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0575E6" w:rsidP="00162FBC">
      <w:pPr>
        <w:spacing w:line="360" w:lineRule="auto"/>
        <w:jc w:val="right"/>
        <w:rPr>
          <w:rFonts w:ascii="Arial" w:hAnsi="Arial" w:cs="Arial"/>
          <w:lang w:val="es-ES"/>
        </w:rPr>
      </w:pPr>
      <w:r w:rsidRPr="000575E6">
        <w:rPr>
          <w:rFonts w:ascii="Arial" w:hAnsi="Arial" w:cs="Arial"/>
          <w:b/>
          <w:bCs/>
          <w:sz w:val="36"/>
          <w:szCs w:val="36"/>
          <w:lang w:eastAsia="es-PE"/>
        </w:rPr>
        <w:t>Artículos de Mantenimiento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886CF4">
        <w:rPr>
          <w:rFonts w:cs="Arial"/>
          <w:sz w:val="28"/>
          <w:lang w:val="es-ES"/>
        </w:rPr>
        <w:t>2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FF3C30">
        <w:rPr>
          <w:rFonts w:ascii="Verdana" w:hAnsi="Verdana" w:cs="Arial"/>
          <w:bCs/>
          <w:sz w:val="32"/>
          <w:szCs w:val="36"/>
          <w:lang w:eastAsia="es-PE"/>
        </w:rPr>
        <w:t>Registrar Cliente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 xml:space="preserve">permite registrar </w:t>
      </w:r>
      <w:r w:rsidR="00886CF4" w:rsidRPr="00886CF4">
        <w:rPr>
          <w:rFonts w:asciiTheme="minorHAnsi" w:hAnsiTheme="minorHAnsi"/>
          <w:sz w:val="24"/>
          <w:lang w:eastAsia="es-PE"/>
        </w:rPr>
        <w:t>artículos de mantenimiento</w:t>
      </w:r>
      <w:r w:rsidR="00FF3C30" w:rsidRPr="00FF3C30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167B14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Almacenero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AC0788" w:rsidRPr="007A3710" w:rsidRDefault="00A0616F" w:rsidP="00A0616F">
      <w:pPr>
        <w:pStyle w:val="Prrafodelista"/>
        <w:spacing w:line="360" w:lineRule="auto"/>
        <w:ind w:left="426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EC3A68" w:rsidRPr="00EC3A68" w:rsidRDefault="00B51571" w:rsidP="00010ABE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 xml:space="preserve">se inicia cuando </w:t>
      </w:r>
      <w:r w:rsidR="00010ABE">
        <w:rPr>
          <w:rFonts w:asciiTheme="minorHAnsi" w:hAnsiTheme="minorHAnsi"/>
          <w:sz w:val="24"/>
          <w:lang w:eastAsia="es-PE"/>
        </w:rPr>
        <w:t>almacenero desea registrar un a</w:t>
      </w:r>
      <w:r w:rsidR="00010ABE" w:rsidRPr="00010ABE">
        <w:rPr>
          <w:rFonts w:asciiTheme="minorHAnsi" w:hAnsiTheme="minorHAnsi"/>
          <w:sz w:val="24"/>
          <w:lang w:eastAsia="es-PE"/>
        </w:rPr>
        <w:t>rtículo</w:t>
      </w:r>
      <w:r w:rsidR="00010ABE">
        <w:rPr>
          <w:rFonts w:asciiTheme="minorHAnsi" w:hAnsiTheme="minorHAnsi"/>
          <w:sz w:val="24"/>
          <w:lang w:eastAsia="es-PE"/>
        </w:rPr>
        <w:t xml:space="preserve"> de m</w:t>
      </w:r>
      <w:r w:rsidR="00010ABE" w:rsidRPr="00010ABE">
        <w:rPr>
          <w:rFonts w:asciiTheme="minorHAnsi" w:hAnsiTheme="minorHAnsi"/>
          <w:sz w:val="24"/>
          <w:lang w:eastAsia="es-PE"/>
        </w:rPr>
        <w:t>antenimiento</w:t>
      </w:r>
      <w:r w:rsidR="00010ABE">
        <w:rPr>
          <w:rFonts w:asciiTheme="minorHAnsi" w:hAnsiTheme="minorHAnsi"/>
          <w:sz w:val="24"/>
          <w:lang w:eastAsia="es-PE"/>
        </w:rPr>
        <w:t xml:space="preserve"> al stock de la empresa</w:t>
      </w:r>
      <w:r w:rsidRPr="00B51571">
        <w:rPr>
          <w:rFonts w:asciiTheme="minorHAnsi" w:hAnsiTheme="minorHAnsi"/>
          <w:sz w:val="24"/>
          <w:lang w:eastAsia="es-PE"/>
        </w:rPr>
        <w:t>.</w:t>
      </w:r>
    </w:p>
    <w:p w:rsidR="00B86E47" w:rsidRDefault="005250DF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almacenero registra los datos</w:t>
      </w:r>
      <w:r w:rsidR="005F1EA0">
        <w:rPr>
          <w:rFonts w:asciiTheme="minorHAnsi" w:hAnsiTheme="minorHAnsi"/>
          <w:sz w:val="24"/>
          <w:lang w:eastAsia="es-PE"/>
        </w:rPr>
        <w:t xml:space="preserve"> b</w:t>
      </w:r>
      <w:r w:rsidR="005F1EA0" w:rsidRPr="005F1EA0">
        <w:rPr>
          <w:rFonts w:asciiTheme="minorHAnsi" w:hAnsiTheme="minorHAnsi"/>
          <w:sz w:val="24"/>
          <w:lang w:eastAsia="es-PE"/>
        </w:rPr>
        <w:t>ásicos</w:t>
      </w:r>
      <w:r>
        <w:rPr>
          <w:rFonts w:asciiTheme="minorHAnsi" w:hAnsiTheme="minorHAnsi"/>
          <w:sz w:val="24"/>
          <w:lang w:eastAsia="es-PE"/>
        </w:rPr>
        <w:t xml:space="preserve"> del artículo (Descripción, Nombre del Proveedor, Marca, Tipo, Fecha de Caducidad, Nro. de Serie</w:t>
      </w:r>
      <w:r w:rsidR="005F1EA0">
        <w:rPr>
          <w:rFonts w:asciiTheme="minorHAnsi" w:hAnsiTheme="minorHAnsi"/>
          <w:sz w:val="24"/>
          <w:lang w:eastAsia="es-PE"/>
        </w:rPr>
        <w:t>, etc.</w:t>
      </w:r>
      <w:r>
        <w:rPr>
          <w:rFonts w:asciiTheme="minorHAnsi" w:hAnsiTheme="minorHAnsi"/>
          <w:sz w:val="24"/>
          <w:lang w:eastAsia="es-PE"/>
        </w:rPr>
        <w:t>)</w:t>
      </w:r>
      <w:r w:rsidR="00B86E47">
        <w:rPr>
          <w:rFonts w:asciiTheme="minorHAnsi" w:hAnsiTheme="minorHAnsi"/>
          <w:sz w:val="24"/>
          <w:lang w:eastAsia="es-PE"/>
        </w:rPr>
        <w:t>.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El caso de uso termina.</w:t>
      </w:r>
    </w:p>
    <w:p w:rsidR="00B51571" w:rsidRPr="00880C37" w:rsidRDefault="00B51571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FD6DE9" w:rsidRPr="007A3710" w:rsidRDefault="00FD6DE9" w:rsidP="00FD6DE9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FD6DE9" w:rsidRDefault="00FD6DE9" w:rsidP="00FD6DE9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FD6DE9" w:rsidRDefault="00FD6DE9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AC0788" w:rsidRPr="006E0492" w:rsidRDefault="00AC0788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C0788">
        <w:rPr>
          <w:rFonts w:asciiTheme="minorHAnsi" w:hAnsiTheme="minorHAnsi"/>
          <w:sz w:val="24"/>
          <w:lang w:eastAsia="es-PE"/>
        </w:rPr>
        <w:t>Ninguno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AC0788" w:rsidRPr="00AC0788" w:rsidRDefault="00AC0788" w:rsidP="00AC078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C0788">
        <w:rPr>
          <w:rFonts w:asciiTheme="minorHAnsi" w:hAnsiTheme="minorHAnsi"/>
          <w:sz w:val="24"/>
          <w:lang w:eastAsia="es-PE"/>
        </w:rPr>
        <w:t>Ninguno</w:t>
      </w:r>
    </w:p>
    <w:p w:rsidR="00EE6C73" w:rsidRPr="00EE6C73" w:rsidRDefault="00EE6C7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bookmarkStart w:id="3" w:name="_GoBack"/>
      <w:bookmarkEnd w:id="3"/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D6B" w:rsidRDefault="00A37D6B">
      <w:pPr>
        <w:spacing w:line="240" w:lineRule="auto"/>
      </w:pPr>
      <w:r>
        <w:separator/>
      </w:r>
    </w:p>
  </w:endnote>
  <w:endnote w:type="continuationSeparator" w:id="0">
    <w:p w:rsidR="00A37D6B" w:rsidRDefault="00A37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FD6DE9" w:rsidRPr="00FD6DE9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FD6DE9" w:rsidRPr="00FD6DE9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D6B" w:rsidRDefault="00A37D6B">
      <w:pPr>
        <w:spacing w:line="240" w:lineRule="auto"/>
      </w:pPr>
      <w:r>
        <w:separator/>
      </w:r>
    </w:p>
  </w:footnote>
  <w:footnote w:type="continuationSeparator" w:id="0">
    <w:p w:rsidR="00A37D6B" w:rsidRDefault="00A37D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FF3C30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0575E6" w:rsidRPr="000575E6">
            <w:rPr>
              <w:rFonts w:ascii="Verdana" w:hAnsi="Verdana"/>
              <w:b w:val="0"/>
              <w:color w:val="333333"/>
              <w:sz w:val="18"/>
            </w:rPr>
            <w:t>Artículos de Mantenimiento</w:t>
          </w:r>
        </w:p>
      </w:tc>
      <w:tc>
        <w:tcPr>
          <w:tcW w:w="3179" w:type="dxa"/>
        </w:tcPr>
        <w:p w:rsidR="00783394" w:rsidRPr="00162FBC" w:rsidRDefault="00113CD9" w:rsidP="000575E6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0575E6">
            <w:rPr>
              <w:rFonts w:ascii="Verdana" w:hAnsi="Verdana"/>
              <w:color w:val="333333"/>
              <w:sz w:val="18"/>
            </w:rPr>
            <w:t>12</w:t>
          </w:r>
          <w:r w:rsidR="00BA23F1" w:rsidRPr="00162FBC">
            <w:rPr>
              <w:rFonts w:ascii="Verdana" w:hAnsi="Verdana"/>
              <w:color w:val="333333"/>
              <w:sz w:val="18"/>
            </w:rPr>
            <w:t>/0</w:t>
          </w:r>
          <w:r w:rsidR="000575E6">
            <w:rPr>
              <w:rFonts w:ascii="Verdana" w:hAnsi="Verdana"/>
              <w:color w:val="333333"/>
              <w:sz w:val="18"/>
            </w:rPr>
            <w:t>6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70366B"/>
    <w:multiLevelType w:val="hybridMultilevel"/>
    <w:tmpl w:val="CDEED98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EEB244C"/>
    <w:multiLevelType w:val="hybridMultilevel"/>
    <w:tmpl w:val="4FDC2A28"/>
    <w:lvl w:ilvl="0" w:tplc="280A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1"/>
  </w:num>
  <w:num w:numId="10">
    <w:abstractNumId w:val="7"/>
  </w:num>
  <w:num w:numId="11">
    <w:abstractNumId w:val="20"/>
  </w:num>
  <w:num w:numId="12">
    <w:abstractNumId w:val="17"/>
  </w:num>
  <w:num w:numId="13">
    <w:abstractNumId w:val="30"/>
  </w:num>
  <w:num w:numId="14">
    <w:abstractNumId w:val="16"/>
  </w:num>
  <w:num w:numId="15">
    <w:abstractNumId w:val="9"/>
  </w:num>
  <w:num w:numId="16">
    <w:abstractNumId w:val="29"/>
  </w:num>
  <w:num w:numId="17">
    <w:abstractNumId w:val="24"/>
  </w:num>
  <w:num w:numId="18">
    <w:abstractNumId w:val="11"/>
  </w:num>
  <w:num w:numId="19">
    <w:abstractNumId w:val="22"/>
  </w:num>
  <w:num w:numId="20">
    <w:abstractNumId w:val="13"/>
  </w:num>
  <w:num w:numId="21">
    <w:abstractNumId w:val="27"/>
  </w:num>
  <w:num w:numId="22">
    <w:abstractNumId w:val="28"/>
  </w:num>
  <w:num w:numId="23">
    <w:abstractNumId w:val="14"/>
  </w:num>
  <w:num w:numId="24">
    <w:abstractNumId w:val="4"/>
  </w:num>
  <w:num w:numId="25">
    <w:abstractNumId w:val="23"/>
  </w:num>
  <w:num w:numId="26">
    <w:abstractNumId w:val="0"/>
  </w:num>
  <w:num w:numId="27">
    <w:abstractNumId w:val="21"/>
  </w:num>
  <w:num w:numId="28">
    <w:abstractNumId w:val="0"/>
  </w:num>
  <w:num w:numId="29">
    <w:abstractNumId w:val="18"/>
  </w:num>
  <w:num w:numId="30">
    <w:abstractNumId w:val="5"/>
  </w:num>
  <w:num w:numId="31">
    <w:abstractNumId w:val="32"/>
  </w:num>
  <w:num w:numId="32">
    <w:abstractNumId w:val="33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  <w:num w:numId="37">
    <w:abstractNumId w:val="1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10ABE"/>
    <w:rsid w:val="0002329D"/>
    <w:rsid w:val="000465A0"/>
    <w:rsid w:val="000575E6"/>
    <w:rsid w:val="00061C05"/>
    <w:rsid w:val="00084505"/>
    <w:rsid w:val="000F5D95"/>
    <w:rsid w:val="000F6DD4"/>
    <w:rsid w:val="000F71A7"/>
    <w:rsid w:val="00113CD9"/>
    <w:rsid w:val="00125838"/>
    <w:rsid w:val="0013021B"/>
    <w:rsid w:val="001365B0"/>
    <w:rsid w:val="00137C18"/>
    <w:rsid w:val="00142DF5"/>
    <w:rsid w:val="00157237"/>
    <w:rsid w:val="00162FBC"/>
    <w:rsid w:val="00167B14"/>
    <w:rsid w:val="00170F51"/>
    <w:rsid w:val="00175B8C"/>
    <w:rsid w:val="00176AF2"/>
    <w:rsid w:val="00187510"/>
    <w:rsid w:val="00194384"/>
    <w:rsid w:val="001970B7"/>
    <w:rsid w:val="001A14DB"/>
    <w:rsid w:val="001B009C"/>
    <w:rsid w:val="001F0B77"/>
    <w:rsid w:val="00210656"/>
    <w:rsid w:val="00213323"/>
    <w:rsid w:val="002305B8"/>
    <w:rsid w:val="00314641"/>
    <w:rsid w:val="00336A99"/>
    <w:rsid w:val="00343DEA"/>
    <w:rsid w:val="00353A2A"/>
    <w:rsid w:val="003664A4"/>
    <w:rsid w:val="003D0FCF"/>
    <w:rsid w:val="003D4B2A"/>
    <w:rsid w:val="00435626"/>
    <w:rsid w:val="00440BCA"/>
    <w:rsid w:val="00480B10"/>
    <w:rsid w:val="004F7F06"/>
    <w:rsid w:val="005250DF"/>
    <w:rsid w:val="00542C4A"/>
    <w:rsid w:val="00567953"/>
    <w:rsid w:val="00590E51"/>
    <w:rsid w:val="005F1EA0"/>
    <w:rsid w:val="0061192E"/>
    <w:rsid w:val="006559CF"/>
    <w:rsid w:val="006822DB"/>
    <w:rsid w:val="00687B46"/>
    <w:rsid w:val="006D624A"/>
    <w:rsid w:val="006E0492"/>
    <w:rsid w:val="006F4D18"/>
    <w:rsid w:val="006F5888"/>
    <w:rsid w:val="007314C0"/>
    <w:rsid w:val="00783394"/>
    <w:rsid w:val="007874DA"/>
    <w:rsid w:val="0079010E"/>
    <w:rsid w:val="0079409D"/>
    <w:rsid w:val="007A3710"/>
    <w:rsid w:val="007C50EA"/>
    <w:rsid w:val="007E0B30"/>
    <w:rsid w:val="0080512B"/>
    <w:rsid w:val="0086386D"/>
    <w:rsid w:val="00880C37"/>
    <w:rsid w:val="00886CF4"/>
    <w:rsid w:val="008A7E39"/>
    <w:rsid w:val="008B4E32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0616F"/>
    <w:rsid w:val="00A2380C"/>
    <w:rsid w:val="00A37D6B"/>
    <w:rsid w:val="00A50CA4"/>
    <w:rsid w:val="00A9329C"/>
    <w:rsid w:val="00AC0788"/>
    <w:rsid w:val="00AF1AE7"/>
    <w:rsid w:val="00B22622"/>
    <w:rsid w:val="00B37D08"/>
    <w:rsid w:val="00B51571"/>
    <w:rsid w:val="00B551B6"/>
    <w:rsid w:val="00B86E47"/>
    <w:rsid w:val="00B90FEC"/>
    <w:rsid w:val="00BA23F1"/>
    <w:rsid w:val="00BF7F67"/>
    <w:rsid w:val="00C11A50"/>
    <w:rsid w:val="00C7414C"/>
    <w:rsid w:val="00C84E36"/>
    <w:rsid w:val="00CD632C"/>
    <w:rsid w:val="00D11E6C"/>
    <w:rsid w:val="00D17E8A"/>
    <w:rsid w:val="00D17FCA"/>
    <w:rsid w:val="00D6559A"/>
    <w:rsid w:val="00DA6B76"/>
    <w:rsid w:val="00DC2121"/>
    <w:rsid w:val="00E37D0E"/>
    <w:rsid w:val="00E9121F"/>
    <w:rsid w:val="00EC2FCB"/>
    <w:rsid w:val="00EC3A68"/>
    <w:rsid w:val="00EE20D9"/>
    <w:rsid w:val="00EE6C73"/>
    <w:rsid w:val="00FA5AA2"/>
    <w:rsid w:val="00FD6DE9"/>
    <w:rsid w:val="00FE447B"/>
    <w:rsid w:val="00FF1DE0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78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397C2-35E8-486B-83FD-EF0457478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31</cp:revision>
  <cp:lastPrinted>2013-06-05T03:52:00Z</cp:lastPrinted>
  <dcterms:created xsi:type="dcterms:W3CDTF">2015-05-30T12:59:00Z</dcterms:created>
  <dcterms:modified xsi:type="dcterms:W3CDTF">2015-06-12T20:35:00Z</dcterms:modified>
</cp:coreProperties>
</file>