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DC" w:rsidRDefault="00AC5CDC" w:rsidP="00AC5CDC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</w:rPr>
      </w:pPr>
      <w:r>
        <w:rPr>
          <w:rFonts w:ascii="Corbel" w:hAnsi="Corbel"/>
          <w:sz w:val="36"/>
          <w:szCs w:val="120"/>
        </w:rPr>
        <w:t xml:space="preserve">«SISTRATUR </w:t>
      </w:r>
      <w:proofErr w:type="spellStart"/>
      <w:r>
        <w:rPr>
          <w:rFonts w:ascii="Corbel" w:hAnsi="Corbel"/>
          <w:sz w:val="36"/>
          <w:szCs w:val="120"/>
        </w:rPr>
        <w:t>Hualgayoc</w:t>
      </w:r>
      <w:proofErr w:type="spellEnd"/>
      <w:r>
        <w:rPr>
          <w:rFonts w:ascii="Corbel" w:hAnsi="Corbel"/>
          <w:sz w:val="36"/>
          <w:szCs w:val="120"/>
        </w:rPr>
        <w:t>»</w:t>
      </w:r>
    </w:p>
    <w:p w:rsidR="00AC5CDC" w:rsidRPr="00AA3F93" w:rsidRDefault="00AC5CDC" w:rsidP="00AC5CDC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>
        <w:rPr>
          <w:rFonts w:ascii="Corbel" w:hAnsi="Corbel"/>
          <w:i/>
          <w:sz w:val="32"/>
          <w:szCs w:val="120"/>
        </w:rPr>
        <w:t>Artículo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AC5CDC" w:rsidRPr="00AA3F93" w:rsidRDefault="00AC5CDC" w:rsidP="00AC5CDC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AC5CDC" w:rsidRDefault="00AC5CDC" w:rsidP="00AC5CDC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registr</w:t>
      </w:r>
      <w:r w:rsidR="00461CB5">
        <w:rPr>
          <w:rFonts w:asciiTheme="minorHAnsi" w:hAnsiTheme="minorHAnsi"/>
          <w:sz w:val="24"/>
          <w:szCs w:val="24"/>
        </w:rPr>
        <w:t>ar el artí</w:t>
      </w:r>
      <w:r>
        <w:rPr>
          <w:rFonts w:asciiTheme="minorHAnsi" w:hAnsiTheme="minorHAnsi"/>
          <w:sz w:val="24"/>
          <w:szCs w:val="24"/>
        </w:rPr>
        <w:t>culo solicitado por el usuario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AC5CDC" w:rsidRPr="00AF0348" w:rsidRDefault="00AC5CDC" w:rsidP="00AC5CDC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AC5CDC" w:rsidRPr="0008524C" w:rsidRDefault="00AC5CDC" w:rsidP="00AC5CDC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AC5CDC" w:rsidRPr="00AF0348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AC5CDC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AC5CDC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BF0D6B">
        <w:rPr>
          <w:rFonts w:asciiTheme="minorHAnsi" w:hAnsiTheme="minorHAnsi"/>
          <w:sz w:val="24"/>
          <w:szCs w:val="24"/>
          <w:lang w:eastAsia="es-PE"/>
        </w:rPr>
        <w:t>artículo</w:t>
      </w:r>
      <w:r>
        <w:rPr>
          <w:rFonts w:asciiTheme="minorHAnsi" w:hAnsiTheme="minorHAnsi"/>
          <w:sz w:val="24"/>
          <w:szCs w:val="24"/>
          <w:lang w:eastAsia="es-PE"/>
        </w:rPr>
        <w:t xml:space="preserve"> debe estar registrado en la base de datos.</w:t>
      </w:r>
    </w:p>
    <w:p w:rsidR="00AC5CDC" w:rsidRPr="00AF0348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744762"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461CB5">
        <w:rPr>
          <w:rFonts w:asciiTheme="minorHAnsi" w:hAnsiTheme="minorHAnsi"/>
          <w:sz w:val="24"/>
          <w:szCs w:val="24"/>
          <w:lang w:eastAsia="es-PE"/>
        </w:rPr>
        <w:t xml:space="preserve">artículo </w:t>
      </w:r>
      <w:r w:rsidRPr="00744762">
        <w:rPr>
          <w:rFonts w:asciiTheme="minorHAnsi" w:hAnsiTheme="minorHAnsi"/>
          <w:sz w:val="24"/>
          <w:szCs w:val="24"/>
          <w:lang w:eastAsia="es-PE"/>
        </w:rPr>
        <w:t xml:space="preserve">no </w:t>
      </w:r>
      <w:r>
        <w:rPr>
          <w:rFonts w:asciiTheme="minorHAnsi" w:hAnsiTheme="minorHAnsi"/>
          <w:sz w:val="24"/>
          <w:szCs w:val="24"/>
          <w:lang w:eastAsia="es-PE"/>
        </w:rPr>
        <w:t xml:space="preserve">debe </w:t>
      </w:r>
      <w:r w:rsidR="00461CB5">
        <w:rPr>
          <w:rFonts w:asciiTheme="minorHAnsi" w:hAnsiTheme="minorHAnsi"/>
          <w:sz w:val="24"/>
          <w:szCs w:val="24"/>
          <w:lang w:eastAsia="es-PE"/>
        </w:rPr>
        <w:t>estar vencido a partir de la fecha que se quiere registrar</w:t>
      </w:r>
      <w:r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AC5CDC" w:rsidRDefault="0073358E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El stock de cada artículo debe tener como mínimo solo dos</w:t>
      </w:r>
      <w:r w:rsidR="00AC5CDC">
        <w:rPr>
          <w:rFonts w:asciiTheme="minorHAnsi" w:hAnsiTheme="minorHAnsi"/>
          <w:sz w:val="24"/>
          <w:szCs w:val="24"/>
          <w:lang w:eastAsia="es-PE"/>
        </w:rPr>
        <w:t>.</w:t>
      </w:r>
    </w:p>
    <w:p w:rsidR="00AC5CDC" w:rsidRPr="00AF0348" w:rsidRDefault="00AC5CDC" w:rsidP="00AC5CDC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AC5CDC" w:rsidRPr="0008524C" w:rsidRDefault="00AC5CDC" w:rsidP="00AC5CDC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AC5CDC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registra en el sistema los datos del </w:t>
      </w:r>
      <w:r w:rsidR="00461CB5">
        <w:rPr>
          <w:rFonts w:asciiTheme="minorHAnsi" w:hAnsiTheme="minorHAnsi"/>
          <w:sz w:val="24"/>
          <w:szCs w:val="24"/>
          <w:lang w:eastAsia="es-PE"/>
        </w:rPr>
        <w:t>artículo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AC5CDC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actualiza el </w:t>
      </w:r>
      <w:r w:rsidR="00461CB5">
        <w:rPr>
          <w:rFonts w:asciiTheme="minorHAnsi" w:hAnsiTheme="minorHAnsi"/>
          <w:sz w:val="24"/>
          <w:szCs w:val="24"/>
          <w:lang w:eastAsia="es-PE"/>
        </w:rPr>
        <w:t>stock de los artículos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AC5CDC" w:rsidRPr="00AF0348" w:rsidRDefault="00AC5CDC" w:rsidP="00AC5CDC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AC5CDC" w:rsidRPr="0008524C" w:rsidRDefault="00AC5CDC" w:rsidP="00AC5CDC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AC5CDC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C8030C">
        <w:rPr>
          <w:rFonts w:asciiTheme="minorHAnsi" w:hAnsiTheme="minorHAnsi"/>
          <w:sz w:val="24"/>
          <w:szCs w:val="24"/>
          <w:lang w:eastAsia="es-PE"/>
        </w:rPr>
        <w:t>Proveedor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AC5CDC" w:rsidRDefault="00AC5CD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C8030C">
        <w:rPr>
          <w:rFonts w:asciiTheme="minorHAnsi" w:hAnsiTheme="minorHAnsi"/>
          <w:sz w:val="24"/>
          <w:szCs w:val="24"/>
          <w:lang w:eastAsia="es-PE"/>
        </w:rPr>
        <w:t>Artículo.</w:t>
      </w:r>
    </w:p>
    <w:p w:rsidR="00AC5CDC" w:rsidRDefault="00C8030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Usuario.</w:t>
      </w:r>
    </w:p>
    <w:p w:rsidR="00AC5CDC" w:rsidRPr="00AF0348" w:rsidRDefault="00C8030C" w:rsidP="00AC5CD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Stock de Artículos</w:t>
      </w:r>
      <w:bookmarkStart w:id="0" w:name="_GoBack"/>
      <w:bookmarkEnd w:id="0"/>
      <w:r w:rsidR="00AC5CDC">
        <w:rPr>
          <w:rFonts w:asciiTheme="minorHAnsi" w:hAnsiTheme="minorHAnsi"/>
          <w:sz w:val="24"/>
          <w:szCs w:val="24"/>
          <w:lang w:eastAsia="es-PE"/>
        </w:rPr>
        <w:t>.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DC"/>
    <w:rsid w:val="00461CB5"/>
    <w:rsid w:val="0073358E"/>
    <w:rsid w:val="00AC5CDC"/>
    <w:rsid w:val="00BF0D6B"/>
    <w:rsid w:val="00C8030C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AC5CDC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AC5CDC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AC5CDC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C5CDC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AC5CDC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AC5CDC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AC5CDC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C5CDC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5</cp:revision>
  <dcterms:created xsi:type="dcterms:W3CDTF">2015-09-28T19:19:00Z</dcterms:created>
  <dcterms:modified xsi:type="dcterms:W3CDTF">2015-09-28T19:44:00Z</dcterms:modified>
</cp:coreProperties>
</file>