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:frescopa-icon:</w:t>
      </w:r>
    </w:p>
    <w:p>
      <w:r>
        <w:t>Premium coffee, beautifully captured.</w:t>
      </w:r>
    </w:p>
    <w:p>
      <w:r>
        <w:t>Your brand asset distribution portal.</w:t>
      </w:r>
    </w:p>
    <w:p>
      <w:pPr>
        <w:pBdr>
          <w:bottom w:val="single" w:sz="6" w:space="1" w:color="auto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Assets</w:t>
            </w:r>
          </w:p>
          <w:p>
            <w:hyperlink r:id="rId9">
              <w:r>
                <w:rPr/>
                <w:t xml:space="preserve">Search Assets</w:t>
              </w:r>
            </w:hyperlink>
          </w:p>
          <w:p>
            <w:hyperlink r:id="rId10">
              <w:r>
                <w:rPr/>
                <w:t xml:space="preserve">Browse Collections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/>
              </w:rPr>
              <w:t>Company</w:t>
            </w:r>
          </w:p>
          <w:p>
            <w:hyperlink r:id="rId11">
              <w:r>
                <w:rPr/>
                <w:t xml:space="preserve">About</w:t>
              </w:r>
            </w:hyperlink>
          </w:p>
          <w:p>
            <w:hyperlink r:id="rId12">
              <w:r>
                <w:rPr/>
                <w:t xml:space="preserve">Contact</w:t>
              </w:r>
            </w:hyperlink>
          </w:p>
        </w:tc>
        <w:tc>
          <w:tcPr>
            <w:tcW w:type="dxa" w:w="2880"/>
          </w:tcPr>
          <w:p>
            <w:r/>
            <w:r>
              <w:rPr>
                <w:b/>
              </w:rPr>
              <w:t>Help</w:t>
            </w:r>
          </w:p>
          <w:p>
            <w:hyperlink r:id="rId11">
              <w:r>
                <w:rPr/>
                <w:t xml:space="preserve">Documentation</w:t>
              </w:r>
            </w:hyperlink>
          </w:p>
          <w:p>
            <w:hyperlink r:id="rId12">
              <w:r>
                <w:rPr/>
                <w:t xml:space="preserve">Support</w:t>
              </w:r>
            </w:hyperlink>
          </w:p>
        </w:tc>
      </w:tr>
    </w:tbl>
    <w:p/>
    <w:p>
      <w:pPr>
        <w:pBdr>
          <w:bottom w:val="single" w:sz="6" w:space="1" w:color="auto"/>
        </w:pBdr>
      </w:pPr>
    </w:p>
    <w:p>
      <w:r>
        <w:t>© 2026 Fréscopa.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en/search" TargetMode="External"/><Relationship Id="rId10" Type="http://schemas.openxmlformats.org/officeDocument/2006/relationships/hyperlink" Target="/en/search-collections" TargetMode="External"/><Relationship Id="rId11" Type="http://schemas.openxmlformats.org/officeDocument/2006/relationships/hyperlink" Target="/en/about" TargetMode="External"/><Relationship Id="rId12" Type="http://schemas.openxmlformats.org/officeDocument/2006/relationships/hyperlink" Target="mailto:assets@frescopa.coff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