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:disney-in-icon:</w:t>
      </w:r>
    </w:p>
    <w:p>
      <w:r>
        <w:t>The magic of Disney, Marvel, Pixar, and Star Wars — in India.</w:t>
      </w:r>
    </w:p>
    <w:p>
      <w:r>
        <w:t>Your brand asset distribution portal.</w:t>
      </w:r>
    </w:p>
    <w:p>
      <w:pPr>
        <w:pBdr>
          <w:bottom w:val="single" w:sz="6" w:space="1" w:color="auto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columns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Assets</w:t>
            </w:r>
          </w:p>
          <w:p>
            <w:hyperlink r:id="rId9">
              <w:r>
                <w:rPr/>
                <w:t xml:space="preserve">Search Assets</w:t>
              </w:r>
            </w:hyperlink>
          </w:p>
          <w:p>
            <w:hyperlink r:id="rId10">
              <w:r>
                <w:rPr/>
                <w:t xml:space="preserve">Browse Collections</w:t>
              </w:r>
            </w:hyperlink>
          </w:p>
        </w:tc>
        <w:tc>
          <w:tcPr>
            <w:tcW w:type="dxa" w:w="2880"/>
          </w:tcPr>
          <w:p>
            <w:r/>
            <w:r>
              <w:rPr>
                <w:b/>
              </w:rPr>
              <w:t>Company</w:t>
            </w:r>
          </w:p>
          <w:p>
            <w:hyperlink r:id="rId11">
              <w:r>
                <w:rPr/>
                <w:t xml:space="preserve">About</w:t>
              </w:r>
            </w:hyperlink>
          </w:p>
          <w:p>
            <w:hyperlink r:id="rId12">
              <w:r>
                <w:rPr/>
                <w:t xml:space="preserve">Contact</w:t>
              </w:r>
            </w:hyperlink>
          </w:p>
        </w:tc>
        <w:tc>
          <w:tcPr>
            <w:tcW w:type="dxa" w:w="2880"/>
          </w:tcPr>
          <w:p>
            <w:r/>
            <w:r>
              <w:rPr>
                <w:b/>
              </w:rPr>
              <w:t>Help</w:t>
            </w:r>
          </w:p>
          <w:p>
            <w:hyperlink r:id="rId11">
              <w:r>
                <w:rPr/>
                <w:t xml:space="preserve">Documentation</w:t>
              </w:r>
            </w:hyperlink>
          </w:p>
          <w:p>
            <w:hyperlink r:id="rId12">
              <w:r>
                <w:rPr/>
                <w:t xml:space="preserve">Support</w:t>
              </w:r>
            </w:hyperlink>
          </w:p>
        </w:tc>
      </w:tr>
    </w:tbl>
    <w:p/>
    <w:p>
      <w:pPr>
        <w:pBdr>
          <w:bottom w:val="single" w:sz="6" w:space="1" w:color="auto"/>
        </w:pBdr>
      </w:pPr>
    </w:p>
    <w:p>
      <w:r>
        <w:t>© 2026 Disney India. All rights reserved.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/companies/disney-in/en/search" TargetMode="External"/><Relationship Id="rId10" Type="http://schemas.openxmlformats.org/officeDocument/2006/relationships/hyperlink" Target="/companies/disney-in/en/search-collections" TargetMode="External"/><Relationship Id="rId11" Type="http://schemas.openxmlformats.org/officeDocument/2006/relationships/hyperlink" Target="/companies/disney-in/en/about" TargetMode="External"/><Relationship Id="rId12" Type="http://schemas.openxmlformats.org/officeDocument/2006/relationships/hyperlink" Target="mailto:assets@disney-in-demo.examp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