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:disney-in-beans:</w:t>
      </w:r>
    </w:p>
    <w:p>
      <w:pPr>
        <w:pStyle w:val="Heading1"/>
      </w:pPr>
      <w:r>
        <w:t>Welcome to the Disney India Asset Library</w:t>
      </w:r>
    </w:p>
    <w:p>
      <w:r>
        <w:t>Search, preview, and download approved Disney, Marvel, Pixar, and Star Wars imagery for India marketing and partner use.</w:t>
      </w:r>
    </w:p>
    <w:p>
      <w:hyperlink r:id="rId9">
        <w:r>
          <w:rPr>
            <w:b/>
          </w:rPr>
          <w:t xml:space="preserve">Sign in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welcome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Sign in — Disney India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Sign in to access the Disney India brand asset portal.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auth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