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BE5D3" w14:textId="34D075A0" w:rsidR="00554D91" w:rsidRDefault="007E7243" w:rsidP="007E724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Summing the wafer maps in each </w:t>
      </w:r>
      <w:r w:rsidR="00396183">
        <w:rPr>
          <w:rFonts w:asciiTheme="majorBidi" w:hAnsiTheme="majorBidi" w:cstheme="majorBidi"/>
        </w:rPr>
        <w:t xml:space="preserve">lot and generating </w:t>
      </w:r>
      <w:r w:rsidR="00962E2E">
        <w:rPr>
          <w:rFonts w:asciiTheme="majorBidi" w:hAnsiTheme="majorBidi" w:cstheme="majorBidi"/>
        </w:rPr>
        <w:t>defect density maps.</w:t>
      </w:r>
    </w:p>
    <w:p w14:paraId="3C3D58C9" w14:textId="77777777" w:rsidR="00F8233D" w:rsidRPr="007E7243" w:rsidRDefault="00F8233D" w:rsidP="007E724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</w:p>
    <w:sectPr w:rsidR="00F8233D" w:rsidRPr="007E7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26FD"/>
    <w:multiLevelType w:val="hybridMultilevel"/>
    <w:tmpl w:val="037CE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62"/>
    <w:rsid w:val="00396183"/>
    <w:rsid w:val="004C2962"/>
    <w:rsid w:val="00552120"/>
    <w:rsid w:val="00554D91"/>
    <w:rsid w:val="005D780C"/>
    <w:rsid w:val="007E7243"/>
    <w:rsid w:val="00962E2E"/>
    <w:rsid w:val="00CA76A2"/>
    <w:rsid w:val="00ED2C0D"/>
    <w:rsid w:val="00F8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B54C"/>
  <w15:chartTrackingRefBased/>
  <w15:docId w15:val="{3EA36E4E-E06F-48D7-909D-47EF4F40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Eftekhari Milani</dc:creator>
  <cp:keywords/>
  <dc:description/>
  <cp:lastModifiedBy>Ali Eftekhari Milani</cp:lastModifiedBy>
  <cp:revision>5</cp:revision>
  <dcterms:created xsi:type="dcterms:W3CDTF">2020-07-21T16:20:00Z</dcterms:created>
  <dcterms:modified xsi:type="dcterms:W3CDTF">2020-07-21T16:22:00Z</dcterms:modified>
</cp:coreProperties>
</file>