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E941C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6853017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.2.1-1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D31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0E82010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情感识别准确性不高</w:t>
            </w:r>
            <w:r>
              <w:rPr>
                <w:sz w:val="21"/>
                <w:szCs w:val="21"/>
              </w:rPr>
              <w:t>：</w:t>
            </w:r>
            <w:r>
              <w:t xml:space="preserve"> </w:t>
            </w:r>
          </w:p>
          <w:p w14:paraId="445DD2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200" w:right="0" w:rightChars="0"/>
            </w:pPr>
            <w:r>
              <w:rPr>
                <w:b/>
                <w:bCs/>
                <w:sz w:val="21"/>
                <w:szCs w:val="21"/>
              </w:rPr>
              <w:t>解释</w:t>
            </w:r>
            <w:r>
              <w:rPr>
                <w:sz w:val="21"/>
                <w:szCs w:val="21"/>
              </w:rPr>
              <w:t>: 如果情感识别的准确性不高，那么分析出来的结果可能与实际情况不符。例如，正面的评价被错误地标记为负面，或者反之亦然。这种情况不仅会导致商家对产品或服务质量的认知出现偏差，还会影响他们根据反馈做出正确决策的能力。</w:t>
            </w:r>
          </w:p>
          <w:p w14:paraId="3F3FAA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200" w:right="0" w:rightChars="0"/>
            </w:pPr>
            <w:r>
              <w:rPr>
                <w:b/>
                <w:bCs/>
                <w:sz w:val="21"/>
                <w:szCs w:val="21"/>
              </w:rPr>
              <w:t>影响使用体验</w:t>
            </w:r>
            <w:r>
              <w:rPr>
                <w:sz w:val="21"/>
                <w:szCs w:val="21"/>
              </w:rPr>
              <w:t>: 准确性低会削弱用户对系统的信任度，使他们怀疑系统提供的任何分析报告的真实性和价值，从而减少其使用的意愿。</w:t>
            </w:r>
          </w:p>
          <w:p w14:paraId="29661B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响应速度慢</w:t>
            </w:r>
            <w:r>
              <w:rPr>
                <w:sz w:val="21"/>
                <w:szCs w:val="21"/>
              </w:rPr>
              <w:t>：</w:t>
            </w:r>
            <w:r>
              <w:t xml:space="preserve"> </w:t>
            </w:r>
          </w:p>
          <w:p w14:paraId="58D604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200" w:right="0" w:rightChars="0"/>
            </w:pPr>
            <w:r>
              <w:rPr>
                <w:b/>
                <w:bCs/>
                <w:sz w:val="21"/>
                <w:szCs w:val="21"/>
              </w:rPr>
              <w:t>解释</w:t>
            </w:r>
            <w:r>
              <w:rPr>
                <w:sz w:val="21"/>
                <w:szCs w:val="21"/>
              </w:rPr>
              <w:t>: 当处理大量数据时，如果系统响应时间过长，用户体验将大打折扣。长时间的等待会让用户感到沮丧，并可能导致他们在获取所需信息之前就放弃使用该服务。</w:t>
            </w:r>
          </w:p>
          <w:p w14:paraId="12BCE1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210" w:afterAutospacing="0" w:line="360" w:lineRule="auto"/>
              <w:ind w:leftChars="200" w:right="0" w:rightChars="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b/>
                <w:bCs/>
                <w:sz w:val="21"/>
                <w:szCs w:val="21"/>
              </w:rPr>
              <w:t>影响使用体验</w:t>
            </w:r>
            <w:r>
              <w:rPr>
                <w:sz w:val="21"/>
                <w:szCs w:val="21"/>
              </w:rPr>
              <w:t>: 响应速度慢直接影响到工作效率和满意度，尤其是在需要快速获取关键信息以支持即时决策的情况下。这可能会导致用户转向其他更快捷的服务平台。</w:t>
            </w:r>
          </w:p>
        </w:tc>
      </w:tr>
    </w:tbl>
    <w:p w14:paraId="7E1467BB">
      <w:pPr>
        <w:jc w:val="left"/>
        <w:rPr>
          <w:rFonts w:ascii="黑体" w:hAnsi="黑体" w:eastAsia="黑体"/>
          <w:sz w:val="28"/>
          <w:szCs w:val="28"/>
        </w:rPr>
      </w:pPr>
    </w:p>
    <w:p w14:paraId="192AFB06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.2.1-2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1F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73A33667">
            <w:pPr>
              <w:bidi w:val="0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  <w:lang w:val="en-US" w:eastAsia="zh-CN"/>
              </w:rPr>
              <w:t>一、</w:t>
            </w:r>
            <w:r>
              <w:rPr>
                <w:rFonts w:hint="eastAsia"/>
                <w:b/>
                <w:bCs/>
                <w:sz w:val="22"/>
                <w:szCs w:val="24"/>
              </w:rPr>
              <w:t>实施步骤</w:t>
            </w:r>
          </w:p>
          <w:p w14:paraId="5EE517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提升模型准确性</w:t>
            </w:r>
            <w:r>
              <w:t xml:space="preserve"> </w:t>
            </w:r>
          </w:p>
          <w:p w14:paraId="52789BA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数据清洗与增强</w:t>
            </w:r>
            <w:r>
              <w:rPr>
                <w:sz w:val="21"/>
                <w:szCs w:val="21"/>
              </w:rPr>
              <w:t>：对现有数据进行彻底清洗，去除噪音数据，并通过数据增强技术（如生成对抗网络GANs）扩大训练集规模。</w:t>
            </w:r>
          </w:p>
          <w:p w14:paraId="6BC72B5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采用更先进的算法</w:t>
            </w:r>
            <w:r>
              <w:rPr>
                <w:sz w:val="21"/>
                <w:szCs w:val="21"/>
              </w:rPr>
              <w:t>：引入预训练的语言模型（如BERT），利用迁移学习来改进情感分类器的表现。</w:t>
            </w:r>
          </w:p>
          <w:p w14:paraId="1342619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加速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系统</w:t>
            </w:r>
            <w:r>
              <w:rPr>
                <w:b/>
                <w:bCs/>
                <w:sz w:val="21"/>
                <w:szCs w:val="21"/>
              </w:rPr>
              <w:t>处理速度</w:t>
            </w:r>
            <w:r>
              <w:t xml:space="preserve"> </w:t>
            </w:r>
          </w:p>
          <w:p w14:paraId="13D35E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硬件升级</w:t>
            </w:r>
            <w:r>
              <w:rPr>
                <w:sz w:val="21"/>
                <w:szCs w:val="21"/>
              </w:rPr>
              <w:t>：确保服务器配置足够强大，能够支持高效的数据处理需求。</w:t>
            </w:r>
          </w:p>
          <w:p w14:paraId="1F70E2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分布式计算</w:t>
            </w:r>
            <w:r>
              <w:rPr>
                <w:sz w:val="21"/>
                <w:szCs w:val="21"/>
              </w:rPr>
              <w:t>：采用分布式计算框架（如Apache Spark）处理大规模数据集，减少单节点负载，提高整体效率。</w:t>
            </w:r>
          </w:p>
          <w:p w14:paraId="09DCCC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改善用户界面</w:t>
            </w:r>
            <w:r>
              <w:t xml:space="preserve"> </w:t>
            </w:r>
          </w:p>
          <w:p w14:paraId="68CF9CE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简化操作流程</w:t>
            </w:r>
            <w:r>
              <w:rPr>
                <w:sz w:val="21"/>
                <w:szCs w:val="21"/>
              </w:rPr>
              <w:t>：重新设计用户界面，使其更加直观易用，减少不必要的点击和输入步骤。</w:t>
            </w:r>
          </w:p>
          <w:p w14:paraId="6C455D7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可视化展示</w:t>
            </w:r>
            <w:r>
              <w:rPr>
                <w:sz w:val="21"/>
                <w:szCs w:val="21"/>
              </w:rPr>
              <w:t>：提供图表、仪表盘等可视化工具，帮助用户快速理解分析结果。</w:t>
            </w:r>
          </w:p>
          <w:p w14:paraId="0B3D5F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添加定制化服务</w:t>
            </w:r>
            <w:r>
              <w:t xml:space="preserve"> </w:t>
            </w:r>
          </w:p>
          <w:p w14:paraId="3EA353C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自定义规则设置</w:t>
            </w:r>
            <w:r>
              <w:rPr>
                <w:sz w:val="21"/>
                <w:szCs w:val="21"/>
              </w:rPr>
              <w:t>：允许用户根据自身需求设定特定的情感分类规则。</w:t>
            </w:r>
          </w:p>
          <w:p w14:paraId="3B9A320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210" w:afterAutospacing="0" w:line="240" w:lineRule="auto"/>
              <w:ind w:left="1260" w:leftChars="0" w:right="0" w:rightChars="0" w:hanging="420" w:firstLineChars="0"/>
            </w:pPr>
            <w:r>
              <w:rPr>
                <w:b/>
                <w:bCs/>
                <w:sz w:val="21"/>
                <w:szCs w:val="21"/>
              </w:rPr>
              <w:t>个性化报告生成</w:t>
            </w:r>
            <w:r>
              <w:rPr>
                <w:sz w:val="21"/>
                <w:szCs w:val="21"/>
              </w:rPr>
              <w:t>：依据用户的偏好自动生成个性化的分析报告。</w:t>
            </w:r>
          </w:p>
          <w:p w14:paraId="21C210F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10" w:afterAutospacing="0" w:line="240" w:lineRule="auto"/>
              <w:ind w:left="0" w:right="0" w:firstLine="0"/>
              <w:rPr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71A1D"/>
                <w:sz w:val="22"/>
                <w:szCs w:val="22"/>
                <w:lang w:val="en-US" w:eastAsia="zh-CN"/>
              </w:rPr>
              <w:t>二、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71A1D"/>
                <w:sz w:val="22"/>
                <w:szCs w:val="22"/>
              </w:rPr>
              <w:t>期望的优化效果</w:t>
            </w:r>
          </w:p>
          <w:p w14:paraId="3E7A555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准确性提高</w:t>
            </w:r>
            <w:r>
              <w:rPr>
                <w:sz w:val="21"/>
                <w:szCs w:val="21"/>
              </w:rPr>
              <w:t>：经过优化后，情感识别的准确率显著提升，减少了误判情况的发生。</w:t>
            </w:r>
          </w:p>
          <w:p w14:paraId="660B324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响应速度加快</w:t>
            </w:r>
            <w:r>
              <w:rPr>
                <w:sz w:val="21"/>
                <w:szCs w:val="21"/>
              </w:rPr>
              <w:t>：系统能够在较短时间内返回分析结果，满足用户即时查询的需求。</w:t>
            </w:r>
          </w:p>
          <w:p w14:paraId="316C749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21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用户体验改善</w:t>
            </w:r>
            <w:r>
              <w:rPr>
                <w:sz w:val="21"/>
                <w:szCs w:val="21"/>
              </w:rPr>
              <w:t>：友好的用户界面和便捷</w:t>
            </w:r>
            <w:bookmarkStart w:id="0" w:name="_GoBack"/>
            <w:bookmarkEnd w:id="0"/>
            <w:r>
              <w:rPr>
                <w:sz w:val="21"/>
                <w:szCs w:val="21"/>
              </w:rPr>
              <w:t>的操作流程提升了用户的满意度；</w:t>
            </w:r>
          </w:p>
          <w:p w14:paraId="0525957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210" w:afterAutospacing="0" w:line="240" w:lineRule="auto"/>
              <w:ind w:left="0" w:right="0" w:firstLine="0"/>
            </w:pPr>
            <w:r>
              <w:rPr>
                <w:b/>
                <w:bCs/>
                <w:sz w:val="21"/>
                <w:szCs w:val="21"/>
              </w:rPr>
              <w:t>定制化服务增强</w:t>
            </w:r>
            <w:r>
              <w:rPr>
                <w:sz w:val="21"/>
                <w:szCs w:val="21"/>
              </w:rPr>
              <w:t>了系统的灵活性和适用性，更好地满足了不同用户群体的需求。</w:t>
            </w:r>
          </w:p>
          <w:p w14:paraId="31C491E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0C1B1541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31939"/>
    <w:multiLevelType w:val="singleLevel"/>
    <w:tmpl w:val="DBE3193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E2ECAFA3"/>
    <w:multiLevelType w:val="multilevel"/>
    <w:tmpl w:val="E2ECAF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6A08F92"/>
    <w:multiLevelType w:val="singleLevel"/>
    <w:tmpl w:val="F6A08F9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052EDA8D"/>
    <w:multiLevelType w:val="singleLevel"/>
    <w:tmpl w:val="052EDA8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372565AC"/>
    <w:multiLevelType w:val="multilevel"/>
    <w:tmpl w:val="372565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2104B3B"/>
    <w:multiLevelType w:val="multilevel"/>
    <w:tmpl w:val="52104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012F79"/>
    <w:multiLevelType w:val="singleLevel"/>
    <w:tmpl w:val="55012F7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0F8D09D8"/>
    <w:rsid w:val="156365B8"/>
    <w:rsid w:val="3428480C"/>
    <w:rsid w:val="35B617F9"/>
    <w:rsid w:val="5488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831</Words>
  <Characters>858</Characters>
  <Lines>1</Lines>
  <Paragraphs>1</Paragraphs>
  <TotalTime>15</TotalTime>
  <ScaleCrop>false</ScaleCrop>
  <LinksUpToDate>false</LinksUpToDate>
  <CharactersWithSpaces>869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2025-08-03T06:47:25Z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2052-12.1.0.22215</vt:lpwstr>
  </property>
  <property fmtid="{D5CDD505-2E9C-101B-9397-08002B2CF9AE}" pid="4" name="ICV">
    <vt:lpwstr>07D8179C9F3A4B739496BFA78622CB8D_12</vt:lpwstr>
  </property>
</Properties>
</file>