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226457">
      <w:pPr>
        <w:jc w:val="center"/>
        <w:rPr>
          <w:rFonts w:ascii="黑体" w:hAnsi="黑体" w:eastAsia="黑体"/>
          <w:color w:val="FF0000"/>
          <w:sz w:val="40"/>
          <w:szCs w:val="44"/>
        </w:rPr>
      </w:pPr>
      <w:r>
        <w:rPr>
          <w:rFonts w:hint="eastAsia" w:ascii="黑体" w:hAnsi="黑体" w:eastAsia="黑体"/>
          <w:color w:val="FF0000"/>
          <w:sz w:val="40"/>
          <w:szCs w:val="44"/>
        </w:rPr>
        <w:t>请勿修改答题卷，在指定单元格内填写答案</w:t>
      </w:r>
    </w:p>
    <w:p w14:paraId="555BED1B">
      <w:pPr>
        <w:jc w:val="lef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1</w:t>
      </w:r>
      <w:r>
        <w:rPr>
          <w:rFonts w:ascii="黑体" w:hAnsi="黑体" w:eastAsia="黑体"/>
          <w:sz w:val="28"/>
          <w:szCs w:val="28"/>
        </w:rPr>
        <w:t>.2.2-1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126AF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</w:trPr>
        <w:tc>
          <w:tcPr>
            <w:tcW w:w="8296" w:type="dxa"/>
          </w:tcPr>
          <w:p w14:paraId="0FF51CCA">
            <w:pPr>
              <w:spacing w:line="360" w:lineRule="auto"/>
              <w:ind w:firstLine="0" w:firstLineChars="0"/>
              <w:rPr>
                <w:rFonts w:ascii="宋体" w:hAnsi="宋体" w:eastAsia="宋体" w:cs="宋体"/>
                <w:b/>
                <w:bCs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 w:val="0"/>
                <w:sz w:val="22"/>
                <w:szCs w:val="21"/>
                <w:lang w:val="en-US" w:eastAsia="zh-CN"/>
              </w:rPr>
              <w:t>问题一：</w:t>
            </w:r>
            <w:r>
              <w:rPr>
                <w:rFonts w:ascii="宋体" w:hAnsi="宋体" w:eastAsia="宋体" w:cs="宋体"/>
                <w:b/>
                <w:bCs w:val="0"/>
                <w:sz w:val="21"/>
                <w:szCs w:val="21"/>
              </w:rPr>
              <w:t>数据准确性不高</w:t>
            </w:r>
          </w:p>
          <w:p w14:paraId="78C65A96">
            <w:pPr>
              <w:spacing w:line="360" w:lineRule="auto"/>
              <w:ind w:firstLine="0" w:firstLineChars="0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影响</w:t>
            </w: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 xml:space="preserve">: </w:t>
            </w:r>
            <w:r>
              <w:rPr>
                <w:rFonts w:ascii="宋体" w:hAnsi="宋体" w:eastAsia="宋体" w:cs="宋体"/>
                <w:sz w:val="21"/>
                <w:szCs w:val="21"/>
              </w:rPr>
              <w:t>不准确的心率数据可能导致误诊，使得老年人或其监护人无法及时了解真实的健康状况，从而延误必要的医疗干预。对于有心脏病等慢性疾病的老年人来说，这可能带来严重的健康风险。</w:t>
            </w:r>
          </w:p>
          <w:p w14:paraId="6497055E">
            <w:pPr>
              <w:spacing w:line="360" w:lineRule="auto"/>
              <w:ind w:firstLine="0" w:firstLineChars="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技术原因：</w:t>
            </w:r>
            <w:r>
              <w:rPr>
                <w:rFonts w:ascii="宋体" w:hAnsi="宋体" w:eastAsia="宋体" w:cs="宋体"/>
                <w:sz w:val="21"/>
                <w:szCs w:val="21"/>
              </w:rPr>
              <w:t>传感器的精度不足、环境因素（如运动干扰）未被有效过滤、缺乏针对老年人生理特征的数据校正算法等。</w:t>
            </w:r>
          </w:p>
          <w:p w14:paraId="74679C56">
            <w:pPr>
              <w:ind w:left="0" w:leftChars="0" w:firstLine="0" w:firstLineChars="0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问题二：异常预警响应慢</w:t>
            </w:r>
          </w:p>
          <w:p w14:paraId="12A5347B">
            <w:pPr>
              <w:ind w:left="0" w:leftChars="0" w:firstLine="0" w:firstLineChars="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•影响：</w:t>
            </w:r>
            <w:r>
              <w:rPr>
                <w:rFonts w:ascii="宋体" w:hAnsi="宋体" w:eastAsia="宋体" w:cs="宋体"/>
                <w:sz w:val="21"/>
                <w:szCs w:val="21"/>
              </w:rPr>
              <w:t>当心率出现异常时，如果系统不能迅速发出警报，可能会错过最佳的急救时机，特别是在紧急情况下，这对老年人的生命安全构成威胁。</w:t>
            </w:r>
          </w:p>
          <w:p w14:paraId="5427C0AB">
            <w:pPr>
              <w:ind w:left="0" w:leftChars="0" w:firstLine="0" w:firstLineChars="0"/>
              <w:rPr>
                <w:sz w:val="21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•流程原因：</w:t>
            </w:r>
            <w:r>
              <w:rPr>
                <w:rFonts w:ascii="宋体" w:hAnsi="宋体" w:eastAsia="宋体" w:cs="宋体"/>
                <w:sz w:val="21"/>
                <w:szCs w:val="21"/>
              </w:rPr>
              <w:t>现有的异常检测和预警机制可能存在滞后性，比如算法不够高效，或是没有建立实时监控和快速反应机制。</w:t>
            </w:r>
          </w:p>
          <w:p w14:paraId="5B976C54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</w:p>
        </w:tc>
      </w:tr>
    </w:tbl>
    <w:p w14:paraId="6F0327A8">
      <w:pPr>
        <w:jc w:val="left"/>
        <w:rPr>
          <w:rFonts w:ascii="黑体" w:hAnsi="黑体" w:eastAsia="黑体"/>
          <w:sz w:val="28"/>
          <w:szCs w:val="28"/>
        </w:rPr>
      </w:pPr>
    </w:p>
    <w:p w14:paraId="16D70618">
      <w:pPr>
        <w:jc w:val="left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1</w:t>
      </w:r>
      <w:r>
        <w:rPr>
          <w:rFonts w:ascii="黑体" w:hAnsi="黑体" w:eastAsia="黑体"/>
          <w:sz w:val="28"/>
          <w:szCs w:val="28"/>
        </w:rPr>
        <w:t>.2.2-2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802E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</w:trPr>
        <w:tc>
          <w:tcPr>
            <w:tcW w:w="8296" w:type="dxa"/>
          </w:tcPr>
          <w:p w14:paraId="0FE04B75">
            <w:pPr>
              <w:spacing w:line="360" w:lineRule="auto"/>
              <w:ind w:firstLine="0" w:firstLineChars="0"/>
              <w:rPr>
                <w:rFonts w:hint="default" w:ascii="宋体" w:hAnsi="宋体" w:cs="宋体"/>
                <w:b/>
                <w:bCs w:val="0"/>
                <w:sz w:val="21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b/>
                <w:bCs w:val="0"/>
                <w:sz w:val="21"/>
                <w:szCs w:val="20"/>
                <w:lang w:val="en-US" w:eastAsia="zh-CN"/>
              </w:rPr>
              <w:t xml:space="preserve">1. </w:t>
            </w:r>
            <w:r>
              <w:rPr>
                <w:rFonts w:hint="eastAsia" w:ascii="宋体" w:hAnsi="宋体" w:cs="宋体"/>
                <w:b/>
                <w:bCs w:val="0"/>
                <w:sz w:val="21"/>
                <w:szCs w:val="20"/>
                <w:lang w:val="en-US" w:eastAsia="zh-CN"/>
              </w:rPr>
              <w:t>提高数据采集精确度，</w:t>
            </w:r>
            <w:r>
              <w:rPr>
                <w:rFonts w:hint="default" w:ascii="宋体" w:hAnsi="宋体" w:cs="宋体"/>
                <w:b/>
                <w:bCs w:val="0"/>
                <w:sz w:val="21"/>
                <w:szCs w:val="20"/>
                <w:lang w:val="en-US" w:eastAsia="zh-CN"/>
              </w:rPr>
              <w:t>硬件改进</w:t>
            </w:r>
          </w:p>
          <w:p w14:paraId="4D6EE431">
            <w:pPr>
              <w:spacing w:line="360" w:lineRule="auto"/>
              <w:ind w:firstLine="0" w:firstLineChars="0"/>
              <w:rPr>
                <w:rFonts w:hint="default" w:ascii="宋体" w:hAnsi="宋体" w:cs="宋体"/>
                <w:b w:val="0"/>
                <w:bCs/>
                <w:sz w:val="21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1"/>
                <w:szCs w:val="20"/>
                <w:lang w:val="en-US" w:eastAsia="zh-CN"/>
              </w:rPr>
              <w:t>•  升级现有设备，采用更高精度的心率传感器，确保采集到的数据更加稳定可靠。</w:t>
            </w:r>
          </w:p>
          <w:p w14:paraId="06925466">
            <w:pPr>
              <w:spacing w:line="360" w:lineRule="auto"/>
              <w:ind w:firstLine="0" w:firstLineChars="0"/>
              <w:rPr>
                <w:rFonts w:hint="default" w:ascii="宋体" w:hAnsi="宋体" w:cs="宋体"/>
                <w:b/>
                <w:bCs w:val="0"/>
                <w:sz w:val="21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1"/>
                <w:szCs w:val="20"/>
                <w:lang w:val="en-US" w:eastAsia="zh-CN"/>
              </w:rPr>
              <w:t>•  数据采集：确保连续且高频率地采集心率数据，并通过加密传输保证数据安全。</w:t>
            </w:r>
            <w:bookmarkStart w:id="0" w:name="_GoBack"/>
            <w:bookmarkEnd w:id="0"/>
          </w:p>
          <w:p w14:paraId="04B0A314">
            <w:pPr>
              <w:spacing w:line="360" w:lineRule="auto"/>
              <w:ind w:firstLine="0" w:firstLineChars="0"/>
              <w:rPr>
                <w:rFonts w:hint="default" w:ascii="宋体" w:hAnsi="宋体" w:cs="宋体"/>
                <w:b/>
                <w:bCs w:val="0"/>
                <w:sz w:val="21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b/>
                <w:bCs w:val="0"/>
                <w:sz w:val="21"/>
                <w:szCs w:val="20"/>
                <w:lang w:val="en-US" w:eastAsia="zh-CN"/>
              </w:rPr>
              <w:t xml:space="preserve">2. </w:t>
            </w:r>
            <w:r>
              <w:rPr>
                <w:rFonts w:hint="eastAsia" w:ascii="宋体" w:hAnsi="宋体" w:cs="宋体"/>
                <w:b/>
                <w:bCs w:val="0"/>
                <w:sz w:val="21"/>
                <w:szCs w:val="20"/>
                <w:lang w:val="en-US" w:eastAsia="zh-CN"/>
              </w:rPr>
              <w:t>提高预警响应速度，</w:t>
            </w:r>
            <w:r>
              <w:rPr>
                <w:rFonts w:hint="default" w:ascii="宋体" w:hAnsi="宋体" w:cs="宋体"/>
                <w:b/>
                <w:bCs w:val="0"/>
                <w:sz w:val="21"/>
                <w:szCs w:val="20"/>
                <w:lang w:val="en-US" w:eastAsia="zh-CN"/>
              </w:rPr>
              <w:t>软件算法优化</w:t>
            </w:r>
          </w:p>
          <w:p w14:paraId="5A0DBE9D">
            <w:pPr>
              <w:spacing w:line="360" w:lineRule="auto"/>
              <w:ind w:firstLine="0" w:firstLineChars="0"/>
              <w:rPr>
                <w:rFonts w:hint="default" w:ascii="宋体" w:hAnsi="宋体" w:cs="宋体"/>
                <w:b w:val="0"/>
                <w:bCs/>
                <w:sz w:val="21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1"/>
                <w:szCs w:val="20"/>
                <w:lang w:val="en-US" w:eastAsia="zh-CN"/>
              </w:rPr>
              <w:t>•  数据预处理：应用滤波器去除噪声，利用机器学习模型识别并排除异常值。</w:t>
            </w:r>
          </w:p>
          <w:p w14:paraId="0BD86EC4">
            <w:pPr>
              <w:spacing w:line="360" w:lineRule="auto"/>
              <w:ind w:firstLine="0" w:firstLineChars="0"/>
              <w:rPr>
                <w:rFonts w:hint="default" w:ascii="宋体" w:hAnsi="宋体" w:cs="宋体"/>
                <w:b w:val="0"/>
                <w:bCs/>
                <w:sz w:val="21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1"/>
                <w:szCs w:val="20"/>
                <w:lang w:val="en-US" w:eastAsia="zh-CN"/>
              </w:rPr>
              <w:t>•  模型训练：基于大量标注好的老年人心率数据集，训练深度学习模型以更精准地预测和分类心率状态。</w:t>
            </w:r>
          </w:p>
          <w:p w14:paraId="1ED96935">
            <w:pPr>
              <w:spacing w:line="360" w:lineRule="auto"/>
              <w:ind w:firstLine="0" w:firstLineChars="0"/>
              <w:rPr>
                <w:rFonts w:hint="default" w:ascii="宋体" w:hAnsi="宋体" w:cs="宋体"/>
                <w:b w:val="0"/>
                <w:bCs/>
                <w:sz w:val="21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1"/>
                <w:szCs w:val="20"/>
                <w:lang w:val="en-US" w:eastAsia="zh-CN"/>
              </w:rPr>
              <w:t>•  实时分析与预警：开发高效的实时数据分析引擎，一旦检测到异常心率模式，立即触发多渠道的通知系统（如短信、电话、APP推送）给指定联系人。</w:t>
            </w:r>
          </w:p>
          <w:p w14:paraId="072A63FD">
            <w:pPr>
              <w:spacing w:line="360" w:lineRule="auto"/>
              <w:ind w:firstLine="0" w:firstLineChars="0"/>
              <w:rPr>
                <w:rFonts w:hint="default" w:ascii="宋体" w:hAnsi="宋体" w:cs="宋体"/>
                <w:b/>
                <w:bCs w:val="0"/>
                <w:sz w:val="21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sz w:val="21"/>
                <w:szCs w:val="20"/>
                <w:lang w:val="en-US" w:eastAsia="zh-CN"/>
              </w:rPr>
              <w:t>3.</w:t>
            </w:r>
            <w:r>
              <w:rPr>
                <w:rFonts w:hint="default" w:ascii="宋体" w:hAnsi="宋体" w:cs="宋体"/>
                <w:b/>
                <w:bCs w:val="0"/>
                <w:sz w:val="21"/>
                <w:szCs w:val="20"/>
                <w:lang w:val="en-US" w:eastAsia="zh-CN"/>
              </w:rPr>
              <w:t xml:space="preserve"> 团队协调</w:t>
            </w:r>
          </w:p>
          <w:p w14:paraId="168F1CEF">
            <w:pPr>
              <w:spacing w:line="360" w:lineRule="auto"/>
              <w:ind w:firstLine="0" w:firstLineChars="0"/>
              <w:rPr>
                <w:rFonts w:hint="default" w:ascii="宋体" w:hAnsi="宋体" w:cs="宋体"/>
                <w:b w:val="0"/>
                <w:bCs/>
                <w:sz w:val="21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1"/>
                <w:szCs w:val="20"/>
                <w:lang w:val="en-US" w:eastAsia="zh-CN"/>
              </w:rPr>
              <w:t>•  研发团队负责新算法的研发和技术难题的攻克；</w:t>
            </w:r>
          </w:p>
          <w:p w14:paraId="65AABB72">
            <w:pPr>
              <w:spacing w:line="360" w:lineRule="auto"/>
              <w:ind w:firstLine="0" w:firstLineChars="0"/>
              <w:rPr>
                <w:rFonts w:hint="default" w:ascii="宋体" w:hAnsi="宋体" w:cs="宋体"/>
                <w:b w:val="0"/>
                <w:bCs/>
                <w:sz w:val="21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1"/>
                <w:szCs w:val="20"/>
                <w:lang w:val="en-US" w:eastAsia="zh-CN"/>
              </w:rPr>
              <w:t>•  测试团队进行严格的质量控制，确保更新后的系统稳定可靠；</w:t>
            </w:r>
          </w:p>
          <w:p w14:paraId="50E52EE3">
            <w:pPr>
              <w:spacing w:line="360" w:lineRule="auto"/>
              <w:ind w:firstLine="0" w:firstLineChars="0"/>
              <w:rPr>
                <w:rFonts w:hint="default" w:ascii="宋体" w:hAnsi="宋体" w:cs="宋体"/>
                <w:b w:val="0"/>
                <w:bCs/>
                <w:sz w:val="21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1"/>
                <w:szCs w:val="20"/>
                <w:lang w:val="en-US" w:eastAsia="zh-CN"/>
              </w:rPr>
              <w:t>•  运营团队负责推广新的功能和服务，收集用户反馈，持续改进产品；</w:t>
            </w:r>
          </w:p>
          <w:p w14:paraId="51185151">
            <w:pPr>
              <w:spacing w:line="360" w:lineRule="auto"/>
              <w:ind w:firstLine="0" w:firstLineChars="0"/>
              <w:rPr>
                <w:rFonts w:hint="default" w:ascii="宋体" w:hAnsi="宋体" w:cs="宋体"/>
                <w:b w:val="0"/>
                <w:bCs/>
                <w:sz w:val="21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1"/>
                <w:szCs w:val="20"/>
                <w:lang w:val="en-US" w:eastAsia="zh-CN"/>
              </w:rPr>
              <w:t>•  客服团队为用户提供技术支持和咨询服务，增强用户粘性。</w:t>
            </w:r>
          </w:p>
          <w:p w14:paraId="3FB38CF2">
            <w:pPr>
              <w:spacing w:line="360" w:lineRule="auto"/>
              <w:ind w:firstLine="0" w:firstLineChars="0"/>
              <w:rPr>
                <w:rFonts w:hint="default" w:ascii="宋体" w:hAnsi="宋体" w:cs="宋体"/>
                <w:b/>
                <w:bCs w:val="0"/>
                <w:sz w:val="21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b/>
                <w:bCs w:val="0"/>
                <w:sz w:val="21"/>
                <w:szCs w:val="20"/>
                <w:lang w:val="en-US" w:eastAsia="zh-CN"/>
              </w:rPr>
              <w:t>预期效果</w:t>
            </w:r>
          </w:p>
          <w:p w14:paraId="3D46937C">
            <w:pPr>
              <w:spacing w:line="360" w:lineRule="auto"/>
              <w:ind w:firstLine="0" w:firstLineChars="0"/>
              <w:rPr>
                <w:rFonts w:hint="default" w:ascii="宋体" w:hAnsi="宋体" w:cs="宋体"/>
                <w:b w:val="0"/>
                <w:bCs/>
                <w:sz w:val="21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1"/>
                <w:szCs w:val="20"/>
                <w:lang w:val="en-US" w:eastAsia="zh-CN"/>
              </w:rPr>
              <w:t>•  提升心率监测数据的准确性至9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0"/>
                <w:lang w:val="en-US" w:eastAsia="zh-CN"/>
              </w:rPr>
              <w:t>9</w:t>
            </w:r>
            <w:r>
              <w:rPr>
                <w:rFonts w:hint="default" w:ascii="宋体" w:hAnsi="宋体" w:cs="宋体"/>
                <w:b w:val="0"/>
                <w:bCs/>
                <w:sz w:val="21"/>
                <w:szCs w:val="20"/>
                <w:lang w:val="en-US" w:eastAsia="zh-CN"/>
              </w:rPr>
              <w:t>%以上，减少误报和漏报现象；</w:t>
            </w:r>
          </w:p>
          <w:p w14:paraId="33F7AA4B">
            <w:pPr>
              <w:spacing w:line="360" w:lineRule="auto"/>
              <w:ind w:firstLine="0" w:firstLineChars="0"/>
              <w:rPr>
                <w:rFonts w:hint="default" w:ascii="宋体" w:hAnsi="宋体" w:cs="宋体"/>
                <w:b w:val="0"/>
                <w:bCs/>
                <w:sz w:val="21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1"/>
                <w:szCs w:val="20"/>
                <w:lang w:val="en-US" w:eastAsia="zh-CN"/>
              </w:rPr>
              <w:t>•  实现异常心率事件的即时预警，将响应时间缩短到秒级；</w:t>
            </w:r>
          </w:p>
          <w:p w14:paraId="39F4D52B"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 w:cs="宋体"/>
                <w:b w:val="0"/>
                <w:bCs/>
                <w:sz w:val="21"/>
                <w:szCs w:val="20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1"/>
                <w:szCs w:val="20"/>
                <w:lang w:val="en-US" w:eastAsia="zh-CN"/>
              </w:rPr>
              <w:t xml:space="preserve">•  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0"/>
                <w:lang w:val="en-US" w:eastAsia="zh-CN"/>
              </w:rPr>
              <w:t>提高老年人健康管理的体验和质量。</w:t>
            </w:r>
          </w:p>
          <w:p w14:paraId="6CF307CC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</w:p>
        </w:tc>
      </w:tr>
    </w:tbl>
    <w:p w14:paraId="33A1D48E">
      <w:pPr>
        <w:jc w:val="left"/>
        <w:rPr>
          <w:rFonts w:hint="eastAsia" w:ascii="黑体" w:hAnsi="黑体" w:eastAsia="黑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99B"/>
    <w:rsid w:val="004640B7"/>
    <w:rsid w:val="0047299B"/>
    <w:rsid w:val="00FA5BFF"/>
    <w:rsid w:val="0BEF0320"/>
    <w:rsid w:val="27E052AF"/>
    <w:rsid w:val="60970180"/>
    <w:rsid w:val="6A4418EE"/>
    <w:rsid w:val="73343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3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734</Words>
  <Characters>753</Characters>
  <Lines>1</Lines>
  <Paragraphs>1</Paragraphs>
  <TotalTime>1</TotalTime>
  <ScaleCrop>false</ScaleCrop>
  <LinksUpToDate>false</LinksUpToDate>
  <CharactersWithSpaces>781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2025-03-08T15:25:00Z</dcterms:created>
  <dc:creator>5600</dc:creator>
  <cp:lastModifiedBy>吴国锋</cp:lastModifiedBy>
  <dcterms:modified xsi:type="dcterms:W3CDTF">2025-11-23T07:35:21Z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eyJoZGlkIjoiNDY3YTUwNDJjNDUxNTA5MWRkNjFkMWQ3MDg2MmJlMTkiLCJ1c2VySWQiOiI4MTQ4MDcyMzkifQ==</vt:lpwstr>
  </property>
  <property fmtid="{D5CDD505-2E9C-101B-9397-08002B2CF9AE}" pid="3" name="KSOProductBuildVer">
    <vt:lpwstr>2052-12.1.0.23542</vt:lpwstr>
  </property>
  <property fmtid="{D5CDD505-2E9C-101B-9397-08002B2CF9AE}" pid="4" name="ICV">
    <vt:lpwstr>225E9A5717EA467BA83920A9341B4B5C_12</vt:lpwstr>
  </property>
</Properties>
</file>