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1E212574" w:rsidR="00A0250C" w:rsidRDefault="00A0250C" w:rsidP="00096A39">
            <w:pPr>
              <w:pStyle w:val="Tabletext"/>
            </w:pPr>
            <w:r>
              <w:t>Update Network components</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656"/>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End w:id="12"/>
    </w:p>
    <w:p w14:paraId="332E6991" w14:textId="77777777" w:rsidR="00BC1868" w:rsidRPr="00ED0CFB" w:rsidRDefault="00BC1868" w:rsidP="00BC1868">
      <w:pPr>
        <w:pStyle w:val="Heading3"/>
      </w:pPr>
      <w:bookmarkStart w:id="13" w:name="_Toc126390261"/>
      <w:bookmarkStart w:id="14" w:name="_Toc257327659"/>
      <w:r>
        <w:t>Component</w:t>
      </w:r>
      <w:r w:rsidRPr="00ED0CFB">
        <w:t xml:space="preserve"> </w:t>
      </w:r>
      <w:r>
        <w:t>interfaces</w:t>
      </w:r>
      <w:bookmarkEnd w:id="13"/>
      <w:bookmarkEnd w:id="14"/>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5" w:name="_Toc257327660"/>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6" w:name="_Toc257327661"/>
      <w:r>
        <w:t>Workflows and algorithms</w:t>
      </w:r>
      <w:bookmarkEnd w:id="16"/>
    </w:p>
    <w:p w14:paraId="471A4A84" w14:textId="3C946250" w:rsidR="00BC1868" w:rsidRPr="00D0712D" w:rsidRDefault="00422828" w:rsidP="00BC1868">
      <w:r>
        <w:rPr>
          <w:noProof/>
          <w:lang w:eastAsia="en-US"/>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p>
    <w:p w14:paraId="56A989A3" w14:textId="77777777" w:rsidR="00BC1868" w:rsidRPr="00ED0CFB" w:rsidRDefault="00BC1868" w:rsidP="00BC1868">
      <w:pPr>
        <w:pStyle w:val="Heading3"/>
      </w:pPr>
      <w:bookmarkStart w:id="17" w:name="_Toc126390260"/>
      <w:bookmarkStart w:id="18" w:name="_Toc257327662"/>
      <w:bookmarkStart w:id="19" w:name="_Toc126390264"/>
      <w:r w:rsidRPr="00ED0CFB">
        <w:t xml:space="preserve">Software requirements </w:t>
      </w:r>
      <w:bookmarkEnd w:id="17"/>
      <w:r>
        <w:t>mapping</w:t>
      </w:r>
      <w:bookmarkEnd w:id="18"/>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27663"/>
      <w:r>
        <w:lastRenderedPageBreak/>
        <w:t>Controller</w:t>
      </w:r>
      <w:bookmarkEnd w:id="20"/>
    </w:p>
    <w:p w14:paraId="00A1335D" w14:textId="77777777" w:rsidR="00BC1868" w:rsidRPr="00ED0CFB" w:rsidRDefault="00BC1868" w:rsidP="00BC1868">
      <w:pPr>
        <w:pStyle w:val="Heading3"/>
      </w:pPr>
      <w:bookmarkStart w:id="21" w:name="_Toc257327664"/>
      <w:r>
        <w:t>Component</w:t>
      </w:r>
      <w:r w:rsidRPr="00ED0CFB">
        <w:t xml:space="preserve"> </w:t>
      </w:r>
      <w:r>
        <w:t>interfaces</w:t>
      </w:r>
      <w:bookmarkEnd w:id="21"/>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2" w:name="_Toc257327665"/>
      <w:r>
        <w:t>Component design description</w:t>
      </w:r>
      <w:bookmarkEnd w:id="22"/>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bookmarkStart w:id="23" w:name="_Toc257327666"/>
      <w:r w:rsidRPr="00ED0CFB">
        <w:t xml:space="preserve"> </w:t>
      </w:r>
      <w:r>
        <w:t>Workflows and algorithms</w:t>
      </w:r>
      <w:bookmarkEnd w:id="23"/>
    </w:p>
    <w:p w14:paraId="7C7D01CC" w14:textId="09944E06" w:rsidR="00BC1868" w:rsidRPr="00D0712D" w:rsidRDefault="00BC1868" w:rsidP="00BC1868"/>
    <w:p w14:paraId="62BAE8F1" w14:textId="60D0D463" w:rsidR="00BC1868" w:rsidRPr="00ED0CFB" w:rsidRDefault="00BC1868" w:rsidP="00BC1868">
      <w:pPr>
        <w:pStyle w:val="Heading3"/>
      </w:pPr>
      <w:bookmarkStart w:id="24" w:name="_Toc257327667"/>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5" w:name="_Toc257327668"/>
      <w:bookmarkEnd w:id="19"/>
      <w:r>
        <w:lastRenderedPageBreak/>
        <w:t>Network</w:t>
      </w:r>
      <w:bookmarkEnd w:id="25"/>
    </w:p>
    <w:p w14:paraId="566BFD0D" w14:textId="77777777" w:rsidR="00BC1868" w:rsidRPr="00ED0CFB" w:rsidRDefault="00BC1868" w:rsidP="00BC1868">
      <w:pPr>
        <w:pStyle w:val="Heading3"/>
      </w:pPr>
      <w:bookmarkStart w:id="26" w:name="_Toc257327669"/>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7" w:name="_Toc257327670"/>
      <w:r>
        <w:rPr>
          <w:noProof/>
          <w:lang w:eastAsia="en-US"/>
        </w:rPr>
        <w:drawing>
          <wp:anchor distT="0" distB="0" distL="114300" distR="114300" simplePos="0" relativeHeight="251658240" behindDoc="0" locked="0" layoutInCell="1" allowOverlap="1" wp14:anchorId="7CABA5C7" wp14:editId="547F0E62">
            <wp:simplePos x="0" y="0"/>
            <wp:positionH relativeFrom="column">
              <wp:posOffset>65405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7"/>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7777777" w:rsidR="00A0250C" w:rsidRPr="008D17A0" w:rsidRDefault="00A0250C" w:rsidP="00A0250C">
      <w:r>
        <w:t xml:space="preserve">Packet: Serializable network packets which are serialized and sent through the network and deserialized on receive. Carries information about the action. </w:t>
      </w:r>
    </w:p>
    <w:p w14:paraId="49663C15" w14:textId="77777777" w:rsidR="00A0250C" w:rsidRPr="00ED0CFB" w:rsidRDefault="00A0250C" w:rsidP="00A0250C">
      <w:pPr>
        <w:pStyle w:val="Heading3"/>
      </w:pPr>
      <w:bookmarkStart w:id="28" w:name="_Toc257327671"/>
      <w:r>
        <w:t>Workflows and algorithms</w:t>
      </w:r>
      <w:bookmarkEnd w:id="28"/>
    </w:p>
    <w:p w14:paraId="721BD701" w14:textId="4765B42A" w:rsidR="00A0250C" w:rsidRDefault="00A0250C" w:rsidP="00A0250C">
      <w:r w:rsidRPr="00592FE9">
        <w:t xml:space="preserve">NetworkAdapter itself does not have a task except creating and closing client and server sockets. </w:t>
      </w:r>
      <w:r w:rsidR="00AF257A" w:rsidRPr="00592FE9">
        <w:t>The Controller will call any other actions,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29" w:name="_Toc257327672"/>
      <w:r w:rsidRPr="00ED0CFB">
        <w:t xml:space="preserve">Software requirements </w:t>
      </w:r>
      <w:r>
        <w:t>mapping</w:t>
      </w:r>
      <w:bookmarkEnd w:id="29"/>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Default="00AF257A" w:rsidP="00AF257A">
      <w:pPr>
        <w:pStyle w:val="ListParagraph"/>
        <w:numPr>
          <w:ilvl w:val="0"/>
          <w:numId w:val="46"/>
        </w:numPr>
      </w:pPr>
      <w:r>
        <w:t>SRS-REQ-005</w:t>
      </w:r>
    </w:p>
    <w:p w14:paraId="2B497968" w14:textId="77777777" w:rsidR="00AF257A" w:rsidRDefault="00AF257A" w:rsidP="00AF257A">
      <w:pPr>
        <w:pStyle w:val="ListParagraph"/>
        <w:numPr>
          <w:ilvl w:val="0"/>
          <w:numId w:val="46"/>
        </w:numPr>
      </w:pPr>
      <w:r>
        <w:t>SRS-REQ-006</w:t>
      </w:r>
    </w:p>
    <w:p w14:paraId="5FA442A4" w14:textId="5101184D" w:rsidR="00A0250C" w:rsidRDefault="00AF257A" w:rsidP="00AF257A">
      <w:pPr>
        <w:pStyle w:val="ListParagraph"/>
        <w:numPr>
          <w:ilvl w:val="0"/>
          <w:numId w:val="46"/>
        </w:numPr>
      </w:pPr>
      <w:r>
        <w:t>SRS-REQ-007</w:t>
      </w:r>
    </w:p>
    <w:p w14:paraId="48365795" w14:textId="77777777" w:rsidR="0082536E" w:rsidRDefault="0082536E">
      <w:pPr>
        <w:jc w:val="left"/>
        <w:rPr>
          <w:highlight w:val="lightGray"/>
        </w:rPr>
      </w:pPr>
      <w:r>
        <w:rPr>
          <w:highlight w:val="lightGray"/>
        </w:rPr>
        <w:lastRenderedPageBreak/>
        <w:br w:type="page"/>
      </w:r>
    </w:p>
    <w:p w14:paraId="7298F6C3" w14:textId="77777777" w:rsidR="00516204" w:rsidRDefault="00516204" w:rsidP="00516204">
      <w:pPr>
        <w:pStyle w:val="Heading2"/>
      </w:pPr>
      <w:bookmarkStart w:id="30" w:name="_Toc257327673"/>
      <w:r>
        <w:lastRenderedPageBreak/>
        <w:t>Logic [Eren]</w:t>
      </w:r>
      <w:bookmarkEnd w:id="30"/>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1" w:name="_Toc257327674"/>
      <w:r>
        <w:t>Component</w:t>
      </w:r>
      <w:r w:rsidRPr="00ED0CFB">
        <w:t xml:space="preserve"> </w:t>
      </w:r>
      <w:r>
        <w:t>interfaces</w:t>
      </w:r>
      <w:bookmarkEnd w:id="31"/>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2" w:name="_Toc257327675"/>
      <w:r>
        <w:t>Component design description</w:t>
      </w:r>
      <w:bookmarkEnd w:id="32"/>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3" w:name="_Toc257327676"/>
      <w:r>
        <w:t>Workflows and algorithms</w:t>
      </w:r>
      <w:bookmarkEnd w:id="33"/>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4" w:name="_Toc257327677"/>
      <w:r w:rsidRPr="00ED0CFB">
        <w:t xml:space="preserve">Software requirements </w:t>
      </w:r>
      <w:r>
        <w:t>mapping</w:t>
      </w:r>
      <w:bookmarkEnd w:id="34"/>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5" w:name="_Toc257327678"/>
      <w:r>
        <w:lastRenderedPageBreak/>
        <w:t xml:space="preserve">COTS </w:t>
      </w:r>
      <w:r w:rsidR="00067617">
        <w:t>I</w:t>
      </w:r>
      <w:r>
        <w:t>dentification</w:t>
      </w:r>
      <w:bookmarkEnd w:id="35"/>
    </w:p>
    <w:p w14:paraId="3BD884EA" w14:textId="6F23A92F" w:rsidR="00BC1868" w:rsidRPr="00135946" w:rsidRDefault="00D81BE0" w:rsidP="00135946">
      <w:r>
        <w:t>No commercial library,</w:t>
      </w:r>
      <w:r w:rsidR="004A33BC">
        <w:t xml:space="preserve"> other than the standard Java v1.7 library</w:t>
      </w:r>
      <w:r>
        <w:t>, is used</w:t>
      </w:r>
      <w:bookmarkStart w:id="36" w:name="_GoBack"/>
      <w:bookmarkEnd w:id="36"/>
      <w:r w:rsidR="00135946" w:rsidRPr="00135946">
        <w:t>.</w:t>
      </w:r>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D68F6" w:rsidRDefault="00AD68F6">
      <w:r>
        <w:separator/>
      </w:r>
    </w:p>
  </w:endnote>
  <w:endnote w:type="continuationSeparator" w:id="0">
    <w:p w14:paraId="728C4DFB" w14:textId="77777777" w:rsidR="00AD68F6" w:rsidRDefault="00AD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D68F6" w:rsidRDefault="00AD68F6">
      <w:r>
        <w:separator/>
      </w:r>
    </w:p>
  </w:footnote>
  <w:footnote w:type="continuationSeparator" w:id="0">
    <w:p w14:paraId="2EAEBC20" w14:textId="77777777" w:rsidR="00AD68F6" w:rsidRDefault="00AD68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1A70A3D9" w:rsidR="00A074F7" w:rsidRPr="00247E9D" w:rsidRDefault="00A074F7" w:rsidP="00BC1868">
          <w:pPr>
            <w:jc w:val="center"/>
            <w:rPr>
              <w:b/>
            </w:rPr>
          </w:pPr>
          <w:r w:rsidRPr="004E5B72">
            <w:rPr>
              <w:b/>
            </w:rPr>
            <w:t xml:space="preserve">Version: </w:t>
          </w:r>
          <w:r w:rsidR="00497BC1">
            <w:rPr>
              <w:b/>
              <w:color w:val="C0C0C0"/>
            </w:rPr>
            <w:t>2.</w:t>
          </w:r>
          <w:r w:rsidR="00D37C9C">
            <w:rPr>
              <w:b/>
              <w:color w:val="C0C0C0"/>
            </w:rPr>
            <w:t>3</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D81BE0">
            <w:rPr>
              <w:b/>
              <w:noProof/>
              <w:snapToGrid w:val="0"/>
            </w:rPr>
            <w:t>12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D81BE0">
            <w:rPr>
              <w:b/>
              <w:noProof/>
              <w:snapToGrid w:val="0"/>
            </w:rPr>
            <w:t>12</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7">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8">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6"/>
  </w:num>
  <w:num w:numId="12">
    <w:abstractNumId w:val="37"/>
  </w:num>
  <w:num w:numId="13">
    <w:abstractNumId w:val="29"/>
  </w:num>
  <w:num w:numId="14">
    <w:abstractNumId w:val="13"/>
  </w:num>
  <w:num w:numId="15">
    <w:abstractNumId w:val="11"/>
  </w:num>
  <w:num w:numId="16">
    <w:abstractNumId w:val="30"/>
  </w:num>
  <w:num w:numId="17">
    <w:abstractNumId w:val="42"/>
  </w:num>
  <w:num w:numId="18">
    <w:abstractNumId w:val="34"/>
  </w:num>
  <w:num w:numId="19">
    <w:abstractNumId w:val="15"/>
  </w:num>
  <w:num w:numId="20">
    <w:abstractNumId w:val="21"/>
  </w:num>
  <w:num w:numId="21">
    <w:abstractNumId w:val="19"/>
  </w:num>
  <w:num w:numId="22">
    <w:abstractNumId w:val="41"/>
  </w:num>
  <w:num w:numId="23">
    <w:abstractNumId w:val="27"/>
  </w:num>
  <w:num w:numId="24">
    <w:abstractNumId w:val="18"/>
  </w:num>
  <w:num w:numId="25">
    <w:abstractNumId w:val="39"/>
  </w:num>
  <w:num w:numId="26">
    <w:abstractNumId w:val="20"/>
  </w:num>
  <w:num w:numId="27">
    <w:abstractNumId w:val="24"/>
  </w:num>
  <w:num w:numId="28">
    <w:abstractNumId w:val="16"/>
  </w:num>
  <w:num w:numId="29">
    <w:abstractNumId w:val="23"/>
  </w:num>
  <w:num w:numId="30">
    <w:abstractNumId w:val="17"/>
  </w:num>
  <w:num w:numId="31">
    <w:abstractNumId w:val="40"/>
  </w:num>
  <w:num w:numId="32">
    <w:abstractNumId w:val="43"/>
  </w:num>
  <w:num w:numId="33">
    <w:abstractNumId w:val="44"/>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C7DF7"/>
    <w:rsid w:val="001D1D74"/>
    <w:rsid w:val="00202C36"/>
    <w:rsid w:val="00230A11"/>
    <w:rsid w:val="00270C3D"/>
    <w:rsid w:val="00286F24"/>
    <w:rsid w:val="002D5909"/>
    <w:rsid w:val="0031458A"/>
    <w:rsid w:val="00385330"/>
    <w:rsid w:val="003A1BCC"/>
    <w:rsid w:val="003E7057"/>
    <w:rsid w:val="00412F75"/>
    <w:rsid w:val="00422828"/>
    <w:rsid w:val="00497BC1"/>
    <w:rsid w:val="004A33BC"/>
    <w:rsid w:val="004B406E"/>
    <w:rsid w:val="004C56A7"/>
    <w:rsid w:val="004E2A21"/>
    <w:rsid w:val="00516204"/>
    <w:rsid w:val="005252F1"/>
    <w:rsid w:val="00557D30"/>
    <w:rsid w:val="006209A8"/>
    <w:rsid w:val="0063503D"/>
    <w:rsid w:val="00635910"/>
    <w:rsid w:val="00636C1F"/>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250C"/>
    <w:rsid w:val="00A074F7"/>
    <w:rsid w:val="00A720ED"/>
    <w:rsid w:val="00A752E3"/>
    <w:rsid w:val="00A975CB"/>
    <w:rsid w:val="00AA7AB7"/>
    <w:rsid w:val="00AB4FCE"/>
    <w:rsid w:val="00AD68F6"/>
    <w:rsid w:val="00AF257A"/>
    <w:rsid w:val="00B1574B"/>
    <w:rsid w:val="00B27582"/>
    <w:rsid w:val="00B30C20"/>
    <w:rsid w:val="00B8087A"/>
    <w:rsid w:val="00BC1868"/>
    <w:rsid w:val="00C26228"/>
    <w:rsid w:val="00C3206C"/>
    <w:rsid w:val="00C32198"/>
    <w:rsid w:val="00C67B0A"/>
    <w:rsid w:val="00CB2764"/>
    <w:rsid w:val="00D13687"/>
    <w:rsid w:val="00D37C9C"/>
    <w:rsid w:val="00D448D1"/>
    <w:rsid w:val="00D76C0D"/>
    <w:rsid w:val="00D81BE0"/>
    <w:rsid w:val="00D974D7"/>
    <w:rsid w:val="00DE60AB"/>
    <w:rsid w:val="00DF1CC3"/>
    <w:rsid w:val="00E37B37"/>
    <w:rsid w:val="00E653D4"/>
    <w:rsid w:val="00E82DDA"/>
    <w:rsid w:val="00F16E53"/>
    <w:rsid w:val="00FA5981"/>
    <w:rsid w:val="00FB01E5"/>
    <w:rsid w:val="00FB1F08"/>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1155</Words>
  <Characters>6590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56</cp:revision>
  <cp:lastPrinted>2011-03-11T09:21:00Z</cp:lastPrinted>
  <dcterms:created xsi:type="dcterms:W3CDTF">2014-03-23T21:30:00Z</dcterms:created>
  <dcterms:modified xsi:type="dcterms:W3CDTF">2014-03-25T16:32:00Z</dcterms:modified>
</cp:coreProperties>
</file>