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after="240" w:line="276" w:lineRule="auto"/>
        <w:ind w:left="720" w:hanging="360"/>
        <w:contextualSpacing w:val="1"/>
        <w:rPr>
          <w:sz w:val="20"/>
          <w:szCs w:val="20"/>
        </w:rPr>
      </w:pPr>
      <w:r w:rsidDel="00000000" w:rsidR="00000000" w:rsidRPr="00000000">
        <w:rPr>
          <w:color w:val="24292e"/>
          <w:sz w:val="20"/>
          <w:szCs w:val="20"/>
          <w:rtl w:val="0"/>
        </w:rPr>
        <w:t xml:space="preserve">Team Name and Project Name</w:t>
      </w:r>
    </w:p>
    <w:p w:rsidR="00000000" w:rsidDel="00000000" w:rsidP="00000000" w:rsidRDefault="00000000" w:rsidRPr="00000000">
      <w:pPr>
        <w:spacing w:after="240" w:line="276" w:lineRule="auto"/>
        <w:contextualSpacing w:val="0"/>
        <w:rPr>
          <w:color w:val="24292e"/>
          <w:sz w:val="20"/>
          <w:szCs w:val="20"/>
        </w:rPr>
      </w:pPr>
      <w:r w:rsidDel="00000000" w:rsidR="00000000" w:rsidRPr="00000000">
        <w:rPr>
          <w:color w:val="24292e"/>
          <w:sz w:val="20"/>
          <w:szCs w:val="20"/>
          <w:rtl w:val="0"/>
        </w:rPr>
        <w:tab/>
        <w:t xml:space="preserve"> D-Xaster (can be changed later)</w:t>
      </w:r>
    </w:p>
    <w:p w:rsidR="00000000" w:rsidDel="00000000" w:rsidP="00000000" w:rsidRDefault="00000000" w:rsidRPr="00000000">
      <w:pPr>
        <w:numPr>
          <w:ilvl w:val="0"/>
          <w:numId w:val="1"/>
        </w:numPr>
        <w:spacing w:after="240" w:before="60" w:line="276" w:lineRule="auto"/>
        <w:ind w:left="720" w:hanging="360"/>
        <w:contextualSpacing w:val="1"/>
        <w:rPr>
          <w:sz w:val="20"/>
          <w:szCs w:val="20"/>
        </w:rPr>
      </w:pPr>
      <w:r w:rsidDel="00000000" w:rsidR="00000000" w:rsidRPr="00000000">
        <w:rPr>
          <w:color w:val="24292e"/>
          <w:sz w:val="20"/>
          <w:szCs w:val="20"/>
          <w:rtl w:val="0"/>
        </w:rPr>
        <w:t xml:space="preserve">Team Member Names, emails, github and Schools</w:t>
      </w:r>
    </w:p>
    <w:p w:rsidR="00000000" w:rsidDel="00000000" w:rsidP="00000000" w:rsidRDefault="00000000" w:rsidRPr="00000000">
      <w:pPr>
        <w:numPr>
          <w:ilvl w:val="1"/>
          <w:numId w:val="1"/>
        </w:numPr>
        <w:spacing w:after="240" w:before="60" w:line="276" w:lineRule="auto"/>
        <w:ind w:left="1098" w:hanging="360"/>
        <w:contextualSpacing w:val="1"/>
        <w:rPr>
          <w:b w:val="1"/>
          <w:color w:val="24292e"/>
          <w:sz w:val="20"/>
          <w:szCs w:val="20"/>
        </w:rPr>
      </w:pPr>
      <w:r w:rsidDel="00000000" w:rsidR="00000000" w:rsidRPr="00000000">
        <w:rPr>
          <w:b w:val="1"/>
          <w:color w:val="24292e"/>
          <w:sz w:val="20"/>
          <w:szCs w:val="20"/>
          <w:rtl w:val="0"/>
        </w:rPr>
        <w:t xml:space="preserve">Eun-jung Park, </w:t>
      </w:r>
      <w:hyperlink r:id="rId5">
        <w:r w:rsidDel="00000000" w:rsidR="00000000" w:rsidRPr="00000000">
          <w:rPr>
            <w:color w:val="1155cc"/>
            <w:sz w:val="20"/>
            <w:szCs w:val="20"/>
            <w:u w:val="single"/>
            <w:rtl w:val="0"/>
          </w:rPr>
          <w:t xml:space="preserve">eunjung2059@gmail.com</w:t>
        </w:r>
      </w:hyperlink>
      <w:r w:rsidDel="00000000" w:rsidR="00000000" w:rsidRPr="00000000">
        <w:rPr>
          <w:color w:val="24292e"/>
          <w:sz w:val="20"/>
          <w:szCs w:val="20"/>
          <w:rtl w:val="0"/>
        </w:rPr>
        <w:t xml:space="preserve">, </w:t>
      </w:r>
      <w:hyperlink r:id="rId6">
        <w:r w:rsidDel="00000000" w:rsidR="00000000" w:rsidRPr="00000000">
          <w:rPr>
            <w:color w:val="1155cc"/>
            <w:sz w:val="20"/>
            <w:szCs w:val="20"/>
            <w:u w:val="single"/>
            <w:rtl w:val="0"/>
          </w:rPr>
          <w:t xml:space="preserve">https://github.com/eunjung2059</w:t>
        </w:r>
      </w:hyperlink>
      <w:r w:rsidDel="00000000" w:rsidR="00000000" w:rsidRPr="00000000">
        <w:rPr>
          <w:color w:val="24292e"/>
          <w:sz w:val="20"/>
          <w:szCs w:val="20"/>
          <w:rtl w:val="0"/>
        </w:rPr>
        <w:t xml:space="preserve">, City College of New York</w:t>
      </w:r>
    </w:p>
    <w:p w:rsidR="00000000" w:rsidDel="00000000" w:rsidP="00000000" w:rsidRDefault="00000000" w:rsidRPr="00000000">
      <w:pPr>
        <w:numPr>
          <w:ilvl w:val="1"/>
          <w:numId w:val="1"/>
        </w:numPr>
        <w:spacing w:after="240" w:before="60" w:line="276" w:lineRule="auto"/>
        <w:ind w:left="1098" w:hanging="360"/>
        <w:contextualSpacing w:val="1"/>
        <w:rPr>
          <w:b w:val="1"/>
          <w:color w:val="24292e"/>
          <w:sz w:val="20"/>
          <w:szCs w:val="20"/>
        </w:rPr>
      </w:pPr>
      <w:r w:rsidDel="00000000" w:rsidR="00000000" w:rsidRPr="00000000">
        <w:rPr>
          <w:b w:val="1"/>
          <w:color w:val="24292e"/>
          <w:sz w:val="20"/>
          <w:szCs w:val="20"/>
          <w:rtl w:val="0"/>
        </w:rPr>
        <w:t xml:space="preserve">Naief Perez Secin, </w:t>
      </w:r>
      <w:hyperlink r:id="rId7">
        <w:r w:rsidDel="00000000" w:rsidR="00000000" w:rsidRPr="00000000">
          <w:rPr>
            <w:color w:val="1155cc"/>
            <w:sz w:val="20"/>
            <w:szCs w:val="20"/>
            <w:u w:val="single"/>
            <w:rtl w:val="0"/>
          </w:rPr>
          <w:t xml:space="preserve">naiefperezsecin@gmail.com</w:t>
        </w:r>
      </w:hyperlink>
      <w:r w:rsidDel="00000000" w:rsidR="00000000" w:rsidRPr="00000000">
        <w:rPr>
          <w:color w:val="24292e"/>
          <w:sz w:val="20"/>
          <w:szCs w:val="20"/>
          <w:rtl w:val="0"/>
        </w:rPr>
        <w:t xml:space="preserve">, </w:t>
      </w:r>
      <w:hyperlink r:id="rId8">
        <w:r w:rsidDel="00000000" w:rsidR="00000000" w:rsidRPr="00000000">
          <w:rPr>
            <w:color w:val="1155cc"/>
            <w:sz w:val="20"/>
            <w:szCs w:val="20"/>
            <w:u w:val="single"/>
            <w:rtl w:val="0"/>
          </w:rPr>
          <w:t xml:space="preserve">https://github.com/dradeus</w:t>
        </w:r>
      </w:hyperlink>
      <w:r w:rsidDel="00000000" w:rsidR="00000000" w:rsidRPr="00000000">
        <w:rPr>
          <w:color w:val="24292e"/>
          <w:sz w:val="20"/>
          <w:szCs w:val="20"/>
          <w:rtl w:val="0"/>
        </w:rPr>
        <w:t xml:space="preserve">,</w:t>
      </w:r>
      <w:r w:rsidDel="00000000" w:rsidR="00000000" w:rsidRPr="00000000">
        <w:rPr>
          <w:b w:val="1"/>
          <w:color w:val="24292e"/>
          <w:sz w:val="20"/>
          <w:szCs w:val="20"/>
          <w:rtl w:val="0"/>
        </w:rPr>
        <w:t xml:space="preserve"> </w:t>
      </w:r>
      <w:r w:rsidDel="00000000" w:rsidR="00000000" w:rsidRPr="00000000">
        <w:rPr>
          <w:color w:val="24292e"/>
          <w:sz w:val="20"/>
          <w:szCs w:val="20"/>
          <w:rtl w:val="0"/>
        </w:rPr>
        <w:t xml:space="preserve">Cuny Brooklyn College</w:t>
      </w:r>
    </w:p>
    <w:p w:rsidR="00000000" w:rsidDel="00000000" w:rsidP="00000000" w:rsidRDefault="00000000" w:rsidRPr="00000000">
      <w:pPr>
        <w:numPr>
          <w:ilvl w:val="1"/>
          <w:numId w:val="1"/>
        </w:numPr>
        <w:spacing w:after="240" w:before="60" w:line="276" w:lineRule="auto"/>
        <w:ind w:left="1098" w:hanging="360"/>
        <w:contextualSpacing w:val="1"/>
        <w:rPr>
          <w:b w:val="1"/>
          <w:color w:val="24292e"/>
          <w:sz w:val="20"/>
          <w:szCs w:val="20"/>
        </w:rPr>
      </w:pPr>
      <w:r w:rsidDel="00000000" w:rsidR="00000000" w:rsidRPr="00000000">
        <w:rPr>
          <w:b w:val="1"/>
          <w:color w:val="24292e"/>
          <w:sz w:val="20"/>
          <w:szCs w:val="20"/>
          <w:rtl w:val="0"/>
        </w:rPr>
        <w:t xml:space="preserve">Maria Romanova, </w:t>
      </w:r>
      <w:hyperlink r:id="rId9">
        <w:r w:rsidDel="00000000" w:rsidR="00000000" w:rsidRPr="00000000">
          <w:rPr>
            <w:color w:val="1155cc"/>
            <w:sz w:val="20"/>
            <w:szCs w:val="20"/>
            <w:u w:val="single"/>
            <w:rtl w:val="0"/>
          </w:rPr>
          <w:t xml:space="preserve">maryikapro@gmail.com</w:t>
        </w:r>
      </w:hyperlink>
      <w:r w:rsidDel="00000000" w:rsidR="00000000" w:rsidRPr="00000000">
        <w:rPr>
          <w:color w:val="24292e"/>
          <w:sz w:val="20"/>
          <w:szCs w:val="20"/>
          <w:rtl w:val="0"/>
        </w:rPr>
        <w:t xml:space="preserve">, </w:t>
      </w:r>
      <w:hyperlink r:id="rId10">
        <w:r w:rsidDel="00000000" w:rsidR="00000000" w:rsidRPr="00000000">
          <w:rPr>
            <w:color w:val="1155cc"/>
            <w:sz w:val="20"/>
            <w:szCs w:val="20"/>
            <w:u w:val="single"/>
            <w:rtl w:val="0"/>
          </w:rPr>
          <w:t xml:space="preserve">https://github.com/aemulare</w:t>
        </w:r>
      </w:hyperlink>
      <w:r w:rsidDel="00000000" w:rsidR="00000000" w:rsidRPr="00000000">
        <w:rPr>
          <w:color w:val="24292e"/>
          <w:sz w:val="20"/>
          <w:szCs w:val="20"/>
          <w:rtl w:val="0"/>
        </w:rPr>
        <w:t xml:space="preserve">, CUNY College of Staten Island</w:t>
      </w:r>
    </w:p>
    <w:p w:rsidR="00000000" w:rsidDel="00000000" w:rsidP="00000000" w:rsidRDefault="00000000" w:rsidRPr="00000000">
      <w:pPr>
        <w:spacing w:after="240" w:before="60" w:line="276" w:lineRule="auto"/>
        <w:ind w:left="720" w:firstLine="0"/>
        <w:contextualSpacing w:val="0"/>
        <w:rPr>
          <w:color w:val="24292e"/>
          <w:sz w:val="20"/>
          <w:szCs w:val="20"/>
        </w:rPr>
      </w:pPr>
      <w:r w:rsidDel="00000000" w:rsidR="00000000" w:rsidRPr="00000000">
        <w:rPr>
          <w:rtl w:val="0"/>
        </w:rPr>
      </w:r>
    </w:p>
    <w:p w:rsidR="00000000" w:rsidDel="00000000" w:rsidP="00000000" w:rsidRDefault="00000000" w:rsidRPr="00000000">
      <w:pPr>
        <w:numPr>
          <w:ilvl w:val="0"/>
          <w:numId w:val="1"/>
        </w:numPr>
        <w:spacing w:after="240" w:before="60" w:line="276" w:lineRule="auto"/>
        <w:ind w:left="720" w:hanging="360"/>
        <w:contextualSpacing w:val="1"/>
        <w:rPr>
          <w:sz w:val="20"/>
          <w:szCs w:val="20"/>
        </w:rPr>
      </w:pPr>
      <w:r w:rsidDel="00000000" w:rsidR="00000000" w:rsidRPr="00000000">
        <w:rPr>
          <w:color w:val="24292e"/>
          <w:sz w:val="20"/>
          <w:szCs w:val="20"/>
          <w:rtl w:val="0"/>
        </w:rPr>
        <w:t xml:space="preserve">Executive summary </w:t>
      </w:r>
    </w:p>
    <w:p w:rsidR="00000000" w:rsidDel="00000000" w:rsidP="00000000" w:rsidRDefault="00000000" w:rsidRPr="00000000">
      <w:pPr>
        <w:spacing w:after="240" w:before="60" w:line="276" w:lineRule="auto"/>
        <w:ind w:left="738.0000000000001" w:firstLine="0"/>
        <w:contextualSpacing w:val="0"/>
        <w:rPr>
          <w:color w:val="24292e"/>
          <w:sz w:val="20"/>
          <w:szCs w:val="20"/>
        </w:rPr>
      </w:pPr>
      <w:r w:rsidDel="00000000" w:rsidR="00000000" w:rsidRPr="00000000">
        <w:rPr>
          <w:color w:val="24292e"/>
          <w:sz w:val="20"/>
          <w:szCs w:val="20"/>
          <w:rtl w:val="0"/>
        </w:rPr>
        <w:t xml:space="preserve">With the onset of ever increasing global warming, each year we are faced with a barrage of natural disaster of unprecedented heights. Due to these disasters an assortment of people are left to their own devices trying to survive.</w:t>
        <w:br w:type="textWrapping"/>
        <w:br w:type="textWrapping"/>
        <w:t xml:space="preserve">D-Xaster is a web-application that allow people to reach out for help in a craigslist-esque type of setting where people can offer help in the form of housing, housewares, labor, and pecuniary aid, as well as request it. The app is also a way for disaster relief institutions, as well as nonprofit organizations to achieve a better means of communication with the citizens in both sides of the struggle. The app is of course a nonprofit.</w:t>
        <w:br w:type="textWrapping"/>
        <w:br w:type="textWrapping"/>
      </w:r>
      <w:r w:rsidDel="00000000" w:rsidR="00000000" w:rsidRPr="00000000">
        <w:rPr>
          <w:b w:val="1"/>
          <w:color w:val="24292e"/>
          <w:sz w:val="20"/>
          <w:szCs w:val="20"/>
          <w:rtl w:val="0"/>
        </w:rPr>
        <w:t xml:space="preserve">Similar ideas</w:t>
      </w:r>
      <w:r w:rsidDel="00000000" w:rsidR="00000000" w:rsidRPr="00000000">
        <w:rPr>
          <w:color w:val="24292e"/>
          <w:sz w:val="20"/>
          <w:szCs w:val="20"/>
          <w:rtl w:val="0"/>
        </w:rPr>
        <w:t xml:space="preserve">: Red Cross, various volunteer matching websites, and social networking apps provide similar features. However, the types of help are limited to money and blood in Red Cross. Volunteer matching websites and social networking apps are not specifically covering the disaster case. For these reasons, we want to </w:t>
      </w:r>
      <w:r w:rsidDel="00000000" w:rsidR="00000000" w:rsidRPr="00000000">
        <w:rPr>
          <w:color w:val="24292e"/>
          <w:sz w:val="20"/>
          <w:szCs w:val="20"/>
          <w:rtl w:val="0"/>
        </w:rPr>
        <w:t xml:space="preserve">develop an web application dedicated to connect people who need help in disaster to the people who wants to help them.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60" w:line="276" w:lineRule="auto"/>
        <w:ind w:left="0" w:right="0" w:firstLine="0"/>
        <w:contextualSpacing w:val="0"/>
        <w:jc w:val="left"/>
        <w:rPr>
          <w:color w:val="24292e"/>
          <w:sz w:val="20"/>
          <w:szCs w:val="20"/>
        </w:rPr>
      </w:pPr>
      <w:r w:rsidDel="00000000" w:rsidR="00000000" w:rsidRPr="00000000">
        <w:rPr>
          <w:rtl w:val="0"/>
        </w:rPr>
      </w:r>
    </w:p>
    <w:p w:rsidR="00000000" w:rsidDel="00000000" w:rsidP="00000000" w:rsidRDefault="00000000" w:rsidRPr="00000000">
      <w:pPr>
        <w:numPr>
          <w:ilvl w:val="0"/>
          <w:numId w:val="1"/>
        </w:numPr>
        <w:spacing w:after="240" w:before="60" w:line="276" w:lineRule="auto"/>
        <w:ind w:left="720" w:hanging="360"/>
        <w:contextualSpacing w:val="1"/>
        <w:rPr>
          <w:sz w:val="20"/>
          <w:szCs w:val="20"/>
        </w:rPr>
      </w:pPr>
      <w:r w:rsidDel="00000000" w:rsidR="00000000" w:rsidRPr="00000000">
        <w:rPr>
          <w:color w:val="24292e"/>
          <w:sz w:val="20"/>
          <w:szCs w:val="20"/>
          <w:rtl w:val="0"/>
        </w:rPr>
        <w:t xml:space="preserve">Clearly define and describe the User-types for your application</w:t>
      </w:r>
    </w:p>
    <w:p w:rsidR="00000000" w:rsidDel="00000000" w:rsidP="00000000" w:rsidRDefault="00000000" w:rsidRPr="00000000">
      <w:pPr>
        <w:spacing w:after="240" w:before="60" w:line="276" w:lineRule="auto"/>
        <w:contextualSpacing w:val="0"/>
        <w:rPr>
          <w:color w:val="24292e"/>
          <w:sz w:val="20"/>
          <w:szCs w:val="20"/>
        </w:rPr>
      </w:pPr>
      <w:r w:rsidDel="00000000" w:rsidR="00000000" w:rsidRPr="00000000">
        <w:rPr>
          <w:color w:val="24292e"/>
          <w:sz w:val="20"/>
          <w:szCs w:val="20"/>
          <w:rtl w:val="0"/>
        </w:rPr>
        <w:tab/>
        <w:t xml:space="preserve">User-types and actions </w:t>
      </w:r>
    </w:p>
    <w:p w:rsidR="00000000" w:rsidDel="00000000" w:rsidP="00000000" w:rsidRDefault="00000000" w:rsidRPr="00000000">
      <w:pPr>
        <w:numPr>
          <w:ilvl w:val="0"/>
          <w:numId w:val="2"/>
        </w:numPr>
        <w:spacing w:after="240" w:before="60" w:line="276" w:lineRule="auto"/>
        <w:ind w:left="1440" w:hanging="360"/>
        <w:contextualSpacing w:val="1"/>
        <w:rPr>
          <w:color w:val="24292e"/>
          <w:sz w:val="20"/>
          <w:szCs w:val="20"/>
        </w:rPr>
      </w:pPr>
      <w:r w:rsidDel="00000000" w:rsidR="00000000" w:rsidRPr="00000000">
        <w:rPr>
          <w:b w:val="1"/>
          <w:color w:val="24292e"/>
          <w:sz w:val="20"/>
          <w:szCs w:val="20"/>
          <w:rtl w:val="0"/>
        </w:rPr>
        <w:t xml:space="preserve">Visitors</w:t>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sign up for an account to be a benefactor or beneficiary</w:t>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browse only abstract data like statistics and maps without detailed information</w:t>
      </w:r>
    </w:p>
    <w:p w:rsidR="00000000" w:rsidDel="00000000" w:rsidP="00000000" w:rsidRDefault="00000000" w:rsidRPr="00000000">
      <w:pPr>
        <w:numPr>
          <w:ilvl w:val="0"/>
          <w:numId w:val="2"/>
        </w:numPr>
        <w:spacing w:after="240" w:before="60" w:line="276" w:lineRule="auto"/>
        <w:ind w:left="1440" w:hanging="360"/>
        <w:contextualSpacing w:val="1"/>
        <w:rPr>
          <w:color w:val="24292e"/>
          <w:sz w:val="20"/>
          <w:szCs w:val="20"/>
        </w:rPr>
      </w:pPr>
      <w:r w:rsidDel="00000000" w:rsidR="00000000" w:rsidRPr="00000000">
        <w:rPr>
          <w:b w:val="1"/>
          <w:color w:val="24292e"/>
          <w:sz w:val="20"/>
          <w:szCs w:val="20"/>
          <w:rtl w:val="0"/>
        </w:rPr>
        <w:t xml:space="preserve">Benefactor</w:t>
      </w:r>
      <w:r w:rsidDel="00000000" w:rsidR="00000000" w:rsidRPr="00000000">
        <w:rPr>
          <w:color w:val="24292e"/>
          <w:sz w:val="20"/>
          <w:szCs w:val="20"/>
          <w:rtl w:val="0"/>
        </w:rPr>
        <w:t xml:space="preserve"> </w:t>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sign in/out</w:t>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search for disaster areas</w:t>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apply for help</w:t>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browse detailed information provided by beneficiaries</w:t>
      </w:r>
      <w:r w:rsidDel="00000000" w:rsidR="00000000" w:rsidRPr="00000000">
        <w:rPr>
          <w:rtl w:val="0"/>
        </w:rPr>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contact/select to beneficiaries </w:t>
      </w:r>
    </w:p>
    <w:p w:rsidR="00000000" w:rsidDel="00000000" w:rsidP="00000000" w:rsidRDefault="00000000" w:rsidRPr="00000000">
      <w:pPr>
        <w:numPr>
          <w:ilvl w:val="0"/>
          <w:numId w:val="2"/>
        </w:numPr>
        <w:spacing w:after="240" w:before="60" w:line="276" w:lineRule="auto"/>
        <w:ind w:left="1440" w:hanging="360"/>
        <w:contextualSpacing w:val="1"/>
        <w:rPr>
          <w:color w:val="24292e"/>
          <w:sz w:val="20"/>
          <w:szCs w:val="20"/>
        </w:rPr>
      </w:pPr>
      <w:r w:rsidDel="00000000" w:rsidR="00000000" w:rsidRPr="00000000">
        <w:rPr>
          <w:b w:val="1"/>
          <w:color w:val="24292e"/>
          <w:sz w:val="20"/>
          <w:szCs w:val="20"/>
          <w:rtl w:val="0"/>
        </w:rPr>
        <w:t xml:space="preserve">Beneficiary</w:t>
      </w:r>
      <w:r w:rsidDel="00000000" w:rsidR="00000000" w:rsidRPr="00000000">
        <w:rPr>
          <w:rtl w:val="0"/>
        </w:rPr>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sign in/out</w:t>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post request for help</w:t>
      </w:r>
    </w:p>
    <w:p w:rsidR="00000000" w:rsidDel="00000000" w:rsidP="00000000" w:rsidRDefault="00000000" w:rsidRPr="00000000">
      <w:pPr>
        <w:numPr>
          <w:ilvl w:val="1"/>
          <w:numId w:val="2"/>
        </w:numPr>
        <w:spacing w:after="240" w:before="60" w:lineRule="auto"/>
        <w:ind w:left="2160" w:hanging="360"/>
        <w:contextualSpacing w:val="1"/>
        <w:rPr>
          <w:color w:val="24292e"/>
          <w:sz w:val="20"/>
          <w:szCs w:val="20"/>
        </w:rPr>
      </w:pPr>
      <w:r w:rsidDel="00000000" w:rsidR="00000000" w:rsidRPr="00000000">
        <w:rPr>
          <w:color w:val="24292e"/>
          <w:sz w:val="20"/>
          <w:szCs w:val="20"/>
          <w:rtl w:val="0"/>
        </w:rPr>
        <w:t xml:space="preserve">browse detailed information provided by benefactors</w:t>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contact to benefactors</w:t>
      </w:r>
    </w:p>
    <w:p w:rsidR="00000000" w:rsidDel="00000000" w:rsidP="00000000" w:rsidRDefault="00000000" w:rsidRPr="00000000">
      <w:pPr>
        <w:numPr>
          <w:ilvl w:val="0"/>
          <w:numId w:val="2"/>
        </w:numPr>
        <w:spacing w:after="240" w:before="60" w:line="276" w:lineRule="auto"/>
        <w:ind w:left="1440" w:hanging="360"/>
        <w:contextualSpacing w:val="1"/>
        <w:rPr>
          <w:color w:val="24292e"/>
          <w:sz w:val="20"/>
          <w:szCs w:val="20"/>
        </w:rPr>
      </w:pPr>
      <w:r w:rsidDel="00000000" w:rsidR="00000000" w:rsidRPr="00000000">
        <w:rPr>
          <w:b w:val="1"/>
          <w:color w:val="24292e"/>
          <w:sz w:val="20"/>
          <w:szCs w:val="20"/>
          <w:rtl w:val="0"/>
        </w:rPr>
        <w:t xml:space="preserve">Administrator</w:t>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block user</w:t>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grant moderator rights</w:t>
      </w:r>
    </w:p>
    <w:p w:rsidR="00000000" w:rsidDel="00000000" w:rsidP="00000000" w:rsidRDefault="00000000" w:rsidRPr="00000000">
      <w:pPr>
        <w:numPr>
          <w:ilvl w:val="0"/>
          <w:numId w:val="2"/>
        </w:numPr>
        <w:spacing w:after="240" w:before="60" w:line="276" w:lineRule="auto"/>
        <w:ind w:left="1440" w:hanging="360"/>
        <w:contextualSpacing w:val="1"/>
        <w:rPr>
          <w:color w:val="24292e"/>
          <w:sz w:val="20"/>
          <w:szCs w:val="20"/>
        </w:rPr>
      </w:pPr>
      <w:r w:rsidDel="00000000" w:rsidR="00000000" w:rsidRPr="00000000">
        <w:rPr>
          <w:b w:val="1"/>
          <w:color w:val="24292e"/>
          <w:sz w:val="20"/>
          <w:szCs w:val="20"/>
          <w:rtl w:val="0"/>
        </w:rPr>
        <w:t xml:space="preserve">Moderator</w:t>
      </w:r>
    </w:p>
    <w:p w:rsidR="00000000" w:rsidDel="00000000" w:rsidP="00000000" w:rsidRDefault="00000000" w:rsidRPr="00000000">
      <w:pPr>
        <w:numPr>
          <w:ilvl w:val="1"/>
          <w:numId w:val="2"/>
        </w:numPr>
        <w:spacing w:after="240" w:before="60" w:lineRule="auto"/>
        <w:ind w:left="2160" w:hanging="360"/>
        <w:contextualSpacing w:val="1"/>
        <w:rPr>
          <w:color w:val="24292e"/>
          <w:sz w:val="20"/>
          <w:szCs w:val="20"/>
        </w:rPr>
      </w:pPr>
      <w:r w:rsidDel="00000000" w:rsidR="00000000" w:rsidRPr="00000000">
        <w:rPr>
          <w:color w:val="24292e"/>
          <w:sz w:val="20"/>
          <w:szCs w:val="20"/>
          <w:rtl w:val="0"/>
        </w:rPr>
        <w:t xml:space="preserve">check the suspicious posts </w:t>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remove spam posts</w:t>
      </w:r>
    </w:p>
    <w:p w:rsidR="00000000" w:rsidDel="00000000" w:rsidP="00000000" w:rsidRDefault="00000000" w:rsidRPr="00000000">
      <w:pPr>
        <w:numPr>
          <w:ilvl w:val="1"/>
          <w:numId w:val="2"/>
        </w:numPr>
        <w:spacing w:after="240" w:before="60" w:line="276" w:lineRule="auto"/>
        <w:ind w:left="2160" w:hanging="360"/>
        <w:contextualSpacing w:val="1"/>
        <w:rPr>
          <w:color w:val="24292e"/>
          <w:sz w:val="20"/>
          <w:szCs w:val="20"/>
        </w:rPr>
      </w:pPr>
      <w:r w:rsidDel="00000000" w:rsidR="00000000" w:rsidRPr="00000000">
        <w:rPr>
          <w:color w:val="24292e"/>
          <w:sz w:val="20"/>
          <w:szCs w:val="20"/>
          <w:rtl w:val="0"/>
        </w:rPr>
        <w:t xml:space="preserve">organize posts to be in the right category</w:t>
        <w:br w:type="textWrapping"/>
      </w:r>
    </w:p>
    <w:p w:rsidR="00000000" w:rsidDel="00000000" w:rsidP="00000000" w:rsidRDefault="00000000" w:rsidRPr="00000000">
      <w:pPr>
        <w:spacing w:after="240" w:before="60" w:line="276" w:lineRule="auto"/>
        <w:ind w:left="720" w:firstLine="0"/>
        <w:contextualSpacing w:val="0"/>
        <w:rPr>
          <w:color w:val="24292e"/>
          <w:sz w:val="20"/>
          <w:szCs w:val="20"/>
        </w:rPr>
      </w:pPr>
      <w:r w:rsidDel="00000000" w:rsidR="00000000" w:rsidRPr="00000000">
        <w:rPr>
          <w:rtl w:val="0"/>
        </w:rPr>
      </w:r>
    </w:p>
    <w:p w:rsidR="00000000" w:rsidDel="00000000" w:rsidP="00000000" w:rsidRDefault="00000000" w:rsidRPr="00000000">
      <w:pPr>
        <w:numPr>
          <w:ilvl w:val="0"/>
          <w:numId w:val="1"/>
        </w:numPr>
        <w:spacing w:after="240" w:before="60" w:line="276" w:lineRule="auto"/>
        <w:ind w:left="720" w:hanging="360"/>
        <w:contextualSpacing w:val="1"/>
        <w:rPr>
          <w:sz w:val="20"/>
          <w:szCs w:val="20"/>
        </w:rPr>
      </w:pPr>
      <w:r w:rsidDel="00000000" w:rsidR="00000000" w:rsidRPr="00000000">
        <w:rPr>
          <w:color w:val="24292e"/>
          <w:sz w:val="20"/>
          <w:szCs w:val="20"/>
          <w:rtl w:val="0"/>
        </w:rPr>
        <w:t xml:space="preserve">User Stories</w:t>
      </w:r>
    </w:p>
    <w:p w:rsidR="00000000" w:rsidDel="00000000" w:rsidP="00000000" w:rsidRDefault="00000000" w:rsidRPr="00000000">
      <w:pPr>
        <w:spacing w:after="0" w:before="60" w:line="276" w:lineRule="auto"/>
        <w:ind w:left="0" w:firstLine="378.00000000000006"/>
        <w:contextualSpacing w:val="0"/>
        <w:rPr>
          <w:b w:val="1"/>
          <w:color w:val="24292e"/>
          <w:sz w:val="20"/>
          <w:szCs w:val="20"/>
        </w:rPr>
      </w:pPr>
      <w:r w:rsidDel="00000000" w:rsidR="00000000" w:rsidRPr="00000000">
        <w:rPr>
          <w:rtl w:val="0"/>
        </w:rPr>
      </w:r>
    </w:p>
    <w:p w:rsidR="00000000" w:rsidDel="00000000" w:rsidP="00000000" w:rsidRDefault="00000000" w:rsidRPr="00000000">
      <w:pPr>
        <w:spacing w:after="0" w:before="60" w:lineRule="auto"/>
        <w:ind w:firstLine="378.00000000000006"/>
        <w:contextualSpacing w:val="0"/>
        <w:rPr>
          <w:b w:val="1"/>
          <w:color w:val="24292e"/>
          <w:sz w:val="20"/>
          <w:szCs w:val="20"/>
        </w:rPr>
      </w:pPr>
      <w:r w:rsidDel="00000000" w:rsidR="00000000" w:rsidRPr="00000000">
        <w:rPr>
          <w:b w:val="1"/>
          <w:color w:val="24292e"/>
          <w:sz w:val="20"/>
          <w:szCs w:val="20"/>
          <w:rtl w:val="0"/>
        </w:rPr>
        <w:t xml:space="preserve">Visitors</w:t>
      </w:r>
    </w:p>
    <w:p w:rsidR="00000000" w:rsidDel="00000000" w:rsidP="00000000" w:rsidRDefault="00000000" w:rsidRPr="00000000">
      <w:pPr>
        <w:spacing w:after="0" w:before="0" w:lineRule="auto"/>
        <w:ind w:left="378.00000000000006" w:firstLine="0"/>
        <w:contextualSpacing w:val="0"/>
        <w:rPr>
          <w:color w:val="24292e"/>
          <w:sz w:val="20"/>
          <w:szCs w:val="20"/>
        </w:rPr>
      </w:pPr>
      <w:r w:rsidDel="00000000" w:rsidR="00000000" w:rsidRPr="00000000">
        <w:rPr>
          <w:color w:val="24292e"/>
          <w:sz w:val="20"/>
          <w:szCs w:val="20"/>
          <w:rtl w:val="0"/>
        </w:rPr>
        <w:t xml:space="preserve">Jane is a college student from New York. She was assigned to write a report about natural disasters and recovering after the natural disasters. She search on the Internet for examples of how volunteers can collaborate on different recovery projects and she discovers D-Xaster website. From the website she learn where the help is needed now and what are the requirements for people who want to sign up as a benefactor or beneficiary. </w:t>
      </w:r>
    </w:p>
    <w:p w:rsidR="00000000" w:rsidDel="00000000" w:rsidP="00000000" w:rsidRDefault="00000000" w:rsidRPr="00000000">
      <w:pPr>
        <w:spacing w:after="0" w:before="60" w:line="276" w:lineRule="auto"/>
        <w:ind w:left="0" w:firstLine="378.00000000000006"/>
        <w:contextualSpacing w:val="0"/>
        <w:rPr>
          <w:b w:val="1"/>
          <w:color w:val="24292e"/>
          <w:sz w:val="20"/>
          <w:szCs w:val="20"/>
        </w:rPr>
      </w:pPr>
      <w:r w:rsidDel="00000000" w:rsidR="00000000" w:rsidRPr="00000000">
        <w:rPr>
          <w:rtl w:val="0"/>
        </w:rPr>
      </w:r>
    </w:p>
    <w:p w:rsidR="00000000" w:rsidDel="00000000" w:rsidP="00000000" w:rsidRDefault="00000000" w:rsidRPr="00000000">
      <w:pPr>
        <w:spacing w:after="0" w:before="60" w:line="276" w:lineRule="auto"/>
        <w:ind w:left="0" w:firstLine="378.00000000000006"/>
        <w:contextualSpacing w:val="0"/>
        <w:rPr>
          <w:color w:val="24292e"/>
          <w:sz w:val="20"/>
          <w:szCs w:val="20"/>
        </w:rPr>
      </w:pPr>
      <w:r w:rsidDel="00000000" w:rsidR="00000000" w:rsidRPr="00000000">
        <w:rPr>
          <w:b w:val="1"/>
          <w:color w:val="24292e"/>
          <w:sz w:val="20"/>
          <w:szCs w:val="20"/>
          <w:rtl w:val="0"/>
        </w:rPr>
        <w:t xml:space="preserve">Benefactor</w:t>
      </w:r>
      <w:r w:rsidDel="00000000" w:rsidR="00000000" w:rsidRPr="00000000">
        <w:rPr>
          <w:rtl w:val="0"/>
        </w:rPr>
      </w:r>
    </w:p>
    <w:p w:rsidR="00000000" w:rsidDel="00000000" w:rsidP="00000000" w:rsidRDefault="00000000" w:rsidRPr="00000000">
      <w:pPr>
        <w:spacing w:after="0" w:before="0" w:line="276" w:lineRule="auto"/>
        <w:ind w:left="378.00000000000006" w:firstLine="0"/>
        <w:contextualSpacing w:val="0"/>
        <w:rPr>
          <w:color w:val="24292e"/>
          <w:sz w:val="20"/>
          <w:szCs w:val="20"/>
        </w:rPr>
      </w:pPr>
      <w:r w:rsidDel="00000000" w:rsidR="00000000" w:rsidRPr="00000000">
        <w:rPr>
          <w:color w:val="24292e"/>
          <w:sz w:val="20"/>
          <w:szCs w:val="20"/>
          <w:rtl w:val="0"/>
        </w:rPr>
        <w:t xml:space="preserve">John resides in Newark, New Jersey and he is watching TV when all of a sudden an emergency news flash comes announcing that a tidal wave/tsunami just hit New York and thousands of people managed to survived however find themselves homeless. Given these circumstances John goes to the D-Xaster website where he makes his 5 room home readily available to people in need, john finds a few New York denizens willing to make the trip to New Jersey and live with john for a time, not only is john able to help those in need, but he also manages to make the friendships of a lifetime</w:t>
        <w:br w:type="textWrapping"/>
      </w:r>
    </w:p>
    <w:p w:rsidR="00000000" w:rsidDel="00000000" w:rsidP="00000000" w:rsidRDefault="00000000" w:rsidRPr="00000000">
      <w:pPr>
        <w:spacing w:after="0" w:before="60" w:line="276" w:lineRule="auto"/>
        <w:ind w:left="378.00000000000006" w:firstLine="0"/>
        <w:contextualSpacing w:val="0"/>
        <w:rPr>
          <w:color w:val="24292e"/>
          <w:sz w:val="20"/>
          <w:szCs w:val="20"/>
        </w:rPr>
      </w:pPr>
      <w:r w:rsidDel="00000000" w:rsidR="00000000" w:rsidRPr="00000000">
        <w:rPr>
          <w:b w:val="1"/>
          <w:color w:val="24292e"/>
          <w:sz w:val="20"/>
          <w:szCs w:val="20"/>
          <w:rtl w:val="0"/>
        </w:rPr>
        <w:t xml:space="preserve">Beneficiary</w:t>
      </w:r>
      <w:r w:rsidDel="00000000" w:rsidR="00000000" w:rsidRPr="00000000">
        <w:rPr>
          <w:color w:val="24292e"/>
          <w:sz w:val="20"/>
          <w:szCs w:val="20"/>
          <w:rtl w:val="0"/>
        </w:rPr>
        <w:br w:type="textWrapping"/>
        <w:t xml:space="preserve">Jaime a carpenter whose home was destroyed during a tornado wants to rebuild his home. However, he finds himself short handed due to most people in his community dealing with their own issues. He goes on to D-Xaster, and request the help of able hands to help him re-construct his house.</w:t>
      </w:r>
      <w:r w:rsidDel="00000000" w:rsidR="00000000" w:rsidRPr="00000000">
        <w:rPr>
          <w:color w:val="24292e"/>
          <w:sz w:val="20"/>
          <w:szCs w:val="20"/>
          <w:rtl w:val="0"/>
        </w:rPr>
        <w:t xml:space="preserve"> After which </w:t>
      </w:r>
      <w:r w:rsidDel="00000000" w:rsidR="00000000" w:rsidRPr="00000000">
        <w:rPr>
          <w:color w:val="24292e"/>
          <w:sz w:val="20"/>
          <w:szCs w:val="20"/>
          <w:rtl w:val="0"/>
        </w:rPr>
        <w:t xml:space="preserve">a number </w:t>
      </w:r>
      <w:r w:rsidDel="00000000" w:rsidR="00000000" w:rsidRPr="00000000">
        <w:rPr>
          <w:color w:val="24292e"/>
          <w:sz w:val="20"/>
          <w:szCs w:val="20"/>
          <w:rtl w:val="0"/>
        </w:rPr>
        <w:t xml:space="preserve">of n</w:t>
      </w:r>
      <w:r w:rsidDel="00000000" w:rsidR="00000000" w:rsidRPr="00000000">
        <w:rPr>
          <w:color w:val="24292e"/>
          <w:sz w:val="20"/>
          <w:szCs w:val="20"/>
          <w:rtl w:val="0"/>
        </w:rPr>
        <w:t xml:space="preserve">earby</w:t>
      </w:r>
      <w:r w:rsidDel="00000000" w:rsidR="00000000" w:rsidRPr="00000000">
        <w:rPr>
          <w:color w:val="24292e"/>
          <w:sz w:val="20"/>
          <w:szCs w:val="20"/>
          <w:rtl w:val="0"/>
        </w:rPr>
        <w:t xml:space="preserve"> towns</w:t>
      </w:r>
      <w:r w:rsidDel="00000000" w:rsidR="00000000" w:rsidRPr="00000000">
        <w:rPr>
          <w:color w:val="24292e"/>
          <w:sz w:val="20"/>
          <w:szCs w:val="20"/>
          <w:rtl w:val="0"/>
        </w:rPr>
        <w:t xml:space="preserve"> people request to help in his endeavors, and act that later turns into a coalition of workers willing to help those in need to rebuild their homes at the cost of a smile.    </w:t>
        <w:br w:type="textWrapping"/>
      </w:r>
    </w:p>
    <w:p w:rsidR="00000000" w:rsidDel="00000000" w:rsidP="00000000" w:rsidRDefault="00000000" w:rsidRPr="00000000">
      <w:pPr>
        <w:spacing w:line="276" w:lineRule="auto"/>
        <w:contextualSpacing w:val="0"/>
        <w:rPr>
          <w:sz w:val="20"/>
          <w:szCs w:val="20"/>
        </w:rPr>
      </w:pPr>
      <w:r w:rsidDel="00000000" w:rsidR="00000000" w:rsidRPr="00000000">
        <w:rPr>
          <w:rtl w:val="0"/>
        </w:rPr>
      </w:r>
    </w:p>
    <w:sectPr>
      <w:pgSz w:h="15840" w:w="12240"/>
      <w:pgMar w:bottom="431.99999999999994" w:top="431.99999999999994" w:left="431.99999999999994" w:right="431.9999999999999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b w:val="1"/>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rFonts w:ascii="Arial" w:cs="Arial" w:eastAsia="Arial" w:hAnsi="Arial"/>
        <w:color w:val="24292e"/>
        <w:sz w:val="24"/>
        <w:szCs w:val="24"/>
        <w:u w:val="none"/>
      </w:rPr>
    </w:lvl>
    <w:lvl w:ilvl="3">
      <w:start w:val="1"/>
      <w:numFmt w:val="bullet"/>
      <w:lvlText w:val="■"/>
      <w:lvlJc w:val="left"/>
      <w:pPr>
        <w:ind w:left="2880" w:hanging="360"/>
      </w:pPr>
      <w:rPr>
        <w:rFonts w:ascii="Arial" w:cs="Arial" w:eastAsia="Arial" w:hAnsi="Arial"/>
        <w:color w:val="24292e"/>
        <w:sz w:val="24"/>
        <w:szCs w:val="24"/>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aemulare" TargetMode="External"/><Relationship Id="rId9" Type="http://schemas.openxmlformats.org/officeDocument/2006/relationships/hyperlink" Target="mailto:maryikapro@gmail.com" TargetMode="External"/><Relationship Id="rId5" Type="http://schemas.openxmlformats.org/officeDocument/2006/relationships/hyperlink" Target="mailto:eunjung2059@gmail.com" TargetMode="External"/><Relationship Id="rId6" Type="http://schemas.openxmlformats.org/officeDocument/2006/relationships/hyperlink" Target="https://github.com/eunjung2059" TargetMode="External"/><Relationship Id="rId7" Type="http://schemas.openxmlformats.org/officeDocument/2006/relationships/hyperlink" Target="mailto:naiefperezsecin@gmail.com" TargetMode="External"/><Relationship Id="rId8" Type="http://schemas.openxmlformats.org/officeDocument/2006/relationships/hyperlink" Target="https://github.com/dradeus" TargetMode="External"/></Relationships>
</file>