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Code Security Assessment Report</w:t>
      </w:r>
    </w:p>
    <w:p>
      <w:r>
        <w:t>Generated: 2026-04-05T15:38:41.819054</w:t>
      </w:r>
    </w:p>
    <w:p>
      <w:r>
        <w:t>Repository: https://github.com/aengelicc/Project-Code-Scanner</w:t>
      </w:r>
    </w:p>
    <w:p>
      <w:r>
        <w:t>Rules File: healthcare_rules.yaml</w:t>
      </w:r>
    </w:p>
    <w:p>
      <w:r>
        <w:t>--------------------------------------------------</w:t>
      </w:r>
    </w:p>
    <w:p>
      <w:pPr>
        <w:pStyle w:val="Heading1"/>
      </w:pPr>
      <w:r>
        <w:t>Executive Summary</w:t>
      </w:r>
    </w:p>
    <w:p>
      <w:r>
        <w:rPr>
          <w:b/>
        </w:rPr>
        <w:t>Total Findings: 0</w:t>
      </w:r>
      <w:r>
        <w:br/>
      </w:r>
      <w:r>
        <w:rPr>
          <w:b/>
        </w:rPr>
        <w:t>Critical: 0</w:t>
      </w:r>
      <w:r>
        <w:rPr>
          <w:b/>
        </w:rPr>
        <w:t xml:space="preserve"> | High: 0</w:t>
      </w:r>
      <w:r>
        <w:rPr>
          <w:b/>
        </w:rPr>
        <w:t xml:space="preserve"> | Medium: 0</w:t>
      </w:r>
      <w:r>
        <w:rPr>
          <w:b/>
        </w:rPr>
        <w:t xml:space="preserve"> | Low: 0</w:t>
      </w:r>
    </w:p>
    <w:p>
      <w:pPr>
        <w:pStyle w:val="Heading1"/>
      </w:pPr>
      <w:r>
        <w:t>Risk Assessment</w:t>
      </w:r>
    </w:p>
    <w:p>
      <w:r>
        <w:t>✓ LOW RISK: No critical vulnerabilities detected.</w:t>
      </w:r>
    </w:p>
    <w:p>
      <w:pPr>
        <w:pStyle w:val="Heading1"/>
      </w:pPr>
      <w:r>
        <w:t>HIPAA Compliance Overview</w:t>
      </w:r>
    </w:p>
    <w:p>
      <w:r>
        <w:t>No HIPAA-specific rules triggered.</w:t>
      </w:r>
    </w:p>
    <w:p>
      <w:pPr>
        <w:pStyle w:val="Heading1"/>
      </w:pPr>
      <w:r>
        <w:t>Detailed Findings</w:t>
      </w:r>
    </w:p>
    <w:p>
      <w:r>
        <w:t>No security vulnerabilities detected.</w:t>
      </w:r>
    </w:p>
    <w:p>
      <w:pPr>
        <w:pStyle w:val="Heading1"/>
      </w:pPr>
      <w:r>
        <w:t>Remediation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