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D159" w14:textId="4F3C8052" w:rsidR="00361080" w:rsidRDefault="00361080" w:rsidP="00883056">
      <w:pPr>
        <w:jc w:val="center"/>
        <w:rPr>
          <w:b/>
          <w:bCs/>
          <w:sz w:val="36"/>
          <w:szCs w:val="36"/>
        </w:rPr>
      </w:pPr>
      <w:r w:rsidRPr="00361080">
        <w:rPr>
          <w:b/>
          <w:bCs/>
          <w:sz w:val="36"/>
          <w:szCs w:val="36"/>
        </w:rPr>
        <w:t>Notes</w:t>
      </w:r>
    </w:p>
    <w:p w14:paraId="4D356388" w14:textId="77777777" w:rsidR="00883056" w:rsidRDefault="00883056" w:rsidP="00361080">
      <w:r w:rsidRPr="00883056">
        <w:t xml:space="preserve">A </w:t>
      </w:r>
      <w:r w:rsidRPr="00883056">
        <w:rPr>
          <w:b/>
          <w:bCs/>
        </w:rPr>
        <w:t>semantic element</w:t>
      </w:r>
      <w:r w:rsidRPr="00883056">
        <w:t xml:space="preserve"> tells you </w:t>
      </w:r>
      <w:r w:rsidRPr="00883056">
        <w:rPr>
          <w:i/>
          <w:iCs/>
        </w:rPr>
        <w:t>what it is</w:t>
      </w:r>
      <w:r w:rsidRPr="00883056">
        <w:t xml:space="preserve"> — not just how it looks.</w:t>
      </w:r>
    </w:p>
    <w:p w14:paraId="31CF9660" w14:textId="1AC2551C" w:rsidR="00883056" w:rsidRPr="00883056" w:rsidRDefault="00883056" w:rsidP="00883056">
      <w:pPr>
        <w:pStyle w:val="ListParagraph"/>
        <w:numPr>
          <w:ilvl w:val="0"/>
          <w:numId w:val="19"/>
        </w:numPr>
      </w:pPr>
      <w:r w:rsidRPr="00883056">
        <w:rPr>
          <w:b/>
          <w:bCs/>
        </w:rPr>
        <w:t>Accessibility</w:t>
      </w:r>
      <w:r w:rsidRPr="00883056">
        <w:t>: Screen readers and assistive tech can navigate content better.</w:t>
      </w:r>
    </w:p>
    <w:p w14:paraId="03C8C1C3" w14:textId="45ACEDA1" w:rsidR="00883056" w:rsidRPr="00883056" w:rsidRDefault="00883056" w:rsidP="00883056">
      <w:pPr>
        <w:pStyle w:val="ListParagraph"/>
        <w:numPr>
          <w:ilvl w:val="0"/>
          <w:numId w:val="19"/>
        </w:numPr>
      </w:pPr>
      <w:r w:rsidRPr="00883056">
        <w:rPr>
          <w:b/>
          <w:bCs/>
        </w:rPr>
        <w:t>SEO</w:t>
      </w:r>
      <w:r w:rsidRPr="00883056">
        <w:t>: Search engines understand your content structure more clearly.</w:t>
      </w:r>
    </w:p>
    <w:p w14:paraId="47BE03FF" w14:textId="57847844" w:rsidR="00883056" w:rsidRPr="00883056" w:rsidRDefault="00883056" w:rsidP="00883056">
      <w:pPr>
        <w:pStyle w:val="ListParagraph"/>
        <w:numPr>
          <w:ilvl w:val="0"/>
          <w:numId w:val="19"/>
        </w:numPr>
      </w:pPr>
      <w:r w:rsidRPr="00883056">
        <w:rPr>
          <w:b/>
          <w:bCs/>
        </w:rPr>
        <w:t>Maintainability</w:t>
      </w:r>
      <w:r w:rsidRPr="00883056">
        <w:t>: Easier to read, write, and update code.</w:t>
      </w:r>
    </w:p>
    <w:p w14:paraId="5FAC2347" w14:textId="51D36492" w:rsidR="00883056" w:rsidRPr="00883056" w:rsidRDefault="00883056" w:rsidP="00883056">
      <w:pPr>
        <w:pStyle w:val="ListParagraph"/>
        <w:numPr>
          <w:ilvl w:val="0"/>
          <w:numId w:val="19"/>
        </w:numPr>
      </w:pPr>
      <w:r w:rsidRPr="00883056">
        <w:rPr>
          <w:b/>
          <w:bCs/>
        </w:rPr>
        <w:t>Consistency</w:t>
      </w:r>
      <w:r w:rsidRPr="00883056">
        <w:t>: Helps other developers (and future-you) understand what each part of the page does.</w:t>
      </w:r>
    </w:p>
    <w:p w14:paraId="1B232BE4" w14:textId="692B779A" w:rsidR="00361080" w:rsidRPr="00361080" w:rsidRDefault="00361080" w:rsidP="00361080">
      <w:r>
        <w:br/>
      </w:r>
      <w:r w:rsidRPr="00361080">
        <w:t>The &lt;</w:t>
      </w:r>
      <w:proofErr w:type="spellStart"/>
      <w:r w:rsidRPr="00361080">
        <w:t>fieldset</w:t>
      </w:r>
      <w:proofErr w:type="spellEnd"/>
      <w:r w:rsidRPr="00361080">
        <w:t>&gt; element in HTML is used to group related elements within a form, typically form controls like input fields, radio buttons, checkboxes, and select menus. It provides a way to organize the form into sections that are semantically meaningful. This improves both the visual structure and accessibility of a form. Here's what it is used for:</w:t>
      </w:r>
    </w:p>
    <w:p w14:paraId="2F5798BB" w14:textId="77777777" w:rsidR="00361080" w:rsidRPr="00361080" w:rsidRDefault="00361080" w:rsidP="00361080">
      <w:pPr>
        <w:rPr>
          <w:b/>
          <w:bCs/>
        </w:rPr>
      </w:pPr>
      <w:r w:rsidRPr="00361080">
        <w:rPr>
          <w:b/>
          <w:bCs/>
        </w:rPr>
        <w:t>Main Uses of &lt;</w:t>
      </w:r>
      <w:proofErr w:type="spellStart"/>
      <w:r w:rsidRPr="00361080">
        <w:rPr>
          <w:b/>
          <w:bCs/>
        </w:rPr>
        <w:t>fieldset</w:t>
      </w:r>
      <w:proofErr w:type="spellEnd"/>
      <w:r w:rsidRPr="00361080">
        <w:rPr>
          <w:b/>
          <w:bCs/>
        </w:rPr>
        <w:t>&gt;:</w:t>
      </w:r>
    </w:p>
    <w:p w14:paraId="4E8AFBAD" w14:textId="77777777" w:rsidR="00361080" w:rsidRPr="00361080" w:rsidRDefault="00361080" w:rsidP="00361080">
      <w:pPr>
        <w:numPr>
          <w:ilvl w:val="0"/>
          <w:numId w:val="1"/>
        </w:numPr>
      </w:pPr>
      <w:r w:rsidRPr="00361080">
        <w:rPr>
          <w:b/>
          <w:bCs/>
        </w:rPr>
        <w:t>Grouping Form Elements</w:t>
      </w:r>
      <w:r w:rsidRPr="00361080">
        <w:t xml:space="preserve">: The primary purpose is to </w:t>
      </w:r>
      <w:proofErr w:type="gramStart"/>
      <w:r w:rsidRPr="00361080">
        <w:t>group related</w:t>
      </w:r>
      <w:proofErr w:type="gramEnd"/>
      <w:r w:rsidRPr="00361080">
        <w:t xml:space="preserve"> form controls together, such as all the options for a particular part of the form (e.g., selecting a pizza size or choosing toppings).</w:t>
      </w:r>
    </w:p>
    <w:p w14:paraId="44E5E919" w14:textId="77777777" w:rsidR="00361080" w:rsidRPr="00361080" w:rsidRDefault="00361080" w:rsidP="00361080">
      <w:pPr>
        <w:numPr>
          <w:ilvl w:val="0"/>
          <w:numId w:val="1"/>
        </w:numPr>
      </w:pPr>
      <w:r w:rsidRPr="00361080">
        <w:rPr>
          <w:b/>
          <w:bCs/>
        </w:rPr>
        <w:t>Improved Accessibility</w:t>
      </w:r>
      <w:r w:rsidRPr="00361080">
        <w:t>: When you group related inputs inside a &lt;</w:t>
      </w:r>
      <w:proofErr w:type="spellStart"/>
      <w:r w:rsidRPr="00361080">
        <w:t>fieldset</w:t>
      </w:r>
      <w:proofErr w:type="spellEnd"/>
      <w:r w:rsidRPr="00361080">
        <w:t>&gt;, it helps screen readers and other assistive technologies understand the structure of the form better. The &lt;legend&gt; tag, which is often used with &lt;</w:t>
      </w:r>
      <w:proofErr w:type="spellStart"/>
      <w:r w:rsidRPr="00361080">
        <w:t>fieldset</w:t>
      </w:r>
      <w:proofErr w:type="spellEnd"/>
      <w:r w:rsidRPr="00361080">
        <w:t>&gt;, provides a clear label for the group.</w:t>
      </w:r>
    </w:p>
    <w:p w14:paraId="432C4856" w14:textId="77777777" w:rsidR="00361080" w:rsidRPr="00361080" w:rsidRDefault="00361080" w:rsidP="00361080">
      <w:pPr>
        <w:numPr>
          <w:ilvl w:val="0"/>
          <w:numId w:val="1"/>
        </w:numPr>
      </w:pPr>
      <w:r w:rsidRPr="00361080">
        <w:rPr>
          <w:b/>
          <w:bCs/>
        </w:rPr>
        <w:t>Styling</w:t>
      </w:r>
      <w:r w:rsidRPr="00361080">
        <w:t>: A &lt;</w:t>
      </w:r>
      <w:proofErr w:type="spellStart"/>
      <w:r w:rsidRPr="00361080">
        <w:t>fieldset</w:t>
      </w:r>
      <w:proofErr w:type="spellEnd"/>
      <w:r w:rsidRPr="00361080">
        <w:t>&gt; often has a visual effect on the form. It typically renders as a box around the grouped form elements with a border. This makes it easier for users to identify and differentiate sections of a form.</w:t>
      </w:r>
    </w:p>
    <w:p w14:paraId="5B1B3AF2" w14:textId="77777777" w:rsidR="00361080" w:rsidRPr="00361080" w:rsidRDefault="00361080" w:rsidP="00361080">
      <w:r w:rsidRPr="00361080">
        <w:t xml:space="preserve">The main use of the &lt;article&gt; element in HTML is to represent </w:t>
      </w:r>
      <w:r w:rsidRPr="00361080">
        <w:rPr>
          <w:b/>
          <w:bCs/>
        </w:rPr>
        <w:t>a self-contained, independent piece of content</w:t>
      </w:r>
      <w:r w:rsidRPr="00361080">
        <w:t xml:space="preserve"> that can stand alone and potentially be reused or syndicated (like in RSS feeds).</w:t>
      </w:r>
    </w:p>
    <w:p w14:paraId="3EB12A49" w14:textId="23C8D15F" w:rsidR="00361080" w:rsidRPr="00361080" w:rsidRDefault="00361080" w:rsidP="00361080">
      <w:pPr>
        <w:pStyle w:val="ListParagraph"/>
        <w:numPr>
          <w:ilvl w:val="0"/>
          <w:numId w:val="4"/>
        </w:numPr>
        <w:rPr>
          <w:b/>
          <w:bCs/>
        </w:rPr>
      </w:pPr>
      <w:r w:rsidRPr="00361080">
        <w:rPr>
          <w:b/>
          <w:bCs/>
        </w:rPr>
        <w:t>Use &lt;article&gt; for:</w:t>
      </w:r>
    </w:p>
    <w:p w14:paraId="2DAFFA3A" w14:textId="77777777" w:rsidR="00361080" w:rsidRPr="00361080" w:rsidRDefault="00361080" w:rsidP="00361080">
      <w:pPr>
        <w:pStyle w:val="ListParagraph"/>
        <w:numPr>
          <w:ilvl w:val="0"/>
          <w:numId w:val="5"/>
        </w:numPr>
      </w:pPr>
      <w:r w:rsidRPr="00361080">
        <w:rPr>
          <w:b/>
          <w:bCs/>
        </w:rPr>
        <w:t>Blog posts</w:t>
      </w:r>
    </w:p>
    <w:p w14:paraId="531F5664" w14:textId="77777777" w:rsidR="00361080" w:rsidRPr="00361080" w:rsidRDefault="00361080" w:rsidP="00361080">
      <w:pPr>
        <w:pStyle w:val="ListParagraph"/>
        <w:numPr>
          <w:ilvl w:val="0"/>
          <w:numId w:val="5"/>
        </w:numPr>
      </w:pPr>
      <w:r w:rsidRPr="00361080">
        <w:rPr>
          <w:b/>
          <w:bCs/>
        </w:rPr>
        <w:t>News articles</w:t>
      </w:r>
    </w:p>
    <w:p w14:paraId="74421391" w14:textId="77777777" w:rsidR="00361080" w:rsidRPr="00361080" w:rsidRDefault="00361080" w:rsidP="00361080">
      <w:pPr>
        <w:pStyle w:val="ListParagraph"/>
        <w:numPr>
          <w:ilvl w:val="0"/>
          <w:numId w:val="5"/>
        </w:numPr>
      </w:pPr>
      <w:r w:rsidRPr="00361080">
        <w:rPr>
          <w:b/>
          <w:bCs/>
        </w:rPr>
        <w:t>Forum posts</w:t>
      </w:r>
    </w:p>
    <w:p w14:paraId="25F58854" w14:textId="77777777" w:rsidR="00361080" w:rsidRPr="00361080" w:rsidRDefault="00361080" w:rsidP="00361080">
      <w:pPr>
        <w:pStyle w:val="ListParagraph"/>
        <w:numPr>
          <w:ilvl w:val="0"/>
          <w:numId w:val="5"/>
        </w:numPr>
      </w:pPr>
      <w:r w:rsidRPr="00361080">
        <w:rPr>
          <w:b/>
          <w:bCs/>
        </w:rPr>
        <w:t>User-generated content (e.g., reviews or comments)</w:t>
      </w:r>
    </w:p>
    <w:p w14:paraId="2F40CAE1" w14:textId="1B93E28A" w:rsidR="00361080" w:rsidRPr="00883056" w:rsidRDefault="00361080" w:rsidP="00883056">
      <w:pPr>
        <w:pStyle w:val="ListParagraph"/>
        <w:numPr>
          <w:ilvl w:val="0"/>
          <w:numId w:val="5"/>
        </w:numPr>
      </w:pPr>
      <w:r w:rsidRPr="00361080">
        <w:rPr>
          <w:b/>
          <w:bCs/>
        </w:rPr>
        <w:t>Product descriptions (if standalone)</w:t>
      </w:r>
    </w:p>
    <w:p w14:paraId="61A0334D" w14:textId="77777777" w:rsidR="00883056" w:rsidRPr="00361080" w:rsidRDefault="00883056" w:rsidP="00883056">
      <w:pPr>
        <w:pStyle w:val="ListParagraph"/>
        <w:ind w:left="1080"/>
      </w:pPr>
    </w:p>
    <w:p w14:paraId="444D768F" w14:textId="643ACB9B" w:rsidR="00361080" w:rsidRPr="00361080" w:rsidRDefault="00361080" w:rsidP="00361080">
      <w:pPr>
        <w:pStyle w:val="ListParagraph"/>
        <w:numPr>
          <w:ilvl w:val="0"/>
          <w:numId w:val="4"/>
        </w:numPr>
        <w:rPr>
          <w:b/>
          <w:bCs/>
        </w:rPr>
      </w:pPr>
      <w:r w:rsidRPr="00361080">
        <w:rPr>
          <w:b/>
          <w:bCs/>
        </w:rPr>
        <w:lastRenderedPageBreak/>
        <w:t>Key Characteristics:</w:t>
      </w:r>
    </w:p>
    <w:p w14:paraId="6ACA2BA1" w14:textId="77777777" w:rsidR="00361080" w:rsidRPr="00361080" w:rsidRDefault="00361080" w:rsidP="00361080">
      <w:pPr>
        <w:pStyle w:val="ListParagraph"/>
        <w:numPr>
          <w:ilvl w:val="0"/>
          <w:numId w:val="6"/>
        </w:numPr>
      </w:pPr>
      <w:r w:rsidRPr="00361080">
        <w:rPr>
          <w:b/>
          <w:bCs/>
        </w:rPr>
        <w:t>Standalone</w:t>
      </w:r>
      <w:r w:rsidRPr="00361080">
        <w:t>: The content should make sense on its own without needing surrounding context.</w:t>
      </w:r>
    </w:p>
    <w:p w14:paraId="68F8BDF7" w14:textId="77777777" w:rsidR="00361080" w:rsidRPr="00361080" w:rsidRDefault="00361080" w:rsidP="00361080">
      <w:pPr>
        <w:pStyle w:val="ListParagraph"/>
        <w:numPr>
          <w:ilvl w:val="0"/>
          <w:numId w:val="6"/>
        </w:numPr>
      </w:pPr>
      <w:r w:rsidRPr="00361080">
        <w:rPr>
          <w:b/>
          <w:bCs/>
        </w:rPr>
        <w:t>Reusable</w:t>
      </w:r>
      <w:r w:rsidRPr="00361080">
        <w:t>: It could be distributed or displayed independently.</w:t>
      </w:r>
    </w:p>
    <w:p w14:paraId="299C9DF3" w14:textId="77777777" w:rsidR="00361080" w:rsidRDefault="00361080" w:rsidP="00361080">
      <w:pPr>
        <w:pStyle w:val="ListParagraph"/>
        <w:numPr>
          <w:ilvl w:val="0"/>
          <w:numId w:val="6"/>
        </w:numPr>
      </w:pPr>
      <w:r w:rsidRPr="00361080">
        <w:rPr>
          <w:b/>
          <w:bCs/>
        </w:rPr>
        <w:t>Has its own heading</w:t>
      </w:r>
      <w:r w:rsidRPr="00361080">
        <w:t>: Usually contains a heading (&lt;h1&gt;–&lt;h6&gt;) and related content.</w:t>
      </w:r>
    </w:p>
    <w:p w14:paraId="63982EAB" w14:textId="77777777" w:rsidR="00361080" w:rsidRDefault="00361080" w:rsidP="00361080"/>
    <w:p w14:paraId="4B2081AF" w14:textId="77777777" w:rsidR="00361080" w:rsidRDefault="00361080" w:rsidP="00361080">
      <w:pPr>
        <w:rPr>
          <w:b/>
          <w:bCs/>
        </w:rPr>
      </w:pPr>
      <w:r w:rsidRPr="00361080">
        <w:rPr>
          <w:b/>
          <w:bCs/>
        </w:rPr>
        <w:t xml:space="preserve">&lt;header&gt; — </w:t>
      </w:r>
      <w:r w:rsidRPr="00361080">
        <w:rPr>
          <w:b/>
          <w:bCs/>
          <w:i/>
          <w:iCs/>
        </w:rPr>
        <w:t>Intro or navigational section</w:t>
      </w:r>
    </w:p>
    <w:p w14:paraId="2DF86851" w14:textId="182E813B" w:rsidR="00361080" w:rsidRPr="00361080" w:rsidRDefault="00361080" w:rsidP="00361080">
      <w:pPr>
        <w:rPr>
          <w:b/>
          <w:bCs/>
        </w:rPr>
      </w:pPr>
      <w:r w:rsidRPr="00361080">
        <w:rPr>
          <w:b/>
          <w:bCs/>
        </w:rPr>
        <w:t>Purpose</w:t>
      </w:r>
      <w:r w:rsidRPr="00361080">
        <w:t xml:space="preserve">: Defines </w:t>
      </w:r>
      <w:r w:rsidRPr="00361080">
        <w:rPr>
          <w:b/>
          <w:bCs/>
        </w:rPr>
        <w:t>introductory content</w:t>
      </w:r>
      <w:r w:rsidRPr="00361080">
        <w:t xml:space="preserve"> or a </w:t>
      </w:r>
      <w:r w:rsidRPr="00361080">
        <w:rPr>
          <w:b/>
          <w:bCs/>
        </w:rPr>
        <w:t>set of navigational links</w:t>
      </w:r>
      <w:r w:rsidRPr="00361080">
        <w:t xml:space="preserve"> for a page or a section.</w:t>
      </w:r>
    </w:p>
    <w:p w14:paraId="2DC6A400" w14:textId="05A56010" w:rsidR="00361080" w:rsidRPr="00361080" w:rsidRDefault="00361080" w:rsidP="00361080">
      <w:pPr>
        <w:pStyle w:val="ListParagraph"/>
        <w:numPr>
          <w:ilvl w:val="0"/>
          <w:numId w:val="9"/>
        </w:numPr>
        <w:rPr>
          <w:b/>
          <w:bCs/>
        </w:rPr>
      </w:pPr>
      <w:r w:rsidRPr="00361080">
        <w:rPr>
          <w:b/>
          <w:bCs/>
        </w:rPr>
        <w:t>Use it for:</w:t>
      </w:r>
    </w:p>
    <w:p w14:paraId="388E4CCC" w14:textId="77777777" w:rsidR="00361080" w:rsidRPr="00361080" w:rsidRDefault="00361080" w:rsidP="00361080">
      <w:pPr>
        <w:pStyle w:val="ListParagraph"/>
        <w:numPr>
          <w:ilvl w:val="0"/>
          <w:numId w:val="10"/>
        </w:numPr>
      </w:pPr>
      <w:r w:rsidRPr="00361080">
        <w:t>Page titles and taglines</w:t>
      </w:r>
    </w:p>
    <w:p w14:paraId="4624FBCF" w14:textId="77777777" w:rsidR="00361080" w:rsidRPr="00361080" w:rsidRDefault="00361080" w:rsidP="00361080">
      <w:pPr>
        <w:pStyle w:val="ListParagraph"/>
        <w:numPr>
          <w:ilvl w:val="0"/>
          <w:numId w:val="10"/>
        </w:numPr>
      </w:pPr>
      <w:r w:rsidRPr="00361080">
        <w:t>Logos and branding</w:t>
      </w:r>
    </w:p>
    <w:p w14:paraId="13DD1BE7" w14:textId="77777777" w:rsidR="00361080" w:rsidRPr="00361080" w:rsidRDefault="00361080" w:rsidP="00361080">
      <w:pPr>
        <w:pStyle w:val="ListParagraph"/>
        <w:numPr>
          <w:ilvl w:val="0"/>
          <w:numId w:val="10"/>
        </w:numPr>
      </w:pPr>
      <w:r w:rsidRPr="00361080">
        <w:t>Navigation menus</w:t>
      </w:r>
    </w:p>
    <w:p w14:paraId="24842F62" w14:textId="77777777" w:rsidR="00361080" w:rsidRDefault="00361080" w:rsidP="00361080">
      <w:pPr>
        <w:pStyle w:val="ListParagraph"/>
        <w:numPr>
          <w:ilvl w:val="0"/>
          <w:numId w:val="10"/>
        </w:numPr>
      </w:pPr>
      <w:r w:rsidRPr="00361080">
        <w:t>Section-specific intros</w:t>
      </w:r>
    </w:p>
    <w:p w14:paraId="24692DA4" w14:textId="77777777" w:rsidR="00361080" w:rsidRPr="00361080" w:rsidRDefault="00361080" w:rsidP="00361080">
      <w:pPr>
        <w:pStyle w:val="ListParagraph"/>
        <w:ind w:left="1080"/>
      </w:pPr>
    </w:p>
    <w:p w14:paraId="7E1A7A7F" w14:textId="4D8325DF" w:rsidR="00361080" w:rsidRPr="00361080" w:rsidRDefault="00361080" w:rsidP="00361080">
      <w:pPr>
        <w:pStyle w:val="ListParagraph"/>
        <w:numPr>
          <w:ilvl w:val="0"/>
          <w:numId w:val="9"/>
        </w:numPr>
        <w:rPr>
          <w:b/>
          <w:bCs/>
        </w:rPr>
      </w:pPr>
      <w:r w:rsidRPr="00361080">
        <w:rPr>
          <w:b/>
          <w:bCs/>
        </w:rPr>
        <w:t>Can</w:t>
      </w:r>
      <w:r w:rsidRPr="00361080">
        <w:rPr>
          <w:b/>
          <w:bCs/>
        </w:rPr>
        <w:t xml:space="preserve"> be used:</w:t>
      </w:r>
    </w:p>
    <w:p w14:paraId="58DA474E" w14:textId="77777777" w:rsidR="00361080" w:rsidRPr="00361080" w:rsidRDefault="00361080" w:rsidP="00361080">
      <w:pPr>
        <w:pStyle w:val="ListParagraph"/>
        <w:numPr>
          <w:ilvl w:val="0"/>
          <w:numId w:val="11"/>
        </w:numPr>
      </w:pPr>
      <w:r w:rsidRPr="00361080">
        <w:t>Once for the whole page (site-wide header)</w:t>
      </w:r>
    </w:p>
    <w:p w14:paraId="48EE6E33" w14:textId="77777777" w:rsidR="00361080" w:rsidRDefault="00361080" w:rsidP="00361080">
      <w:pPr>
        <w:pStyle w:val="ListParagraph"/>
        <w:numPr>
          <w:ilvl w:val="0"/>
          <w:numId w:val="11"/>
        </w:numPr>
      </w:pPr>
      <w:r w:rsidRPr="00361080">
        <w:t>Inside &lt;article&gt;, &lt;section&gt;, or &lt;aside&gt; for local headers</w:t>
      </w:r>
    </w:p>
    <w:p w14:paraId="4F537AF4" w14:textId="77777777" w:rsidR="00361080" w:rsidRDefault="00361080" w:rsidP="00361080"/>
    <w:p w14:paraId="4D1D0A4B" w14:textId="77777777" w:rsidR="00361080" w:rsidRPr="00361080" w:rsidRDefault="00361080" w:rsidP="00361080">
      <w:pPr>
        <w:rPr>
          <w:b/>
          <w:bCs/>
        </w:rPr>
      </w:pPr>
      <w:r w:rsidRPr="00361080">
        <w:rPr>
          <w:b/>
          <w:bCs/>
        </w:rPr>
        <w:t xml:space="preserve">&lt;main&gt; — </w:t>
      </w:r>
      <w:r w:rsidRPr="00361080">
        <w:rPr>
          <w:b/>
          <w:bCs/>
          <w:i/>
          <w:iCs/>
        </w:rPr>
        <w:t>Primary page content</w:t>
      </w:r>
    </w:p>
    <w:p w14:paraId="6E20B7BC" w14:textId="77777777" w:rsidR="00361080" w:rsidRPr="00361080" w:rsidRDefault="00361080" w:rsidP="00361080">
      <w:r w:rsidRPr="00361080">
        <w:rPr>
          <w:b/>
          <w:bCs/>
        </w:rPr>
        <w:t>Purpose</w:t>
      </w:r>
      <w:r w:rsidRPr="00361080">
        <w:t xml:space="preserve">: Contains the </w:t>
      </w:r>
      <w:r w:rsidRPr="00361080">
        <w:rPr>
          <w:b/>
          <w:bCs/>
        </w:rPr>
        <w:t>main content unique to the page</w:t>
      </w:r>
      <w:r w:rsidRPr="00361080">
        <w:t xml:space="preserve"> (excluding headers, footers, </w:t>
      </w:r>
      <w:proofErr w:type="gramStart"/>
      <w:r w:rsidRPr="00361080">
        <w:t>sidebars</w:t>
      </w:r>
      <w:proofErr w:type="gramEnd"/>
      <w:r w:rsidRPr="00361080">
        <w:t>, etc.).</w:t>
      </w:r>
    </w:p>
    <w:p w14:paraId="783594FD" w14:textId="611BD5B1" w:rsidR="00361080" w:rsidRPr="00361080" w:rsidRDefault="00361080" w:rsidP="00361080">
      <w:pPr>
        <w:pStyle w:val="ListParagraph"/>
        <w:numPr>
          <w:ilvl w:val="0"/>
          <w:numId w:val="14"/>
        </w:numPr>
        <w:rPr>
          <w:b/>
          <w:bCs/>
        </w:rPr>
      </w:pPr>
      <w:r w:rsidRPr="00361080">
        <w:rPr>
          <w:b/>
          <w:bCs/>
        </w:rPr>
        <w:t>Use it for:</w:t>
      </w:r>
    </w:p>
    <w:p w14:paraId="3AA1AB1E" w14:textId="77777777" w:rsidR="00361080" w:rsidRPr="00361080" w:rsidRDefault="00361080" w:rsidP="00361080">
      <w:pPr>
        <w:pStyle w:val="ListParagraph"/>
        <w:numPr>
          <w:ilvl w:val="0"/>
          <w:numId w:val="15"/>
        </w:numPr>
      </w:pPr>
      <w:r w:rsidRPr="00361080">
        <w:t>The central content that reflects the page’s main topic</w:t>
      </w:r>
    </w:p>
    <w:p w14:paraId="672E6574" w14:textId="77777777" w:rsidR="00361080" w:rsidRDefault="00361080" w:rsidP="00361080">
      <w:pPr>
        <w:pStyle w:val="ListParagraph"/>
        <w:numPr>
          <w:ilvl w:val="0"/>
          <w:numId w:val="15"/>
        </w:numPr>
      </w:pPr>
      <w:r w:rsidRPr="00361080">
        <w:t>Only one &lt;main&gt; per page!</w:t>
      </w:r>
    </w:p>
    <w:p w14:paraId="078CB8EE" w14:textId="77777777" w:rsidR="00361080" w:rsidRPr="00361080" w:rsidRDefault="00361080" w:rsidP="00883056">
      <w:pPr>
        <w:pStyle w:val="ListParagraph"/>
        <w:ind w:left="1080"/>
      </w:pPr>
    </w:p>
    <w:p w14:paraId="79F6FEE2" w14:textId="208DCD54" w:rsidR="00361080" w:rsidRPr="00361080" w:rsidRDefault="00361080" w:rsidP="00361080">
      <w:pPr>
        <w:pStyle w:val="ListParagraph"/>
        <w:numPr>
          <w:ilvl w:val="0"/>
          <w:numId w:val="14"/>
        </w:numPr>
        <w:rPr>
          <w:b/>
          <w:bCs/>
        </w:rPr>
      </w:pPr>
      <w:r w:rsidRPr="00361080">
        <w:rPr>
          <w:b/>
          <w:bCs/>
        </w:rPr>
        <w:t xml:space="preserve"> Don’t use it for:</w:t>
      </w:r>
    </w:p>
    <w:p w14:paraId="139D2BF3" w14:textId="77777777" w:rsidR="00361080" w:rsidRPr="00361080" w:rsidRDefault="00361080" w:rsidP="00361080">
      <w:pPr>
        <w:pStyle w:val="ListParagraph"/>
        <w:numPr>
          <w:ilvl w:val="0"/>
          <w:numId w:val="16"/>
        </w:numPr>
      </w:pPr>
      <w:r w:rsidRPr="00361080">
        <w:t>Site-wide navigation</w:t>
      </w:r>
    </w:p>
    <w:p w14:paraId="21610D9D" w14:textId="10A94829" w:rsidR="00361080" w:rsidRDefault="00361080" w:rsidP="00361080">
      <w:pPr>
        <w:pStyle w:val="ListParagraph"/>
        <w:numPr>
          <w:ilvl w:val="0"/>
          <w:numId w:val="16"/>
        </w:numPr>
      </w:pPr>
      <w:r w:rsidRPr="00361080">
        <w:t xml:space="preserve">Headers/footers/repeating </w:t>
      </w:r>
      <w:proofErr w:type="gramStart"/>
      <w:r w:rsidRPr="00361080">
        <w:t>sidebars</w:t>
      </w:r>
      <w:proofErr w:type="gramEnd"/>
      <w:r>
        <w:t>.</w:t>
      </w:r>
    </w:p>
    <w:p w14:paraId="4B2E79D0" w14:textId="77777777" w:rsidR="00883056" w:rsidRDefault="00883056" w:rsidP="00883056"/>
    <w:p w14:paraId="76C69882" w14:textId="77777777" w:rsidR="00883056" w:rsidRPr="00883056" w:rsidRDefault="00883056" w:rsidP="00883056">
      <w:proofErr w:type="gramStart"/>
      <w:r w:rsidRPr="00883056">
        <w:lastRenderedPageBreak/>
        <w:t>The :root</w:t>
      </w:r>
      <w:proofErr w:type="gramEnd"/>
      <w:r w:rsidRPr="00883056">
        <w:t xml:space="preserve"> pseudo-class in CSS targets the highest-level parent element in the document — usually the &lt;html&gt; element. It’s used primarily to define </w:t>
      </w:r>
      <w:r w:rsidRPr="00883056">
        <w:rPr>
          <w:b/>
          <w:bCs/>
        </w:rPr>
        <w:t>global CSS variables</w:t>
      </w:r>
      <w:r w:rsidRPr="00883056">
        <w:t xml:space="preserve"> (also known as custom properties).</w:t>
      </w:r>
    </w:p>
    <w:p w14:paraId="3BD5BBF9" w14:textId="3A6E0A32" w:rsidR="00883056" w:rsidRPr="00883056" w:rsidRDefault="00883056" w:rsidP="00883056">
      <w:pPr>
        <w:rPr>
          <w:b/>
          <w:bCs/>
        </w:rPr>
      </w:pPr>
      <w:r w:rsidRPr="00883056">
        <w:rPr>
          <w:b/>
          <w:bCs/>
        </w:rPr>
        <w:t xml:space="preserve">Key Purposes </w:t>
      </w:r>
      <w:proofErr w:type="gramStart"/>
      <w:r w:rsidRPr="00883056">
        <w:rPr>
          <w:b/>
          <w:bCs/>
        </w:rPr>
        <w:t>of :root</w:t>
      </w:r>
      <w:proofErr w:type="gramEnd"/>
      <w:r w:rsidRPr="00883056">
        <w:rPr>
          <w:b/>
          <w:bCs/>
        </w:rPr>
        <w:t>:</w:t>
      </w:r>
    </w:p>
    <w:p w14:paraId="119905F8" w14:textId="14E8CEB3" w:rsidR="00883056" w:rsidRPr="00883056" w:rsidRDefault="00883056" w:rsidP="00883056">
      <w:pPr>
        <w:pStyle w:val="ListParagraph"/>
        <w:numPr>
          <w:ilvl w:val="0"/>
          <w:numId w:val="30"/>
        </w:numPr>
      </w:pPr>
      <w:r w:rsidRPr="00883056">
        <w:rPr>
          <w:b/>
          <w:bCs/>
        </w:rPr>
        <w:t>Global Variable Declaration:</w:t>
      </w:r>
    </w:p>
    <w:p w14:paraId="3686ABA6" w14:textId="77777777" w:rsidR="00883056" w:rsidRDefault="00883056" w:rsidP="00883056">
      <w:pPr>
        <w:pStyle w:val="ListParagraph"/>
        <w:numPr>
          <w:ilvl w:val="0"/>
          <w:numId w:val="29"/>
        </w:numPr>
      </w:pPr>
      <w:r w:rsidRPr="00883056">
        <w:t xml:space="preserve">You </w:t>
      </w:r>
      <w:proofErr w:type="gramStart"/>
      <w:r w:rsidRPr="00883056">
        <w:t>use :root</w:t>
      </w:r>
      <w:proofErr w:type="gramEnd"/>
      <w:r w:rsidRPr="00883056">
        <w:t xml:space="preserve"> to declare variables that can be accessed anywhere in your </w:t>
      </w:r>
      <w:proofErr w:type="gramStart"/>
      <w:r w:rsidRPr="00883056">
        <w:t>stylesheet</w:t>
      </w:r>
      <w:proofErr w:type="gramEnd"/>
      <w:r w:rsidRPr="00883056">
        <w:t>.</w:t>
      </w:r>
    </w:p>
    <w:p w14:paraId="5D2AB133" w14:textId="77777777" w:rsidR="00EC34D9" w:rsidRDefault="00EC34D9" w:rsidP="00EC34D9">
      <w:pPr>
        <w:pStyle w:val="ListParagraph"/>
        <w:ind w:left="1080"/>
      </w:pPr>
    </w:p>
    <w:p w14:paraId="6769F8F6" w14:textId="0DCC05AD" w:rsidR="00883056" w:rsidRPr="00883056" w:rsidRDefault="00883056" w:rsidP="00883056">
      <w:pPr>
        <w:pStyle w:val="ListParagraph"/>
        <w:numPr>
          <w:ilvl w:val="0"/>
          <w:numId w:val="30"/>
        </w:numPr>
      </w:pPr>
      <w:r w:rsidRPr="00883056">
        <w:rPr>
          <w:b/>
          <w:bCs/>
        </w:rPr>
        <w:t>Higher Specificity Than html:</w:t>
      </w:r>
    </w:p>
    <w:p w14:paraId="6780DC51" w14:textId="77777777" w:rsidR="00883056" w:rsidRDefault="00883056" w:rsidP="00883056">
      <w:pPr>
        <w:pStyle w:val="ListParagraph"/>
        <w:numPr>
          <w:ilvl w:val="0"/>
          <w:numId w:val="29"/>
        </w:numPr>
      </w:pPr>
      <w:proofErr w:type="gramStart"/>
      <w:r w:rsidRPr="00883056">
        <w:t>:root</w:t>
      </w:r>
      <w:proofErr w:type="gramEnd"/>
      <w:r w:rsidRPr="00883056">
        <w:t xml:space="preserve"> has a higher specificity than html, which helps ensure that variable definitions aren’t easily overridden by accident.</w:t>
      </w:r>
    </w:p>
    <w:p w14:paraId="37F3D57E" w14:textId="77777777" w:rsidR="00EC34D9" w:rsidRPr="00883056" w:rsidRDefault="00EC34D9" w:rsidP="00EC34D9">
      <w:pPr>
        <w:pStyle w:val="ListParagraph"/>
        <w:ind w:left="1080"/>
      </w:pPr>
    </w:p>
    <w:p w14:paraId="5590FF4B" w14:textId="4F4833B9" w:rsidR="00883056" w:rsidRPr="00883056" w:rsidRDefault="00883056" w:rsidP="00883056">
      <w:pPr>
        <w:pStyle w:val="ListParagraph"/>
        <w:numPr>
          <w:ilvl w:val="0"/>
          <w:numId w:val="30"/>
        </w:numPr>
      </w:pPr>
      <w:r w:rsidRPr="00883056">
        <w:rPr>
          <w:b/>
          <w:bCs/>
        </w:rPr>
        <w:t>Theming &amp; Maintainability:</w:t>
      </w:r>
    </w:p>
    <w:p w14:paraId="369EC15B" w14:textId="77777777" w:rsidR="00883056" w:rsidRPr="00883056" w:rsidRDefault="00883056" w:rsidP="00EC34D9">
      <w:pPr>
        <w:pStyle w:val="ListParagraph"/>
        <w:numPr>
          <w:ilvl w:val="0"/>
          <w:numId w:val="29"/>
        </w:numPr>
      </w:pPr>
      <w:r w:rsidRPr="00883056">
        <w:t>It makes your CSS more maintainable — change a value in one place and it updates everywhere.</w:t>
      </w:r>
    </w:p>
    <w:p w14:paraId="036C8320" w14:textId="77777777" w:rsidR="00883056" w:rsidRPr="00883056" w:rsidRDefault="00883056" w:rsidP="00EC34D9">
      <w:pPr>
        <w:pStyle w:val="ListParagraph"/>
        <w:numPr>
          <w:ilvl w:val="0"/>
          <w:numId w:val="29"/>
        </w:numPr>
      </w:pPr>
      <w:r w:rsidRPr="00883056">
        <w:t>Ideal for dark/light themes or branding.</w:t>
      </w:r>
    </w:p>
    <w:p w14:paraId="74EF058A" w14:textId="651C7528" w:rsidR="00883056" w:rsidRPr="00883056" w:rsidRDefault="00883056" w:rsidP="00EC34D9">
      <w:pPr>
        <w:pStyle w:val="ListParagraph"/>
        <w:numPr>
          <w:ilvl w:val="0"/>
          <w:numId w:val="29"/>
        </w:numPr>
      </w:pPr>
      <w:r w:rsidRPr="00EC34D9">
        <w:rPr>
          <w:b/>
          <w:bCs/>
        </w:rPr>
        <w:t>Reuse Across Components:</w:t>
      </w:r>
    </w:p>
    <w:p w14:paraId="09B91081" w14:textId="03CC4374" w:rsidR="00883056" w:rsidRPr="00883056" w:rsidRDefault="00883056" w:rsidP="00883056">
      <w:pPr>
        <w:pStyle w:val="ListParagraph"/>
        <w:numPr>
          <w:ilvl w:val="0"/>
          <w:numId w:val="29"/>
        </w:numPr>
      </w:pPr>
      <w:r w:rsidRPr="00883056">
        <w:t>Makes it easy to reuse colors, font sizes, spacing units, etc., without hardcoding them throughout the stylesheet.</w:t>
      </w:r>
    </w:p>
    <w:p w14:paraId="45C09E63" w14:textId="77777777" w:rsidR="00883056" w:rsidRPr="00361080" w:rsidRDefault="00883056" w:rsidP="00883056"/>
    <w:sectPr w:rsidR="00883056" w:rsidRPr="00361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05DA"/>
    <w:multiLevelType w:val="hybridMultilevel"/>
    <w:tmpl w:val="37FE5B0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B1A0B3D"/>
    <w:multiLevelType w:val="hybridMultilevel"/>
    <w:tmpl w:val="60DEA2AA"/>
    <w:lvl w:ilvl="0" w:tplc="C36800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90A8C"/>
    <w:multiLevelType w:val="hybridMultilevel"/>
    <w:tmpl w:val="7E5E3DA6"/>
    <w:lvl w:ilvl="0" w:tplc="FBE62FC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3CA718E"/>
    <w:multiLevelType w:val="hybridMultilevel"/>
    <w:tmpl w:val="86084908"/>
    <w:lvl w:ilvl="0" w:tplc="BE94B4EE">
      <w:start w:val="2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E2442"/>
    <w:multiLevelType w:val="hybridMultilevel"/>
    <w:tmpl w:val="53EE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2F07"/>
    <w:multiLevelType w:val="hybridMultilevel"/>
    <w:tmpl w:val="B9600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A85A4D"/>
    <w:multiLevelType w:val="multilevel"/>
    <w:tmpl w:val="1144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52D69"/>
    <w:multiLevelType w:val="hybridMultilevel"/>
    <w:tmpl w:val="77D6A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F93FDF"/>
    <w:multiLevelType w:val="multilevel"/>
    <w:tmpl w:val="2C8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27BF2"/>
    <w:multiLevelType w:val="hybridMultilevel"/>
    <w:tmpl w:val="35742FD4"/>
    <w:lvl w:ilvl="0" w:tplc="F42C002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A3973"/>
    <w:multiLevelType w:val="multilevel"/>
    <w:tmpl w:val="747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DA67CD"/>
    <w:multiLevelType w:val="multilevel"/>
    <w:tmpl w:val="CE66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27698"/>
    <w:multiLevelType w:val="multilevel"/>
    <w:tmpl w:val="073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F7DA0"/>
    <w:multiLevelType w:val="hybridMultilevel"/>
    <w:tmpl w:val="5D48F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091CF9"/>
    <w:multiLevelType w:val="multilevel"/>
    <w:tmpl w:val="797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16533"/>
    <w:multiLevelType w:val="multilevel"/>
    <w:tmpl w:val="698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40F67"/>
    <w:multiLevelType w:val="multilevel"/>
    <w:tmpl w:val="16F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E15D3"/>
    <w:multiLevelType w:val="hybridMultilevel"/>
    <w:tmpl w:val="D2AE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2200B"/>
    <w:multiLevelType w:val="hybridMultilevel"/>
    <w:tmpl w:val="DB421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87214B"/>
    <w:multiLevelType w:val="multilevel"/>
    <w:tmpl w:val="EA7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A1602"/>
    <w:multiLevelType w:val="multilevel"/>
    <w:tmpl w:val="1144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4D2D7B"/>
    <w:multiLevelType w:val="hybridMultilevel"/>
    <w:tmpl w:val="12F0DB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AC2CB6"/>
    <w:multiLevelType w:val="multilevel"/>
    <w:tmpl w:val="E3D8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57FE4"/>
    <w:multiLevelType w:val="hybridMultilevel"/>
    <w:tmpl w:val="2F7E7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D06BC1"/>
    <w:multiLevelType w:val="multilevel"/>
    <w:tmpl w:val="18C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E1D6C"/>
    <w:multiLevelType w:val="hybridMultilevel"/>
    <w:tmpl w:val="EC841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B43A9D"/>
    <w:multiLevelType w:val="hybridMultilevel"/>
    <w:tmpl w:val="C706D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75305"/>
    <w:multiLevelType w:val="hybridMultilevel"/>
    <w:tmpl w:val="38A0A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0D0C8C"/>
    <w:multiLevelType w:val="hybridMultilevel"/>
    <w:tmpl w:val="EB7A5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F22F7"/>
    <w:multiLevelType w:val="hybridMultilevel"/>
    <w:tmpl w:val="A290FC26"/>
    <w:lvl w:ilvl="0" w:tplc="6E2E6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97122">
    <w:abstractNumId w:val="22"/>
  </w:num>
  <w:num w:numId="2" w16cid:durableId="153646078">
    <w:abstractNumId w:val="11"/>
  </w:num>
  <w:num w:numId="3" w16cid:durableId="1366058968">
    <w:abstractNumId w:val="15"/>
  </w:num>
  <w:num w:numId="4" w16cid:durableId="5599282">
    <w:abstractNumId w:val="0"/>
  </w:num>
  <w:num w:numId="5" w16cid:durableId="145900177">
    <w:abstractNumId w:val="25"/>
  </w:num>
  <w:num w:numId="6" w16cid:durableId="669598047">
    <w:abstractNumId w:val="5"/>
  </w:num>
  <w:num w:numId="7" w16cid:durableId="157700003">
    <w:abstractNumId w:val="19"/>
  </w:num>
  <w:num w:numId="8" w16cid:durableId="215438029">
    <w:abstractNumId w:val="24"/>
  </w:num>
  <w:num w:numId="9" w16cid:durableId="1101607621">
    <w:abstractNumId w:val="2"/>
  </w:num>
  <w:num w:numId="10" w16cid:durableId="1135835058">
    <w:abstractNumId w:val="13"/>
  </w:num>
  <w:num w:numId="11" w16cid:durableId="1561667058">
    <w:abstractNumId w:val="28"/>
  </w:num>
  <w:num w:numId="12" w16cid:durableId="1728600571">
    <w:abstractNumId w:val="8"/>
  </w:num>
  <w:num w:numId="13" w16cid:durableId="1206680524">
    <w:abstractNumId w:val="16"/>
  </w:num>
  <w:num w:numId="14" w16cid:durableId="1748070023">
    <w:abstractNumId w:val="9"/>
  </w:num>
  <w:num w:numId="15" w16cid:durableId="2087191481">
    <w:abstractNumId w:val="27"/>
  </w:num>
  <w:num w:numId="16" w16cid:durableId="1430660430">
    <w:abstractNumId w:val="23"/>
  </w:num>
  <w:num w:numId="17" w16cid:durableId="663896720">
    <w:abstractNumId w:val="17"/>
  </w:num>
  <w:num w:numId="18" w16cid:durableId="17584509">
    <w:abstractNumId w:val="3"/>
  </w:num>
  <w:num w:numId="19" w16cid:durableId="564339735">
    <w:abstractNumId w:val="18"/>
  </w:num>
  <w:num w:numId="20" w16cid:durableId="1296791159">
    <w:abstractNumId w:val="20"/>
  </w:num>
  <w:num w:numId="21" w16cid:durableId="1711874434">
    <w:abstractNumId w:val="12"/>
  </w:num>
  <w:num w:numId="22" w16cid:durableId="671299274">
    <w:abstractNumId w:val="10"/>
  </w:num>
  <w:num w:numId="23" w16cid:durableId="1396931739">
    <w:abstractNumId w:val="14"/>
  </w:num>
  <w:num w:numId="24" w16cid:durableId="1033968216">
    <w:abstractNumId w:val="21"/>
  </w:num>
  <w:num w:numId="25" w16cid:durableId="2047485656">
    <w:abstractNumId w:val="26"/>
  </w:num>
  <w:num w:numId="26" w16cid:durableId="1372193241">
    <w:abstractNumId w:val="6"/>
  </w:num>
  <w:num w:numId="27" w16cid:durableId="1500585866">
    <w:abstractNumId w:val="4"/>
  </w:num>
  <w:num w:numId="28" w16cid:durableId="1417046927">
    <w:abstractNumId w:val="1"/>
  </w:num>
  <w:num w:numId="29" w16cid:durableId="1418289376">
    <w:abstractNumId w:val="7"/>
  </w:num>
  <w:num w:numId="30" w16cid:durableId="11937617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80"/>
    <w:rsid w:val="003422DA"/>
    <w:rsid w:val="00361080"/>
    <w:rsid w:val="004035A6"/>
    <w:rsid w:val="00777B2A"/>
    <w:rsid w:val="00883056"/>
    <w:rsid w:val="00CF3BDC"/>
    <w:rsid w:val="00EC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9547"/>
  <w15:chartTrackingRefBased/>
  <w15:docId w15:val="{55EEE6E9-45AF-4556-B0CD-4D99FB3C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1</cp:revision>
  <dcterms:created xsi:type="dcterms:W3CDTF">2025-05-08T02:31:00Z</dcterms:created>
  <dcterms:modified xsi:type="dcterms:W3CDTF">2025-05-08T02:54:00Z</dcterms:modified>
</cp:coreProperties>
</file>