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93.28" w:lineRule="auto"/>
        <w:rPr>
          <w:b w:val="1"/>
          <w:color w:val="04003f"/>
          <w:sz w:val="54"/>
          <w:szCs w:val="54"/>
        </w:rPr>
      </w:pPr>
      <w:bookmarkStart w:colFirst="0" w:colLast="0" w:name="_ir4a918txgqa" w:id="0"/>
      <w:bookmarkEnd w:id="0"/>
      <w:r w:rsidDel="00000000" w:rsidR="00000000" w:rsidRPr="00000000">
        <w:rPr>
          <w:b w:val="1"/>
          <w:color w:val="04003f"/>
          <w:sz w:val="54"/>
          <w:szCs w:val="54"/>
          <w:rtl w:val="0"/>
        </w:rPr>
        <w:t xml:space="preserve">A Guide to Time Series Forecasting in Python</w:t>
      </w:r>
    </w:p>
    <w:p w:rsidR="00000000" w:rsidDel="00000000" w:rsidP="00000000" w:rsidRDefault="00000000" w:rsidRPr="00000000" w14:paraId="00000002">
      <w:pPr>
        <w:shd w:fill="ffffff" w:val="clear"/>
        <w:spacing w:after="1280" w:before="0" w:line="293.28" w:lineRule="auto"/>
        <w:rPr>
          <w:color w:val="04003f"/>
          <w:sz w:val="36"/>
          <w:szCs w:val="36"/>
        </w:rPr>
      </w:pPr>
      <w:r w:rsidDel="00000000" w:rsidR="00000000" w:rsidRPr="00000000">
        <w:rPr>
          <w:color w:val="04003f"/>
          <w:sz w:val="36"/>
          <w:szCs w:val="36"/>
          <w:rtl w:val="0"/>
        </w:rPr>
        <w:t xml:space="preserve">Time series forecasting is a useful data science technique with applications in a wide range of industries and fields. Here’s a guide to getting started with the basic concepts behind it.</w:t>
      </w:r>
    </w:p>
    <w:p w:rsidR="00000000" w:rsidDel="00000000" w:rsidP="00000000" w:rsidRDefault="00000000" w:rsidRPr="00000000" w14:paraId="00000003">
      <w:pPr>
        <w:shd w:fill="ffffff" w:val="clear"/>
        <w:spacing w:after="1060" w:lineRule="auto"/>
        <w:jc w:val="center"/>
        <w:rPr>
          <w:color w:val="04003f"/>
          <w:sz w:val="36"/>
          <w:szCs w:val="36"/>
        </w:rPr>
      </w:pPr>
      <w:r w:rsidDel="00000000" w:rsidR="00000000" w:rsidRPr="00000000">
        <w:rPr>
          <w:color w:val="04003f"/>
          <w:sz w:val="36"/>
          <w:szCs w:val="36"/>
        </w:rPr>
        <w:drawing>
          <wp:inline distB="114300" distT="114300" distL="114300" distR="114300">
            <wp:extent cx="609600" cy="609600"/>
            <wp:effectExtent b="0" l="0" r="0" t="0"/>
            <wp:docPr descr="Headshot of author Sadrach Pierre" id="8" name="image1.png"/>
            <a:graphic>
              <a:graphicData uri="http://schemas.openxmlformats.org/drawingml/2006/picture">
                <pic:pic>
                  <pic:nvPicPr>
                    <pic:cNvPr descr="Headshot of author Sadrach Pierre" id="0" name="image1.png"/>
                    <pic:cNvPicPr preferRelativeResize="0"/>
                  </pic:nvPicPr>
                  <pic:blipFill>
                    <a:blip r:embed="rId6"/>
                    <a:srcRect b="0" l="0" r="0" t="0"/>
                    <a:stretch>
                      <a:fillRect/>
                    </a:stretch>
                  </pic:blipFill>
                  <pic:spPr>
                    <a:xfrm>
                      <a:off x="0" y="0"/>
                      <a:ext cx="609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1060" w:lineRule="auto"/>
        <w:rPr>
          <w:sz w:val="27"/>
          <w:szCs w:val="27"/>
        </w:rPr>
      </w:pPr>
      <w:r w:rsidDel="00000000" w:rsidR="00000000" w:rsidRPr="00000000">
        <w:rPr>
          <w:sz w:val="27"/>
          <w:szCs w:val="27"/>
          <w:rtl w:val="0"/>
        </w:rPr>
        <w:t xml:space="preserve">Sadrach Pierre</w:t>
      </w:r>
    </w:p>
    <w:p w:rsidR="00000000" w:rsidDel="00000000" w:rsidP="00000000" w:rsidRDefault="00000000" w:rsidRPr="00000000" w14:paraId="00000005">
      <w:pPr>
        <w:shd w:fill="ffffff" w:val="clear"/>
        <w:spacing w:after="1060" w:lineRule="auto"/>
        <w:rPr>
          <w:color w:val="3a3b41"/>
          <w:sz w:val="27"/>
          <w:szCs w:val="27"/>
        </w:rPr>
      </w:pPr>
      <w:r w:rsidDel="00000000" w:rsidR="00000000" w:rsidRPr="00000000">
        <w:rPr>
          <w:color w:val="3a3b41"/>
          <w:sz w:val="27"/>
          <w:szCs w:val="27"/>
          <w:rtl w:val="0"/>
        </w:rPr>
        <w:t xml:space="preserve">Expert Columnist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220" w:before="240" w:line="343.2" w:lineRule="auto"/>
        <w:jc w:val="center"/>
        <w:rPr>
          <w:sz w:val="21"/>
          <w:szCs w:val="21"/>
        </w:rPr>
      </w:pPr>
      <w:r w:rsidDel="00000000" w:rsidR="00000000" w:rsidRPr="00000000">
        <w:rPr>
          <w:sz w:val="21"/>
          <w:szCs w:val="21"/>
          <w:rtl w:val="0"/>
        </w:rPr>
        <w:t xml:space="preserve">Quantitative researcher at WorldQuant Predictive with a Ph.D. in chemical physics from Cornell University.</w:t>
      </w:r>
    </w:p>
    <w:p w:rsidR="00000000" w:rsidDel="00000000" w:rsidP="00000000" w:rsidRDefault="00000000" w:rsidRPr="00000000" w14:paraId="00000007">
      <w:pPr>
        <w:shd w:fill="ffffff" w:val="clear"/>
        <w:spacing w:after="1140" w:lineRule="auto"/>
        <w:ind w:left="40" w:firstLine="0"/>
        <w:jc w:val="center"/>
        <w:rPr>
          <w:color w:val="3a3b41"/>
          <w:sz w:val="20"/>
          <w:szCs w:val="20"/>
        </w:rPr>
      </w:pPr>
      <w:r w:rsidDel="00000000" w:rsidR="00000000" w:rsidRPr="00000000">
        <w:rPr>
          <w:color w:val="3a3b41"/>
          <w:sz w:val="20"/>
          <w:szCs w:val="20"/>
          <w:rtl w:val="0"/>
        </w:rPr>
        <w:t xml:space="preserve">October 5, 2021</w:t>
      </w:r>
    </w:p>
    <w:p w:rsidR="00000000" w:rsidDel="00000000" w:rsidP="00000000" w:rsidRDefault="00000000" w:rsidRPr="00000000" w14:paraId="00000008">
      <w:pPr>
        <w:shd w:fill="ffffff" w:val="clear"/>
        <w:spacing w:after="1060" w:lineRule="auto"/>
        <w:jc w:val="center"/>
        <w:rPr>
          <w:color w:val="3a3b41"/>
          <w:sz w:val="20"/>
          <w:szCs w:val="20"/>
        </w:rPr>
      </w:pPr>
      <w:r w:rsidDel="00000000" w:rsidR="00000000" w:rsidRPr="00000000">
        <w:rPr>
          <w:color w:val="3a3b41"/>
          <w:sz w:val="20"/>
          <w:szCs w:val="20"/>
          <w:rtl w:val="0"/>
        </w:rPr>
        <w:t xml:space="preserve">Updated: October 6, 2021</w:t>
      </w:r>
    </w:p>
    <w:p w:rsidR="00000000" w:rsidDel="00000000" w:rsidP="00000000" w:rsidRDefault="00000000" w:rsidRPr="00000000" w14:paraId="00000009">
      <w:pPr>
        <w:shd w:fill="ffffff" w:val="clear"/>
        <w:spacing w:after="1100" w:before="460" w:line="273.6" w:lineRule="auto"/>
        <w:jc w:val="center"/>
        <w:rPr>
          <w:color w:val="1155cc"/>
          <w:sz w:val="21"/>
          <w:szCs w:val="21"/>
        </w:rPr>
      </w:pPr>
      <w:hyperlink r:id="rId7">
        <w:r w:rsidDel="00000000" w:rsidR="00000000" w:rsidRPr="00000000">
          <w:rPr>
            <w:color w:val="1155cc"/>
            <w:sz w:val="21"/>
            <w:szCs w:val="21"/>
            <w:rtl w:val="0"/>
          </w:rPr>
          <w:t xml:space="preserve">Join the Expert Contributor Network</w:t>
        </w:r>
      </w:hyperlink>
      <w:r w:rsidDel="00000000" w:rsidR="00000000" w:rsidRPr="00000000">
        <w:rPr>
          <w:rtl w:val="0"/>
        </w:rPr>
      </w:r>
    </w:p>
    <w:p w:rsidR="00000000" w:rsidDel="00000000" w:rsidP="00000000" w:rsidRDefault="00000000" w:rsidRPr="00000000" w14:paraId="0000000A">
      <w:pPr>
        <w:shd w:fill="ffffff" w:val="clear"/>
        <w:spacing w:after="680" w:line="240" w:lineRule="auto"/>
        <w:ind w:right="240"/>
        <w:rPr>
          <w:color w:val="04003f"/>
          <w:sz w:val="24"/>
          <w:szCs w:val="24"/>
        </w:rPr>
      </w:pPr>
      <w:r w:rsidDel="00000000" w:rsidR="00000000" w:rsidRPr="00000000">
        <w:fldChar w:fldCharType="begin"/>
        <w:instrText xml:space="preserve"> HYPERLINK "https://builtin.com/#linkedin" </w:instrText>
        <w:fldChar w:fldCharType="separate"/>
      </w:r>
      <w:r w:rsidDel="00000000" w:rsidR="00000000" w:rsidRPr="00000000">
        <w:rPr>
          <w:color w:val="04003f"/>
          <w:sz w:val="24"/>
          <w:szCs w:val="24"/>
          <w:rtl w:val="0"/>
        </w:rPr>
        <w:t xml:space="preserve">LinkedIn</w:t>
      </w:r>
    </w:p>
    <w:p w:rsidR="00000000" w:rsidDel="00000000" w:rsidP="00000000" w:rsidRDefault="00000000" w:rsidRPr="00000000" w14:paraId="0000000B">
      <w:pPr>
        <w:shd w:fill="ffffff" w:val="clear"/>
        <w:spacing w:after="680" w:line="240" w:lineRule="auto"/>
        <w:ind w:right="240"/>
        <w:rPr>
          <w:color w:val="04003f"/>
          <w:sz w:val="24"/>
          <w:szCs w:val="24"/>
        </w:rPr>
      </w:pPr>
      <w:r w:rsidDel="00000000" w:rsidR="00000000" w:rsidRPr="00000000">
        <w:fldChar w:fldCharType="end"/>
      </w:r>
      <w:r w:rsidDel="00000000" w:rsidR="00000000" w:rsidRPr="00000000">
        <w:fldChar w:fldCharType="begin"/>
        <w:instrText xml:space="preserve"> HYPERLINK "https://builtin.com/#hacker_news" </w:instrText>
        <w:fldChar w:fldCharType="separate"/>
      </w:r>
      <w:r w:rsidDel="00000000" w:rsidR="00000000" w:rsidRPr="00000000">
        <w:rPr>
          <w:color w:val="04003f"/>
          <w:sz w:val="24"/>
          <w:szCs w:val="24"/>
          <w:rtl w:val="0"/>
        </w:rPr>
        <w:t xml:space="preserve">Hacker News</w:t>
      </w:r>
    </w:p>
    <w:p w:rsidR="00000000" w:rsidDel="00000000" w:rsidP="00000000" w:rsidRDefault="00000000" w:rsidRPr="00000000" w14:paraId="0000000C">
      <w:pPr>
        <w:shd w:fill="ffffff" w:val="clear"/>
        <w:spacing w:after="680" w:line="240" w:lineRule="auto"/>
        <w:ind w:right="240"/>
        <w:rPr>
          <w:color w:val="04003f"/>
          <w:sz w:val="24"/>
          <w:szCs w:val="24"/>
        </w:rPr>
      </w:pPr>
      <w:r w:rsidDel="00000000" w:rsidR="00000000" w:rsidRPr="00000000">
        <w:fldChar w:fldCharType="end"/>
      </w:r>
      <w:r w:rsidDel="00000000" w:rsidR="00000000" w:rsidRPr="00000000">
        <w:fldChar w:fldCharType="begin"/>
        <w:instrText xml:space="preserve"> HYPERLINK "https://builtin.com/#reddit" </w:instrText>
        <w:fldChar w:fldCharType="separate"/>
      </w:r>
      <w:r w:rsidDel="00000000" w:rsidR="00000000" w:rsidRPr="00000000">
        <w:rPr>
          <w:color w:val="04003f"/>
          <w:sz w:val="24"/>
          <w:szCs w:val="24"/>
          <w:rtl w:val="0"/>
        </w:rPr>
        <w:t xml:space="preserve">Reddit</w:t>
      </w:r>
    </w:p>
    <w:p w:rsidR="00000000" w:rsidDel="00000000" w:rsidP="00000000" w:rsidRDefault="00000000" w:rsidRPr="00000000" w14:paraId="0000000D">
      <w:pPr>
        <w:shd w:fill="ffffff" w:val="clear"/>
        <w:spacing w:after="680" w:line="240" w:lineRule="auto"/>
        <w:ind w:right="240"/>
        <w:rPr>
          <w:color w:val="04003f"/>
          <w:sz w:val="24"/>
          <w:szCs w:val="24"/>
        </w:rPr>
      </w:pPr>
      <w:r w:rsidDel="00000000" w:rsidR="00000000" w:rsidRPr="00000000">
        <w:fldChar w:fldCharType="end"/>
      </w:r>
      <w:r w:rsidDel="00000000" w:rsidR="00000000" w:rsidRPr="00000000">
        <w:fldChar w:fldCharType="begin"/>
        <w:instrText xml:space="preserve"> HYPERLINK "https://builtin.com/#twitter" </w:instrText>
        <w:fldChar w:fldCharType="separate"/>
      </w:r>
      <w:r w:rsidDel="00000000" w:rsidR="00000000" w:rsidRPr="00000000">
        <w:rPr>
          <w:color w:val="04003f"/>
          <w:sz w:val="24"/>
          <w:szCs w:val="24"/>
          <w:rtl w:val="0"/>
        </w:rPr>
        <w:t xml:space="preserve">Twitter</w:t>
      </w:r>
    </w:p>
    <w:p w:rsidR="00000000" w:rsidDel="00000000" w:rsidP="00000000" w:rsidRDefault="00000000" w:rsidRPr="00000000" w14:paraId="0000000E">
      <w:pPr>
        <w:shd w:fill="ffffff" w:val="clear"/>
        <w:spacing w:after="680" w:line="240" w:lineRule="auto"/>
        <w:ind w:right="240"/>
        <w:rPr>
          <w:color w:val="04003f"/>
          <w:sz w:val="24"/>
          <w:szCs w:val="24"/>
        </w:rPr>
      </w:pPr>
      <w:r w:rsidDel="00000000" w:rsidR="00000000" w:rsidRPr="00000000">
        <w:fldChar w:fldCharType="end"/>
      </w:r>
      <w:r w:rsidDel="00000000" w:rsidR="00000000" w:rsidRPr="00000000">
        <w:fldChar w:fldCharType="begin"/>
        <w:instrText xml:space="preserve"> HYPERLINK "https://builtin.com/#facebook" </w:instrText>
        <w:fldChar w:fldCharType="separate"/>
      </w:r>
      <w:r w:rsidDel="00000000" w:rsidR="00000000" w:rsidRPr="00000000">
        <w:rPr>
          <w:color w:val="04003f"/>
          <w:sz w:val="24"/>
          <w:szCs w:val="24"/>
          <w:rtl w:val="0"/>
        </w:rPr>
        <w:t xml:space="preserve">Facebook</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fldChar w:fldCharType="end"/>
      </w:r>
      <w:r w:rsidDel="00000000" w:rsidR="00000000" w:rsidRPr="00000000">
        <w:rPr>
          <w:rFonts w:ascii="Times New Roman" w:cs="Times New Roman" w:eastAsia="Times New Roman" w:hAnsi="Times New Roman"/>
          <w:color w:val="3a3b41"/>
          <w:sz w:val="26"/>
          <w:szCs w:val="26"/>
          <w:rtl w:val="0"/>
        </w:rPr>
        <w:t xml:space="preserve">Time series forecasting is the task of predicting future values based on historical data. Examples across industries include forecasting of weather, sales numbers and stock prices. More recently, it has been applied to predicting price trends for cryptocurrencies such as Bitcoin and Ethereum. Given the prevalence of time series forecasting applications in many different fields, every data scientist should have some knowledge of the available methods for carrying it out.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 wide array of methods are available for time series forecasting. One of the most commonly used is Autoregressive Moving Average (ARMA), which is a statistical model that predicts future values using past values. This method is flawed, however, because it doesn’t capture seasonal trends. It also assumes that the time series data is stationary, meaning that its statistical properties wouldn’t change over time. This type of behavior is an idealized assumption that doesn’t hold in practice, however, which means ARMA may provide skewed results.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 extension of ARMA is the Autoregressive Integrated Moving Average (ARIMA) model, which doesn’t assume stationarity but does still assume that the data exhibits little to no seasonality. Fortunately, the seasonal ARIMA (SARIMA) variant is a statistical model that can work with non-stationary data and capture some seasonality.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Python provides many easy-to-use libraries and tools for performing time series forecasting. Specifically, the </w:t>
      </w:r>
      <w:hyperlink r:id="rId8">
        <w:r w:rsidDel="00000000" w:rsidR="00000000" w:rsidRPr="00000000">
          <w:rPr>
            <w:rFonts w:ascii="Times New Roman" w:cs="Times New Roman" w:eastAsia="Times New Roman" w:hAnsi="Times New Roman"/>
            <w:color w:val="3a3b41"/>
            <w:sz w:val="26"/>
            <w:szCs w:val="26"/>
            <w:rtl w:val="0"/>
          </w:rPr>
          <w:t xml:space="preserve">stats</w:t>
        </w:r>
      </w:hyperlink>
      <w:r w:rsidDel="00000000" w:rsidR="00000000" w:rsidRPr="00000000">
        <w:rPr>
          <w:rFonts w:ascii="Times New Roman" w:cs="Times New Roman" w:eastAsia="Times New Roman" w:hAnsi="Times New Roman"/>
          <w:color w:val="3a3b41"/>
          <w:sz w:val="26"/>
          <w:szCs w:val="26"/>
          <w:rtl w:val="0"/>
        </w:rPr>
        <w:t xml:space="preserve"> library in Python has tools for building ARMA, ARIMA and SARIMA models with just a few lines of code. Since all of these models are available in a single library, you can easily run many experiments using different models in the same script or notebook.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Here, we will look at how to build ARMA, ARIMA and SARIMA models to forecast future prices of Bitcoin (BTC).</w:t>
      </w:r>
    </w:p>
    <w:p w:rsidR="00000000" w:rsidDel="00000000" w:rsidP="00000000" w:rsidRDefault="00000000" w:rsidRPr="00000000" w14:paraId="00000014">
      <w:pPr>
        <w:pStyle w:val="Heading2"/>
        <w:keepNext w:val="0"/>
        <w:keepLines w:val="0"/>
        <w:pBdr>
          <w:top w:color="auto" w:space="0" w:sz="0" w:val="none"/>
          <w:left w:color="auto" w:space="0" w:sz="0" w:val="none"/>
          <w:bottom w:color="auto" w:space="6" w:sz="0" w:val="none"/>
          <w:right w:color="auto" w:space="0" w:sz="0" w:val="none"/>
        </w:pBdr>
        <w:shd w:fill="f9faff" w:val="clear"/>
        <w:spacing w:after="460" w:before="0" w:line="293.28" w:lineRule="auto"/>
        <w:rPr>
          <w:b w:val="1"/>
          <w:color w:val="eb38a6"/>
          <w:sz w:val="23"/>
          <w:szCs w:val="23"/>
        </w:rPr>
      </w:pPr>
      <w:bookmarkStart w:colFirst="0" w:colLast="0" w:name="_v48r2a0osuj" w:id="1"/>
      <w:bookmarkEnd w:id="1"/>
      <w:r w:rsidDel="00000000" w:rsidR="00000000" w:rsidRPr="00000000">
        <w:rPr>
          <w:b w:val="1"/>
          <w:color w:val="eb38a6"/>
          <w:sz w:val="23"/>
          <w:szCs w:val="23"/>
          <w:rtl w:val="0"/>
        </w:rPr>
        <w:t xml:space="preserve">TIME SERIES FORECASTING</w:t>
      </w:r>
    </w:p>
    <w:p w:rsidR="00000000" w:rsidDel="00000000" w:rsidP="00000000" w:rsidRDefault="00000000" w:rsidRPr="00000000" w14:paraId="00000015">
      <w:pPr>
        <w:shd w:fill="f9faff" w:val="clear"/>
        <w:spacing w:after="360" w:line="331.2" w:lineRule="auto"/>
        <w:rPr>
          <w:color w:val="3a3b41"/>
          <w:sz w:val="18"/>
          <w:szCs w:val="18"/>
        </w:rPr>
      </w:pPr>
      <w:r w:rsidDel="00000000" w:rsidR="00000000" w:rsidRPr="00000000">
        <w:rPr>
          <w:color w:val="3a3b41"/>
          <w:sz w:val="18"/>
          <w:szCs w:val="18"/>
          <w:rtl w:val="0"/>
        </w:rPr>
        <w:t xml:space="preserve">Time series forecasting is the task of predicting future values based on historical data. Examples across industries include forecasting of weather, sales numbers and stock prices. More recently, it has been applied to predicting price trends for cryptocurrencies such as Bitcoin and Ethereum. Given the prevalence of time series forecasting applications in many different fields, every data scientist should have some knowledge of the available methods for carrying it out.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color w:val="28386f"/>
          <w:sz w:val="15"/>
          <w:szCs w:val="15"/>
        </w:rPr>
      </w:pPr>
      <w:r w:rsidDel="00000000" w:rsidR="00000000" w:rsidRPr="00000000">
        <w:rPr>
          <w:color w:val="28386f"/>
          <w:sz w:val="15"/>
          <w:szCs w:val="15"/>
          <w:rtl w:val="0"/>
        </w:rPr>
        <w:t xml:space="preserve">MORE FROM SADRACH PIERRE</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00b9fe"/>
          <w:sz w:val="30"/>
          <w:szCs w:val="30"/>
        </w:rPr>
      </w:pPr>
      <w:hyperlink r:id="rId9">
        <w:r w:rsidDel="00000000" w:rsidR="00000000" w:rsidRPr="00000000">
          <w:rPr>
            <w:rFonts w:ascii="Times New Roman" w:cs="Times New Roman" w:eastAsia="Times New Roman" w:hAnsi="Times New Roman"/>
            <w:color w:val="00b9fe"/>
            <w:sz w:val="30"/>
            <w:szCs w:val="30"/>
            <w:rtl w:val="0"/>
          </w:rPr>
          <w:t xml:space="preserve">A Guide to Time Series Analysis in Python</w:t>
        </w:r>
      </w:hyperlink>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19">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m3khppd5utbk" w:id="2"/>
      <w:bookmarkEnd w:id="2"/>
      <w:r w:rsidDel="00000000" w:rsidR="00000000" w:rsidRPr="00000000">
        <w:rPr>
          <w:rFonts w:ascii="Times New Roman" w:cs="Times New Roman" w:eastAsia="Times New Roman" w:hAnsi="Times New Roman"/>
          <w:color w:val="04003f"/>
          <w:sz w:val="36"/>
          <w:szCs w:val="36"/>
          <w:rtl w:val="0"/>
        </w:rPr>
        <w:t xml:space="preserve">Reading and Displaying BTC Time Series Data</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will start by reading in the historical prices for BTC using the Pandas data reader. Let’s install it using a simple pip command in terminal:</w:t>
      </w:r>
    </w:p>
    <w:p w:rsidR="00000000" w:rsidDel="00000000" w:rsidP="00000000" w:rsidRDefault="00000000" w:rsidRPr="00000000" w14:paraId="0000001B">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pip install pandas-datareader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Let’s open up a Python script and import the data-reader from the Pandas library:</w:t>
      </w:r>
    </w:p>
    <w:p w:rsidR="00000000" w:rsidDel="00000000" w:rsidP="00000000" w:rsidRDefault="00000000" w:rsidRPr="00000000" w14:paraId="0000001D">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pandas_datareader.data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web</w:t>
      </w:r>
    </w:p>
    <w:p w:rsidR="00000000" w:rsidDel="00000000" w:rsidP="00000000" w:rsidRDefault="00000000" w:rsidRPr="00000000" w14:paraId="0000001E">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datetime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also import the Pandas library itself and relax the display limits on columns and rows:</w:t>
      </w:r>
    </w:p>
    <w:p w:rsidR="00000000" w:rsidDel="00000000" w:rsidP="00000000" w:rsidRDefault="00000000" w:rsidRPr="00000000" w14:paraId="00000020">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pandas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pd </w:t>
      </w:r>
    </w:p>
    <w:p w:rsidR="00000000" w:rsidDel="00000000" w:rsidP="00000000" w:rsidRDefault="00000000" w:rsidRPr="00000000" w14:paraId="00000021">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pd.set_option(</w:t>
      </w:r>
      <w:r w:rsidDel="00000000" w:rsidR="00000000" w:rsidRPr="00000000">
        <w:rPr>
          <w:rFonts w:ascii="Courier New" w:cs="Courier New" w:eastAsia="Courier New" w:hAnsi="Courier New"/>
          <w:color w:val="ffcc33"/>
          <w:sz w:val="21"/>
          <w:szCs w:val="21"/>
          <w:shd w:fill="222222" w:val="clear"/>
          <w:rtl w:val="0"/>
        </w:rPr>
        <w:t xml:space="preserve">'display.max_columns'</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6644aa"/>
          <w:sz w:val="21"/>
          <w:szCs w:val="21"/>
          <w:shd w:fill="222222" w:val="clear"/>
          <w:rtl w:val="0"/>
        </w:rPr>
        <w:t xml:space="preserve">None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22">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pd.set_option(</w:t>
      </w:r>
      <w:r w:rsidDel="00000000" w:rsidR="00000000" w:rsidRPr="00000000">
        <w:rPr>
          <w:rFonts w:ascii="Courier New" w:cs="Courier New" w:eastAsia="Courier New" w:hAnsi="Courier New"/>
          <w:color w:val="ffcc33"/>
          <w:sz w:val="21"/>
          <w:szCs w:val="21"/>
          <w:shd w:fill="222222" w:val="clear"/>
          <w:rtl w:val="0"/>
        </w:rPr>
        <w:t xml:space="preserve">'display.max_rows'</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6644aa"/>
          <w:sz w:val="21"/>
          <w:szCs w:val="21"/>
          <w:shd w:fill="222222" w:val="clear"/>
          <w:rtl w:val="0"/>
        </w:rPr>
        <w:t xml:space="preserve">None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can now import the date-time library, which will allow us to define start and end dates for our data pull:</w:t>
      </w:r>
    </w:p>
    <w:p w:rsidR="00000000" w:rsidDel="00000000" w:rsidP="00000000" w:rsidRDefault="00000000" w:rsidRPr="00000000" w14:paraId="00000024">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datetime</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Now we have everything we need to pull Bitcoin price time series data, let’s collect data.</w:t>
      </w:r>
    </w:p>
    <w:p w:rsidR="00000000" w:rsidDel="00000000" w:rsidP="00000000" w:rsidRDefault="00000000" w:rsidRPr="00000000" w14:paraId="00000026">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pandas_datareader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web </w:t>
      </w:r>
    </w:p>
    <w:p w:rsidR="00000000" w:rsidDel="00000000" w:rsidP="00000000" w:rsidRDefault="00000000" w:rsidRPr="00000000" w14:paraId="00000027">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btc = web.get_data_yahoo([</w:t>
      </w:r>
      <w:r w:rsidDel="00000000" w:rsidR="00000000" w:rsidRPr="00000000">
        <w:rPr>
          <w:rFonts w:ascii="Courier New" w:cs="Courier New" w:eastAsia="Courier New" w:hAnsi="Courier New"/>
          <w:color w:val="ffcc33"/>
          <w:sz w:val="21"/>
          <w:szCs w:val="21"/>
          <w:shd w:fill="222222" w:val="clear"/>
          <w:rtl w:val="0"/>
        </w:rPr>
        <w:t xml:space="preserve">'BTC-USD'</w:t>
      </w:r>
      <w:r w:rsidDel="00000000" w:rsidR="00000000" w:rsidRPr="00000000">
        <w:rPr>
          <w:rFonts w:ascii="Courier New" w:cs="Courier New" w:eastAsia="Courier New" w:hAnsi="Courier New"/>
          <w:color w:val="aaaaaa"/>
          <w:sz w:val="21"/>
          <w:szCs w:val="21"/>
          <w:shd w:fill="222222" w:val="clear"/>
          <w:rtl w:val="0"/>
        </w:rPr>
        <w:t xml:space="preserve">], start=datetime.datetime(</w:t>
      </w:r>
      <w:r w:rsidDel="00000000" w:rsidR="00000000" w:rsidRPr="00000000">
        <w:rPr>
          <w:rFonts w:ascii="Courier New" w:cs="Courier New" w:eastAsia="Courier New" w:hAnsi="Courier New"/>
          <w:color w:val="00cc66"/>
          <w:sz w:val="21"/>
          <w:szCs w:val="21"/>
          <w:shd w:fill="222222" w:val="clear"/>
          <w:rtl w:val="0"/>
        </w:rPr>
        <w:t xml:space="preserve">2018</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 end=datetime.datetime(</w:t>
      </w:r>
      <w:r w:rsidDel="00000000" w:rsidR="00000000" w:rsidRPr="00000000">
        <w:rPr>
          <w:rFonts w:ascii="Courier New" w:cs="Courier New" w:eastAsia="Courier New" w:hAnsi="Courier New"/>
          <w:color w:val="00cc66"/>
          <w:sz w:val="21"/>
          <w:szCs w:val="21"/>
          <w:shd w:fill="222222" w:val="clear"/>
          <w:rtl w:val="0"/>
        </w:rPr>
        <w:t xml:space="preserve">2020</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12</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w:t>
      </w:r>
      <w:r w:rsidDel="00000000" w:rsidR="00000000" w:rsidRPr="00000000">
        <w:rPr>
          <w:rFonts w:ascii="Courier New" w:cs="Courier New" w:eastAsia="Courier New" w:hAnsi="Courier New"/>
          <w:color w:val="ffcc33"/>
          <w:sz w:val="21"/>
          <w:szCs w:val="21"/>
          <w:shd w:fill="222222" w:val="clear"/>
          <w:rtl w:val="0"/>
        </w:rPr>
        <w:t xml:space="preserve">'Close'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29">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2A">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print(btc.head())</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048000"/>
            <wp:effectExtent b="0" l="0" r="0" t="0"/>
            <wp:docPr descr="time-series-forecasting-python" id="9" name="image10.png"/>
            <a:graphic>
              <a:graphicData uri="http://schemas.openxmlformats.org/drawingml/2006/picture">
                <pic:pic>
                  <pic:nvPicPr>
                    <pic:cNvPr descr="time-series-forecasting-python" id="0" name="image10.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see that our data frame contains many columns. Let’s walk through what each of these columns means.</w:t>
      </w:r>
    </w:p>
    <w:p w:rsidR="00000000" w:rsidDel="00000000" w:rsidP="00000000" w:rsidRDefault="00000000" w:rsidRPr="00000000" w14:paraId="0000002D">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Date: This is the index in our time series that specifies the date associated with the price.</w:t>
      </w:r>
    </w:p>
    <w:p w:rsidR="00000000" w:rsidDel="00000000" w:rsidP="00000000" w:rsidRDefault="00000000" w:rsidRPr="00000000" w14:paraId="0000002E">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Close: The last price at which BTC was purchased on that day.</w:t>
      </w:r>
    </w:p>
    <w:p w:rsidR="00000000" w:rsidDel="00000000" w:rsidP="00000000" w:rsidRDefault="00000000" w:rsidRPr="00000000" w14:paraId="0000002F">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Open: The first price at which BTC was purchased on that day.</w:t>
      </w:r>
    </w:p>
    <w:p w:rsidR="00000000" w:rsidDel="00000000" w:rsidP="00000000" w:rsidRDefault="00000000" w:rsidRPr="00000000" w14:paraId="00000030">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High: The highest price at which BTC was purchased that day.</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Low:  The lowest price at which BTC was purchased that day.</w:t>
      </w:r>
    </w:p>
    <w:p w:rsidR="00000000" w:rsidDel="00000000" w:rsidP="00000000" w:rsidRDefault="00000000" w:rsidRPr="00000000" w14:paraId="00000032">
      <w:pPr>
        <w:numPr>
          <w:ilvl w:val="0"/>
          <w:numId w:val="1"/>
        </w:numPr>
        <w:pBdr>
          <w:top w:color="auto" w:space="0" w:sz="0" w:val="none"/>
          <w:bottom w:color="auto" w:space="0" w:sz="0" w:val="none"/>
          <w:right w:color="auto" w:space="0" w:sz="0" w:val="none"/>
          <w:between w:color="auto" w:space="0" w:sz="0" w:val="none"/>
        </w:pBdr>
        <w:shd w:fill="f9faff" w:val="clear"/>
        <w:spacing w:after="0" w:afterAutospacing="0" w:lineRule="auto"/>
        <w:ind w:left="720" w:hanging="360"/>
      </w:pPr>
      <w:r w:rsidDel="00000000" w:rsidR="00000000" w:rsidRPr="00000000">
        <w:rPr>
          <w:rFonts w:ascii="Times New Roman" w:cs="Times New Roman" w:eastAsia="Times New Roman" w:hAnsi="Times New Roman"/>
          <w:color w:val="3a3b41"/>
          <w:sz w:val="24"/>
          <w:szCs w:val="24"/>
          <w:rtl w:val="0"/>
        </w:rPr>
        <w:t xml:space="preserve">Volume: The number of total trades that day.</w:t>
      </w:r>
    </w:p>
    <w:p w:rsidR="00000000" w:rsidDel="00000000" w:rsidP="00000000" w:rsidRDefault="00000000" w:rsidRPr="00000000" w14:paraId="00000033">
      <w:pPr>
        <w:numPr>
          <w:ilvl w:val="0"/>
          <w:numId w:val="1"/>
        </w:numPr>
        <w:pBdr>
          <w:top w:color="auto" w:space="0" w:sz="0" w:val="none"/>
          <w:bottom w:color="auto" w:space="0" w:sz="0" w:val="none"/>
          <w:right w:color="auto" w:space="0" w:sz="0" w:val="none"/>
          <w:between w:color="auto" w:space="0" w:sz="0" w:val="none"/>
        </w:pBdr>
        <w:shd w:fill="f9faff" w:val="clear"/>
        <w:spacing w:after="820" w:lineRule="auto"/>
        <w:ind w:left="720" w:hanging="360"/>
      </w:pPr>
      <w:r w:rsidDel="00000000" w:rsidR="00000000" w:rsidRPr="00000000">
        <w:rPr>
          <w:rFonts w:ascii="Times New Roman" w:cs="Times New Roman" w:eastAsia="Times New Roman" w:hAnsi="Times New Roman"/>
          <w:color w:val="3a3b41"/>
          <w:sz w:val="24"/>
          <w:szCs w:val="24"/>
          <w:rtl w:val="0"/>
        </w:rPr>
        <w:t xml:space="preserve">Adj Close: The closing price adjusted for dividends and stock splits.</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We’ll use the close price for our forecasting models. Specifically, we will use historical closing BTC prices in order to predict future BTC ones.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write our closing price BTC data to a csv file. This way, we can avoid having to repeatedly pull data using the Pandas data reader. </w:t>
      </w:r>
    </w:p>
    <w:p w:rsidR="00000000" w:rsidDel="00000000" w:rsidP="00000000" w:rsidRDefault="00000000" w:rsidRPr="00000000" w14:paraId="00000036">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btc.to_csv(</w:t>
      </w:r>
      <w:r w:rsidDel="00000000" w:rsidR="00000000" w:rsidRPr="00000000">
        <w:rPr>
          <w:rFonts w:ascii="Courier New" w:cs="Courier New" w:eastAsia="Courier New" w:hAnsi="Courier New"/>
          <w:color w:val="ffcc33"/>
          <w:sz w:val="21"/>
          <w:szCs w:val="21"/>
          <w:shd w:fill="222222" w:val="clear"/>
          <w:rtl w:val="0"/>
        </w:rPr>
        <w:t xml:space="preserve">"btc.csv"</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Now, let’s read in our csv file and display the first five rows:</w:t>
      </w:r>
    </w:p>
    <w:p w:rsidR="00000000" w:rsidDel="00000000" w:rsidP="00000000" w:rsidRDefault="00000000" w:rsidRPr="00000000" w14:paraId="00000038">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btc = pd.read_csv(</w:t>
      </w:r>
      <w:r w:rsidDel="00000000" w:rsidR="00000000" w:rsidRPr="00000000">
        <w:rPr>
          <w:rFonts w:ascii="Courier New" w:cs="Courier New" w:eastAsia="Courier New" w:hAnsi="Courier New"/>
          <w:color w:val="ffcc33"/>
          <w:sz w:val="21"/>
          <w:szCs w:val="21"/>
          <w:shd w:fill="222222" w:val="clear"/>
          <w:rtl w:val="0"/>
        </w:rPr>
        <w:t xml:space="preserve">"btc.csv"</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39">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print(btc.head())</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2489200"/>
            <wp:effectExtent b="0" l="0" r="0" t="0"/>
            <wp:docPr descr="time-series-forecasting-python" id="12" name="image2.png"/>
            <a:graphic>
              <a:graphicData uri="http://schemas.openxmlformats.org/drawingml/2006/picture">
                <pic:pic>
                  <pic:nvPicPr>
                    <pic:cNvPr descr="time-series-forecasting-python" id="0" name="image2.png"/>
                    <pic:cNvPicPr preferRelativeResize="0"/>
                  </pic:nvPicPr>
                  <pic:blipFill>
                    <a:blip r:embed="rId1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In order to use the models provided by the stats library, we need to set the date column to be a data frame index. We also should format that date using the to_datetime method:</w:t>
      </w:r>
    </w:p>
    <w:p w:rsidR="00000000" w:rsidDel="00000000" w:rsidP="00000000" w:rsidRDefault="00000000" w:rsidRPr="00000000" w14:paraId="0000003C">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btc.index = pd.to_datetime(btc[</w:t>
      </w:r>
      <w:r w:rsidDel="00000000" w:rsidR="00000000" w:rsidRPr="00000000">
        <w:rPr>
          <w:rFonts w:ascii="Courier New" w:cs="Courier New" w:eastAsia="Courier New" w:hAnsi="Courier New"/>
          <w:color w:val="ffcc33"/>
          <w:sz w:val="21"/>
          <w:szCs w:val="21"/>
          <w:shd w:fill="222222" w:val="clear"/>
          <w:rtl w:val="0"/>
        </w:rPr>
        <w:t xml:space="preserve">'Date'</w:t>
      </w:r>
      <w:r w:rsidDel="00000000" w:rsidR="00000000" w:rsidRPr="00000000">
        <w:rPr>
          <w:rFonts w:ascii="Courier New" w:cs="Courier New" w:eastAsia="Courier New" w:hAnsi="Courier New"/>
          <w:color w:val="aaaaaa"/>
          <w:sz w:val="21"/>
          <w:szCs w:val="21"/>
          <w:shd w:fill="222222" w:val="clear"/>
          <w:rtl w:val="0"/>
        </w:rPr>
        <w:t xml:space="preserve">], format=</w:t>
      </w:r>
      <w:r w:rsidDel="00000000" w:rsidR="00000000" w:rsidRPr="00000000">
        <w:rPr>
          <w:rFonts w:ascii="Courier New" w:cs="Courier New" w:eastAsia="Courier New" w:hAnsi="Courier New"/>
          <w:color w:val="ffcc33"/>
          <w:sz w:val="21"/>
          <w:szCs w:val="21"/>
          <w:shd w:fill="222222" w:val="clear"/>
          <w:rtl w:val="0"/>
        </w:rPr>
        <w:t xml:space="preserve">'%Y-%m-%d'</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display our data frame:</w:t>
      </w:r>
    </w:p>
    <w:p w:rsidR="00000000" w:rsidDel="00000000" w:rsidP="00000000" w:rsidRDefault="00000000" w:rsidRPr="00000000" w14:paraId="0000003E">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del</w:t>
      </w:r>
      <w:r w:rsidDel="00000000" w:rsidR="00000000" w:rsidRPr="00000000">
        <w:rPr>
          <w:rFonts w:ascii="Courier New" w:cs="Courier New" w:eastAsia="Courier New" w:hAnsi="Courier New"/>
          <w:color w:val="aaaaaa"/>
          <w:sz w:val="21"/>
          <w:szCs w:val="21"/>
          <w:shd w:fill="222222" w:val="clear"/>
          <w:rtl w:val="0"/>
        </w:rPr>
        <w:t xml:space="preserve"> btc[</w:t>
      </w:r>
      <w:r w:rsidDel="00000000" w:rsidR="00000000" w:rsidRPr="00000000">
        <w:rPr>
          <w:rFonts w:ascii="Courier New" w:cs="Courier New" w:eastAsia="Courier New" w:hAnsi="Courier New"/>
          <w:color w:val="ffcc33"/>
          <w:sz w:val="21"/>
          <w:szCs w:val="21"/>
          <w:shd w:fill="222222" w:val="clear"/>
          <w:rtl w:val="0"/>
        </w:rPr>
        <w:t xml:space="preserve">'Date'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136900"/>
            <wp:effectExtent b="0" l="0" r="0" t="0"/>
            <wp:docPr descr="time-series-forecasting-python" id="1" name="image11.png"/>
            <a:graphic>
              <a:graphicData uri="http://schemas.openxmlformats.org/drawingml/2006/picture">
                <pic:pic>
                  <pic:nvPicPr>
                    <pic:cNvPr descr="time-series-forecasting-python" id="0" name="image11.png"/>
                    <pic:cNvPicPr preferRelativeResize="0"/>
                  </pic:nvPicPr>
                  <pic:blipFill>
                    <a:blip r:embed="rId12"/>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plot our time series data. To do this, let’s import the data visualization libraries Seaborn and Matplotlib:</w:t>
      </w:r>
    </w:p>
    <w:p w:rsidR="00000000" w:rsidDel="00000000" w:rsidP="00000000" w:rsidRDefault="00000000" w:rsidRPr="00000000" w14:paraId="00000041">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matplotlib.pyplot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plt</w:t>
      </w:r>
    </w:p>
    <w:p w:rsidR="00000000" w:rsidDel="00000000" w:rsidP="00000000" w:rsidRDefault="00000000" w:rsidRPr="00000000" w14:paraId="00000042">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seaborn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sns</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format our visualization using Seaborn:</w:t>
      </w:r>
    </w:p>
    <w:p w:rsidR="00000000" w:rsidDel="00000000" w:rsidP="00000000" w:rsidRDefault="00000000" w:rsidRPr="00000000" w14:paraId="00000044">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sns.set()</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And label the y-axis and x-axis using Matplotlib. We will also rotate the dates on the x-axis so that they’re easier to read:</w:t>
      </w:r>
    </w:p>
    <w:p w:rsidR="00000000" w:rsidDel="00000000" w:rsidP="00000000" w:rsidRDefault="00000000" w:rsidRPr="00000000" w14:paraId="00000046">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plt.ylabel(</w:t>
      </w:r>
      <w:r w:rsidDel="00000000" w:rsidR="00000000" w:rsidRPr="00000000">
        <w:rPr>
          <w:rFonts w:ascii="Courier New" w:cs="Courier New" w:eastAsia="Courier New" w:hAnsi="Courier New"/>
          <w:color w:val="ffcc33"/>
          <w:sz w:val="21"/>
          <w:szCs w:val="21"/>
          <w:shd w:fill="222222" w:val="clear"/>
          <w:rtl w:val="0"/>
        </w:rPr>
        <w:t xml:space="preserve">'BTC Price'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47">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plt.xlabel(</w:t>
      </w:r>
      <w:r w:rsidDel="00000000" w:rsidR="00000000" w:rsidRPr="00000000">
        <w:rPr>
          <w:rFonts w:ascii="Courier New" w:cs="Courier New" w:eastAsia="Courier New" w:hAnsi="Courier New"/>
          <w:color w:val="ffcc33"/>
          <w:sz w:val="21"/>
          <w:szCs w:val="21"/>
          <w:shd w:fill="222222" w:val="clear"/>
          <w:rtl w:val="0"/>
        </w:rPr>
        <w:t xml:space="preserve">'Date'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48">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plt.xticks(rotation=</w:t>
      </w:r>
      <w:r w:rsidDel="00000000" w:rsidR="00000000" w:rsidRPr="00000000">
        <w:rPr>
          <w:rFonts w:ascii="Courier New" w:cs="Courier New" w:eastAsia="Courier New" w:hAnsi="Courier New"/>
          <w:color w:val="00cc66"/>
          <w:sz w:val="21"/>
          <w:szCs w:val="21"/>
          <w:shd w:fill="222222" w:val="clear"/>
          <w:rtl w:val="0"/>
        </w:rPr>
        <w:t xml:space="preserve">45</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And finally, generate our plot with Matplotlib:</w:t>
      </w:r>
    </w:p>
    <w:p w:rsidR="00000000" w:rsidDel="00000000" w:rsidP="00000000" w:rsidRDefault="00000000" w:rsidRPr="00000000" w14:paraId="0000004A">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plt.plot(btc.index, btc[</w:t>
      </w:r>
      <w:r w:rsidDel="00000000" w:rsidR="00000000" w:rsidRPr="00000000">
        <w:rPr>
          <w:rFonts w:ascii="Courier New" w:cs="Courier New" w:eastAsia="Courier New" w:hAnsi="Courier New"/>
          <w:color w:val="ffcc33"/>
          <w:sz w:val="21"/>
          <w:szCs w:val="21"/>
          <w:shd w:fill="222222" w:val="clear"/>
          <w:rtl w:val="0"/>
        </w:rPr>
        <w:t xml:space="preserve">'BTC-USD'</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708400"/>
            <wp:effectExtent b="0" l="0" r="0" t="0"/>
            <wp:docPr descr="time-series-forecasting-python" id="2" name="image12.png"/>
            <a:graphic>
              <a:graphicData uri="http://schemas.openxmlformats.org/drawingml/2006/picture">
                <pic:pic>
                  <pic:nvPicPr>
                    <pic:cNvPr descr="time-series-forecasting-python" id="0" name="image12.png"/>
                    <pic:cNvPicPr preferRelativeResize="0"/>
                  </pic:nvPicPr>
                  <pic:blipFill>
                    <a:blip r:embed="rId13"/>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Now we can proceed to building our first time series model, the Autoregressive Moving Average.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4E">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6nchxqrz5k13" w:id="3"/>
      <w:bookmarkEnd w:id="3"/>
      <w:r w:rsidDel="00000000" w:rsidR="00000000" w:rsidRPr="00000000">
        <w:rPr>
          <w:rFonts w:ascii="Times New Roman" w:cs="Times New Roman" w:eastAsia="Times New Roman" w:hAnsi="Times New Roman"/>
          <w:color w:val="04003f"/>
          <w:sz w:val="36"/>
          <w:szCs w:val="36"/>
          <w:rtl w:val="0"/>
        </w:rPr>
        <w:t xml:space="preserve">Splitting Data for Training and Testing</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 important part of model building is splitting our data for training and testing, which ensures that you build a model that can generalize outside of the training data and that the performance and outputs are statistically meaningful.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will split our data such that everything before November 2020 will serve as training data, with everything after 2020 becoming the testing data:</w:t>
      </w:r>
    </w:p>
    <w:p w:rsidR="00000000" w:rsidDel="00000000" w:rsidP="00000000" w:rsidRDefault="00000000" w:rsidRPr="00000000" w14:paraId="00000051">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train = btc[btc.index &lt; pd.to_datetime(</w:t>
      </w:r>
      <w:r w:rsidDel="00000000" w:rsidR="00000000" w:rsidRPr="00000000">
        <w:rPr>
          <w:rFonts w:ascii="Courier New" w:cs="Courier New" w:eastAsia="Courier New" w:hAnsi="Courier New"/>
          <w:color w:val="ffcc33"/>
          <w:sz w:val="21"/>
          <w:szCs w:val="21"/>
          <w:shd w:fill="222222" w:val="clear"/>
          <w:rtl w:val="0"/>
        </w:rPr>
        <w:t xml:space="preserve">"2020-11-01"</w:t>
      </w:r>
      <w:r w:rsidDel="00000000" w:rsidR="00000000" w:rsidRPr="00000000">
        <w:rPr>
          <w:rFonts w:ascii="Courier New" w:cs="Courier New" w:eastAsia="Courier New" w:hAnsi="Courier New"/>
          <w:color w:val="aaaaaa"/>
          <w:sz w:val="21"/>
          <w:szCs w:val="21"/>
          <w:shd w:fill="222222" w:val="clear"/>
          <w:rtl w:val="0"/>
        </w:rPr>
        <w:t xml:space="preserve">, format=</w:t>
      </w:r>
      <w:r w:rsidDel="00000000" w:rsidR="00000000" w:rsidRPr="00000000">
        <w:rPr>
          <w:rFonts w:ascii="Courier New" w:cs="Courier New" w:eastAsia="Courier New" w:hAnsi="Courier New"/>
          <w:color w:val="ffcc33"/>
          <w:sz w:val="21"/>
          <w:szCs w:val="21"/>
          <w:shd w:fill="222222" w:val="clear"/>
          <w:rtl w:val="0"/>
        </w:rPr>
        <w:t xml:space="preserve">'%Y-%m-%d'</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2">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test = btc[btc.index &gt; pd.to_datetime(</w:t>
      </w:r>
      <w:r w:rsidDel="00000000" w:rsidR="00000000" w:rsidRPr="00000000">
        <w:rPr>
          <w:rFonts w:ascii="Courier New" w:cs="Courier New" w:eastAsia="Courier New" w:hAnsi="Courier New"/>
          <w:color w:val="ffcc33"/>
          <w:sz w:val="21"/>
          <w:szCs w:val="21"/>
          <w:shd w:fill="222222" w:val="clear"/>
          <w:rtl w:val="0"/>
        </w:rPr>
        <w:t xml:space="preserve">"2020-11-01"</w:t>
      </w:r>
      <w:r w:rsidDel="00000000" w:rsidR="00000000" w:rsidRPr="00000000">
        <w:rPr>
          <w:rFonts w:ascii="Courier New" w:cs="Courier New" w:eastAsia="Courier New" w:hAnsi="Courier New"/>
          <w:color w:val="aaaaaa"/>
          <w:sz w:val="21"/>
          <w:szCs w:val="21"/>
          <w:shd w:fill="222222" w:val="clear"/>
          <w:rtl w:val="0"/>
        </w:rPr>
        <w:t xml:space="preserve">, format=</w:t>
      </w:r>
      <w:r w:rsidDel="00000000" w:rsidR="00000000" w:rsidRPr="00000000">
        <w:rPr>
          <w:rFonts w:ascii="Courier New" w:cs="Courier New" w:eastAsia="Courier New" w:hAnsi="Courier New"/>
          <w:color w:val="ffcc33"/>
          <w:sz w:val="21"/>
          <w:szCs w:val="21"/>
          <w:shd w:fill="222222" w:val="clear"/>
          <w:rtl w:val="0"/>
        </w:rPr>
        <w:t xml:space="preserve">'%Y-%m-%d'</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3">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plt.plot(train, color = </w:t>
      </w:r>
      <w:r w:rsidDel="00000000" w:rsidR="00000000" w:rsidRPr="00000000">
        <w:rPr>
          <w:rFonts w:ascii="Courier New" w:cs="Courier New" w:eastAsia="Courier New" w:hAnsi="Courier New"/>
          <w:color w:val="ffcc33"/>
          <w:sz w:val="21"/>
          <w:szCs w:val="21"/>
          <w:shd w:fill="222222" w:val="clear"/>
          <w:rtl w:val="0"/>
        </w:rPr>
        <w:t xml:space="preserve">"black"</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5">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plt.plot(test, color = </w:t>
      </w:r>
      <w:r w:rsidDel="00000000" w:rsidR="00000000" w:rsidRPr="00000000">
        <w:rPr>
          <w:rFonts w:ascii="Courier New" w:cs="Courier New" w:eastAsia="Courier New" w:hAnsi="Courier New"/>
          <w:color w:val="ffcc33"/>
          <w:sz w:val="21"/>
          <w:szCs w:val="21"/>
          <w:shd w:fill="222222" w:val="clear"/>
          <w:rtl w:val="0"/>
        </w:rPr>
        <w:t xml:space="preserve">"red"</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6">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plt.ylabel(</w:t>
      </w:r>
      <w:r w:rsidDel="00000000" w:rsidR="00000000" w:rsidRPr="00000000">
        <w:rPr>
          <w:rFonts w:ascii="Courier New" w:cs="Courier New" w:eastAsia="Courier New" w:hAnsi="Courier New"/>
          <w:color w:val="ffcc33"/>
          <w:sz w:val="21"/>
          <w:szCs w:val="21"/>
          <w:shd w:fill="222222" w:val="clear"/>
          <w:rtl w:val="0"/>
        </w:rPr>
        <w:t xml:space="preserve">'BTC Price'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7">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plt.xlabel(</w:t>
      </w:r>
      <w:r w:rsidDel="00000000" w:rsidR="00000000" w:rsidRPr="00000000">
        <w:rPr>
          <w:rFonts w:ascii="Courier New" w:cs="Courier New" w:eastAsia="Courier New" w:hAnsi="Courier New"/>
          <w:color w:val="ffcc33"/>
          <w:sz w:val="21"/>
          <w:szCs w:val="21"/>
          <w:shd w:fill="222222" w:val="clear"/>
          <w:rtl w:val="0"/>
        </w:rPr>
        <w:t xml:space="preserve">'Date'</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8">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plt.xticks(rotation=</w:t>
      </w:r>
      <w:r w:rsidDel="00000000" w:rsidR="00000000" w:rsidRPr="00000000">
        <w:rPr>
          <w:rFonts w:ascii="Courier New" w:cs="Courier New" w:eastAsia="Courier New" w:hAnsi="Courier New"/>
          <w:color w:val="00cc66"/>
          <w:sz w:val="21"/>
          <w:szCs w:val="21"/>
          <w:shd w:fill="222222" w:val="clear"/>
          <w:rtl w:val="0"/>
        </w:rPr>
        <w:t xml:space="preserve">45</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9">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plt.title(</w:t>
      </w:r>
      <w:r w:rsidDel="00000000" w:rsidR="00000000" w:rsidRPr="00000000">
        <w:rPr>
          <w:rFonts w:ascii="Courier New" w:cs="Courier New" w:eastAsia="Courier New" w:hAnsi="Courier New"/>
          <w:color w:val="ffcc33"/>
          <w:sz w:val="21"/>
          <w:szCs w:val="21"/>
          <w:shd w:fill="222222" w:val="clear"/>
          <w:rtl w:val="0"/>
        </w:rPr>
        <w:t xml:space="preserve">"Train/Test split for BTC Data"</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5A">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plt.show()</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975100"/>
            <wp:effectExtent b="0" l="0" r="0" t="0"/>
            <wp:docPr descr="time-series-forecasting-python" id="11" name="image8.png"/>
            <a:graphic>
              <a:graphicData uri="http://schemas.openxmlformats.org/drawingml/2006/picture">
                <pic:pic>
                  <pic:nvPicPr>
                    <pic:cNvPr descr="time-series-forecasting-python" id="0" name="image8.png"/>
                    <pic:cNvPicPr preferRelativeResize="0"/>
                  </pic:nvPicPr>
                  <pic:blipFill>
                    <a:blip r:embed="rId1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vwgliumvxmxu" w:id="4"/>
      <w:bookmarkEnd w:id="4"/>
      <w:r w:rsidDel="00000000" w:rsidR="00000000" w:rsidRPr="00000000">
        <w:rPr>
          <w:rFonts w:ascii="Times New Roman" w:cs="Times New Roman" w:eastAsia="Times New Roman" w:hAnsi="Times New Roman"/>
          <w:color w:val="04003f"/>
          <w:sz w:val="36"/>
          <w:szCs w:val="36"/>
          <w:rtl w:val="0"/>
        </w:rPr>
        <w:t xml:space="preserve">Autoregressive Moving Average (ARMA)</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The term “autoregressive” in ARMA means that the model uses past values to predict future ones. Specifically, predicted values are a weighted linear combination of past values. This type of regression method is similarl to linear regression, with the difference being that the feature inputs here are historical values.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Moving average refers to the predictions being represented by a weighted, linear combination of white noise terms, where white noise is a random signal. The idea here is that ARMA uses a combination of past values and white noise in order to predict future values. Autoregression models market participant behavior like buying and selling BTC. The white noise models shock events like wars, recessions and political events.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can define an ARMA model using the SARIMAX package:</w:t>
      </w:r>
    </w:p>
    <w:p w:rsidR="00000000" w:rsidDel="00000000" w:rsidP="00000000" w:rsidRDefault="00000000" w:rsidRPr="00000000" w14:paraId="00000061">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from</w:t>
      </w:r>
      <w:r w:rsidDel="00000000" w:rsidR="00000000" w:rsidRPr="00000000">
        <w:rPr>
          <w:rFonts w:ascii="Courier New" w:cs="Courier New" w:eastAsia="Courier New" w:hAnsi="Courier New"/>
          <w:color w:val="aaaaaa"/>
          <w:sz w:val="21"/>
          <w:szCs w:val="21"/>
          <w:shd w:fill="222222" w:val="clear"/>
          <w:rtl w:val="0"/>
        </w:rPr>
        <w:t xml:space="preserve"> statsmodels.tsa.statespace.sarimax </w:t>
      </w: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SARIMAX</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define our input:</w:t>
      </w:r>
    </w:p>
    <w:p w:rsidR="00000000" w:rsidDel="00000000" w:rsidP="00000000" w:rsidRDefault="00000000" w:rsidRPr="00000000" w14:paraId="00000063">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 = train[</w:t>
      </w:r>
      <w:r w:rsidDel="00000000" w:rsidR="00000000" w:rsidRPr="00000000">
        <w:rPr>
          <w:rFonts w:ascii="Courier New" w:cs="Courier New" w:eastAsia="Courier New" w:hAnsi="Courier New"/>
          <w:color w:val="ffcc33"/>
          <w:sz w:val="21"/>
          <w:szCs w:val="21"/>
          <w:shd w:fill="222222" w:val="clear"/>
          <w:rtl w:val="0"/>
        </w:rPr>
        <w:t xml:space="preserve">'BTC-USD'</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And then let’s define our model. To define an ARMA model with the SARIMAX class, we pass in the order parameters of (1, 0 ,1):</w:t>
      </w:r>
    </w:p>
    <w:p w:rsidR="00000000" w:rsidDel="00000000" w:rsidP="00000000" w:rsidRDefault="00000000" w:rsidRPr="00000000" w14:paraId="00000065">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ARMAmodel = SARIMAX(y, order = (</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0</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can then fit our model:</w:t>
      </w:r>
    </w:p>
    <w:p w:rsidR="00000000" w:rsidDel="00000000" w:rsidP="00000000" w:rsidRDefault="00000000" w:rsidRPr="00000000" w14:paraId="00000067">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ARMAmodel = ARMAmodel.fit()</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Generate our predictions:</w:t>
      </w:r>
    </w:p>
    <w:p w:rsidR="00000000" w:rsidDel="00000000" w:rsidP="00000000" w:rsidRDefault="00000000" w:rsidRPr="00000000" w14:paraId="00000069">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 = ARMAmodel.get_forecast(len(test.index))</w:t>
      </w:r>
    </w:p>
    <w:p w:rsidR="00000000" w:rsidDel="00000000" w:rsidP="00000000" w:rsidRDefault="00000000" w:rsidRPr="00000000" w14:paraId="0000006A">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 = y_pred.conf_int(alpha = </w:t>
      </w:r>
      <w:r w:rsidDel="00000000" w:rsidR="00000000" w:rsidRPr="00000000">
        <w:rPr>
          <w:rFonts w:ascii="Courier New" w:cs="Courier New" w:eastAsia="Courier New" w:hAnsi="Courier New"/>
          <w:color w:val="00cc66"/>
          <w:sz w:val="21"/>
          <w:szCs w:val="21"/>
          <w:shd w:fill="222222" w:val="clear"/>
          <w:rtl w:val="0"/>
        </w:rPr>
        <w:t xml:space="preserve">0.05</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6B">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 = ARMAmodel.predict(start = y_pred_df.index[</w:t>
      </w:r>
      <w:r w:rsidDel="00000000" w:rsidR="00000000" w:rsidRPr="00000000">
        <w:rPr>
          <w:rFonts w:ascii="Courier New" w:cs="Courier New" w:eastAsia="Courier New" w:hAnsi="Courier New"/>
          <w:color w:val="00cc66"/>
          <w:sz w:val="21"/>
          <w:szCs w:val="21"/>
          <w:shd w:fill="222222" w:val="clear"/>
          <w:rtl w:val="0"/>
        </w:rPr>
        <w:t xml:space="preserve">0</w:t>
      </w:r>
      <w:r w:rsidDel="00000000" w:rsidR="00000000" w:rsidRPr="00000000">
        <w:rPr>
          <w:rFonts w:ascii="Courier New" w:cs="Courier New" w:eastAsia="Courier New" w:hAnsi="Courier New"/>
          <w:color w:val="aaaaaa"/>
          <w:sz w:val="21"/>
          <w:szCs w:val="21"/>
          <w:shd w:fill="222222" w:val="clear"/>
          <w:rtl w:val="0"/>
        </w:rPr>
        <w:t xml:space="preserve">], end = y_pred_df.index[-</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6C">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y_pred_df.index = test.index</w:t>
      </w:r>
    </w:p>
    <w:p w:rsidR="00000000" w:rsidDel="00000000" w:rsidP="00000000" w:rsidRDefault="00000000" w:rsidRPr="00000000" w14:paraId="0000006D">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y_pred_out = 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And plot the results:</w:t>
      </w:r>
    </w:p>
    <w:p w:rsidR="00000000" w:rsidDel="00000000" w:rsidP="00000000" w:rsidRDefault="00000000" w:rsidRPr="00000000" w14:paraId="0000006F">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plt.plot(y_pred_out, color=</w:t>
      </w:r>
      <w:r w:rsidDel="00000000" w:rsidR="00000000" w:rsidRPr="00000000">
        <w:rPr>
          <w:rFonts w:ascii="Courier New" w:cs="Courier New" w:eastAsia="Courier New" w:hAnsi="Courier New"/>
          <w:color w:val="ffcc33"/>
          <w:sz w:val="21"/>
          <w:szCs w:val="21"/>
          <w:shd w:fill="222222" w:val="clear"/>
          <w:rtl w:val="0"/>
        </w:rPr>
        <w:t xml:space="preserve">'green'</w:t>
      </w:r>
      <w:r w:rsidDel="00000000" w:rsidR="00000000" w:rsidRPr="00000000">
        <w:rPr>
          <w:rFonts w:ascii="Courier New" w:cs="Courier New" w:eastAsia="Courier New" w:hAnsi="Courier New"/>
          <w:color w:val="aaaaaa"/>
          <w:sz w:val="21"/>
          <w:szCs w:val="21"/>
          <w:shd w:fill="222222" w:val="clear"/>
          <w:rtl w:val="0"/>
        </w:rPr>
        <w:t xml:space="preserve">, label = </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70">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plt.legend()</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759200"/>
            <wp:effectExtent b="0" l="0" r="0" t="0"/>
            <wp:docPr descr="time-series-forecasting-python" id="3" name="image7.png"/>
            <a:graphic>
              <a:graphicData uri="http://schemas.openxmlformats.org/drawingml/2006/picture">
                <pic:pic>
                  <pic:nvPicPr>
                    <pic:cNvPr descr="time-series-forecasting-python" id="0" name="image7.png"/>
                    <pic:cNvPicPr preferRelativeResize="0"/>
                  </pic:nvPicPr>
                  <pic:blipFill>
                    <a:blip r:embed="rId1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can also evaluate the performance using the root mean-squared error:</w:t>
      </w:r>
    </w:p>
    <w:p w:rsidR="00000000" w:rsidDel="00000000" w:rsidP="00000000" w:rsidRDefault="00000000" w:rsidRPr="00000000" w14:paraId="00000073">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numpy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np</w:t>
      </w:r>
    </w:p>
    <w:p w:rsidR="00000000" w:rsidDel="00000000" w:rsidP="00000000" w:rsidRDefault="00000000" w:rsidRPr="00000000" w14:paraId="00000074">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from</w:t>
      </w:r>
      <w:r w:rsidDel="00000000" w:rsidR="00000000" w:rsidRPr="00000000">
        <w:rPr>
          <w:rFonts w:ascii="Courier New" w:cs="Courier New" w:eastAsia="Courier New" w:hAnsi="Courier New"/>
          <w:color w:val="aaaaaa"/>
          <w:sz w:val="21"/>
          <w:szCs w:val="21"/>
          <w:shd w:fill="222222" w:val="clear"/>
          <w:rtl w:val="0"/>
        </w:rPr>
        <w:t xml:space="preserve"> sklearn.metrics </w:t>
      </w: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mean_squared_error</w:t>
      </w:r>
    </w:p>
    <w:p w:rsidR="00000000" w:rsidDel="00000000" w:rsidP="00000000" w:rsidRDefault="00000000" w:rsidRPr="00000000" w14:paraId="00000075">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arma_rmse = np.sqrt(mean_squared_error(test[</w:t>
      </w:r>
      <w:r w:rsidDel="00000000" w:rsidR="00000000" w:rsidRPr="00000000">
        <w:rPr>
          <w:rFonts w:ascii="Courier New" w:cs="Courier New" w:eastAsia="Courier New" w:hAnsi="Courier New"/>
          <w:color w:val="ffcc33"/>
          <w:sz w:val="21"/>
          <w:szCs w:val="21"/>
          <w:shd w:fill="222222" w:val="clear"/>
          <w:rtl w:val="0"/>
        </w:rPr>
        <w:t xml:space="preserve">"BTC-USD"</w:t>
      </w:r>
      <w:r w:rsidDel="00000000" w:rsidR="00000000" w:rsidRPr="00000000">
        <w:rPr>
          <w:rFonts w:ascii="Courier New" w:cs="Courier New" w:eastAsia="Courier New" w:hAnsi="Courier New"/>
          <w:color w:val="aaaaaa"/>
          <w:sz w:val="21"/>
          <w:szCs w:val="21"/>
          <w:shd w:fill="222222" w:val="clear"/>
          <w:rtl w:val="0"/>
        </w:rPr>
        <w:t xml:space="preserve">].values, 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77">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print(</w:t>
      </w:r>
      <w:r w:rsidDel="00000000" w:rsidR="00000000" w:rsidRPr="00000000">
        <w:rPr>
          <w:rFonts w:ascii="Courier New" w:cs="Courier New" w:eastAsia="Courier New" w:hAnsi="Courier New"/>
          <w:color w:val="ffcc33"/>
          <w:sz w:val="21"/>
          <w:szCs w:val="21"/>
          <w:shd w:fill="222222" w:val="clear"/>
          <w:rtl w:val="0"/>
        </w:rPr>
        <w:t xml:space="preserve">"RMSE: "</w:t>
      </w:r>
      <w:r w:rsidDel="00000000" w:rsidR="00000000" w:rsidRPr="00000000">
        <w:rPr>
          <w:rFonts w:ascii="Courier New" w:cs="Courier New" w:eastAsia="Courier New" w:hAnsi="Courier New"/>
          <w:color w:val="aaaaaa"/>
          <w:sz w:val="21"/>
          <w:szCs w:val="21"/>
          <w:shd w:fill="222222" w:val="clear"/>
          <w:rtl w:val="0"/>
        </w:rPr>
        <w:t xml:space="preserve">,arma_rmse)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482600"/>
            <wp:effectExtent b="0" l="0" r="0" t="0"/>
            <wp:docPr descr="time-series-forecasting-python" id="4" name="image3.png"/>
            <a:graphic>
              <a:graphicData uri="http://schemas.openxmlformats.org/drawingml/2006/picture">
                <pic:pic>
                  <pic:nvPicPr>
                    <pic:cNvPr descr="time-series-forecasting-python" id="0" name="image3.png"/>
                    <pic:cNvPicPr preferRelativeResize="0"/>
                  </pic:nvPicPr>
                  <pic:blipFill>
                    <a:blip r:embed="rId1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The RMSE is pretty high, which we could have guessed upon inspecting the plot. Unfortunately, the model predicts a decrease in price when the price actually increases. Again, ARMA is limited in that it fails for non-stationary time series and does not capture seasonality. Let’s see if we can improve performance with ARIMA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7B">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d1z249a7nwjy" w:id="5"/>
      <w:bookmarkEnd w:id="5"/>
      <w:r w:rsidDel="00000000" w:rsidR="00000000" w:rsidRPr="00000000">
        <w:rPr>
          <w:rFonts w:ascii="Times New Roman" w:cs="Times New Roman" w:eastAsia="Times New Roman" w:hAnsi="Times New Roman"/>
          <w:color w:val="04003f"/>
          <w:sz w:val="36"/>
          <w:szCs w:val="36"/>
          <w:rtl w:val="0"/>
        </w:rPr>
        <w:t xml:space="preserve">Autoregressive Integrated Moving Average (ARIMA)</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import the ARIMA package from the stats library:</w:t>
      </w:r>
    </w:p>
    <w:p w:rsidR="00000000" w:rsidDel="00000000" w:rsidP="00000000" w:rsidRDefault="00000000" w:rsidRPr="00000000" w14:paraId="0000007D">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from</w:t>
      </w:r>
      <w:r w:rsidDel="00000000" w:rsidR="00000000" w:rsidRPr="00000000">
        <w:rPr>
          <w:rFonts w:ascii="Courier New" w:cs="Courier New" w:eastAsia="Courier New" w:hAnsi="Courier New"/>
          <w:color w:val="aaaaaa"/>
          <w:sz w:val="21"/>
          <w:szCs w:val="21"/>
          <w:shd w:fill="222222" w:val="clear"/>
          <w:rtl w:val="0"/>
        </w:rPr>
        <w:t xml:space="preserve"> statsmodels.tsa.arima.model </w:t>
      </w: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ARIMA</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 ARIMA task has three parameters. The first parameter corresponds to the lagging (past values), the second corresponds to differencing (this is what makes non-stationary data stationary), and the last parameter corresponds to the white noise (for modeling shock events).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Let’s define an ARIMA model with order parameters (2,2,2):</w:t>
      </w:r>
    </w:p>
    <w:p w:rsidR="00000000" w:rsidDel="00000000" w:rsidP="00000000" w:rsidRDefault="00000000" w:rsidRPr="00000000" w14:paraId="00000080">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ARIMAmodel = ARIMA(y, order = (</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81">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ARIMAmodel = ARIMAmodel.fit()</w:t>
      </w:r>
    </w:p>
    <w:p w:rsidR="00000000" w:rsidDel="00000000" w:rsidP="00000000" w:rsidRDefault="00000000" w:rsidRPr="00000000" w14:paraId="00000082">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83">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 = ARIMAmodel.get_forecast(len(test.index))</w:t>
      </w:r>
    </w:p>
    <w:p w:rsidR="00000000" w:rsidDel="00000000" w:rsidP="00000000" w:rsidRDefault="00000000" w:rsidRPr="00000000" w14:paraId="00000084">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 = y_pred.conf_int(alpha = </w:t>
      </w:r>
      <w:r w:rsidDel="00000000" w:rsidR="00000000" w:rsidRPr="00000000">
        <w:rPr>
          <w:rFonts w:ascii="Courier New" w:cs="Courier New" w:eastAsia="Courier New" w:hAnsi="Courier New"/>
          <w:color w:val="00cc66"/>
          <w:sz w:val="21"/>
          <w:szCs w:val="21"/>
          <w:shd w:fill="222222" w:val="clear"/>
          <w:rtl w:val="0"/>
        </w:rPr>
        <w:t xml:space="preserve">0.05</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85">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 = ARIMAmodel.predict(start = y_pred_df.index[</w:t>
      </w:r>
      <w:r w:rsidDel="00000000" w:rsidR="00000000" w:rsidRPr="00000000">
        <w:rPr>
          <w:rFonts w:ascii="Courier New" w:cs="Courier New" w:eastAsia="Courier New" w:hAnsi="Courier New"/>
          <w:color w:val="00cc66"/>
          <w:sz w:val="21"/>
          <w:szCs w:val="21"/>
          <w:shd w:fill="222222" w:val="clear"/>
          <w:rtl w:val="0"/>
        </w:rPr>
        <w:t xml:space="preserve">0</w:t>
      </w:r>
      <w:r w:rsidDel="00000000" w:rsidR="00000000" w:rsidRPr="00000000">
        <w:rPr>
          <w:rFonts w:ascii="Courier New" w:cs="Courier New" w:eastAsia="Courier New" w:hAnsi="Courier New"/>
          <w:color w:val="aaaaaa"/>
          <w:sz w:val="21"/>
          <w:szCs w:val="21"/>
          <w:shd w:fill="222222" w:val="clear"/>
          <w:rtl w:val="0"/>
        </w:rPr>
        <w:t xml:space="preserve">], end = y_pred_df.index[-</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86">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y_pred_df.index = test.index</w:t>
      </w:r>
    </w:p>
    <w:p w:rsidR="00000000" w:rsidDel="00000000" w:rsidP="00000000" w:rsidRDefault="00000000" w:rsidRPr="00000000" w14:paraId="00000087">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y_pred_out = 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88">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plt.plot(y_pred_out, color=</w:t>
      </w:r>
      <w:r w:rsidDel="00000000" w:rsidR="00000000" w:rsidRPr="00000000">
        <w:rPr>
          <w:rFonts w:ascii="Courier New" w:cs="Courier New" w:eastAsia="Courier New" w:hAnsi="Courier New"/>
          <w:color w:val="ffcc33"/>
          <w:sz w:val="21"/>
          <w:szCs w:val="21"/>
          <w:shd w:fill="222222" w:val="clear"/>
          <w:rtl w:val="0"/>
        </w:rPr>
        <w:t xml:space="preserve">'Yellow'</w:t>
      </w:r>
      <w:r w:rsidDel="00000000" w:rsidR="00000000" w:rsidRPr="00000000">
        <w:rPr>
          <w:rFonts w:ascii="Courier New" w:cs="Courier New" w:eastAsia="Courier New" w:hAnsi="Courier New"/>
          <w:color w:val="aaaaaa"/>
          <w:sz w:val="21"/>
          <w:szCs w:val="21"/>
          <w:shd w:fill="222222" w:val="clear"/>
          <w:rtl w:val="0"/>
        </w:rPr>
        <w:t xml:space="preserve">, label = </w:t>
      </w:r>
      <w:r w:rsidDel="00000000" w:rsidR="00000000" w:rsidRPr="00000000">
        <w:rPr>
          <w:rFonts w:ascii="Courier New" w:cs="Courier New" w:eastAsia="Courier New" w:hAnsi="Courier New"/>
          <w:color w:val="ffcc33"/>
          <w:sz w:val="21"/>
          <w:szCs w:val="21"/>
          <w:shd w:fill="222222" w:val="clear"/>
          <w:rtl w:val="0"/>
        </w:rPr>
        <w:t xml:space="preserve">'ARIMA 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89">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plt.legend()</w:t>
      </w:r>
    </w:p>
    <w:p w:rsidR="00000000" w:rsidDel="00000000" w:rsidP="00000000" w:rsidRDefault="00000000" w:rsidRPr="00000000" w14:paraId="0000008A">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numpy </w:t>
      </w:r>
      <w:r w:rsidDel="00000000" w:rsidR="00000000" w:rsidRPr="00000000">
        <w:rPr>
          <w:rFonts w:ascii="Courier New" w:cs="Courier New" w:eastAsia="Courier New" w:hAnsi="Courier New"/>
          <w:color w:val="6644aa"/>
          <w:sz w:val="21"/>
          <w:szCs w:val="21"/>
          <w:shd w:fill="222222" w:val="clear"/>
          <w:rtl w:val="0"/>
        </w:rPr>
        <w:t xml:space="preserve">as</w:t>
      </w:r>
      <w:r w:rsidDel="00000000" w:rsidR="00000000" w:rsidRPr="00000000">
        <w:rPr>
          <w:rFonts w:ascii="Courier New" w:cs="Courier New" w:eastAsia="Courier New" w:hAnsi="Courier New"/>
          <w:color w:val="aaaaaa"/>
          <w:sz w:val="21"/>
          <w:szCs w:val="21"/>
          <w:shd w:fill="222222" w:val="clear"/>
          <w:rtl w:val="0"/>
        </w:rPr>
        <w:t xml:space="preserve"> np</w:t>
      </w:r>
    </w:p>
    <w:p w:rsidR="00000000" w:rsidDel="00000000" w:rsidP="00000000" w:rsidRDefault="00000000" w:rsidRPr="00000000" w14:paraId="0000008D">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6644aa"/>
          <w:sz w:val="21"/>
          <w:szCs w:val="21"/>
          <w:shd w:fill="222222" w:val="clear"/>
          <w:rtl w:val="0"/>
        </w:rPr>
        <w:t xml:space="preserve">from</w:t>
      </w:r>
      <w:r w:rsidDel="00000000" w:rsidR="00000000" w:rsidRPr="00000000">
        <w:rPr>
          <w:rFonts w:ascii="Courier New" w:cs="Courier New" w:eastAsia="Courier New" w:hAnsi="Courier New"/>
          <w:color w:val="aaaaaa"/>
          <w:sz w:val="21"/>
          <w:szCs w:val="21"/>
          <w:shd w:fill="222222" w:val="clear"/>
          <w:rtl w:val="0"/>
        </w:rPr>
        <w:t xml:space="preserve"> sklearn.metrics </w:t>
      </w:r>
      <w:r w:rsidDel="00000000" w:rsidR="00000000" w:rsidRPr="00000000">
        <w:rPr>
          <w:rFonts w:ascii="Courier New" w:cs="Courier New" w:eastAsia="Courier New" w:hAnsi="Courier New"/>
          <w:color w:val="6644aa"/>
          <w:sz w:val="21"/>
          <w:szCs w:val="21"/>
          <w:shd w:fill="222222" w:val="clear"/>
          <w:rtl w:val="0"/>
        </w:rPr>
        <w:t xml:space="preserve">import</w:t>
      </w:r>
      <w:r w:rsidDel="00000000" w:rsidR="00000000" w:rsidRPr="00000000">
        <w:rPr>
          <w:rFonts w:ascii="Courier New" w:cs="Courier New" w:eastAsia="Courier New" w:hAnsi="Courier New"/>
          <w:color w:val="aaaaaa"/>
          <w:sz w:val="21"/>
          <w:szCs w:val="21"/>
          <w:shd w:fill="222222" w:val="clear"/>
          <w:rtl w:val="0"/>
        </w:rPr>
        <w:t xml:space="preserve"> mean_squared_error</w:t>
      </w:r>
    </w:p>
    <w:p w:rsidR="00000000" w:rsidDel="00000000" w:rsidP="00000000" w:rsidRDefault="00000000" w:rsidRPr="00000000" w14:paraId="0000008E">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8F">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arma_rmse = np.sqrt(mean_squared_error(test[</w:t>
      </w:r>
      <w:r w:rsidDel="00000000" w:rsidR="00000000" w:rsidRPr="00000000">
        <w:rPr>
          <w:rFonts w:ascii="Courier New" w:cs="Courier New" w:eastAsia="Courier New" w:hAnsi="Courier New"/>
          <w:color w:val="ffcc33"/>
          <w:sz w:val="21"/>
          <w:szCs w:val="21"/>
          <w:shd w:fill="222222" w:val="clear"/>
          <w:rtl w:val="0"/>
        </w:rPr>
        <w:t xml:space="preserve">"BTC-USD"</w:t>
      </w:r>
      <w:r w:rsidDel="00000000" w:rsidR="00000000" w:rsidRPr="00000000">
        <w:rPr>
          <w:rFonts w:ascii="Courier New" w:cs="Courier New" w:eastAsia="Courier New" w:hAnsi="Courier New"/>
          <w:color w:val="aaaaaa"/>
          <w:sz w:val="21"/>
          <w:szCs w:val="21"/>
          <w:shd w:fill="222222" w:val="clear"/>
          <w:rtl w:val="0"/>
        </w:rPr>
        <w:t xml:space="preserve">].values, 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90">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print(</w:t>
      </w:r>
      <w:r w:rsidDel="00000000" w:rsidR="00000000" w:rsidRPr="00000000">
        <w:rPr>
          <w:rFonts w:ascii="Courier New" w:cs="Courier New" w:eastAsia="Courier New" w:hAnsi="Courier New"/>
          <w:color w:val="ffcc33"/>
          <w:sz w:val="21"/>
          <w:szCs w:val="21"/>
          <w:shd w:fill="222222" w:val="clear"/>
          <w:rtl w:val="0"/>
        </w:rPr>
        <w:t xml:space="preserve">"RMSE: "</w:t>
      </w:r>
      <w:r w:rsidDel="00000000" w:rsidR="00000000" w:rsidRPr="00000000">
        <w:rPr>
          <w:rFonts w:ascii="Courier New" w:cs="Courier New" w:eastAsia="Courier New" w:hAnsi="Courier New"/>
          <w:color w:val="aaaaaa"/>
          <w:sz w:val="21"/>
          <w:szCs w:val="21"/>
          <w:shd w:fill="222222" w:val="clear"/>
          <w:rtl w:val="0"/>
        </w:rPr>
        <w:t xml:space="preserve">,arma_rmse)</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835400"/>
            <wp:effectExtent b="0" l="0" r="0" t="0"/>
            <wp:docPr descr="time-series-forecasting-python" id="5" name="image6.png"/>
            <a:graphic>
              <a:graphicData uri="http://schemas.openxmlformats.org/drawingml/2006/picture">
                <pic:pic>
                  <pic:nvPicPr>
                    <pic:cNvPr descr="time-series-forecasting-python" id="0" name="image6.png"/>
                    <pic:cNvPicPr preferRelativeResize="0"/>
                  </pic:nvPicPr>
                  <pic:blipFill>
                    <a:blip r:embed="rId1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see that the ARIMA predictions (in yellow) fall on top of the ARMA predictions. Let’s try increasing the differencing parameter to ARIMA (2,3,2):</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Pr>
        <w:drawing>
          <wp:inline distB="114300" distT="114300" distL="114300" distR="114300">
            <wp:extent cx="5943600" cy="4038600"/>
            <wp:effectExtent b="0" l="0" r="0" t="0"/>
            <wp:docPr descr="time-series-forecasting-python" id="10" name="image9.png"/>
            <a:graphic>
              <a:graphicData uri="http://schemas.openxmlformats.org/drawingml/2006/picture">
                <pic:pic>
                  <pic:nvPicPr>
                    <pic:cNvPr descr="time-series-forecasting-python" id="0" name="image9.png"/>
                    <pic:cNvPicPr preferRelativeResize="0"/>
                  </pic:nvPicPr>
                  <pic:blipFill>
                    <a:blip r:embed="rId1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We see this helps capture the increasing price direction. Let’s try playing with the parameters even further with ARIMA(5,4,2):</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Pr>
        <w:drawing>
          <wp:inline distB="114300" distT="114300" distL="114300" distR="114300">
            <wp:extent cx="5943600" cy="4114800"/>
            <wp:effectExtent b="0" l="0" r="0" t="0"/>
            <wp:docPr descr="time-series-forecasting-python" id="6" name="image4.png"/>
            <a:graphic>
              <a:graphicData uri="http://schemas.openxmlformats.org/drawingml/2006/picture">
                <pic:pic>
                  <pic:nvPicPr>
                    <pic:cNvPr descr="time-series-forecasting-python" id="0" name="image4.png"/>
                    <pic:cNvPicPr preferRelativeResize="0"/>
                  </pic:nvPicPr>
                  <pic:blipFill>
                    <a:blip r:embed="rId1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And we have an RMSE of 793, which is better than ARMA.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Finally, let’s see if SARIMA, which incorporates seasonality, will further improve performance.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9atpbwqecxxa" w:id="6"/>
      <w:bookmarkEnd w:id="6"/>
      <w:r w:rsidDel="00000000" w:rsidR="00000000" w:rsidRPr="00000000">
        <w:rPr>
          <w:rFonts w:ascii="Times New Roman" w:cs="Times New Roman" w:eastAsia="Times New Roman" w:hAnsi="Times New Roman"/>
          <w:color w:val="04003f"/>
          <w:sz w:val="36"/>
          <w:szCs w:val="36"/>
          <w:rtl w:val="0"/>
        </w:rPr>
        <w:t xml:space="preserve">Seasonal ARIMA (SARIMA)</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Seasonal ARIMA captures historical values, shock events and seasonality. We can define a SARIMA model using the SARIMAX class:</w:t>
      </w:r>
    </w:p>
    <w:p w:rsidR="00000000" w:rsidDel="00000000" w:rsidP="00000000" w:rsidRDefault="00000000" w:rsidRPr="00000000" w14:paraId="0000009B">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SARIMAXmodel = SARIMAX(y, order = (</w:t>
      </w:r>
      <w:r w:rsidDel="00000000" w:rsidR="00000000" w:rsidRPr="00000000">
        <w:rPr>
          <w:rFonts w:ascii="Courier New" w:cs="Courier New" w:eastAsia="Courier New" w:hAnsi="Courier New"/>
          <w:color w:val="00cc66"/>
          <w:sz w:val="21"/>
          <w:szCs w:val="21"/>
          <w:shd w:fill="222222" w:val="clear"/>
          <w:rtl w:val="0"/>
        </w:rPr>
        <w:t xml:space="preserve">5</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4</w:t>
      </w:r>
      <w:r w:rsidDel="00000000" w:rsidR="00000000" w:rsidRPr="00000000">
        <w:rPr>
          <w:rFonts w:ascii="Courier New" w:cs="Courier New" w:eastAsia="Courier New" w:hAnsi="Courier New"/>
          <w:color w:val="aaaaaa"/>
          <w:sz w:val="21"/>
          <w:szCs w:val="21"/>
          <w:shd w:fill="222222" w:val="clear"/>
          <w:rtl w:val="0"/>
        </w:rPr>
        <w:t xml:space="preserve">, </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 seasonal_order=(</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w:t>
      </w:r>
      <w:r w:rsidDel="00000000" w:rsidR="00000000" w:rsidRPr="00000000">
        <w:rPr>
          <w:rFonts w:ascii="Courier New" w:cs="Courier New" w:eastAsia="Courier New" w:hAnsi="Courier New"/>
          <w:color w:val="00cc66"/>
          <w:sz w:val="21"/>
          <w:szCs w:val="21"/>
          <w:shd w:fill="222222" w:val="clear"/>
          <w:rtl w:val="0"/>
        </w:rPr>
        <w:t xml:space="preserve">2</w:t>
      </w:r>
      <w:r w:rsidDel="00000000" w:rsidR="00000000" w:rsidRPr="00000000">
        <w:rPr>
          <w:rFonts w:ascii="Courier New" w:cs="Courier New" w:eastAsia="Courier New" w:hAnsi="Courier New"/>
          <w:color w:val="aaaaaa"/>
          <w:sz w:val="21"/>
          <w:szCs w:val="21"/>
          <w:shd w:fill="222222" w:val="clear"/>
          <w:rtl w:val="0"/>
        </w:rPr>
        <w:t xml:space="preserve">,</w:t>
      </w:r>
      <w:r w:rsidDel="00000000" w:rsidR="00000000" w:rsidRPr="00000000">
        <w:rPr>
          <w:rFonts w:ascii="Courier New" w:cs="Courier New" w:eastAsia="Courier New" w:hAnsi="Courier New"/>
          <w:color w:val="00cc66"/>
          <w:sz w:val="21"/>
          <w:szCs w:val="21"/>
          <w:shd w:fill="222222" w:val="clear"/>
          <w:rtl w:val="0"/>
        </w:rPr>
        <w:t xml:space="preserve">12</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9C">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SARIMAXmodel = SARIMAXmodel.fit()</w:t>
      </w:r>
    </w:p>
    <w:p w:rsidR="00000000" w:rsidDel="00000000" w:rsidP="00000000" w:rsidRDefault="00000000" w:rsidRPr="00000000" w14:paraId="0000009D">
      <w:pPr>
        <w:rPr>
          <w:rFonts w:ascii="Courier New" w:cs="Courier New" w:eastAsia="Courier New" w:hAnsi="Courier New"/>
          <w:color w:val="aaaaaa"/>
          <w:sz w:val="21"/>
          <w:szCs w:val="21"/>
          <w:shd w:fill="222222" w:val="clear"/>
        </w:rPr>
      </w:pPr>
      <w:r w:rsidDel="00000000" w:rsidR="00000000" w:rsidRPr="00000000">
        <w:rPr>
          <w:rtl w:val="0"/>
        </w:rPr>
      </w:r>
    </w:p>
    <w:p w:rsidR="00000000" w:rsidDel="00000000" w:rsidP="00000000" w:rsidRDefault="00000000" w:rsidRPr="00000000" w14:paraId="0000009E">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 = SARIMAXmodel.get_forecast(len(test.index))</w:t>
      </w:r>
    </w:p>
    <w:p w:rsidR="00000000" w:rsidDel="00000000" w:rsidP="00000000" w:rsidRDefault="00000000" w:rsidRPr="00000000" w14:paraId="0000009F">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 = y_pred.conf_int(alpha = </w:t>
      </w:r>
      <w:r w:rsidDel="00000000" w:rsidR="00000000" w:rsidRPr="00000000">
        <w:rPr>
          <w:rFonts w:ascii="Courier New" w:cs="Courier New" w:eastAsia="Courier New" w:hAnsi="Courier New"/>
          <w:color w:val="00cc66"/>
          <w:sz w:val="21"/>
          <w:szCs w:val="21"/>
          <w:shd w:fill="222222" w:val="clear"/>
          <w:rtl w:val="0"/>
        </w:rPr>
        <w:t xml:space="preserve">0.05</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A0">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 = SARIMAXmodel.predict(start = y_pred_df.index[</w:t>
      </w:r>
      <w:r w:rsidDel="00000000" w:rsidR="00000000" w:rsidRPr="00000000">
        <w:rPr>
          <w:rFonts w:ascii="Courier New" w:cs="Courier New" w:eastAsia="Courier New" w:hAnsi="Courier New"/>
          <w:color w:val="00cc66"/>
          <w:sz w:val="21"/>
          <w:szCs w:val="21"/>
          <w:shd w:fill="222222" w:val="clear"/>
          <w:rtl w:val="0"/>
        </w:rPr>
        <w:t xml:space="preserve">0</w:t>
      </w:r>
      <w:r w:rsidDel="00000000" w:rsidR="00000000" w:rsidRPr="00000000">
        <w:rPr>
          <w:rFonts w:ascii="Courier New" w:cs="Courier New" w:eastAsia="Courier New" w:hAnsi="Courier New"/>
          <w:color w:val="aaaaaa"/>
          <w:sz w:val="21"/>
          <w:szCs w:val="21"/>
          <w:shd w:fill="222222" w:val="clear"/>
          <w:rtl w:val="0"/>
        </w:rPr>
        <w:t xml:space="preserve">], end = y_pred_df.index[-</w:t>
      </w:r>
      <w:r w:rsidDel="00000000" w:rsidR="00000000" w:rsidRPr="00000000">
        <w:rPr>
          <w:rFonts w:ascii="Courier New" w:cs="Courier New" w:eastAsia="Courier New" w:hAnsi="Courier New"/>
          <w:color w:val="00cc66"/>
          <w:sz w:val="21"/>
          <w:szCs w:val="21"/>
          <w:shd w:fill="222222" w:val="clear"/>
          <w:rtl w:val="0"/>
        </w:rPr>
        <w:t xml:space="preserve">1</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A1">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y_pred_df.index = test.index</w:t>
      </w:r>
    </w:p>
    <w:p w:rsidR="00000000" w:rsidDel="00000000" w:rsidP="00000000" w:rsidRDefault="00000000" w:rsidRPr="00000000" w14:paraId="000000A2">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y_pred_out = y_pred_df[</w:t>
      </w:r>
      <w:r w:rsidDel="00000000" w:rsidR="00000000" w:rsidRPr="00000000">
        <w:rPr>
          <w:rFonts w:ascii="Courier New" w:cs="Courier New" w:eastAsia="Courier New" w:hAnsi="Courier New"/>
          <w:color w:val="ffcc33"/>
          <w:sz w:val="21"/>
          <w:szCs w:val="21"/>
          <w:shd w:fill="222222" w:val="clear"/>
          <w:rtl w:val="0"/>
        </w:rPr>
        <w:t xml:space="preserve">"Predictions"</w:t>
      </w:r>
      <w:r w:rsidDel="00000000" w:rsidR="00000000" w:rsidRPr="00000000">
        <w:rPr>
          <w:rFonts w:ascii="Courier New" w:cs="Courier New" w:eastAsia="Courier New" w:hAnsi="Courier New"/>
          <w:color w:val="aaaaaa"/>
          <w:sz w:val="21"/>
          <w:szCs w:val="21"/>
          <w:shd w:fill="222222" w:val="clear"/>
          <w:rtl w:val="0"/>
        </w:rPr>
        <w:t xml:space="preserve">] </w:t>
      </w:r>
    </w:p>
    <w:p w:rsidR="00000000" w:rsidDel="00000000" w:rsidP="00000000" w:rsidRDefault="00000000" w:rsidRPr="00000000" w14:paraId="000000A3">
      <w:pPr>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plt.plot(y_pred_out, color=</w:t>
      </w:r>
      <w:r w:rsidDel="00000000" w:rsidR="00000000" w:rsidRPr="00000000">
        <w:rPr>
          <w:rFonts w:ascii="Courier New" w:cs="Courier New" w:eastAsia="Courier New" w:hAnsi="Courier New"/>
          <w:color w:val="ffcc33"/>
          <w:sz w:val="21"/>
          <w:szCs w:val="21"/>
          <w:shd w:fill="222222" w:val="clear"/>
          <w:rtl w:val="0"/>
        </w:rPr>
        <w:t xml:space="preserve">'Blue'</w:t>
      </w:r>
      <w:r w:rsidDel="00000000" w:rsidR="00000000" w:rsidRPr="00000000">
        <w:rPr>
          <w:rFonts w:ascii="Courier New" w:cs="Courier New" w:eastAsia="Courier New" w:hAnsi="Courier New"/>
          <w:color w:val="aaaaaa"/>
          <w:sz w:val="21"/>
          <w:szCs w:val="21"/>
          <w:shd w:fill="222222" w:val="clear"/>
          <w:rtl w:val="0"/>
        </w:rPr>
        <w:t xml:space="preserve">, label = </w:t>
      </w:r>
      <w:r w:rsidDel="00000000" w:rsidR="00000000" w:rsidRPr="00000000">
        <w:rPr>
          <w:rFonts w:ascii="Courier New" w:cs="Courier New" w:eastAsia="Courier New" w:hAnsi="Courier New"/>
          <w:color w:val="ffcc33"/>
          <w:sz w:val="21"/>
          <w:szCs w:val="21"/>
          <w:shd w:fill="222222" w:val="clear"/>
          <w:rtl w:val="0"/>
        </w:rPr>
        <w:t xml:space="preserve">'SARIMA Predictions'</w:t>
      </w:r>
      <w:r w:rsidDel="00000000" w:rsidR="00000000" w:rsidRPr="00000000">
        <w:rPr>
          <w:rFonts w:ascii="Courier New" w:cs="Courier New" w:eastAsia="Courier New" w:hAnsi="Courier New"/>
          <w:color w:val="aaaaaa"/>
          <w:sz w:val="21"/>
          <w:szCs w:val="21"/>
          <w:shd w:fill="222222" w:val="clear"/>
          <w:rtl w:val="0"/>
        </w:rPr>
        <w:t xml:space="preserve">)</w:t>
      </w:r>
    </w:p>
    <w:p w:rsidR="00000000" w:rsidDel="00000000" w:rsidP="00000000" w:rsidRDefault="00000000" w:rsidRPr="00000000" w14:paraId="000000A4">
      <w:pPr>
        <w:shd w:fill="ffffff" w:val="clear"/>
        <w:spacing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tl w:val="0"/>
        </w:rPr>
        <w:t xml:space="preserve">plt.legend()</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Courier New" w:cs="Courier New" w:eastAsia="Courier New" w:hAnsi="Courier New"/>
          <w:color w:val="aaaaaa"/>
          <w:sz w:val="21"/>
          <w:szCs w:val="21"/>
          <w:shd w:fill="222222" w:val="clear"/>
        </w:rPr>
      </w:pPr>
      <w:r w:rsidDel="00000000" w:rsidR="00000000" w:rsidRPr="00000000">
        <w:rPr>
          <w:rFonts w:ascii="Courier New" w:cs="Courier New" w:eastAsia="Courier New" w:hAnsi="Courier New"/>
          <w:color w:val="aaaaaa"/>
          <w:sz w:val="21"/>
          <w:szCs w:val="21"/>
          <w:shd w:fill="222222" w:val="clear"/>
        </w:rPr>
        <w:drawing>
          <wp:inline distB="114300" distT="114300" distL="114300" distR="114300">
            <wp:extent cx="5943600" cy="3975100"/>
            <wp:effectExtent b="0" l="0" r="0" t="0"/>
            <wp:docPr descr="time-series-forecasting-python" id="7" name="image5.png"/>
            <a:graphic>
              <a:graphicData uri="http://schemas.openxmlformats.org/drawingml/2006/picture">
                <pic:pic>
                  <pic:nvPicPr>
                    <pic:cNvPr descr="time-series-forecasting-python" id="0" name="image5.png"/>
                    <pic:cNvPicPr preferRelativeResize="0"/>
                  </pic:nvPicPr>
                  <pic:blipFill>
                    <a:blip r:embed="rId20"/>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Here we have an RMSE of 966, which is slightly worse than ARIMA. This may be due to lack of hyperparameter tuning. If we play around with the parameters for our SARIMA model we should be able to improve performance even further.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I encourage you to experiment with the hyperparameters to see if you can build a SARIMA model that outperforms ARIMA. Further, you can employ methods like grid search to algorithmically find the best parameters for each model.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The code from this post is available on </w:t>
      </w:r>
      <w:hyperlink r:id="rId21">
        <w:r w:rsidDel="00000000" w:rsidR="00000000" w:rsidRPr="00000000">
          <w:rPr>
            <w:rFonts w:ascii="Times New Roman" w:cs="Times New Roman" w:eastAsia="Times New Roman" w:hAnsi="Times New Roman"/>
            <w:color w:val="3a3b41"/>
            <w:sz w:val="26"/>
            <w:szCs w:val="26"/>
            <w:rtl w:val="0"/>
          </w:rPr>
          <w:t xml:space="preserve">GitHub</w:t>
        </w:r>
      </w:hyperlink>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color w:val="28386f"/>
          <w:sz w:val="15"/>
          <w:szCs w:val="15"/>
        </w:rPr>
      </w:pPr>
      <w:r w:rsidDel="00000000" w:rsidR="00000000" w:rsidRPr="00000000">
        <w:rPr>
          <w:color w:val="28386f"/>
          <w:sz w:val="15"/>
          <w:szCs w:val="15"/>
          <w:rtl w:val="0"/>
        </w:rPr>
        <w:t xml:space="preserve">MORE IN DATA SCIENCE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360" w:line="360" w:lineRule="auto"/>
        <w:rPr>
          <w:rFonts w:ascii="Times New Roman" w:cs="Times New Roman" w:eastAsia="Times New Roman" w:hAnsi="Times New Roman"/>
          <w:color w:val="00b9fe"/>
          <w:sz w:val="30"/>
          <w:szCs w:val="30"/>
        </w:rPr>
      </w:pPr>
      <w:hyperlink r:id="rId22">
        <w:r w:rsidDel="00000000" w:rsidR="00000000" w:rsidRPr="00000000">
          <w:rPr>
            <w:rFonts w:ascii="Times New Roman" w:cs="Times New Roman" w:eastAsia="Times New Roman" w:hAnsi="Times New Roman"/>
            <w:color w:val="00b9fe"/>
            <w:sz w:val="30"/>
            <w:szCs w:val="30"/>
            <w:rtl w:val="0"/>
          </w:rPr>
          <w:t xml:space="preserve">10 Steps to Become a Data Scientist</w:t>
        </w:r>
      </w:hyperlink>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 </w:t>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6" w:sz="0" w:val="none"/>
          <w:right w:color="auto" w:space="0" w:sz="0" w:val="none"/>
        </w:pBdr>
        <w:shd w:fill="ffffff" w:val="clear"/>
        <w:spacing w:after="360" w:before="0" w:line="302.88" w:lineRule="auto"/>
        <w:rPr>
          <w:rFonts w:ascii="Times New Roman" w:cs="Times New Roman" w:eastAsia="Times New Roman" w:hAnsi="Times New Roman"/>
          <w:color w:val="04003f"/>
          <w:sz w:val="36"/>
          <w:szCs w:val="36"/>
        </w:rPr>
      </w:pPr>
      <w:bookmarkStart w:colFirst="0" w:colLast="0" w:name="_n02ehvb4woxz" w:id="7"/>
      <w:bookmarkEnd w:id="7"/>
      <w:r w:rsidDel="00000000" w:rsidR="00000000" w:rsidRPr="00000000">
        <w:rPr>
          <w:rFonts w:ascii="Times New Roman" w:cs="Times New Roman" w:eastAsia="Times New Roman" w:hAnsi="Times New Roman"/>
          <w:color w:val="04003f"/>
          <w:sz w:val="36"/>
          <w:szCs w:val="36"/>
          <w:rtl w:val="0"/>
        </w:rPr>
        <w:t xml:space="preserve">Incorporate Time Series Forecasting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Time series forecasting is a common task that many data science teams face across industries. Having sound knowledge of the common tools and methods available will enable data scientists to quickly run new experiments and generate results. Understanding the significance of the parameters in each of these models, such as the lag parameter, differencing, white noise and seasonality, can lay the foundation for building simple time series models. This also provides a good foundation for understanding some of the more advanced techniques available.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Times New Roman" w:cs="Times New Roman" w:eastAsia="Times New Roman" w:hAnsi="Times New Roman"/>
          <w:color w:val="3a3b41"/>
          <w:sz w:val="26"/>
          <w:szCs w:val="26"/>
        </w:rPr>
      </w:pPr>
      <w:r w:rsidDel="00000000" w:rsidR="00000000" w:rsidRPr="00000000">
        <w:rPr>
          <w:rFonts w:ascii="Times New Roman" w:cs="Times New Roman" w:eastAsia="Times New Roman" w:hAnsi="Times New Roman"/>
          <w:color w:val="3a3b41"/>
          <w:sz w:val="26"/>
          <w:szCs w:val="26"/>
          <w:rtl w:val="0"/>
        </w:rPr>
        <w:t xml:space="preserve">Being able to forecast future events accurately and reliably is a valuable skill that has applications outside of cryptocurrency and traditional financial markets. With that said, any data scientist, regardless of the industry they work in, should be familiar with the basics. Python provides libraries that make it easy for data scientist beginners to get started learning how to implement time series forecasting models. </w:t>
      </w:r>
    </w:p>
    <w:p w:rsidR="00000000" w:rsidDel="00000000" w:rsidP="00000000" w:rsidRDefault="00000000" w:rsidRPr="00000000" w14:paraId="000000A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color w:val="3a3b4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hyperlink" Target="https://builtin.com/data-science/become-data-scientist" TargetMode="External"/><Relationship Id="rId10" Type="http://schemas.openxmlformats.org/officeDocument/2006/relationships/image" Target="media/image10.png"/><Relationship Id="rId21" Type="http://schemas.openxmlformats.org/officeDocument/2006/relationships/hyperlink" Target="https://github.com/spierre91/builtiin/blob/main/time_series_forecasting.py" TargetMode="External"/><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uiltin.com/data-science/time-series-python" TargetMode="Externa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hyperlink" Target="https://builtin.com/expert-contributors" TargetMode="External"/><Relationship Id="rId8" Type="http://schemas.openxmlformats.org/officeDocument/2006/relationships/hyperlink" Target="https://www.statsmodels.org/stable/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