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CD77" w14:textId="4E955F63" w:rsidR="00722417" w:rsidRDefault="00722417" w:rsidP="00722417">
      <w:pPr>
        <w:jc w:val="center"/>
        <w:rPr>
          <w:rFonts w:asciiTheme="minorHAnsi" w:hAnsiTheme="minorHAnsi"/>
          <w:b/>
          <w:sz w:val="72"/>
          <w:szCs w:val="72"/>
        </w:rPr>
      </w:pPr>
      <w:bookmarkStart w:id="0" w:name="scroll-bookmark-418"/>
      <w:bookmarkStart w:id="1" w:name="_Toc256000126"/>
      <w:r>
        <w:rPr>
          <w:b/>
          <w:noProof/>
          <w:sz w:val="72"/>
          <w:szCs w:val="72"/>
          <w:lang w:eastAsia="uk-UA"/>
        </w:rPr>
        <w:drawing>
          <wp:inline distT="0" distB="0" distL="0" distR="0" wp14:anchorId="50ABBEF6" wp14:editId="019F1280">
            <wp:extent cx="895350" cy="628650"/>
            <wp:effectExtent l="0" t="0" r="0" b="0"/>
            <wp:docPr id="675322342" name="Picture 6"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22342" name="Picture 6" descr="A green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628650"/>
                    </a:xfrm>
                    <a:prstGeom prst="rect">
                      <a:avLst/>
                    </a:prstGeom>
                    <a:noFill/>
                    <a:ln>
                      <a:noFill/>
                    </a:ln>
                  </pic:spPr>
                </pic:pic>
              </a:graphicData>
            </a:graphic>
          </wp:inline>
        </w:drawing>
      </w:r>
    </w:p>
    <w:p w14:paraId="767E1F6A" w14:textId="3C4AD98A" w:rsidR="004970BF" w:rsidRDefault="00722417" w:rsidP="004970BF">
      <w:pPr>
        <w:jc w:val="center"/>
        <w:rPr>
          <w:rFonts w:asciiTheme="majorHAnsi" w:hAnsiTheme="majorHAnsi" w:cs="Andalus"/>
          <w:b/>
          <w:noProof/>
          <w:sz w:val="72"/>
          <w:szCs w:val="72"/>
        </w:rPr>
      </w:pPr>
      <w:r>
        <w:rPr>
          <w:rFonts w:asciiTheme="majorHAnsi" w:hAnsiTheme="majorHAnsi" w:cs="Andalus"/>
          <w:b/>
          <w:noProof/>
          <w:sz w:val="72"/>
          <w:szCs w:val="72"/>
        </w:rPr>
        <w:t>Environment Framework</w:t>
      </w:r>
    </w:p>
    <w:p w14:paraId="03697C52" w14:textId="41619B0C" w:rsidR="004970BF" w:rsidRDefault="000F1554" w:rsidP="004970BF">
      <w:pPr>
        <w:jc w:val="center"/>
        <w:rPr>
          <w:rFonts w:asciiTheme="majorHAnsi" w:hAnsiTheme="majorHAnsi" w:cs="Andalus"/>
          <w:b/>
          <w:noProof/>
          <w:sz w:val="56"/>
          <w:szCs w:val="70"/>
        </w:rPr>
      </w:pPr>
      <w:r>
        <w:rPr>
          <w:rFonts w:asciiTheme="majorHAnsi" w:hAnsiTheme="majorHAnsi" w:cs="Andalus"/>
          <w:b/>
          <w:noProof/>
          <w:sz w:val="56"/>
          <w:szCs w:val="70"/>
        </w:rPr>
        <w:t>Finite State Machine</w:t>
      </w:r>
      <w:r w:rsidR="008E300B" w:rsidRPr="004970BF">
        <w:rPr>
          <w:rFonts w:asciiTheme="majorHAnsi" w:hAnsiTheme="majorHAnsi" w:cs="Andalus"/>
          <w:b/>
          <w:noProof/>
          <w:sz w:val="56"/>
          <w:szCs w:val="70"/>
        </w:rPr>
        <w:t xml:space="preserve"> </w:t>
      </w:r>
      <w:r w:rsidR="004970BF">
        <w:rPr>
          <w:rFonts w:asciiTheme="majorHAnsi" w:hAnsiTheme="majorHAnsi" w:cs="Andalus"/>
          <w:b/>
          <w:noProof/>
          <w:sz w:val="56"/>
          <w:szCs w:val="70"/>
        </w:rPr>
        <w:t>(</w:t>
      </w:r>
      <w:r w:rsidR="00722417" w:rsidRPr="004970BF">
        <w:rPr>
          <w:rFonts w:asciiTheme="majorHAnsi" w:hAnsiTheme="majorHAnsi" w:cs="Andalus"/>
          <w:b/>
          <w:noProof/>
          <w:sz w:val="56"/>
          <w:szCs w:val="70"/>
        </w:rPr>
        <w:t>PoC</w:t>
      </w:r>
      <w:r w:rsidR="004970BF">
        <w:rPr>
          <w:rFonts w:asciiTheme="majorHAnsi" w:hAnsiTheme="majorHAnsi" w:cs="Andalus"/>
          <w:b/>
          <w:noProof/>
          <w:sz w:val="56"/>
          <w:szCs w:val="70"/>
        </w:rPr>
        <w:t>)</w:t>
      </w:r>
    </w:p>
    <w:p w14:paraId="249B4888" w14:textId="77777777" w:rsidR="00B054D0" w:rsidRPr="004970BF" w:rsidRDefault="00B054D0" w:rsidP="004970BF">
      <w:pPr>
        <w:jc w:val="center"/>
        <w:rPr>
          <w:rFonts w:asciiTheme="majorHAnsi" w:hAnsiTheme="majorHAnsi" w:cs="Andalus"/>
          <w:b/>
          <w:noProof/>
          <w:sz w:val="56"/>
          <w:szCs w:val="70"/>
        </w:rPr>
      </w:pPr>
    </w:p>
    <w:p w14:paraId="499DAD29" w14:textId="69642162" w:rsidR="000F1554" w:rsidRDefault="00722417" w:rsidP="000F1554">
      <w:pPr>
        <w:jc w:val="center"/>
        <w:rPr>
          <w:rFonts w:asciiTheme="majorHAnsi" w:hAnsiTheme="majorHAnsi" w:cs="Andalus"/>
          <w:b/>
          <w:noProof/>
          <w:sz w:val="40"/>
          <w:szCs w:val="40"/>
        </w:rPr>
      </w:pPr>
      <w:r>
        <w:rPr>
          <w:rFonts w:asciiTheme="majorHAnsi" w:hAnsiTheme="majorHAnsi" w:cs="Andalus"/>
          <w:b/>
          <w:noProof/>
          <w:sz w:val="40"/>
          <w:szCs w:val="40"/>
        </w:rPr>
        <w:t>User’s Guide</w:t>
      </w:r>
      <w:r w:rsidR="00B054D0">
        <w:rPr>
          <w:rFonts w:asciiTheme="majorHAnsi" w:hAnsiTheme="majorHAnsi" w:cs="Andalus"/>
          <w:b/>
          <w:noProof/>
          <w:sz w:val="40"/>
          <w:szCs w:val="40"/>
        </w:rPr>
        <w:t xml:space="preserve"> v1.0</w:t>
      </w:r>
    </w:p>
    <w:p w14:paraId="6235037F" w14:textId="1E1F1048" w:rsidR="00722417" w:rsidRDefault="00722417">
      <w:pPr>
        <w:spacing w:after="160" w:line="259" w:lineRule="auto"/>
        <w:rPr>
          <w:rFonts w:cs="Arial"/>
          <w:b/>
          <w:bCs/>
          <w:color w:val="404040" w:themeColor="text1" w:themeTint="BF"/>
          <w:sz w:val="28"/>
          <w:szCs w:val="28"/>
        </w:rPr>
      </w:pPr>
      <w:r>
        <w:br w:type="page"/>
      </w:r>
    </w:p>
    <w:bookmarkEnd w:id="1" w:displacedByCustomXml="next"/>
    <w:bookmarkEnd w:id="0" w:displacedByCustomXml="next"/>
    <w:sdt>
      <w:sdtPr>
        <w:rPr>
          <w:rFonts w:ascii="Arial" w:eastAsia="Times New Roman" w:hAnsi="Arial" w:cs="Times New Roman"/>
          <w:color w:val="auto"/>
          <w:sz w:val="20"/>
          <w:szCs w:val="24"/>
        </w:rPr>
        <w:id w:val="-2126996452"/>
        <w:docPartObj>
          <w:docPartGallery w:val="Table of Contents"/>
          <w:docPartUnique/>
        </w:docPartObj>
      </w:sdtPr>
      <w:sdtEndPr>
        <w:rPr>
          <w:b/>
          <w:bCs/>
          <w:noProof/>
        </w:rPr>
      </w:sdtEndPr>
      <w:sdtContent>
        <w:p w14:paraId="73570A5D" w14:textId="6D20067C" w:rsidR="00DF09B6" w:rsidRDefault="00DF09B6">
          <w:pPr>
            <w:pStyle w:val="TOCHeading"/>
          </w:pPr>
          <w:r>
            <w:t>Contents</w:t>
          </w:r>
        </w:p>
        <w:p w14:paraId="2B2B822C" w14:textId="365D97A8" w:rsidR="00625E21" w:rsidRDefault="00DF09B6">
          <w:pPr>
            <w:pStyle w:val="TOC1"/>
            <w:tabs>
              <w:tab w:val="left" w:pos="400"/>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9779723" w:history="1">
            <w:r w:rsidR="00625E21" w:rsidRPr="00045020">
              <w:rPr>
                <w:rStyle w:val="Hyperlink"/>
                <w:noProof/>
              </w:rPr>
              <w:t>1</w:t>
            </w:r>
            <w:r w:rsidR="00625E21">
              <w:rPr>
                <w:rFonts w:asciiTheme="minorHAnsi" w:eastAsiaTheme="minorEastAsia" w:hAnsiTheme="minorHAnsi" w:cstheme="minorBidi"/>
                <w:noProof/>
                <w:kern w:val="2"/>
                <w:sz w:val="22"/>
                <w:szCs w:val="22"/>
                <w14:ligatures w14:val="standardContextual"/>
              </w:rPr>
              <w:tab/>
            </w:r>
            <w:r w:rsidR="00625E21" w:rsidRPr="00045020">
              <w:rPr>
                <w:rStyle w:val="Hyperlink"/>
                <w:noProof/>
              </w:rPr>
              <w:t>The Concept</w:t>
            </w:r>
            <w:r w:rsidR="00625E21">
              <w:rPr>
                <w:noProof/>
                <w:webHidden/>
              </w:rPr>
              <w:tab/>
            </w:r>
            <w:r w:rsidR="00625E21">
              <w:rPr>
                <w:noProof/>
                <w:webHidden/>
              </w:rPr>
              <w:fldChar w:fldCharType="begin"/>
            </w:r>
            <w:r w:rsidR="00625E21">
              <w:rPr>
                <w:noProof/>
                <w:webHidden/>
              </w:rPr>
              <w:instrText xml:space="preserve"> PAGEREF _Toc149779723 \h </w:instrText>
            </w:r>
            <w:r w:rsidR="00625E21">
              <w:rPr>
                <w:noProof/>
                <w:webHidden/>
              </w:rPr>
            </w:r>
            <w:r w:rsidR="00625E21">
              <w:rPr>
                <w:noProof/>
                <w:webHidden/>
              </w:rPr>
              <w:fldChar w:fldCharType="separate"/>
            </w:r>
            <w:r w:rsidR="00ED7B14">
              <w:rPr>
                <w:noProof/>
                <w:webHidden/>
              </w:rPr>
              <w:t>2</w:t>
            </w:r>
            <w:r w:rsidR="00625E21">
              <w:rPr>
                <w:noProof/>
                <w:webHidden/>
              </w:rPr>
              <w:fldChar w:fldCharType="end"/>
            </w:r>
          </w:hyperlink>
        </w:p>
        <w:p w14:paraId="3F2DAE72" w14:textId="3A858FEC" w:rsidR="00625E21" w:rsidRDefault="00625E21">
          <w:pPr>
            <w:pStyle w:val="TOC1"/>
            <w:tabs>
              <w:tab w:val="left" w:pos="400"/>
              <w:tab w:val="right" w:leader="dot" w:pos="9350"/>
            </w:tabs>
            <w:rPr>
              <w:rFonts w:asciiTheme="minorHAnsi" w:eastAsiaTheme="minorEastAsia" w:hAnsiTheme="minorHAnsi" w:cstheme="minorBidi"/>
              <w:noProof/>
              <w:kern w:val="2"/>
              <w:sz w:val="22"/>
              <w:szCs w:val="22"/>
              <w14:ligatures w14:val="standardContextual"/>
            </w:rPr>
          </w:pPr>
          <w:hyperlink w:anchor="_Toc149779724" w:history="1">
            <w:r w:rsidRPr="00045020">
              <w:rPr>
                <w:rStyle w:val="Hyperlink"/>
                <w:noProof/>
              </w:rPr>
              <w:t>2</w:t>
            </w:r>
            <w:r>
              <w:rPr>
                <w:rFonts w:asciiTheme="minorHAnsi" w:eastAsiaTheme="minorEastAsia" w:hAnsiTheme="minorHAnsi" w:cstheme="minorBidi"/>
                <w:noProof/>
                <w:kern w:val="2"/>
                <w:sz w:val="22"/>
                <w:szCs w:val="22"/>
                <w14:ligatures w14:val="standardContextual"/>
              </w:rPr>
              <w:tab/>
            </w:r>
            <w:r w:rsidRPr="00045020">
              <w:rPr>
                <w:rStyle w:val="Hyperlink"/>
                <w:noProof/>
              </w:rPr>
              <w:t>Editor</w:t>
            </w:r>
            <w:r>
              <w:rPr>
                <w:noProof/>
                <w:webHidden/>
              </w:rPr>
              <w:tab/>
            </w:r>
            <w:r>
              <w:rPr>
                <w:noProof/>
                <w:webHidden/>
              </w:rPr>
              <w:fldChar w:fldCharType="begin"/>
            </w:r>
            <w:r>
              <w:rPr>
                <w:noProof/>
                <w:webHidden/>
              </w:rPr>
              <w:instrText xml:space="preserve"> PAGEREF _Toc149779724 \h </w:instrText>
            </w:r>
            <w:r>
              <w:rPr>
                <w:noProof/>
                <w:webHidden/>
              </w:rPr>
            </w:r>
            <w:r>
              <w:rPr>
                <w:noProof/>
                <w:webHidden/>
              </w:rPr>
              <w:fldChar w:fldCharType="separate"/>
            </w:r>
            <w:r w:rsidR="00ED7B14">
              <w:rPr>
                <w:noProof/>
                <w:webHidden/>
              </w:rPr>
              <w:t>3</w:t>
            </w:r>
            <w:r>
              <w:rPr>
                <w:noProof/>
                <w:webHidden/>
              </w:rPr>
              <w:fldChar w:fldCharType="end"/>
            </w:r>
          </w:hyperlink>
        </w:p>
        <w:p w14:paraId="568A2ACC" w14:textId="63C5299D" w:rsidR="00625E21" w:rsidRDefault="00625E2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49779725" w:history="1">
            <w:r w:rsidRPr="00045020">
              <w:rPr>
                <w:rStyle w:val="Hyperlink"/>
                <w:noProof/>
              </w:rPr>
              <w:t>2.1</w:t>
            </w:r>
            <w:r>
              <w:rPr>
                <w:rFonts w:asciiTheme="minorHAnsi" w:eastAsiaTheme="minorEastAsia" w:hAnsiTheme="minorHAnsi" w:cstheme="minorBidi"/>
                <w:noProof/>
                <w:kern w:val="2"/>
                <w:sz w:val="22"/>
                <w:szCs w:val="22"/>
                <w14:ligatures w14:val="standardContextual"/>
              </w:rPr>
              <w:tab/>
            </w:r>
            <w:r w:rsidRPr="00045020">
              <w:rPr>
                <w:rStyle w:val="Hyperlink"/>
                <w:noProof/>
              </w:rPr>
              <w:t>Creating nodes</w:t>
            </w:r>
            <w:r>
              <w:rPr>
                <w:noProof/>
                <w:webHidden/>
              </w:rPr>
              <w:tab/>
            </w:r>
            <w:r>
              <w:rPr>
                <w:noProof/>
                <w:webHidden/>
              </w:rPr>
              <w:fldChar w:fldCharType="begin"/>
            </w:r>
            <w:r>
              <w:rPr>
                <w:noProof/>
                <w:webHidden/>
              </w:rPr>
              <w:instrText xml:space="preserve"> PAGEREF _Toc149779725 \h </w:instrText>
            </w:r>
            <w:r>
              <w:rPr>
                <w:noProof/>
                <w:webHidden/>
              </w:rPr>
            </w:r>
            <w:r>
              <w:rPr>
                <w:noProof/>
                <w:webHidden/>
              </w:rPr>
              <w:fldChar w:fldCharType="separate"/>
            </w:r>
            <w:r w:rsidR="00ED7B14">
              <w:rPr>
                <w:noProof/>
                <w:webHidden/>
              </w:rPr>
              <w:t>3</w:t>
            </w:r>
            <w:r>
              <w:rPr>
                <w:noProof/>
                <w:webHidden/>
              </w:rPr>
              <w:fldChar w:fldCharType="end"/>
            </w:r>
          </w:hyperlink>
        </w:p>
        <w:p w14:paraId="0D98B6B8" w14:textId="5C8333D8" w:rsidR="00625E21" w:rsidRDefault="00625E2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49779726" w:history="1">
            <w:r w:rsidRPr="00045020">
              <w:rPr>
                <w:rStyle w:val="Hyperlink"/>
                <w:noProof/>
              </w:rPr>
              <w:t>2.2</w:t>
            </w:r>
            <w:r>
              <w:rPr>
                <w:rFonts w:asciiTheme="minorHAnsi" w:eastAsiaTheme="minorEastAsia" w:hAnsiTheme="minorHAnsi" w:cstheme="minorBidi"/>
                <w:noProof/>
                <w:kern w:val="2"/>
                <w:sz w:val="22"/>
                <w:szCs w:val="22"/>
                <w14:ligatures w14:val="standardContextual"/>
              </w:rPr>
              <w:tab/>
            </w:r>
            <w:r w:rsidRPr="00045020">
              <w:rPr>
                <w:rStyle w:val="Hyperlink"/>
                <w:noProof/>
              </w:rPr>
              <w:t>Creating transitions</w:t>
            </w:r>
            <w:r>
              <w:rPr>
                <w:noProof/>
                <w:webHidden/>
              </w:rPr>
              <w:tab/>
            </w:r>
            <w:r>
              <w:rPr>
                <w:noProof/>
                <w:webHidden/>
              </w:rPr>
              <w:fldChar w:fldCharType="begin"/>
            </w:r>
            <w:r>
              <w:rPr>
                <w:noProof/>
                <w:webHidden/>
              </w:rPr>
              <w:instrText xml:space="preserve"> PAGEREF _Toc149779726 \h </w:instrText>
            </w:r>
            <w:r>
              <w:rPr>
                <w:noProof/>
                <w:webHidden/>
              </w:rPr>
            </w:r>
            <w:r>
              <w:rPr>
                <w:noProof/>
                <w:webHidden/>
              </w:rPr>
              <w:fldChar w:fldCharType="separate"/>
            </w:r>
            <w:r w:rsidR="00ED7B14">
              <w:rPr>
                <w:noProof/>
                <w:webHidden/>
              </w:rPr>
              <w:t>4</w:t>
            </w:r>
            <w:r>
              <w:rPr>
                <w:noProof/>
                <w:webHidden/>
              </w:rPr>
              <w:fldChar w:fldCharType="end"/>
            </w:r>
          </w:hyperlink>
        </w:p>
        <w:p w14:paraId="36A665D2" w14:textId="3EE19B77" w:rsidR="00625E21" w:rsidRDefault="00625E21">
          <w:pPr>
            <w:pStyle w:val="TOC3"/>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49779727" w:history="1">
            <w:r w:rsidRPr="00045020">
              <w:rPr>
                <w:rStyle w:val="Hyperlink"/>
                <w:noProof/>
              </w:rPr>
              <w:t>2.2.1</w:t>
            </w:r>
            <w:r>
              <w:rPr>
                <w:rFonts w:asciiTheme="minorHAnsi" w:eastAsiaTheme="minorEastAsia" w:hAnsiTheme="minorHAnsi" w:cstheme="minorBidi"/>
                <w:noProof/>
                <w:kern w:val="2"/>
                <w:sz w:val="22"/>
                <w:szCs w:val="22"/>
                <w14:ligatures w14:val="standardContextual"/>
              </w:rPr>
              <w:tab/>
            </w:r>
            <w:r w:rsidRPr="00045020">
              <w:rPr>
                <w:rStyle w:val="Hyperlink"/>
                <w:noProof/>
              </w:rPr>
              <w:t>Trigger</w:t>
            </w:r>
            <w:r>
              <w:rPr>
                <w:noProof/>
                <w:webHidden/>
              </w:rPr>
              <w:tab/>
            </w:r>
            <w:r>
              <w:rPr>
                <w:noProof/>
                <w:webHidden/>
              </w:rPr>
              <w:fldChar w:fldCharType="begin"/>
            </w:r>
            <w:r>
              <w:rPr>
                <w:noProof/>
                <w:webHidden/>
              </w:rPr>
              <w:instrText xml:space="preserve"> PAGEREF _Toc149779727 \h </w:instrText>
            </w:r>
            <w:r>
              <w:rPr>
                <w:noProof/>
                <w:webHidden/>
              </w:rPr>
            </w:r>
            <w:r>
              <w:rPr>
                <w:noProof/>
                <w:webHidden/>
              </w:rPr>
              <w:fldChar w:fldCharType="separate"/>
            </w:r>
            <w:r w:rsidR="00ED7B14">
              <w:rPr>
                <w:noProof/>
                <w:webHidden/>
              </w:rPr>
              <w:t>4</w:t>
            </w:r>
            <w:r>
              <w:rPr>
                <w:noProof/>
                <w:webHidden/>
              </w:rPr>
              <w:fldChar w:fldCharType="end"/>
            </w:r>
          </w:hyperlink>
        </w:p>
        <w:p w14:paraId="289CECE0" w14:textId="15763916" w:rsidR="00625E21" w:rsidRDefault="00625E21">
          <w:pPr>
            <w:pStyle w:val="TOC3"/>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49779728" w:history="1">
            <w:r w:rsidRPr="00045020">
              <w:rPr>
                <w:rStyle w:val="Hyperlink"/>
                <w:noProof/>
              </w:rPr>
              <w:t>2.2.2</w:t>
            </w:r>
            <w:r>
              <w:rPr>
                <w:rFonts w:asciiTheme="minorHAnsi" w:eastAsiaTheme="minorEastAsia" w:hAnsiTheme="minorHAnsi" w:cstheme="minorBidi"/>
                <w:noProof/>
                <w:kern w:val="2"/>
                <w:sz w:val="22"/>
                <w:szCs w:val="22"/>
                <w14:ligatures w14:val="standardContextual"/>
              </w:rPr>
              <w:tab/>
            </w:r>
            <w:r w:rsidRPr="00045020">
              <w:rPr>
                <w:rStyle w:val="Hyperlink"/>
                <w:noProof/>
              </w:rPr>
              <w:t>Condition</w:t>
            </w:r>
            <w:r>
              <w:rPr>
                <w:noProof/>
                <w:webHidden/>
              </w:rPr>
              <w:tab/>
            </w:r>
            <w:r>
              <w:rPr>
                <w:noProof/>
                <w:webHidden/>
              </w:rPr>
              <w:fldChar w:fldCharType="begin"/>
            </w:r>
            <w:r>
              <w:rPr>
                <w:noProof/>
                <w:webHidden/>
              </w:rPr>
              <w:instrText xml:space="preserve"> PAGEREF _Toc149779728 \h </w:instrText>
            </w:r>
            <w:r>
              <w:rPr>
                <w:noProof/>
                <w:webHidden/>
              </w:rPr>
            </w:r>
            <w:r>
              <w:rPr>
                <w:noProof/>
                <w:webHidden/>
              </w:rPr>
              <w:fldChar w:fldCharType="separate"/>
            </w:r>
            <w:r w:rsidR="00ED7B14">
              <w:rPr>
                <w:noProof/>
                <w:webHidden/>
              </w:rPr>
              <w:t>4</w:t>
            </w:r>
            <w:r>
              <w:rPr>
                <w:noProof/>
                <w:webHidden/>
              </w:rPr>
              <w:fldChar w:fldCharType="end"/>
            </w:r>
          </w:hyperlink>
        </w:p>
        <w:p w14:paraId="27382112" w14:textId="7AAA1A80" w:rsidR="00625E21" w:rsidRDefault="00625E21">
          <w:pPr>
            <w:pStyle w:val="TOC3"/>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49779729" w:history="1">
            <w:r w:rsidRPr="00045020">
              <w:rPr>
                <w:rStyle w:val="Hyperlink"/>
                <w:noProof/>
              </w:rPr>
              <w:t>2.2.3</w:t>
            </w:r>
            <w:r>
              <w:rPr>
                <w:rFonts w:asciiTheme="minorHAnsi" w:eastAsiaTheme="minorEastAsia" w:hAnsiTheme="minorHAnsi" w:cstheme="minorBidi"/>
                <w:noProof/>
                <w:kern w:val="2"/>
                <w:sz w:val="22"/>
                <w:szCs w:val="22"/>
                <w14:ligatures w14:val="standardContextual"/>
              </w:rPr>
              <w:tab/>
            </w:r>
            <w:r w:rsidRPr="00045020">
              <w:rPr>
                <w:rStyle w:val="Hyperlink"/>
                <w:noProof/>
              </w:rPr>
              <w:t>Transition handler</w:t>
            </w:r>
            <w:r>
              <w:rPr>
                <w:noProof/>
                <w:webHidden/>
              </w:rPr>
              <w:tab/>
            </w:r>
            <w:r>
              <w:rPr>
                <w:noProof/>
                <w:webHidden/>
              </w:rPr>
              <w:fldChar w:fldCharType="begin"/>
            </w:r>
            <w:r>
              <w:rPr>
                <w:noProof/>
                <w:webHidden/>
              </w:rPr>
              <w:instrText xml:space="preserve"> PAGEREF _Toc149779729 \h </w:instrText>
            </w:r>
            <w:r>
              <w:rPr>
                <w:noProof/>
                <w:webHidden/>
              </w:rPr>
            </w:r>
            <w:r>
              <w:rPr>
                <w:noProof/>
                <w:webHidden/>
              </w:rPr>
              <w:fldChar w:fldCharType="separate"/>
            </w:r>
            <w:r w:rsidR="00ED7B14">
              <w:rPr>
                <w:noProof/>
                <w:webHidden/>
              </w:rPr>
              <w:t>4</w:t>
            </w:r>
            <w:r>
              <w:rPr>
                <w:noProof/>
                <w:webHidden/>
              </w:rPr>
              <w:fldChar w:fldCharType="end"/>
            </w:r>
          </w:hyperlink>
        </w:p>
        <w:p w14:paraId="2F598542" w14:textId="07EB6573" w:rsidR="00625E21" w:rsidRDefault="00625E21">
          <w:pPr>
            <w:pStyle w:val="TOC3"/>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49779730" w:history="1">
            <w:r w:rsidRPr="00045020">
              <w:rPr>
                <w:rStyle w:val="Hyperlink"/>
                <w:noProof/>
              </w:rPr>
              <w:t>2.2.4</w:t>
            </w:r>
            <w:r>
              <w:rPr>
                <w:rFonts w:asciiTheme="minorHAnsi" w:eastAsiaTheme="minorEastAsia" w:hAnsiTheme="minorHAnsi" w:cstheme="minorBidi"/>
                <w:noProof/>
                <w:kern w:val="2"/>
                <w:sz w:val="22"/>
                <w:szCs w:val="22"/>
                <w14:ligatures w14:val="standardContextual"/>
              </w:rPr>
              <w:tab/>
            </w:r>
            <w:r w:rsidRPr="00045020">
              <w:rPr>
                <w:rStyle w:val="Hyperlink"/>
                <w:noProof/>
              </w:rPr>
              <w:t>Self-transitions</w:t>
            </w:r>
            <w:r>
              <w:rPr>
                <w:noProof/>
                <w:webHidden/>
              </w:rPr>
              <w:tab/>
            </w:r>
            <w:r>
              <w:rPr>
                <w:noProof/>
                <w:webHidden/>
              </w:rPr>
              <w:fldChar w:fldCharType="begin"/>
            </w:r>
            <w:r>
              <w:rPr>
                <w:noProof/>
                <w:webHidden/>
              </w:rPr>
              <w:instrText xml:space="preserve"> PAGEREF _Toc149779730 \h </w:instrText>
            </w:r>
            <w:r>
              <w:rPr>
                <w:noProof/>
                <w:webHidden/>
              </w:rPr>
            </w:r>
            <w:r>
              <w:rPr>
                <w:noProof/>
                <w:webHidden/>
              </w:rPr>
              <w:fldChar w:fldCharType="separate"/>
            </w:r>
            <w:r w:rsidR="00ED7B14">
              <w:rPr>
                <w:noProof/>
                <w:webHidden/>
              </w:rPr>
              <w:t>5</w:t>
            </w:r>
            <w:r>
              <w:rPr>
                <w:noProof/>
                <w:webHidden/>
              </w:rPr>
              <w:fldChar w:fldCharType="end"/>
            </w:r>
          </w:hyperlink>
        </w:p>
        <w:p w14:paraId="185A0707" w14:textId="456311CD" w:rsidR="00625E21" w:rsidRDefault="00625E21">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49779731" w:history="1">
            <w:r w:rsidRPr="00045020">
              <w:rPr>
                <w:rStyle w:val="Hyperlink"/>
                <w:noProof/>
              </w:rPr>
              <w:t>2.3</w:t>
            </w:r>
            <w:r>
              <w:rPr>
                <w:rFonts w:asciiTheme="minorHAnsi" w:eastAsiaTheme="minorEastAsia" w:hAnsiTheme="minorHAnsi" w:cstheme="minorBidi"/>
                <w:noProof/>
                <w:kern w:val="2"/>
                <w:sz w:val="22"/>
                <w:szCs w:val="22"/>
                <w14:ligatures w14:val="standardContextual"/>
              </w:rPr>
              <w:tab/>
            </w:r>
            <w:r w:rsidRPr="00045020">
              <w:rPr>
                <w:rStyle w:val="Hyperlink"/>
                <w:noProof/>
              </w:rPr>
              <w:t>Editing state machine properties</w:t>
            </w:r>
            <w:r>
              <w:rPr>
                <w:noProof/>
                <w:webHidden/>
              </w:rPr>
              <w:tab/>
            </w:r>
            <w:r>
              <w:rPr>
                <w:noProof/>
                <w:webHidden/>
              </w:rPr>
              <w:fldChar w:fldCharType="begin"/>
            </w:r>
            <w:r>
              <w:rPr>
                <w:noProof/>
                <w:webHidden/>
              </w:rPr>
              <w:instrText xml:space="preserve"> PAGEREF _Toc149779731 \h </w:instrText>
            </w:r>
            <w:r>
              <w:rPr>
                <w:noProof/>
                <w:webHidden/>
              </w:rPr>
            </w:r>
            <w:r>
              <w:rPr>
                <w:noProof/>
                <w:webHidden/>
              </w:rPr>
              <w:fldChar w:fldCharType="separate"/>
            </w:r>
            <w:r w:rsidR="00ED7B14">
              <w:rPr>
                <w:noProof/>
                <w:webHidden/>
              </w:rPr>
              <w:t>5</w:t>
            </w:r>
            <w:r>
              <w:rPr>
                <w:noProof/>
                <w:webHidden/>
              </w:rPr>
              <w:fldChar w:fldCharType="end"/>
            </w:r>
          </w:hyperlink>
        </w:p>
        <w:p w14:paraId="50CC470C" w14:textId="3C0E52D8" w:rsidR="00625E21" w:rsidRDefault="00625E21">
          <w:pPr>
            <w:pStyle w:val="TOC3"/>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49779732" w:history="1">
            <w:r w:rsidRPr="00045020">
              <w:rPr>
                <w:rStyle w:val="Hyperlink"/>
                <w:noProof/>
              </w:rPr>
              <w:t>2.3.1</w:t>
            </w:r>
            <w:r>
              <w:rPr>
                <w:rFonts w:asciiTheme="minorHAnsi" w:eastAsiaTheme="minorEastAsia" w:hAnsiTheme="minorHAnsi" w:cstheme="minorBidi"/>
                <w:noProof/>
                <w:kern w:val="2"/>
                <w:sz w:val="22"/>
                <w:szCs w:val="22"/>
                <w14:ligatures w14:val="standardContextual"/>
              </w:rPr>
              <w:tab/>
            </w:r>
            <w:r w:rsidRPr="00045020">
              <w:rPr>
                <w:rStyle w:val="Hyperlink"/>
                <w:noProof/>
              </w:rPr>
              <w:t>The ‘Name’ tab</w:t>
            </w:r>
            <w:r>
              <w:rPr>
                <w:noProof/>
                <w:webHidden/>
              </w:rPr>
              <w:tab/>
            </w:r>
            <w:r>
              <w:rPr>
                <w:noProof/>
                <w:webHidden/>
              </w:rPr>
              <w:fldChar w:fldCharType="begin"/>
            </w:r>
            <w:r>
              <w:rPr>
                <w:noProof/>
                <w:webHidden/>
              </w:rPr>
              <w:instrText xml:space="preserve"> PAGEREF _Toc149779732 \h </w:instrText>
            </w:r>
            <w:r>
              <w:rPr>
                <w:noProof/>
                <w:webHidden/>
              </w:rPr>
            </w:r>
            <w:r>
              <w:rPr>
                <w:noProof/>
                <w:webHidden/>
              </w:rPr>
              <w:fldChar w:fldCharType="separate"/>
            </w:r>
            <w:r w:rsidR="00ED7B14">
              <w:rPr>
                <w:noProof/>
                <w:webHidden/>
              </w:rPr>
              <w:t>6</w:t>
            </w:r>
            <w:r>
              <w:rPr>
                <w:noProof/>
                <w:webHidden/>
              </w:rPr>
              <w:fldChar w:fldCharType="end"/>
            </w:r>
          </w:hyperlink>
        </w:p>
        <w:p w14:paraId="47CE7758" w14:textId="15AD4442" w:rsidR="00625E21" w:rsidRDefault="00625E21">
          <w:pPr>
            <w:pStyle w:val="TOC3"/>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49779733" w:history="1">
            <w:r w:rsidRPr="00045020">
              <w:rPr>
                <w:rStyle w:val="Hyperlink"/>
                <w:noProof/>
              </w:rPr>
              <w:t>2.3.2</w:t>
            </w:r>
            <w:r>
              <w:rPr>
                <w:rFonts w:asciiTheme="minorHAnsi" w:eastAsiaTheme="minorEastAsia" w:hAnsiTheme="minorHAnsi" w:cstheme="minorBidi"/>
                <w:noProof/>
                <w:kern w:val="2"/>
                <w:sz w:val="22"/>
                <w:szCs w:val="22"/>
                <w14:ligatures w14:val="standardContextual"/>
              </w:rPr>
              <w:tab/>
            </w:r>
            <w:r w:rsidRPr="00045020">
              <w:rPr>
                <w:rStyle w:val="Hyperlink"/>
                <w:noProof/>
              </w:rPr>
              <w:t>The ‘Datamodel’ tab</w:t>
            </w:r>
            <w:r>
              <w:rPr>
                <w:noProof/>
                <w:webHidden/>
              </w:rPr>
              <w:tab/>
            </w:r>
            <w:r>
              <w:rPr>
                <w:noProof/>
                <w:webHidden/>
              </w:rPr>
              <w:fldChar w:fldCharType="begin"/>
            </w:r>
            <w:r>
              <w:rPr>
                <w:noProof/>
                <w:webHidden/>
              </w:rPr>
              <w:instrText xml:space="preserve"> PAGEREF _Toc149779733 \h </w:instrText>
            </w:r>
            <w:r>
              <w:rPr>
                <w:noProof/>
                <w:webHidden/>
              </w:rPr>
            </w:r>
            <w:r>
              <w:rPr>
                <w:noProof/>
                <w:webHidden/>
              </w:rPr>
              <w:fldChar w:fldCharType="separate"/>
            </w:r>
            <w:r w:rsidR="00ED7B14">
              <w:rPr>
                <w:noProof/>
                <w:webHidden/>
              </w:rPr>
              <w:t>6</w:t>
            </w:r>
            <w:r>
              <w:rPr>
                <w:noProof/>
                <w:webHidden/>
              </w:rPr>
              <w:fldChar w:fldCharType="end"/>
            </w:r>
          </w:hyperlink>
        </w:p>
        <w:p w14:paraId="56C53898" w14:textId="79BEEA04" w:rsidR="00625E21" w:rsidRDefault="00625E21">
          <w:pPr>
            <w:pStyle w:val="TOC3"/>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49779734" w:history="1">
            <w:r w:rsidRPr="00045020">
              <w:rPr>
                <w:rStyle w:val="Hyperlink"/>
                <w:noProof/>
              </w:rPr>
              <w:t>2.3.3</w:t>
            </w:r>
            <w:r>
              <w:rPr>
                <w:rFonts w:asciiTheme="minorHAnsi" w:eastAsiaTheme="minorEastAsia" w:hAnsiTheme="minorHAnsi" w:cstheme="minorBidi"/>
                <w:noProof/>
                <w:kern w:val="2"/>
                <w:sz w:val="22"/>
                <w:szCs w:val="22"/>
                <w14:ligatures w14:val="standardContextual"/>
              </w:rPr>
              <w:tab/>
            </w:r>
            <w:r w:rsidRPr="00045020">
              <w:rPr>
                <w:rStyle w:val="Hyperlink"/>
                <w:noProof/>
              </w:rPr>
              <w:t>The ‘Other’ tab</w:t>
            </w:r>
            <w:r>
              <w:rPr>
                <w:noProof/>
                <w:webHidden/>
              </w:rPr>
              <w:tab/>
            </w:r>
            <w:r>
              <w:rPr>
                <w:noProof/>
                <w:webHidden/>
              </w:rPr>
              <w:fldChar w:fldCharType="begin"/>
            </w:r>
            <w:r>
              <w:rPr>
                <w:noProof/>
                <w:webHidden/>
              </w:rPr>
              <w:instrText xml:space="preserve"> PAGEREF _Toc149779734 \h </w:instrText>
            </w:r>
            <w:r>
              <w:rPr>
                <w:noProof/>
                <w:webHidden/>
              </w:rPr>
            </w:r>
            <w:r>
              <w:rPr>
                <w:noProof/>
                <w:webHidden/>
              </w:rPr>
              <w:fldChar w:fldCharType="separate"/>
            </w:r>
            <w:r w:rsidR="00ED7B14">
              <w:rPr>
                <w:noProof/>
                <w:webHidden/>
              </w:rPr>
              <w:t>6</w:t>
            </w:r>
            <w:r>
              <w:rPr>
                <w:noProof/>
                <w:webHidden/>
              </w:rPr>
              <w:fldChar w:fldCharType="end"/>
            </w:r>
          </w:hyperlink>
        </w:p>
        <w:p w14:paraId="6718FFF3" w14:textId="11A2A2BB" w:rsidR="00625E21" w:rsidRDefault="00625E21">
          <w:pPr>
            <w:pStyle w:val="TOC1"/>
            <w:tabs>
              <w:tab w:val="left" w:pos="400"/>
              <w:tab w:val="right" w:leader="dot" w:pos="9350"/>
            </w:tabs>
            <w:rPr>
              <w:rFonts w:asciiTheme="minorHAnsi" w:eastAsiaTheme="minorEastAsia" w:hAnsiTheme="minorHAnsi" w:cstheme="minorBidi"/>
              <w:noProof/>
              <w:kern w:val="2"/>
              <w:sz w:val="22"/>
              <w:szCs w:val="22"/>
              <w14:ligatures w14:val="standardContextual"/>
            </w:rPr>
          </w:pPr>
          <w:hyperlink w:anchor="_Toc149779735" w:history="1">
            <w:r w:rsidRPr="00045020">
              <w:rPr>
                <w:rStyle w:val="Hyperlink"/>
                <w:noProof/>
              </w:rPr>
              <w:t>3</w:t>
            </w:r>
            <w:r>
              <w:rPr>
                <w:rFonts w:asciiTheme="minorHAnsi" w:eastAsiaTheme="minorEastAsia" w:hAnsiTheme="minorHAnsi" w:cstheme="minorBidi"/>
                <w:noProof/>
                <w:kern w:val="2"/>
                <w:sz w:val="22"/>
                <w:szCs w:val="22"/>
                <w14:ligatures w14:val="standardContextual"/>
              </w:rPr>
              <w:tab/>
            </w:r>
            <w:r w:rsidRPr="00045020">
              <w:rPr>
                <w:rStyle w:val="Hyperlink"/>
                <w:noProof/>
              </w:rPr>
              <w:t>Generator</w:t>
            </w:r>
            <w:r>
              <w:rPr>
                <w:noProof/>
                <w:webHidden/>
              </w:rPr>
              <w:tab/>
            </w:r>
            <w:r>
              <w:rPr>
                <w:noProof/>
                <w:webHidden/>
              </w:rPr>
              <w:fldChar w:fldCharType="begin"/>
            </w:r>
            <w:r>
              <w:rPr>
                <w:noProof/>
                <w:webHidden/>
              </w:rPr>
              <w:instrText xml:space="preserve"> PAGEREF _Toc149779735 \h </w:instrText>
            </w:r>
            <w:r>
              <w:rPr>
                <w:noProof/>
                <w:webHidden/>
              </w:rPr>
            </w:r>
            <w:r>
              <w:rPr>
                <w:noProof/>
                <w:webHidden/>
              </w:rPr>
              <w:fldChar w:fldCharType="separate"/>
            </w:r>
            <w:r w:rsidR="00ED7B14">
              <w:rPr>
                <w:noProof/>
                <w:webHidden/>
              </w:rPr>
              <w:t>8</w:t>
            </w:r>
            <w:r>
              <w:rPr>
                <w:noProof/>
                <w:webHidden/>
              </w:rPr>
              <w:fldChar w:fldCharType="end"/>
            </w:r>
          </w:hyperlink>
        </w:p>
        <w:p w14:paraId="451FFA39" w14:textId="4FF32EEC" w:rsidR="00625E21" w:rsidRDefault="00625E21">
          <w:pPr>
            <w:pStyle w:val="TOC1"/>
            <w:tabs>
              <w:tab w:val="left" w:pos="400"/>
              <w:tab w:val="right" w:leader="dot" w:pos="9350"/>
            </w:tabs>
            <w:rPr>
              <w:rFonts w:asciiTheme="minorHAnsi" w:eastAsiaTheme="minorEastAsia" w:hAnsiTheme="minorHAnsi" w:cstheme="minorBidi"/>
              <w:noProof/>
              <w:kern w:val="2"/>
              <w:sz w:val="22"/>
              <w:szCs w:val="22"/>
              <w14:ligatures w14:val="standardContextual"/>
            </w:rPr>
          </w:pPr>
          <w:hyperlink w:anchor="_Toc149779736" w:history="1">
            <w:r w:rsidRPr="00045020">
              <w:rPr>
                <w:rStyle w:val="Hyperlink"/>
                <w:noProof/>
              </w:rPr>
              <w:t>4</w:t>
            </w:r>
            <w:r>
              <w:rPr>
                <w:rFonts w:asciiTheme="minorHAnsi" w:eastAsiaTheme="minorEastAsia" w:hAnsiTheme="minorHAnsi" w:cstheme="minorBidi"/>
                <w:noProof/>
                <w:kern w:val="2"/>
                <w:sz w:val="22"/>
                <w:szCs w:val="22"/>
                <w14:ligatures w14:val="standardContextual"/>
              </w:rPr>
              <w:tab/>
            </w:r>
            <w:r w:rsidRPr="00045020">
              <w:rPr>
                <w:rStyle w:val="Hyperlink"/>
                <w:noProof/>
              </w:rPr>
              <w:t>Annexes</w:t>
            </w:r>
            <w:r>
              <w:rPr>
                <w:noProof/>
                <w:webHidden/>
              </w:rPr>
              <w:tab/>
            </w:r>
            <w:r>
              <w:rPr>
                <w:noProof/>
                <w:webHidden/>
              </w:rPr>
              <w:fldChar w:fldCharType="begin"/>
            </w:r>
            <w:r>
              <w:rPr>
                <w:noProof/>
                <w:webHidden/>
              </w:rPr>
              <w:instrText xml:space="preserve"> PAGEREF _Toc149779736 \h </w:instrText>
            </w:r>
            <w:r>
              <w:rPr>
                <w:noProof/>
                <w:webHidden/>
              </w:rPr>
            </w:r>
            <w:r>
              <w:rPr>
                <w:noProof/>
                <w:webHidden/>
              </w:rPr>
              <w:fldChar w:fldCharType="separate"/>
            </w:r>
            <w:r w:rsidR="00ED7B14">
              <w:rPr>
                <w:noProof/>
                <w:webHidden/>
              </w:rPr>
              <w:t>9</w:t>
            </w:r>
            <w:r>
              <w:rPr>
                <w:noProof/>
                <w:webHidden/>
              </w:rPr>
              <w:fldChar w:fldCharType="end"/>
            </w:r>
          </w:hyperlink>
        </w:p>
        <w:p w14:paraId="76CF3A97" w14:textId="47A9F010" w:rsidR="00625E21" w:rsidRDefault="00625E21">
          <w:pPr>
            <w:pStyle w:val="TOC1"/>
            <w:tabs>
              <w:tab w:val="left" w:pos="400"/>
              <w:tab w:val="right" w:leader="dot" w:pos="9350"/>
            </w:tabs>
            <w:rPr>
              <w:rFonts w:asciiTheme="minorHAnsi" w:eastAsiaTheme="minorEastAsia" w:hAnsiTheme="minorHAnsi" w:cstheme="minorBidi"/>
              <w:noProof/>
              <w:kern w:val="2"/>
              <w:sz w:val="22"/>
              <w:szCs w:val="22"/>
              <w14:ligatures w14:val="standardContextual"/>
            </w:rPr>
          </w:pPr>
          <w:hyperlink w:anchor="_Toc149779737" w:history="1">
            <w:r w:rsidRPr="00045020">
              <w:rPr>
                <w:rStyle w:val="Hyperlink"/>
                <w:noProof/>
              </w:rPr>
              <w:t>5</w:t>
            </w:r>
            <w:r>
              <w:rPr>
                <w:rFonts w:asciiTheme="minorHAnsi" w:eastAsiaTheme="minorEastAsia" w:hAnsiTheme="minorHAnsi" w:cstheme="minorBidi"/>
                <w:noProof/>
                <w:kern w:val="2"/>
                <w:sz w:val="22"/>
                <w:szCs w:val="22"/>
                <w14:ligatures w14:val="standardContextual"/>
              </w:rPr>
              <w:tab/>
            </w:r>
            <w:r w:rsidRPr="00045020">
              <w:rPr>
                <w:rStyle w:val="Hyperlink"/>
                <w:noProof/>
              </w:rPr>
              <w:t>Change History</w:t>
            </w:r>
            <w:r>
              <w:rPr>
                <w:noProof/>
                <w:webHidden/>
              </w:rPr>
              <w:tab/>
            </w:r>
            <w:r>
              <w:rPr>
                <w:noProof/>
                <w:webHidden/>
              </w:rPr>
              <w:fldChar w:fldCharType="begin"/>
            </w:r>
            <w:r>
              <w:rPr>
                <w:noProof/>
                <w:webHidden/>
              </w:rPr>
              <w:instrText xml:space="preserve"> PAGEREF _Toc149779737 \h </w:instrText>
            </w:r>
            <w:r>
              <w:rPr>
                <w:noProof/>
                <w:webHidden/>
              </w:rPr>
            </w:r>
            <w:r>
              <w:rPr>
                <w:noProof/>
                <w:webHidden/>
              </w:rPr>
              <w:fldChar w:fldCharType="separate"/>
            </w:r>
            <w:r w:rsidR="00ED7B14">
              <w:rPr>
                <w:noProof/>
                <w:webHidden/>
              </w:rPr>
              <w:t>10</w:t>
            </w:r>
            <w:r>
              <w:rPr>
                <w:noProof/>
                <w:webHidden/>
              </w:rPr>
              <w:fldChar w:fldCharType="end"/>
            </w:r>
          </w:hyperlink>
        </w:p>
        <w:p w14:paraId="1A87781A" w14:textId="0707A38D" w:rsidR="00722417" w:rsidRDefault="00DF09B6" w:rsidP="00DF09B6">
          <w:r>
            <w:rPr>
              <w:b/>
              <w:bCs/>
              <w:noProof/>
            </w:rPr>
            <w:fldChar w:fldCharType="end"/>
          </w:r>
        </w:p>
      </w:sdtContent>
    </w:sdt>
    <w:p w14:paraId="4EA5C62F" w14:textId="77777777" w:rsidR="00722417" w:rsidRDefault="00722417" w:rsidP="00C544A9">
      <w:pPr>
        <w:pStyle w:val="Heading1"/>
        <w:ind w:left="432" w:hanging="432"/>
      </w:pPr>
      <w:bookmarkStart w:id="2" w:name="_Toc256000127"/>
      <w:bookmarkStart w:id="3" w:name="scroll-bookmark-419"/>
      <w:bookmarkStart w:id="4" w:name="_Toc149779723"/>
      <w:r>
        <w:lastRenderedPageBreak/>
        <w:t>The Concept</w:t>
      </w:r>
      <w:bookmarkEnd w:id="2"/>
      <w:bookmarkEnd w:id="3"/>
      <w:bookmarkEnd w:id="4"/>
    </w:p>
    <w:p w14:paraId="48B0E858" w14:textId="347C30A0" w:rsidR="00722417" w:rsidRDefault="00722417" w:rsidP="00484AA7">
      <w:pPr>
        <w:ind w:firstLine="432"/>
        <w:jc w:val="both"/>
      </w:pPr>
      <w:r>
        <w:t xml:space="preserve">The State Machine Framework is a project on the proof-of-concept stage that was implemented by me and used in a lot of the projects. But at the same time, it is fully functional, although it has </w:t>
      </w:r>
      <w:proofErr w:type="gramStart"/>
      <w:r>
        <w:t>a number of</w:t>
      </w:r>
      <w:proofErr w:type="gramEnd"/>
      <w:r>
        <w:t xml:space="preserve"> limitations and shortcomings. This concept implements a mixture of Mealy and Moore's state machine concepts, which you will see later.</w:t>
      </w:r>
    </w:p>
    <w:p w14:paraId="45CE47B1" w14:textId="07FB788C" w:rsidR="00722417" w:rsidRDefault="00722417" w:rsidP="00484AA7">
      <w:pPr>
        <w:ind w:firstLine="432"/>
        <w:jc w:val="both"/>
      </w:pPr>
      <w:r>
        <w:t xml:space="preserve">The package consists of two programs - an editor and a generator. The editor can create a state machine diagram in </w:t>
      </w:r>
      <w:proofErr w:type="spellStart"/>
      <w:r>
        <w:t>scxml</w:t>
      </w:r>
      <w:proofErr w:type="spellEnd"/>
      <w:r>
        <w:t xml:space="preserve"> format, but the extensions I made to it made this format incompatible with the original </w:t>
      </w:r>
      <w:proofErr w:type="spellStart"/>
      <w:r>
        <w:t>scxml</w:t>
      </w:r>
      <w:proofErr w:type="spellEnd"/>
      <w:r>
        <w:t xml:space="preserve">, which you can find on the Internet. Also, the </w:t>
      </w:r>
      <w:proofErr w:type="spellStart"/>
      <w:r>
        <w:t>scxml</w:t>
      </w:r>
      <w:proofErr w:type="spellEnd"/>
      <w:r>
        <w:t xml:space="preserve"> format does not support information about the location of nodes, which is why it makes no sense to open the resulting diagrams in other editors - the states will not be located correctly.</w:t>
      </w:r>
    </w:p>
    <w:p w14:paraId="15A13555" w14:textId="409A1AB7" w:rsidR="00722417" w:rsidRDefault="00722417" w:rsidP="00722417">
      <w:pPr>
        <w:keepNext/>
        <w:jc w:val="center"/>
      </w:pPr>
      <w:bookmarkStart w:id="5" w:name="scroll-bookmark-433"/>
      <w:r>
        <w:rPr>
          <w:noProof/>
        </w:rPr>
        <w:drawing>
          <wp:inline distT="0" distB="0" distL="0" distR="0" wp14:anchorId="59CF5873" wp14:editId="4E75D413">
            <wp:extent cx="5391150" cy="2447925"/>
            <wp:effectExtent l="0" t="0" r="0" b="9525"/>
            <wp:docPr id="241491936" name="Picture 5"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03" descr="Fig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447925"/>
                    </a:xfrm>
                    <a:prstGeom prst="rect">
                      <a:avLst/>
                    </a:prstGeom>
                    <a:noFill/>
                    <a:ln>
                      <a:noFill/>
                    </a:ln>
                  </pic:spPr>
                </pic:pic>
              </a:graphicData>
            </a:graphic>
          </wp:inline>
        </w:drawing>
      </w:r>
      <w:bookmarkEnd w:id="5"/>
    </w:p>
    <w:p w14:paraId="477D4145" w14:textId="1FBA28FA" w:rsidR="00722417" w:rsidRPr="00722417" w:rsidRDefault="00722417" w:rsidP="00722417">
      <w:pPr>
        <w:pStyle w:val="Caption"/>
        <w:jc w:val="center"/>
        <w:rPr>
          <w:b w:val="0"/>
          <w:bCs w:val="0"/>
          <w:i/>
          <w:iCs/>
        </w:rPr>
      </w:pPr>
      <w:r w:rsidRPr="00722417">
        <w:rPr>
          <w:b w:val="0"/>
          <w:bCs w:val="0"/>
          <w:i/>
          <w:iCs/>
        </w:rPr>
        <w:t>Figure 1</w:t>
      </w:r>
    </w:p>
    <w:p w14:paraId="2B3DCEE2" w14:textId="77777777" w:rsidR="00722417" w:rsidRDefault="00722417" w:rsidP="00722417"/>
    <w:p w14:paraId="7D366D45" w14:textId="77777777" w:rsidR="00722417" w:rsidRDefault="00722417" w:rsidP="00484AA7">
      <w:pPr>
        <w:ind w:firstLine="432"/>
      </w:pPr>
      <w:r>
        <w:t>The generator is designed for generating the state machines from the models created in the editor.</w:t>
      </w:r>
    </w:p>
    <w:p w14:paraId="2C0AE09C" w14:textId="77777777" w:rsidR="00722417" w:rsidRDefault="00722417" w:rsidP="00C544A9">
      <w:pPr>
        <w:pStyle w:val="Heading1"/>
        <w:ind w:left="432" w:hanging="432"/>
      </w:pPr>
      <w:bookmarkStart w:id="6" w:name="_Toc256000128"/>
      <w:bookmarkStart w:id="7" w:name="scroll-bookmark-420"/>
      <w:bookmarkStart w:id="8" w:name="_Toc149779724"/>
      <w:r>
        <w:lastRenderedPageBreak/>
        <w:t>Editor</w:t>
      </w:r>
      <w:bookmarkEnd w:id="6"/>
      <w:bookmarkEnd w:id="7"/>
      <w:bookmarkEnd w:id="8"/>
    </w:p>
    <w:p w14:paraId="385793EB" w14:textId="77777777" w:rsidR="00722417" w:rsidRDefault="00722417" w:rsidP="00C544A9">
      <w:pPr>
        <w:pStyle w:val="Heading2"/>
      </w:pPr>
      <w:bookmarkStart w:id="9" w:name="scroll-bookmark-421"/>
      <w:bookmarkStart w:id="10" w:name="_Toc149779725"/>
      <w:r>
        <w:t>Creating nodes</w:t>
      </w:r>
      <w:bookmarkEnd w:id="9"/>
      <w:bookmarkEnd w:id="10"/>
    </w:p>
    <w:tbl>
      <w:tblPr>
        <w:tblStyle w:val="ScrollNote"/>
        <w:tblW w:w="5000" w:type="pct"/>
        <w:tblInd w:w="0" w:type="dxa"/>
        <w:tblLook w:val="0180" w:firstRow="0" w:lastRow="0" w:firstColumn="1" w:lastColumn="1" w:noHBand="0" w:noVBand="0"/>
      </w:tblPr>
      <w:tblGrid>
        <w:gridCol w:w="9350"/>
      </w:tblGrid>
      <w:tr w:rsidR="00722417" w14:paraId="2E382E5A" w14:textId="77777777" w:rsidTr="00722417">
        <w:tc>
          <w:tcPr>
            <w:tcW w:w="0" w:type="auto"/>
            <w:tcBorders>
              <w:top w:val="single" w:sz="4" w:space="0" w:color="F9DF99"/>
              <w:left w:val="single" w:sz="4" w:space="0" w:color="F9DF99"/>
              <w:bottom w:val="single" w:sz="4" w:space="0" w:color="F9DF99"/>
              <w:right w:val="single" w:sz="4" w:space="0" w:color="F9DF99"/>
            </w:tcBorders>
            <w:hideMark/>
          </w:tcPr>
          <w:p w14:paraId="12D270A5" w14:textId="35113A47" w:rsidR="00722417" w:rsidRDefault="001C227C" w:rsidP="00DA29ED">
            <w:pPr>
              <w:spacing w:after="0"/>
              <w:jc w:val="both"/>
            </w:pPr>
            <w:r>
              <w:t xml:space="preserve">   </w:t>
            </w:r>
            <w:r w:rsidR="00722417">
              <w:t>If you open the diagram and see that all the elements are clearly arranged chaotically and cannot be read, then pay attention to the ‘</w:t>
            </w:r>
            <w:r w:rsidR="00722417">
              <w:rPr>
                <w:b/>
              </w:rPr>
              <w:t>Ignore stored layout</w:t>
            </w:r>
            <w:r w:rsidR="00722417">
              <w:t>’ checkbox in the ‘</w:t>
            </w:r>
            <w:r w:rsidR="00722417">
              <w:rPr>
                <w:b/>
              </w:rPr>
              <w:t>File</w:t>
            </w:r>
            <w:r w:rsidR="00722417">
              <w:t>'</w:t>
            </w:r>
            <w:r w:rsidR="00722417">
              <w:rPr>
                <w:b/>
              </w:rPr>
              <w:t xml:space="preserve"> </w:t>
            </w:r>
            <w:r w:rsidR="00722417">
              <w:t>menu. This checkbox must be cleared. If it is set, then reset it and reopen the diagram.</w:t>
            </w:r>
          </w:p>
        </w:tc>
      </w:tr>
    </w:tbl>
    <w:p w14:paraId="3C570651" w14:textId="2A4EF8AE" w:rsidR="00722417" w:rsidRDefault="00722417" w:rsidP="007E4421">
      <w:pPr>
        <w:ind w:firstLine="720"/>
        <w:jc w:val="both"/>
      </w:pPr>
      <w:r>
        <w:t xml:space="preserve">There are four types of supported elements - </w:t>
      </w:r>
      <w:r>
        <w:rPr>
          <w:i/>
        </w:rPr>
        <w:t>initial state</w:t>
      </w:r>
      <w:r>
        <w:t xml:space="preserve">, </w:t>
      </w:r>
      <w:r>
        <w:rPr>
          <w:i/>
        </w:rPr>
        <w:t>regular state</w:t>
      </w:r>
      <w:r>
        <w:t xml:space="preserve">, </w:t>
      </w:r>
      <w:r>
        <w:rPr>
          <w:i/>
        </w:rPr>
        <w:t>group state</w:t>
      </w:r>
      <w:r>
        <w:t xml:space="preserve">, and </w:t>
      </w:r>
      <w:r>
        <w:rPr>
          <w:i/>
        </w:rPr>
        <w:t>transition</w:t>
      </w:r>
      <w:r>
        <w:t xml:space="preserve">. </w:t>
      </w:r>
      <w:r w:rsidR="00484AA7">
        <w:t>Every</w:t>
      </w:r>
      <w:r>
        <w:t xml:space="preserve"> regular, group, or initial states support</w:t>
      </w:r>
      <w:r w:rsidR="00484AA7">
        <w:t>s</w:t>
      </w:r>
      <w:r>
        <w:t xml:space="preserve"> two methods - </w:t>
      </w:r>
      <w:proofErr w:type="spellStart"/>
      <w:r w:rsidRPr="00484AA7">
        <w:rPr>
          <w:b/>
          <w:bCs/>
        </w:rPr>
        <w:t>onEnter</w:t>
      </w:r>
      <w:proofErr w:type="spellEnd"/>
      <w:r>
        <w:t xml:space="preserve"> and </w:t>
      </w:r>
      <w:proofErr w:type="spellStart"/>
      <w:r w:rsidRPr="00484AA7">
        <w:rPr>
          <w:b/>
          <w:bCs/>
        </w:rPr>
        <w:t>onExit</w:t>
      </w:r>
      <w:proofErr w:type="spellEnd"/>
      <w:r>
        <w:t>. These methods will be generated by default. Transition supports an optional trigger, an optional condition, and optional set of transition handlers.</w:t>
      </w:r>
    </w:p>
    <w:tbl>
      <w:tblPr>
        <w:tblStyle w:val="ScrollInfo"/>
        <w:tblW w:w="5000" w:type="pct"/>
        <w:tblInd w:w="0" w:type="dxa"/>
        <w:shd w:val="clear" w:color="auto" w:fill="FFF2CC" w:themeFill="accent4" w:themeFillTint="33"/>
        <w:tblLook w:val="0180" w:firstRow="0" w:lastRow="0" w:firstColumn="1" w:lastColumn="1" w:noHBand="0" w:noVBand="0"/>
      </w:tblPr>
      <w:tblGrid>
        <w:gridCol w:w="9350"/>
      </w:tblGrid>
      <w:tr w:rsidR="00722417" w14:paraId="40D13484" w14:textId="77777777" w:rsidTr="00E316EF">
        <w:tc>
          <w:tcPr>
            <w:tcW w:w="0" w:type="auto"/>
            <w:tcBorders>
              <w:top w:val="single" w:sz="4" w:space="0" w:color="9CA6D2"/>
              <w:left w:val="single" w:sz="4" w:space="0" w:color="9CA6D2"/>
              <w:bottom w:val="single" w:sz="4" w:space="0" w:color="9CA6D2"/>
              <w:right w:val="single" w:sz="4" w:space="0" w:color="9CA6D2"/>
            </w:tcBorders>
            <w:shd w:val="clear" w:color="auto" w:fill="FFFFE0"/>
            <w:hideMark/>
          </w:tcPr>
          <w:p w14:paraId="719A202C" w14:textId="47365268" w:rsidR="00722417" w:rsidRDefault="001C227C" w:rsidP="00DA29ED">
            <w:pPr>
              <w:spacing w:after="0"/>
              <w:jc w:val="both"/>
            </w:pPr>
            <w:r>
              <w:t xml:space="preserve">   </w:t>
            </w:r>
            <w:r w:rsidR="00722417">
              <w:t>When developing your state machines, you must be attentive not only to the logic being implemented, but also to the appearance of the created diagram. Avoid unnecessary intersections, make the diagram as clear and logical as possible. Having a nicely constructed diagram is often just as important as having a well-functioning algorithm. This will make it easier to maintain and improve the extensibility of your system.</w:t>
            </w:r>
          </w:p>
        </w:tc>
      </w:tr>
    </w:tbl>
    <w:p w14:paraId="34D88199" w14:textId="77777777" w:rsidR="00722417" w:rsidRDefault="00722417" w:rsidP="007E4421">
      <w:pPr>
        <w:ind w:firstLine="720"/>
      </w:pPr>
      <w:r>
        <w:t>All types of nodes are created using the right mouse button and the context menu. To create your first state machine, start the editor and select ‘</w:t>
      </w:r>
      <w:r>
        <w:rPr>
          <w:b/>
        </w:rPr>
        <w:t>New SCXML</w:t>
      </w:r>
      <w:r>
        <w:t>’ from the ‘</w:t>
      </w:r>
      <w:r>
        <w:rPr>
          <w:b/>
        </w:rPr>
        <w:t>File</w:t>
      </w:r>
      <w:r>
        <w:t>’ menu. On an empty spot in the diagram, inside the diagram area, right-click and select ‘</w:t>
      </w:r>
      <w:r>
        <w:rPr>
          <w:b/>
        </w:rPr>
        <w:t>Add node</w:t>
      </w:r>
      <w:r>
        <w:t xml:space="preserve">’. The new state will appear. To convert it to another type of the node, for example, to an </w:t>
      </w:r>
      <w:r>
        <w:rPr>
          <w:i/>
        </w:rPr>
        <w:t>initial state</w:t>
      </w:r>
      <w:r>
        <w:t>, just right-click on it and select the required state from the list.</w:t>
      </w:r>
    </w:p>
    <w:tbl>
      <w:tblPr>
        <w:tblStyle w:val="ScrollInfo"/>
        <w:tblW w:w="5000" w:type="pct"/>
        <w:tblInd w:w="0" w:type="dxa"/>
        <w:shd w:val="clear" w:color="auto" w:fill="FFF2CC" w:themeFill="accent4" w:themeFillTint="33"/>
        <w:tblLook w:val="0180" w:firstRow="0" w:lastRow="0" w:firstColumn="1" w:lastColumn="1" w:noHBand="0" w:noVBand="0"/>
      </w:tblPr>
      <w:tblGrid>
        <w:gridCol w:w="9350"/>
      </w:tblGrid>
      <w:tr w:rsidR="00722417" w14:paraId="58AA4E62" w14:textId="77777777" w:rsidTr="00E316EF">
        <w:tc>
          <w:tcPr>
            <w:tcW w:w="0" w:type="auto"/>
            <w:tcBorders>
              <w:top w:val="single" w:sz="4" w:space="0" w:color="9CA6D2"/>
              <w:left w:val="single" w:sz="4" w:space="0" w:color="9CA6D2"/>
              <w:bottom w:val="single" w:sz="4" w:space="0" w:color="9CA6D2"/>
              <w:right w:val="single" w:sz="4" w:space="0" w:color="9CA6D2"/>
            </w:tcBorders>
            <w:shd w:val="clear" w:color="auto" w:fill="FFFFE0"/>
            <w:hideMark/>
          </w:tcPr>
          <w:p w14:paraId="70F095A8" w14:textId="6A704AD1" w:rsidR="00722417" w:rsidRDefault="001C227C" w:rsidP="00DA29ED">
            <w:pPr>
              <w:spacing w:after="0"/>
              <w:jc w:val="both"/>
            </w:pPr>
            <w:r>
              <w:t xml:space="preserve">   </w:t>
            </w:r>
            <w:r w:rsidR="00722417">
              <w:t>Do not use the standard element sizes suggested by the editor. They are not very suitable for making clear diagrams.</w:t>
            </w:r>
          </w:p>
        </w:tc>
      </w:tr>
    </w:tbl>
    <w:p w14:paraId="188DE54A" w14:textId="7B2AED98" w:rsidR="00722417" w:rsidRDefault="00722417" w:rsidP="00970A15">
      <w:pPr>
        <w:ind w:firstLine="720"/>
        <w:jc w:val="both"/>
      </w:pPr>
      <w:r>
        <w:t xml:space="preserve">Create multiple states in the diagram. Remember that you can only have one initial state. If you use group states, then the diagram can have many initial states (the main one and one in </w:t>
      </w:r>
      <w:r w:rsidR="00330DA9">
        <w:t>each</w:t>
      </w:r>
      <w:r>
        <w:t xml:space="preserve"> group).</w:t>
      </w:r>
    </w:p>
    <w:p w14:paraId="16A1F9A3" w14:textId="77777777" w:rsidR="00722417" w:rsidRDefault="00722417" w:rsidP="00970A15">
      <w:pPr>
        <w:ind w:firstLine="720"/>
        <w:jc w:val="both"/>
      </w:pPr>
      <w:r>
        <w:t>Give names to your states. Remember, duplicate names are not allowed. To set the name, double-click on the node or select the ‘</w:t>
      </w:r>
      <w:r>
        <w:rPr>
          <w:b/>
        </w:rPr>
        <w:t>Edit node</w:t>
      </w:r>
      <w:r>
        <w:t>’ item in the context menu:</w:t>
      </w:r>
    </w:p>
    <w:p w14:paraId="5EF2AD11" w14:textId="226C512F" w:rsidR="00722417" w:rsidRDefault="00722417" w:rsidP="00722417">
      <w:pPr>
        <w:keepNext/>
        <w:jc w:val="center"/>
      </w:pPr>
      <w:bookmarkStart w:id="11" w:name="scroll-bookmark-434"/>
      <w:r>
        <w:rPr>
          <w:noProof/>
        </w:rPr>
        <w:drawing>
          <wp:inline distT="0" distB="0" distL="0" distR="0" wp14:anchorId="028120BA" wp14:editId="3A8EE72E">
            <wp:extent cx="3971925" cy="2262579"/>
            <wp:effectExtent l="0" t="0" r="0" b="4445"/>
            <wp:docPr id="373805847" name="Picture 4"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05" descr="Fig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3935" cy="2286510"/>
                    </a:xfrm>
                    <a:prstGeom prst="rect">
                      <a:avLst/>
                    </a:prstGeom>
                    <a:noFill/>
                    <a:ln>
                      <a:noFill/>
                    </a:ln>
                  </pic:spPr>
                </pic:pic>
              </a:graphicData>
            </a:graphic>
          </wp:inline>
        </w:drawing>
      </w:r>
      <w:bookmarkEnd w:id="11"/>
    </w:p>
    <w:p w14:paraId="1EE650A0" w14:textId="43C2BE5C" w:rsidR="00722417" w:rsidRPr="00722417" w:rsidRDefault="00722417" w:rsidP="00722417">
      <w:pPr>
        <w:pStyle w:val="Caption"/>
        <w:jc w:val="center"/>
        <w:rPr>
          <w:b w:val="0"/>
          <w:bCs w:val="0"/>
          <w:i/>
          <w:iCs/>
        </w:rPr>
      </w:pPr>
      <w:r w:rsidRPr="00722417">
        <w:rPr>
          <w:b w:val="0"/>
          <w:bCs w:val="0"/>
          <w:i/>
          <w:iCs/>
        </w:rPr>
        <w:t>Figure 2</w:t>
      </w:r>
    </w:p>
    <w:p w14:paraId="04AFCFBD" w14:textId="77777777" w:rsidR="00722417" w:rsidRDefault="00722417" w:rsidP="00722417"/>
    <w:p w14:paraId="67C12F51" w14:textId="77777777" w:rsidR="00722417" w:rsidRDefault="00722417" w:rsidP="003C148E">
      <w:pPr>
        <w:ind w:firstLine="576"/>
      </w:pPr>
      <w:r>
        <w:lastRenderedPageBreak/>
        <w:t xml:space="preserve">Don’t use other section except </w:t>
      </w:r>
      <w:r>
        <w:rPr>
          <w:b/>
        </w:rPr>
        <w:t xml:space="preserve">SCXML ID </w:t>
      </w:r>
      <w:r>
        <w:t>to give the name for the state.</w:t>
      </w:r>
    </w:p>
    <w:p w14:paraId="79413653" w14:textId="77777777" w:rsidR="00722417" w:rsidRDefault="00722417" w:rsidP="00C544A9">
      <w:pPr>
        <w:pStyle w:val="Heading2"/>
      </w:pPr>
      <w:bookmarkStart w:id="12" w:name="scroll-bookmark-422"/>
      <w:bookmarkStart w:id="13" w:name="_Toc149779726"/>
      <w:r>
        <w:t>Creating transitions</w:t>
      </w:r>
      <w:bookmarkEnd w:id="12"/>
      <w:bookmarkEnd w:id="13"/>
    </w:p>
    <w:p w14:paraId="55CE10AD" w14:textId="77777777" w:rsidR="00722417" w:rsidRDefault="00722417" w:rsidP="003C148E">
      <w:pPr>
        <w:ind w:firstLine="576"/>
        <w:jc w:val="both"/>
      </w:pPr>
      <w:r>
        <w:t>To create a transition, drag your mouse from the center of a state to another state. This will create a transition between them. An empty transition (</w:t>
      </w:r>
      <w:proofErr w:type="spellStart"/>
      <w:r>
        <w:t>autotransition</w:t>
      </w:r>
      <w:proofErr w:type="spellEnd"/>
      <w:r>
        <w:t>) will be created by default. If you want to parameterize it, then right-click on it and select ‘</w:t>
      </w:r>
      <w:r>
        <w:rPr>
          <w:b/>
        </w:rPr>
        <w:t>Edit Transition</w:t>
      </w:r>
      <w:r>
        <w:t>’. You can also just double-click on it with the left mouse button.</w:t>
      </w:r>
    </w:p>
    <w:p w14:paraId="5D62A6DF" w14:textId="2926695A" w:rsidR="00722417" w:rsidRDefault="00722417" w:rsidP="00722417">
      <w:pPr>
        <w:keepNext/>
        <w:jc w:val="center"/>
      </w:pPr>
      <w:bookmarkStart w:id="14" w:name="scroll-bookmark-435"/>
      <w:r>
        <w:rPr>
          <w:noProof/>
        </w:rPr>
        <w:drawing>
          <wp:inline distT="0" distB="0" distL="0" distR="0" wp14:anchorId="2ED13718" wp14:editId="16C45150">
            <wp:extent cx="3695700" cy="2278797"/>
            <wp:effectExtent l="0" t="0" r="0" b="7620"/>
            <wp:docPr id="1060737584" name="Picture 3"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07" descr="Fig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1797" cy="2288723"/>
                    </a:xfrm>
                    <a:prstGeom prst="rect">
                      <a:avLst/>
                    </a:prstGeom>
                    <a:noFill/>
                    <a:ln>
                      <a:noFill/>
                    </a:ln>
                  </pic:spPr>
                </pic:pic>
              </a:graphicData>
            </a:graphic>
          </wp:inline>
        </w:drawing>
      </w:r>
      <w:bookmarkEnd w:id="14"/>
    </w:p>
    <w:p w14:paraId="2CA893AD" w14:textId="210DAA76" w:rsidR="00722417" w:rsidRPr="00722417" w:rsidRDefault="00722417" w:rsidP="00722417">
      <w:pPr>
        <w:pStyle w:val="Caption"/>
        <w:jc w:val="center"/>
        <w:rPr>
          <w:b w:val="0"/>
          <w:bCs w:val="0"/>
          <w:i/>
          <w:iCs/>
        </w:rPr>
      </w:pPr>
      <w:r w:rsidRPr="00722417">
        <w:rPr>
          <w:b w:val="0"/>
          <w:bCs w:val="0"/>
          <w:i/>
          <w:iCs/>
        </w:rPr>
        <w:t>Figure 3</w:t>
      </w:r>
    </w:p>
    <w:p w14:paraId="5A362571" w14:textId="77777777" w:rsidR="00722417" w:rsidRDefault="00722417" w:rsidP="00722417"/>
    <w:tbl>
      <w:tblPr>
        <w:tblStyle w:val="ScrollNote"/>
        <w:tblW w:w="5000" w:type="pct"/>
        <w:tblInd w:w="0" w:type="dxa"/>
        <w:tblLook w:val="0180" w:firstRow="0" w:lastRow="0" w:firstColumn="1" w:lastColumn="1" w:noHBand="0" w:noVBand="0"/>
      </w:tblPr>
      <w:tblGrid>
        <w:gridCol w:w="9350"/>
      </w:tblGrid>
      <w:tr w:rsidR="00722417" w14:paraId="4E27DC16" w14:textId="77777777" w:rsidTr="00DA29ED">
        <w:trPr>
          <w:trHeight w:val="168"/>
        </w:trPr>
        <w:tc>
          <w:tcPr>
            <w:tcW w:w="0" w:type="auto"/>
            <w:tcBorders>
              <w:top w:val="single" w:sz="4" w:space="0" w:color="F9DF99"/>
              <w:left w:val="single" w:sz="4" w:space="0" w:color="F9DF99"/>
              <w:bottom w:val="single" w:sz="4" w:space="0" w:color="F9DF99"/>
              <w:right w:val="single" w:sz="4" w:space="0" w:color="F9DF99"/>
            </w:tcBorders>
            <w:hideMark/>
          </w:tcPr>
          <w:p w14:paraId="3D7FA386" w14:textId="77777777" w:rsidR="001C227C" w:rsidRDefault="00722417" w:rsidP="00DA29ED">
            <w:pPr>
              <w:spacing w:after="0"/>
              <w:jc w:val="both"/>
            </w:pPr>
            <w:r w:rsidRPr="001F736D">
              <w:rPr>
                <w:b/>
                <w:bCs/>
              </w:rPr>
              <w:t>The editor has a limitation!</w:t>
            </w:r>
            <w:r>
              <w:t xml:space="preserve"> </w:t>
            </w:r>
          </w:p>
          <w:p w14:paraId="6A4758D5" w14:textId="0E22E43B" w:rsidR="00722417" w:rsidRDefault="001C227C" w:rsidP="00DA29ED">
            <w:pPr>
              <w:spacing w:after="0"/>
              <w:jc w:val="both"/>
            </w:pPr>
            <w:r>
              <w:t xml:space="preserve">   </w:t>
            </w:r>
            <w:r w:rsidR="00722417">
              <w:t xml:space="preserve">If you </w:t>
            </w:r>
            <w:r w:rsidR="004F5CAB">
              <w:t xml:space="preserve">have </w:t>
            </w:r>
            <w:r w:rsidR="00722417">
              <w:t>created a transition between two nodes, and then renamed one of them, editing the transition will not be possible. To work around this limitation, either re-create the transition, or save and reopen the file with the diagram.</w:t>
            </w:r>
          </w:p>
        </w:tc>
      </w:tr>
    </w:tbl>
    <w:p w14:paraId="6A3329BB" w14:textId="77777777" w:rsidR="00722417" w:rsidRDefault="00722417" w:rsidP="00DA29ED">
      <w:pPr>
        <w:ind w:firstLine="720"/>
        <w:jc w:val="both"/>
      </w:pPr>
      <w:r>
        <w:t>Each transition can be assigned with the Event (trigger), Condition and Executable content (transition handlers) fields.</w:t>
      </w:r>
    </w:p>
    <w:p w14:paraId="47D4E0CC" w14:textId="77777777" w:rsidR="00722417" w:rsidRDefault="00722417" w:rsidP="00C544A9">
      <w:pPr>
        <w:pStyle w:val="Heading3"/>
      </w:pPr>
      <w:bookmarkStart w:id="15" w:name="scroll-bookmark-423"/>
      <w:bookmarkStart w:id="16" w:name="_Toc149779727"/>
      <w:r>
        <w:t>Trigger</w:t>
      </w:r>
      <w:bookmarkEnd w:id="15"/>
      <w:bookmarkEnd w:id="16"/>
    </w:p>
    <w:p w14:paraId="4CC0C13C" w14:textId="04303853" w:rsidR="00722417" w:rsidRDefault="00722417" w:rsidP="00DD619A">
      <w:pPr>
        <w:ind w:firstLine="720"/>
        <w:jc w:val="both"/>
      </w:pPr>
      <w:r>
        <w:t xml:space="preserve">In the </w:t>
      </w:r>
      <w:r>
        <w:rPr>
          <w:i/>
        </w:rPr>
        <w:t xml:space="preserve">Event </w:t>
      </w:r>
      <w:r>
        <w:t xml:space="preserve">field, just fill in the trigger name if needed. Remember that the trigger name must not be the same as the name of other elements, including the data model fields. </w:t>
      </w:r>
      <w:r w:rsidR="00DD619A">
        <w:t>Also, t</w:t>
      </w:r>
      <w:r>
        <w:t xml:space="preserve">his field can be empty. In this case you will obtain the </w:t>
      </w:r>
      <w:proofErr w:type="spellStart"/>
      <w:r>
        <w:t>autotransition</w:t>
      </w:r>
      <w:proofErr w:type="spellEnd"/>
      <w:r>
        <w:t>.</w:t>
      </w:r>
    </w:p>
    <w:p w14:paraId="19C1ED72" w14:textId="77777777" w:rsidR="00722417" w:rsidRDefault="00722417" w:rsidP="00C544A9">
      <w:pPr>
        <w:pStyle w:val="Heading3"/>
      </w:pPr>
      <w:bookmarkStart w:id="17" w:name="scroll-bookmark-424"/>
      <w:bookmarkStart w:id="18" w:name="_Toc149779728"/>
      <w:r>
        <w:t>Condition</w:t>
      </w:r>
      <w:bookmarkEnd w:id="17"/>
      <w:bookmarkEnd w:id="18"/>
    </w:p>
    <w:p w14:paraId="3FBEEF4D" w14:textId="39202C23" w:rsidR="00722417" w:rsidRDefault="00722417" w:rsidP="00BC2C73">
      <w:pPr>
        <w:ind w:firstLine="720"/>
        <w:jc w:val="both"/>
      </w:pPr>
      <w:r>
        <w:t xml:space="preserve">In the </w:t>
      </w:r>
      <w:r>
        <w:rPr>
          <w:i/>
        </w:rPr>
        <w:t xml:space="preserve">Condition </w:t>
      </w:r>
      <w:r>
        <w:t xml:space="preserve">field, you can enter a condition according to the rules </w:t>
      </w:r>
      <w:r w:rsidR="00BC2C73">
        <w:t>like</w:t>
      </w:r>
      <w:r>
        <w:t xml:space="preserve"> those used in C++.</w:t>
      </w:r>
    </w:p>
    <w:p w14:paraId="1AEF425A" w14:textId="77777777" w:rsidR="00722417" w:rsidRDefault="00722417" w:rsidP="00C544A9">
      <w:pPr>
        <w:pStyle w:val="Heading3"/>
      </w:pPr>
      <w:bookmarkStart w:id="19" w:name="scroll-bookmark-425"/>
      <w:bookmarkStart w:id="20" w:name="_Toc149779729"/>
      <w:r>
        <w:t>Transition handler</w:t>
      </w:r>
      <w:bookmarkEnd w:id="19"/>
      <w:bookmarkEnd w:id="20"/>
    </w:p>
    <w:p w14:paraId="67D14751" w14:textId="77777777" w:rsidR="00722417" w:rsidRDefault="00722417" w:rsidP="00BC2C73">
      <w:pPr>
        <w:ind w:firstLine="720"/>
        <w:jc w:val="both"/>
      </w:pPr>
      <w:r>
        <w:t xml:space="preserve">The </w:t>
      </w:r>
      <w:r>
        <w:rPr>
          <w:i/>
        </w:rPr>
        <w:t xml:space="preserve">Executable content </w:t>
      </w:r>
      <w:r>
        <w:t>field contains the names of transition handlers from those declared in the corresponding section. Enter these names as follows:</w:t>
      </w:r>
    </w:p>
    <w:tbl>
      <w:tblPr>
        <w:tblStyle w:val="ScrollCode"/>
        <w:tblW w:w="5000" w:type="pct"/>
        <w:tblCellSpacing w:w="0" w:type="dxa"/>
        <w:tblInd w:w="0" w:type="dxa"/>
        <w:tblLook w:val="01E0" w:firstRow="1" w:lastRow="1" w:firstColumn="1" w:lastColumn="1" w:noHBand="0" w:noVBand="0"/>
      </w:tblPr>
      <w:tblGrid>
        <w:gridCol w:w="9360"/>
      </w:tblGrid>
      <w:tr w:rsidR="00722417" w14:paraId="1B6F4D57" w14:textId="77777777" w:rsidTr="00722417">
        <w:trPr>
          <w:tblCellSpacing w:w="0" w:type="dxa"/>
        </w:trPr>
        <w:tc>
          <w:tcPr>
            <w:tcW w:w="0" w:type="auto"/>
            <w:tcBorders>
              <w:top w:val="nil"/>
              <w:left w:val="nil"/>
              <w:bottom w:val="nil"/>
              <w:right w:val="nil"/>
            </w:tcBorders>
            <w:tcMar>
              <w:top w:w="173" w:type="dxa"/>
              <w:left w:w="58" w:type="dxa"/>
              <w:bottom w:w="259" w:type="dxa"/>
              <w:right w:w="100" w:type="dxa"/>
            </w:tcMar>
            <w:hideMark/>
          </w:tcPr>
          <w:p w14:paraId="62A9D959" w14:textId="77777777" w:rsidR="00722417" w:rsidRDefault="00722417">
            <w:pPr>
              <w:pStyle w:val="scroll-codecontentdivline"/>
              <w:spacing w:after="0"/>
              <w:ind w:left="240"/>
            </w:pPr>
            <w:r>
              <w:rPr>
                <w:rStyle w:val="scroll-codedefaultnewcontentplain"/>
              </w:rPr>
              <w:lastRenderedPageBreak/>
              <w:t>makeMyJob1()</w:t>
            </w:r>
          </w:p>
          <w:p w14:paraId="29040CE4" w14:textId="77777777" w:rsidR="00722417" w:rsidRDefault="00722417">
            <w:pPr>
              <w:pStyle w:val="scroll-codecontentdivline"/>
              <w:spacing w:after="0"/>
              <w:ind w:left="240" w:right="0"/>
            </w:pPr>
            <w:r>
              <w:rPr>
                <w:rStyle w:val="scroll-codedefaultnewcontentplain"/>
              </w:rPr>
              <w:t>makeMyJob2()</w:t>
            </w:r>
          </w:p>
        </w:tc>
      </w:tr>
    </w:tbl>
    <w:p w14:paraId="17F6B329" w14:textId="77777777" w:rsidR="00722417" w:rsidRDefault="00722417" w:rsidP="00BC2C73">
      <w:pPr>
        <w:ind w:firstLine="720"/>
        <w:jc w:val="both"/>
      </w:pPr>
      <w:proofErr w:type="gramStart"/>
      <w:r>
        <w:t>i.e.</w:t>
      </w:r>
      <w:proofErr w:type="gramEnd"/>
      <w:r>
        <w:t xml:space="preserve"> with brackets and each on a new line.</w:t>
      </w:r>
    </w:p>
    <w:p w14:paraId="6E43FA58" w14:textId="0E086D69" w:rsidR="00722417" w:rsidRDefault="00722417" w:rsidP="00BC2C73">
      <w:pPr>
        <w:ind w:firstLine="720"/>
        <w:jc w:val="both"/>
      </w:pPr>
      <w:r>
        <w:t>If you want to pass some parameter in the transition handler, you can specify it here</w:t>
      </w:r>
      <w:r w:rsidR="00BC2C73">
        <w:t>, like</w:t>
      </w:r>
      <w:r>
        <w:t>:</w:t>
      </w:r>
    </w:p>
    <w:tbl>
      <w:tblPr>
        <w:tblStyle w:val="ScrollCode"/>
        <w:tblW w:w="5000" w:type="pct"/>
        <w:tblCellSpacing w:w="0" w:type="dxa"/>
        <w:tblInd w:w="0" w:type="dxa"/>
        <w:tblLook w:val="01E0" w:firstRow="1" w:lastRow="1" w:firstColumn="1" w:lastColumn="1" w:noHBand="0" w:noVBand="0"/>
      </w:tblPr>
      <w:tblGrid>
        <w:gridCol w:w="9360"/>
      </w:tblGrid>
      <w:tr w:rsidR="00722417" w14:paraId="36A65932" w14:textId="77777777" w:rsidTr="00722417">
        <w:trPr>
          <w:tblCellSpacing w:w="0" w:type="dxa"/>
        </w:trPr>
        <w:tc>
          <w:tcPr>
            <w:tcW w:w="0" w:type="auto"/>
            <w:tcBorders>
              <w:top w:val="nil"/>
              <w:left w:val="nil"/>
              <w:bottom w:val="nil"/>
              <w:right w:val="nil"/>
            </w:tcBorders>
            <w:tcMar>
              <w:top w:w="173" w:type="dxa"/>
              <w:left w:w="58" w:type="dxa"/>
              <w:bottom w:w="259" w:type="dxa"/>
              <w:right w:w="100" w:type="dxa"/>
            </w:tcMar>
            <w:hideMark/>
          </w:tcPr>
          <w:p w14:paraId="40E7E2A0" w14:textId="77777777" w:rsidR="00722417" w:rsidRDefault="00722417">
            <w:pPr>
              <w:pStyle w:val="scroll-codecontentdivline"/>
              <w:spacing w:after="0"/>
              <w:ind w:left="240"/>
            </w:pPr>
            <w:r>
              <w:rPr>
                <w:rStyle w:val="scroll-codedefaultnewcontentplain"/>
              </w:rPr>
              <w:t>makeMyJob1(</w:t>
            </w:r>
            <w:r>
              <w:rPr>
                <w:rStyle w:val="scroll-codedefaultnewcontentvalue"/>
              </w:rPr>
              <w:t>5</w:t>
            </w:r>
            <w:r>
              <w:rPr>
                <w:rStyle w:val="scroll-codedefaultnewcontentplain"/>
              </w:rPr>
              <w:t>)</w:t>
            </w:r>
          </w:p>
          <w:p w14:paraId="1AEDFA41" w14:textId="77777777" w:rsidR="00722417" w:rsidRDefault="00722417">
            <w:pPr>
              <w:pStyle w:val="scroll-codecontentdivline"/>
              <w:spacing w:after="0"/>
              <w:ind w:left="240" w:right="0"/>
            </w:pPr>
            <w:r>
              <w:rPr>
                <w:rStyle w:val="scroll-codedefaultnewcontentplain"/>
              </w:rPr>
              <w:t>makeMyJob2(</w:t>
            </w:r>
            <w:r>
              <w:rPr>
                <w:rStyle w:val="scroll-codedefaultnewcontentkeyword"/>
                <w:b w:val="0"/>
                <w:bCs w:val="0"/>
              </w:rPr>
              <w:t>true</w:t>
            </w:r>
            <w:r>
              <w:rPr>
                <w:rStyle w:val="scroll-codedefaultnewcontentplain"/>
              </w:rPr>
              <w:t>)</w:t>
            </w:r>
          </w:p>
        </w:tc>
      </w:tr>
    </w:tbl>
    <w:p w14:paraId="3BC1DC2D" w14:textId="77777777" w:rsidR="00BC2C73" w:rsidRDefault="00BC2C73" w:rsidP="00BC2C73">
      <w:pPr>
        <w:ind w:firstLine="720"/>
      </w:pPr>
    </w:p>
    <w:p w14:paraId="26B894E1" w14:textId="745A0013" w:rsidR="00722417" w:rsidRDefault="00722417" w:rsidP="00BC2C73">
      <w:pPr>
        <w:ind w:firstLine="720"/>
        <w:jc w:val="both"/>
      </w:pPr>
      <w:r>
        <w:t>In the case you want to pass the model value, use special syntax:</w:t>
      </w:r>
    </w:p>
    <w:tbl>
      <w:tblPr>
        <w:tblStyle w:val="ScrollCode"/>
        <w:tblW w:w="5000" w:type="pct"/>
        <w:tblCellSpacing w:w="0" w:type="dxa"/>
        <w:tblInd w:w="0" w:type="dxa"/>
        <w:tblLook w:val="01E0" w:firstRow="1" w:lastRow="1" w:firstColumn="1" w:lastColumn="1" w:noHBand="0" w:noVBand="0"/>
      </w:tblPr>
      <w:tblGrid>
        <w:gridCol w:w="9360"/>
      </w:tblGrid>
      <w:tr w:rsidR="00722417" w14:paraId="78BBEEDD" w14:textId="77777777" w:rsidTr="00722417">
        <w:trPr>
          <w:tblCellSpacing w:w="0" w:type="dxa"/>
        </w:trPr>
        <w:tc>
          <w:tcPr>
            <w:tcW w:w="0" w:type="auto"/>
            <w:tcBorders>
              <w:top w:val="nil"/>
              <w:left w:val="nil"/>
              <w:bottom w:val="nil"/>
              <w:right w:val="nil"/>
            </w:tcBorders>
            <w:tcMar>
              <w:top w:w="173" w:type="dxa"/>
              <w:left w:w="58" w:type="dxa"/>
              <w:bottom w:w="259" w:type="dxa"/>
              <w:right w:w="100" w:type="dxa"/>
            </w:tcMar>
            <w:hideMark/>
          </w:tcPr>
          <w:p w14:paraId="12343AAE" w14:textId="77777777" w:rsidR="00722417" w:rsidRDefault="00722417">
            <w:pPr>
              <w:pStyle w:val="scroll-codecontentdivline"/>
              <w:spacing w:after="0"/>
              <w:ind w:left="240"/>
            </w:pPr>
            <w:r>
              <w:rPr>
                <w:rStyle w:val="scroll-codedefaultnewcontentplain"/>
              </w:rPr>
              <w:t>makeMyJob1(</w:t>
            </w:r>
            <w:proofErr w:type="spellStart"/>
            <w:r>
              <w:rPr>
                <w:rStyle w:val="scroll-codedefaultnewcontentplain"/>
              </w:rPr>
              <w:t>m.data</w:t>
            </w:r>
            <w:proofErr w:type="spellEnd"/>
            <w:r>
              <w:rPr>
                <w:rStyle w:val="scroll-codedefaultnewcontentplain"/>
              </w:rPr>
              <w:t>)</w:t>
            </w:r>
          </w:p>
        </w:tc>
      </w:tr>
    </w:tbl>
    <w:p w14:paraId="5CC78354" w14:textId="6CEC09AE" w:rsidR="00722417" w:rsidRDefault="000B5191" w:rsidP="00C544A9">
      <w:pPr>
        <w:pStyle w:val="Heading3"/>
      </w:pPr>
      <w:bookmarkStart w:id="21" w:name="_Toc149779730"/>
      <w:r>
        <w:t>Self-transitions</w:t>
      </w:r>
      <w:bookmarkEnd w:id="21"/>
    </w:p>
    <w:p w14:paraId="6D060ED8" w14:textId="41FC4491" w:rsidR="00722417" w:rsidRDefault="00722417" w:rsidP="000B5191">
      <w:pPr>
        <w:ind w:firstLine="720"/>
        <w:jc w:val="both"/>
      </w:pPr>
      <w:r>
        <w:t xml:space="preserve">It is possible to create a self-transition. Just drag the </w:t>
      </w:r>
      <w:proofErr w:type="spellStart"/>
      <w:r>
        <w:t>transtition</w:t>
      </w:r>
      <w:proofErr w:type="spellEnd"/>
      <w:r>
        <w:t xml:space="preserve"> to the same state and the </w:t>
      </w:r>
      <w:r w:rsidR="000B5191">
        <w:t>self-transition</w:t>
      </w:r>
      <w:r>
        <w:t xml:space="preserve"> will be created. The next you must right click on the created dashed transition and select '</w:t>
      </w:r>
      <w:r>
        <w:rPr>
          <w:b/>
        </w:rPr>
        <w:t>This cycle has target</w:t>
      </w:r>
      <w:r>
        <w:t>' item. After the transition will be created and you can adjust it.</w:t>
      </w:r>
    </w:p>
    <w:tbl>
      <w:tblPr>
        <w:tblStyle w:val="ScrollNote"/>
        <w:tblW w:w="5000" w:type="pct"/>
        <w:tblInd w:w="0" w:type="dxa"/>
        <w:tblLook w:val="0180" w:firstRow="0" w:lastRow="0" w:firstColumn="1" w:lastColumn="1" w:noHBand="0" w:noVBand="0"/>
      </w:tblPr>
      <w:tblGrid>
        <w:gridCol w:w="9350"/>
      </w:tblGrid>
      <w:tr w:rsidR="00722417" w14:paraId="3A64DF8A" w14:textId="77777777" w:rsidTr="00722417">
        <w:tc>
          <w:tcPr>
            <w:tcW w:w="0" w:type="auto"/>
            <w:tcBorders>
              <w:top w:val="single" w:sz="4" w:space="0" w:color="F9DF99"/>
              <w:left w:val="single" w:sz="4" w:space="0" w:color="F9DF99"/>
              <w:bottom w:val="single" w:sz="4" w:space="0" w:color="F9DF99"/>
              <w:right w:val="single" w:sz="4" w:space="0" w:color="F9DF99"/>
            </w:tcBorders>
            <w:hideMark/>
          </w:tcPr>
          <w:p w14:paraId="1EEF8306" w14:textId="77777777" w:rsidR="001C227C" w:rsidRDefault="00722417" w:rsidP="001F736D">
            <w:pPr>
              <w:spacing w:after="0"/>
              <w:jc w:val="both"/>
            </w:pPr>
            <w:r w:rsidRPr="001F736D">
              <w:rPr>
                <w:b/>
                <w:bCs/>
              </w:rPr>
              <w:t>The editor has a limitation!</w:t>
            </w:r>
            <w:r>
              <w:t xml:space="preserve"> </w:t>
            </w:r>
          </w:p>
          <w:p w14:paraId="1C7472CD" w14:textId="03372139" w:rsidR="00722417" w:rsidRDefault="001C227C" w:rsidP="001F736D">
            <w:pPr>
              <w:spacing w:after="0"/>
              <w:jc w:val="both"/>
            </w:pPr>
            <w:r>
              <w:t xml:space="preserve">   </w:t>
            </w:r>
            <w:r w:rsidR="00722417">
              <w:t xml:space="preserve">If you </w:t>
            </w:r>
            <w:r w:rsidR="001F736D">
              <w:t>double-</w:t>
            </w:r>
            <w:r w:rsidR="00722417">
              <w:t>click on an empty transition and close the opened window, the editor will add an empty line to the Executable content field, which will cause the following element to appear on the diagram (Figure 4). Avoid such situations and remove this line. Once removed line will no longer be returned by the editor</w:t>
            </w:r>
          </w:p>
        </w:tc>
      </w:tr>
    </w:tbl>
    <w:p w14:paraId="4AE08C65" w14:textId="7DFFBF09" w:rsidR="00722417" w:rsidRDefault="00722417" w:rsidP="00722417">
      <w:pPr>
        <w:keepNext/>
        <w:jc w:val="center"/>
      </w:pPr>
      <w:bookmarkStart w:id="22" w:name="scroll-bookmark-436"/>
      <w:r>
        <w:rPr>
          <w:noProof/>
        </w:rPr>
        <w:drawing>
          <wp:inline distT="0" distB="0" distL="0" distR="0" wp14:anchorId="2B3B5E0D" wp14:editId="12C6D14D">
            <wp:extent cx="2070432" cy="666750"/>
            <wp:effectExtent l="0" t="0" r="6350" b="0"/>
            <wp:docPr id="1349675440" name="Picture 2"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09" descr="Fig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6929" cy="672062"/>
                    </a:xfrm>
                    <a:prstGeom prst="rect">
                      <a:avLst/>
                    </a:prstGeom>
                    <a:noFill/>
                    <a:ln>
                      <a:noFill/>
                    </a:ln>
                  </pic:spPr>
                </pic:pic>
              </a:graphicData>
            </a:graphic>
          </wp:inline>
        </w:drawing>
      </w:r>
      <w:bookmarkEnd w:id="22"/>
    </w:p>
    <w:p w14:paraId="2376E1AC" w14:textId="24513EF2" w:rsidR="00722417" w:rsidRPr="00722417" w:rsidRDefault="00722417" w:rsidP="00722417">
      <w:pPr>
        <w:pStyle w:val="Caption"/>
        <w:jc w:val="center"/>
        <w:rPr>
          <w:b w:val="0"/>
          <w:bCs w:val="0"/>
          <w:i/>
          <w:iCs/>
        </w:rPr>
      </w:pPr>
      <w:r w:rsidRPr="00722417">
        <w:rPr>
          <w:b w:val="0"/>
          <w:bCs w:val="0"/>
          <w:i/>
          <w:iCs/>
        </w:rPr>
        <w:t>Figure 4</w:t>
      </w:r>
    </w:p>
    <w:p w14:paraId="2F076E51" w14:textId="77777777" w:rsidR="00722417" w:rsidRDefault="00722417" w:rsidP="00C544A9">
      <w:pPr>
        <w:pStyle w:val="Heading2"/>
      </w:pPr>
      <w:bookmarkStart w:id="23" w:name="scroll-bookmark-427"/>
      <w:bookmarkStart w:id="24" w:name="_Toc149779731"/>
      <w:r>
        <w:t>Editing state machine properties</w:t>
      </w:r>
      <w:bookmarkEnd w:id="23"/>
      <w:bookmarkEnd w:id="24"/>
    </w:p>
    <w:p w14:paraId="4B1FEEFE" w14:textId="77777777" w:rsidR="00722417" w:rsidRDefault="00722417" w:rsidP="00722417">
      <w:r>
        <w:t>To edit other chart properties, click on an empty area of the chart and select ‘</w:t>
      </w:r>
      <w:r>
        <w:rPr>
          <w:b/>
        </w:rPr>
        <w:t>Edit node</w:t>
      </w:r>
      <w:r>
        <w:t>’.</w:t>
      </w:r>
    </w:p>
    <w:p w14:paraId="232070C0" w14:textId="3695F7A3" w:rsidR="00722417" w:rsidRDefault="00722417" w:rsidP="00722417">
      <w:pPr>
        <w:keepNext/>
        <w:jc w:val="center"/>
      </w:pPr>
      <w:bookmarkStart w:id="25" w:name="scroll-bookmark-437"/>
      <w:r>
        <w:rPr>
          <w:noProof/>
        </w:rPr>
        <w:drawing>
          <wp:inline distT="0" distB="0" distL="0" distR="0" wp14:anchorId="1F93EA66" wp14:editId="559AEC13">
            <wp:extent cx="3562350" cy="1708922"/>
            <wp:effectExtent l="0" t="0" r="0" b="5715"/>
            <wp:docPr id="1285745713" name="Picture 1"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11" descr="Fig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9109" cy="1716962"/>
                    </a:xfrm>
                    <a:prstGeom prst="rect">
                      <a:avLst/>
                    </a:prstGeom>
                    <a:noFill/>
                    <a:ln>
                      <a:noFill/>
                    </a:ln>
                  </pic:spPr>
                </pic:pic>
              </a:graphicData>
            </a:graphic>
          </wp:inline>
        </w:drawing>
      </w:r>
      <w:bookmarkEnd w:id="25"/>
    </w:p>
    <w:p w14:paraId="2E922D7F" w14:textId="5BE887BB" w:rsidR="00722417" w:rsidRPr="00722417" w:rsidRDefault="00722417" w:rsidP="00722417">
      <w:pPr>
        <w:pStyle w:val="Caption"/>
        <w:jc w:val="center"/>
        <w:rPr>
          <w:b w:val="0"/>
          <w:bCs w:val="0"/>
          <w:i/>
          <w:iCs/>
        </w:rPr>
      </w:pPr>
      <w:r w:rsidRPr="00722417">
        <w:rPr>
          <w:b w:val="0"/>
          <w:bCs w:val="0"/>
          <w:i/>
          <w:iCs/>
        </w:rPr>
        <w:t>Figure 5</w:t>
      </w:r>
    </w:p>
    <w:p w14:paraId="38E8405F" w14:textId="77777777" w:rsidR="00722417" w:rsidRDefault="00722417" w:rsidP="00722417"/>
    <w:p w14:paraId="40FA512E" w14:textId="77777777" w:rsidR="00722417" w:rsidRDefault="00722417" w:rsidP="0015268F">
      <w:pPr>
        <w:ind w:firstLine="720"/>
        <w:jc w:val="both"/>
      </w:pPr>
      <w:r>
        <w:t xml:space="preserve">Don’t use </w:t>
      </w:r>
      <w:r w:rsidRPr="000346A5">
        <w:rPr>
          <w:b/>
          <w:bCs/>
          <w:iCs/>
        </w:rPr>
        <w:t>Namespace</w:t>
      </w:r>
      <w:r>
        <w:rPr>
          <w:i/>
        </w:rPr>
        <w:t xml:space="preserve"> </w:t>
      </w:r>
      <w:r>
        <w:t>section, it is not supported.</w:t>
      </w:r>
    </w:p>
    <w:p w14:paraId="5E09354A" w14:textId="59105595" w:rsidR="00722417" w:rsidRDefault="00722417" w:rsidP="0015268F">
      <w:pPr>
        <w:ind w:firstLine="720"/>
        <w:jc w:val="both"/>
      </w:pPr>
      <w:r>
        <w:t xml:space="preserve">In the window that appears, you can edit several things described </w:t>
      </w:r>
      <w:r w:rsidR="000346A5">
        <w:t>below.</w:t>
      </w:r>
    </w:p>
    <w:p w14:paraId="224E4116" w14:textId="77777777" w:rsidR="00722417" w:rsidRDefault="00722417" w:rsidP="00C544A9">
      <w:pPr>
        <w:pStyle w:val="Heading3"/>
      </w:pPr>
      <w:bookmarkStart w:id="26" w:name="scroll-bookmark-438"/>
      <w:bookmarkStart w:id="27" w:name="_Toc149779732"/>
      <w:r>
        <w:t>The ‘Name’ tab</w:t>
      </w:r>
      <w:bookmarkEnd w:id="26"/>
      <w:bookmarkEnd w:id="27"/>
    </w:p>
    <w:p w14:paraId="2F239D5E" w14:textId="3194A81C" w:rsidR="00722417" w:rsidRDefault="00722417" w:rsidP="0015268F">
      <w:pPr>
        <w:ind w:firstLine="720"/>
      </w:pPr>
      <w:r>
        <w:t xml:space="preserve">Specify an optional name for the </w:t>
      </w:r>
      <w:r w:rsidR="0015268F">
        <w:t>chart.</w:t>
      </w:r>
    </w:p>
    <w:p w14:paraId="0458F7B8" w14:textId="77777777" w:rsidR="00722417" w:rsidRDefault="00722417" w:rsidP="00C544A9">
      <w:pPr>
        <w:pStyle w:val="Heading3"/>
      </w:pPr>
      <w:bookmarkStart w:id="28" w:name="scroll-bookmark-439"/>
      <w:bookmarkStart w:id="29" w:name="_Toc149779733"/>
      <w:r>
        <w:t>The ‘</w:t>
      </w:r>
      <w:proofErr w:type="spellStart"/>
      <w:r>
        <w:t>Datamodel</w:t>
      </w:r>
      <w:proofErr w:type="spellEnd"/>
      <w:r>
        <w:t>’ tab</w:t>
      </w:r>
      <w:bookmarkEnd w:id="28"/>
      <w:bookmarkEnd w:id="29"/>
    </w:p>
    <w:p w14:paraId="6423F5C7" w14:textId="614ED629" w:rsidR="00722417" w:rsidRDefault="00722417" w:rsidP="0015268F">
      <w:pPr>
        <w:ind w:firstLine="720"/>
        <w:jc w:val="both"/>
      </w:pPr>
      <w:r>
        <w:t xml:space="preserve">In the </w:t>
      </w:r>
      <w:proofErr w:type="spellStart"/>
      <w:r w:rsidRPr="0015268F">
        <w:rPr>
          <w:b/>
          <w:bCs/>
        </w:rPr>
        <w:t>Datamodel</w:t>
      </w:r>
      <w:proofErr w:type="spellEnd"/>
      <w:r>
        <w:t xml:space="preserve"> field specify the list of fields that will be available in the chart. The fields are set according to the C++ </w:t>
      </w:r>
      <w:r w:rsidR="0015268F">
        <w:t>syntax</w:t>
      </w:r>
      <w:r>
        <w:t>:</w:t>
      </w:r>
    </w:p>
    <w:tbl>
      <w:tblPr>
        <w:tblStyle w:val="ScrollCode"/>
        <w:tblW w:w="5000" w:type="pct"/>
        <w:tblCellSpacing w:w="0" w:type="dxa"/>
        <w:tblInd w:w="0" w:type="dxa"/>
        <w:tblLook w:val="01E0" w:firstRow="1" w:lastRow="1" w:firstColumn="1" w:lastColumn="1" w:noHBand="0" w:noVBand="0"/>
      </w:tblPr>
      <w:tblGrid>
        <w:gridCol w:w="9360"/>
      </w:tblGrid>
      <w:tr w:rsidR="00722417" w14:paraId="5E9712F9" w14:textId="77777777" w:rsidTr="00722417">
        <w:trPr>
          <w:tblCellSpacing w:w="0" w:type="dxa"/>
        </w:trPr>
        <w:tc>
          <w:tcPr>
            <w:tcW w:w="0" w:type="auto"/>
            <w:tcBorders>
              <w:top w:val="nil"/>
              <w:left w:val="nil"/>
              <w:bottom w:val="nil"/>
              <w:right w:val="nil"/>
            </w:tcBorders>
            <w:tcMar>
              <w:top w:w="173" w:type="dxa"/>
              <w:left w:w="58" w:type="dxa"/>
              <w:bottom w:w="259" w:type="dxa"/>
              <w:right w:w="100" w:type="dxa"/>
            </w:tcMar>
            <w:hideMark/>
          </w:tcPr>
          <w:p w14:paraId="5298CC60" w14:textId="77777777" w:rsidR="00722417" w:rsidRPr="001C227C" w:rsidRDefault="00722417">
            <w:pPr>
              <w:pStyle w:val="scroll-codecontentdivline"/>
              <w:spacing w:after="0"/>
              <w:ind w:left="240"/>
              <w:rPr>
                <w:rFonts w:ascii="Courier New" w:hAnsi="Courier New" w:cs="Courier New"/>
              </w:rPr>
            </w:pPr>
            <w:r w:rsidRPr="001C227C">
              <w:rPr>
                <w:rStyle w:val="scroll-codedefaultnewcontentkeyword"/>
                <w:rFonts w:ascii="Courier New" w:hAnsi="Courier New" w:cs="Courier New"/>
                <w:b w:val="0"/>
                <w:bCs w:val="0"/>
              </w:rPr>
              <w:t>int</w:t>
            </w:r>
            <w:r w:rsidRPr="001C227C">
              <w:rPr>
                <w:rStyle w:val="scroll-codedefaultnewcontentplain"/>
                <w:rFonts w:ascii="Courier New" w:hAnsi="Courier New" w:cs="Courier New"/>
              </w:rPr>
              <w:t xml:space="preserve"> </w:t>
            </w:r>
            <w:proofErr w:type="gramStart"/>
            <w:r w:rsidRPr="001C227C">
              <w:rPr>
                <w:rStyle w:val="scroll-codedefaultnewcontentplain"/>
                <w:rFonts w:ascii="Courier New" w:hAnsi="Courier New" w:cs="Courier New"/>
              </w:rPr>
              <w:t>value;</w:t>
            </w:r>
            <w:proofErr w:type="gramEnd"/>
          </w:p>
          <w:p w14:paraId="4AE56D18" w14:textId="77777777" w:rsidR="00722417" w:rsidRDefault="00722417">
            <w:pPr>
              <w:pStyle w:val="scroll-codecontentdivline"/>
              <w:spacing w:after="0"/>
              <w:ind w:left="240" w:right="0"/>
            </w:pPr>
            <w:proofErr w:type="gramStart"/>
            <w:r w:rsidRPr="001C227C">
              <w:rPr>
                <w:rStyle w:val="scroll-codedefaultnewcontentplain"/>
                <w:rFonts w:ascii="Courier New" w:hAnsi="Courier New" w:cs="Courier New"/>
              </w:rPr>
              <w:t>std::</w:t>
            </w:r>
            <w:proofErr w:type="gramEnd"/>
            <w:r w:rsidRPr="001C227C">
              <w:rPr>
                <w:rStyle w:val="scroll-codedefaultnewcontentplain"/>
                <w:rFonts w:ascii="Courier New" w:hAnsi="Courier New" w:cs="Courier New"/>
              </w:rPr>
              <w:t>string data;</w:t>
            </w:r>
          </w:p>
        </w:tc>
      </w:tr>
    </w:tbl>
    <w:p w14:paraId="64BFD1D1" w14:textId="364ABFEA" w:rsidR="00722417" w:rsidRDefault="00722417" w:rsidP="0015268F">
      <w:pPr>
        <w:ind w:firstLine="720"/>
        <w:jc w:val="both"/>
      </w:pPr>
      <w:r>
        <w:t>The generator will generate the appropriate setters for all the model elements. The getters will not be generated! (</w:t>
      </w:r>
      <w:proofErr w:type="gramStart"/>
      <w:r>
        <w:t>it</w:t>
      </w:r>
      <w:proofErr w:type="gramEnd"/>
      <w:r>
        <w:t xml:space="preserve"> is due the ideology principles)</w:t>
      </w:r>
      <w:r w:rsidR="0015268F">
        <w:t>.</w:t>
      </w:r>
    </w:p>
    <w:p w14:paraId="2DE12654" w14:textId="77777777" w:rsidR="00722417" w:rsidRDefault="00722417" w:rsidP="00C544A9">
      <w:pPr>
        <w:pStyle w:val="Heading3"/>
      </w:pPr>
      <w:bookmarkStart w:id="30" w:name="scroll-bookmark-440"/>
      <w:bookmarkStart w:id="31" w:name="_Toc149779734"/>
      <w:r>
        <w:t>The ‘Other’ tab</w:t>
      </w:r>
      <w:bookmarkEnd w:id="30"/>
      <w:bookmarkEnd w:id="31"/>
    </w:p>
    <w:p w14:paraId="31883178" w14:textId="77777777" w:rsidR="00722417" w:rsidRDefault="00722417" w:rsidP="00E1601C">
      <w:pPr>
        <w:ind w:firstLine="720"/>
        <w:jc w:val="both"/>
      </w:pPr>
      <w:r>
        <w:t xml:space="preserve">In the </w:t>
      </w:r>
      <w:r w:rsidRPr="00E1601C">
        <w:rPr>
          <w:b/>
          <w:bCs/>
          <w:iCs/>
        </w:rPr>
        <w:t>Other</w:t>
      </w:r>
      <w:r>
        <w:rPr>
          <w:i/>
        </w:rPr>
        <w:t xml:space="preserve"> </w:t>
      </w:r>
      <w:r>
        <w:t>field, a piece of xml is entered, in which you can specify two additional sections - handlers and header.</w:t>
      </w:r>
    </w:p>
    <w:tbl>
      <w:tblPr>
        <w:tblStyle w:val="ScrollNote"/>
        <w:tblW w:w="5000" w:type="pct"/>
        <w:tblInd w:w="0" w:type="dxa"/>
        <w:tblLook w:val="0180" w:firstRow="0" w:lastRow="0" w:firstColumn="1" w:lastColumn="1" w:noHBand="0" w:noVBand="0"/>
      </w:tblPr>
      <w:tblGrid>
        <w:gridCol w:w="9350"/>
      </w:tblGrid>
      <w:tr w:rsidR="00722417" w14:paraId="056C8C22" w14:textId="77777777" w:rsidTr="00722417">
        <w:tc>
          <w:tcPr>
            <w:tcW w:w="0" w:type="auto"/>
            <w:tcBorders>
              <w:top w:val="single" w:sz="4" w:space="0" w:color="F9DF99"/>
              <w:left w:val="single" w:sz="4" w:space="0" w:color="F9DF99"/>
              <w:bottom w:val="single" w:sz="4" w:space="0" w:color="F9DF99"/>
              <w:right w:val="single" w:sz="4" w:space="0" w:color="F9DF99"/>
            </w:tcBorders>
            <w:hideMark/>
          </w:tcPr>
          <w:p w14:paraId="1FA36B91" w14:textId="77777777" w:rsidR="001C227C" w:rsidRPr="004F7FE2" w:rsidRDefault="001C227C" w:rsidP="004F7FE2">
            <w:pPr>
              <w:spacing w:after="0"/>
              <w:ind w:left="0"/>
              <w:rPr>
                <w:b/>
                <w:bCs/>
              </w:rPr>
            </w:pPr>
            <w:r w:rsidRPr="004F7FE2">
              <w:rPr>
                <w:b/>
                <w:bCs/>
              </w:rPr>
              <w:t xml:space="preserve">The editor has a limitation! </w:t>
            </w:r>
          </w:p>
          <w:p w14:paraId="50DE90F9" w14:textId="66F4FF25" w:rsidR="00722417" w:rsidRDefault="001C227C" w:rsidP="001C227C">
            <w:pPr>
              <w:spacing w:after="0"/>
              <w:ind w:left="0"/>
              <w:jc w:val="both"/>
            </w:pPr>
            <w:r>
              <w:t xml:space="preserve">   </w:t>
            </w:r>
            <w:r w:rsidR="00722417">
              <w:t xml:space="preserve">It is necessary to use escape symbols when you are editing elements using this program. The program is not escaping the symbols, so you must do it by yourself. Escape such symbols like ‘“', ‘&lt;’, '&gt;’ and other if necessary. The </w:t>
            </w:r>
            <w:r w:rsidR="00E1601C">
              <w:t>standard</w:t>
            </w:r>
            <w:r w:rsidR="00722417">
              <w:t xml:space="preserve"> XML escaping rules are working there, see the table below.</w:t>
            </w:r>
          </w:p>
        </w:tc>
      </w:tr>
    </w:tbl>
    <w:tbl>
      <w:tblPr>
        <w:tblStyle w:val="ScrollTableNormal"/>
        <w:tblW w:w="5000" w:type="pct"/>
        <w:tblInd w:w="0" w:type="dxa"/>
        <w:tblLook w:val="0020" w:firstRow="1" w:lastRow="0" w:firstColumn="0" w:lastColumn="0" w:noHBand="0" w:noVBand="0"/>
      </w:tblPr>
      <w:tblGrid>
        <w:gridCol w:w="3256"/>
        <w:gridCol w:w="2835"/>
        <w:gridCol w:w="3259"/>
      </w:tblGrid>
      <w:tr w:rsidR="00722417" w14:paraId="6C20F4B7" w14:textId="77777777" w:rsidTr="00A753A8">
        <w:trPr>
          <w:cnfStyle w:val="100000000000" w:firstRow="1" w:lastRow="0" w:firstColumn="0" w:lastColumn="0" w:oddVBand="0" w:evenVBand="0" w:oddHBand="0" w:evenHBand="0" w:firstRowFirstColumn="0" w:firstRowLastColumn="0" w:lastRowFirstColumn="0" w:lastRowLastColumn="0"/>
          <w:tblHeader/>
        </w:trPr>
        <w:tc>
          <w:tcPr>
            <w:tcW w:w="1741" w:type="pct"/>
            <w:hideMark/>
          </w:tcPr>
          <w:p w14:paraId="3048A881" w14:textId="347167D5" w:rsidR="00722417" w:rsidRDefault="00722417">
            <w:r>
              <w:t>Special character</w:t>
            </w:r>
          </w:p>
        </w:tc>
        <w:tc>
          <w:tcPr>
            <w:tcW w:w="1516" w:type="pct"/>
            <w:hideMark/>
          </w:tcPr>
          <w:p w14:paraId="6E752085" w14:textId="77777777" w:rsidR="00722417" w:rsidRDefault="00722417">
            <w:r>
              <w:t>escaped form</w:t>
            </w:r>
          </w:p>
        </w:tc>
        <w:tc>
          <w:tcPr>
            <w:tcW w:w="1743" w:type="pct"/>
            <w:hideMark/>
          </w:tcPr>
          <w:p w14:paraId="1E6D8F58" w14:textId="6D63D40B" w:rsidR="00722417" w:rsidRDefault="00722417">
            <w:r>
              <w:t>get replaced by</w:t>
            </w:r>
          </w:p>
        </w:tc>
      </w:tr>
      <w:tr w:rsidR="00722417" w14:paraId="270BF4A0" w14:textId="77777777" w:rsidTr="00A753A8">
        <w:tc>
          <w:tcPr>
            <w:tcW w:w="1741" w:type="pct"/>
            <w:tcBorders>
              <w:top w:val="single" w:sz="4" w:space="0" w:color="DDDDDD"/>
              <w:left w:val="single" w:sz="4" w:space="0" w:color="DDDDDD"/>
              <w:bottom w:val="single" w:sz="4" w:space="0" w:color="DDDDDD"/>
              <w:right w:val="single" w:sz="4" w:space="0" w:color="DDDDDD"/>
            </w:tcBorders>
            <w:hideMark/>
          </w:tcPr>
          <w:p w14:paraId="4758F0D7" w14:textId="77777777" w:rsidR="00722417" w:rsidRDefault="00722417">
            <w:r>
              <w:t>Ampersand</w:t>
            </w:r>
          </w:p>
        </w:tc>
        <w:tc>
          <w:tcPr>
            <w:tcW w:w="1516" w:type="pct"/>
            <w:tcBorders>
              <w:top w:val="single" w:sz="4" w:space="0" w:color="DDDDDD"/>
              <w:left w:val="single" w:sz="4" w:space="0" w:color="DDDDDD"/>
              <w:bottom w:val="single" w:sz="4" w:space="0" w:color="DDDDDD"/>
              <w:right w:val="single" w:sz="4" w:space="0" w:color="DDDDDD"/>
            </w:tcBorders>
            <w:hideMark/>
          </w:tcPr>
          <w:p w14:paraId="3A1C325C" w14:textId="77777777" w:rsidR="00722417" w:rsidRDefault="00722417">
            <w:r>
              <w:t>&amp;amp;</w:t>
            </w:r>
          </w:p>
        </w:tc>
        <w:tc>
          <w:tcPr>
            <w:tcW w:w="1743" w:type="pct"/>
            <w:tcBorders>
              <w:top w:val="single" w:sz="4" w:space="0" w:color="DDDDDD"/>
              <w:left w:val="single" w:sz="4" w:space="0" w:color="DDDDDD"/>
              <w:bottom w:val="single" w:sz="4" w:space="0" w:color="DDDDDD"/>
              <w:right w:val="single" w:sz="4" w:space="0" w:color="DDDDDD"/>
            </w:tcBorders>
            <w:hideMark/>
          </w:tcPr>
          <w:p w14:paraId="66C4CD7C" w14:textId="77777777" w:rsidR="00722417" w:rsidRDefault="00722417">
            <w:r>
              <w:t>&amp;</w:t>
            </w:r>
          </w:p>
        </w:tc>
      </w:tr>
      <w:tr w:rsidR="00722417" w14:paraId="6807F8E6" w14:textId="77777777" w:rsidTr="00A753A8">
        <w:tc>
          <w:tcPr>
            <w:tcW w:w="1741" w:type="pct"/>
            <w:tcBorders>
              <w:top w:val="single" w:sz="4" w:space="0" w:color="DDDDDD"/>
              <w:left w:val="single" w:sz="4" w:space="0" w:color="DDDDDD"/>
              <w:bottom w:val="single" w:sz="4" w:space="0" w:color="DDDDDD"/>
              <w:right w:val="single" w:sz="4" w:space="0" w:color="DDDDDD"/>
            </w:tcBorders>
            <w:hideMark/>
          </w:tcPr>
          <w:p w14:paraId="10B46B28" w14:textId="77777777" w:rsidR="00722417" w:rsidRDefault="00722417">
            <w:r>
              <w:t>Less-than</w:t>
            </w:r>
          </w:p>
        </w:tc>
        <w:tc>
          <w:tcPr>
            <w:tcW w:w="1516" w:type="pct"/>
            <w:tcBorders>
              <w:top w:val="single" w:sz="4" w:space="0" w:color="DDDDDD"/>
              <w:left w:val="single" w:sz="4" w:space="0" w:color="DDDDDD"/>
              <w:bottom w:val="single" w:sz="4" w:space="0" w:color="DDDDDD"/>
              <w:right w:val="single" w:sz="4" w:space="0" w:color="DDDDDD"/>
            </w:tcBorders>
            <w:hideMark/>
          </w:tcPr>
          <w:p w14:paraId="747F8684" w14:textId="77777777" w:rsidR="00722417" w:rsidRDefault="00722417">
            <w:r>
              <w:t>&amp;</w:t>
            </w:r>
            <w:proofErr w:type="spellStart"/>
            <w:r>
              <w:t>lt</w:t>
            </w:r>
            <w:proofErr w:type="spellEnd"/>
            <w:r>
              <w:t>;</w:t>
            </w:r>
          </w:p>
        </w:tc>
        <w:tc>
          <w:tcPr>
            <w:tcW w:w="1743" w:type="pct"/>
            <w:tcBorders>
              <w:top w:val="single" w:sz="4" w:space="0" w:color="DDDDDD"/>
              <w:left w:val="single" w:sz="4" w:space="0" w:color="DDDDDD"/>
              <w:bottom w:val="single" w:sz="4" w:space="0" w:color="DDDDDD"/>
              <w:right w:val="single" w:sz="4" w:space="0" w:color="DDDDDD"/>
            </w:tcBorders>
          </w:tcPr>
          <w:p w14:paraId="5B585D81" w14:textId="77777777" w:rsidR="00722417" w:rsidRDefault="00722417">
            <w:r>
              <w:t>&lt;</w:t>
            </w:r>
          </w:p>
        </w:tc>
      </w:tr>
      <w:tr w:rsidR="00722417" w14:paraId="5E0C6A8E" w14:textId="77777777" w:rsidTr="00A753A8">
        <w:tc>
          <w:tcPr>
            <w:tcW w:w="1741" w:type="pct"/>
            <w:tcBorders>
              <w:top w:val="single" w:sz="4" w:space="0" w:color="DDDDDD"/>
              <w:left w:val="single" w:sz="4" w:space="0" w:color="DDDDDD"/>
              <w:bottom w:val="single" w:sz="4" w:space="0" w:color="DDDDDD"/>
              <w:right w:val="single" w:sz="4" w:space="0" w:color="DDDDDD"/>
            </w:tcBorders>
            <w:hideMark/>
          </w:tcPr>
          <w:p w14:paraId="14E483FF" w14:textId="77777777" w:rsidR="00722417" w:rsidRDefault="00722417">
            <w:r>
              <w:t>Greater-than</w:t>
            </w:r>
          </w:p>
        </w:tc>
        <w:tc>
          <w:tcPr>
            <w:tcW w:w="1516" w:type="pct"/>
            <w:tcBorders>
              <w:top w:val="single" w:sz="4" w:space="0" w:color="DDDDDD"/>
              <w:left w:val="single" w:sz="4" w:space="0" w:color="DDDDDD"/>
              <w:bottom w:val="single" w:sz="4" w:space="0" w:color="DDDDDD"/>
              <w:right w:val="single" w:sz="4" w:space="0" w:color="DDDDDD"/>
            </w:tcBorders>
            <w:hideMark/>
          </w:tcPr>
          <w:p w14:paraId="1DA88B74" w14:textId="77777777" w:rsidR="00722417" w:rsidRDefault="00722417">
            <w:r>
              <w:t>&amp;</w:t>
            </w:r>
            <w:proofErr w:type="spellStart"/>
            <w:r>
              <w:t>gt</w:t>
            </w:r>
            <w:proofErr w:type="spellEnd"/>
            <w:r>
              <w:t>;</w:t>
            </w:r>
          </w:p>
        </w:tc>
        <w:tc>
          <w:tcPr>
            <w:tcW w:w="1743" w:type="pct"/>
            <w:tcBorders>
              <w:top w:val="single" w:sz="4" w:space="0" w:color="DDDDDD"/>
              <w:left w:val="single" w:sz="4" w:space="0" w:color="DDDDDD"/>
              <w:bottom w:val="single" w:sz="4" w:space="0" w:color="DDDDDD"/>
              <w:right w:val="single" w:sz="4" w:space="0" w:color="DDDDDD"/>
            </w:tcBorders>
          </w:tcPr>
          <w:p w14:paraId="65FAB55C" w14:textId="77777777" w:rsidR="00722417" w:rsidRDefault="00722417">
            <w:r>
              <w:t>&gt;</w:t>
            </w:r>
          </w:p>
        </w:tc>
      </w:tr>
      <w:tr w:rsidR="00722417" w14:paraId="036FC966" w14:textId="77777777" w:rsidTr="00A753A8">
        <w:tc>
          <w:tcPr>
            <w:tcW w:w="1741" w:type="pct"/>
            <w:tcBorders>
              <w:top w:val="single" w:sz="4" w:space="0" w:color="DDDDDD"/>
              <w:left w:val="single" w:sz="4" w:space="0" w:color="DDDDDD"/>
              <w:bottom w:val="single" w:sz="4" w:space="0" w:color="DDDDDD"/>
              <w:right w:val="single" w:sz="4" w:space="0" w:color="DDDDDD"/>
            </w:tcBorders>
            <w:hideMark/>
          </w:tcPr>
          <w:p w14:paraId="1D60A527" w14:textId="77777777" w:rsidR="00722417" w:rsidRDefault="00722417">
            <w:r>
              <w:t>Quotes</w:t>
            </w:r>
          </w:p>
        </w:tc>
        <w:tc>
          <w:tcPr>
            <w:tcW w:w="1516" w:type="pct"/>
            <w:tcBorders>
              <w:top w:val="single" w:sz="4" w:space="0" w:color="DDDDDD"/>
              <w:left w:val="single" w:sz="4" w:space="0" w:color="DDDDDD"/>
              <w:bottom w:val="single" w:sz="4" w:space="0" w:color="DDDDDD"/>
              <w:right w:val="single" w:sz="4" w:space="0" w:color="DDDDDD"/>
            </w:tcBorders>
            <w:hideMark/>
          </w:tcPr>
          <w:p w14:paraId="1FAC7B4C" w14:textId="77777777" w:rsidR="00722417" w:rsidRDefault="00722417">
            <w:r>
              <w:t>&amp;</w:t>
            </w:r>
            <w:proofErr w:type="spellStart"/>
            <w:r>
              <w:t>quot</w:t>
            </w:r>
            <w:proofErr w:type="spellEnd"/>
            <w:r>
              <w:t>;</w:t>
            </w:r>
          </w:p>
        </w:tc>
        <w:tc>
          <w:tcPr>
            <w:tcW w:w="1743" w:type="pct"/>
            <w:tcBorders>
              <w:top w:val="single" w:sz="4" w:space="0" w:color="DDDDDD"/>
              <w:left w:val="single" w:sz="4" w:space="0" w:color="DDDDDD"/>
              <w:bottom w:val="single" w:sz="4" w:space="0" w:color="DDDDDD"/>
              <w:right w:val="single" w:sz="4" w:space="0" w:color="DDDDDD"/>
            </w:tcBorders>
            <w:hideMark/>
          </w:tcPr>
          <w:p w14:paraId="3702D9F1" w14:textId="77777777" w:rsidR="00722417" w:rsidRDefault="00722417">
            <w:r>
              <w:t>“</w:t>
            </w:r>
          </w:p>
        </w:tc>
      </w:tr>
      <w:tr w:rsidR="00722417" w14:paraId="7F37A172" w14:textId="77777777" w:rsidTr="00A753A8">
        <w:tc>
          <w:tcPr>
            <w:tcW w:w="1741" w:type="pct"/>
            <w:tcBorders>
              <w:top w:val="single" w:sz="4" w:space="0" w:color="DDDDDD"/>
              <w:left w:val="single" w:sz="4" w:space="0" w:color="DDDDDD"/>
              <w:bottom w:val="single" w:sz="4" w:space="0" w:color="DDDDDD"/>
              <w:right w:val="single" w:sz="4" w:space="0" w:color="DDDDDD"/>
            </w:tcBorders>
            <w:hideMark/>
          </w:tcPr>
          <w:p w14:paraId="728DEF2C" w14:textId="77777777" w:rsidR="00722417" w:rsidRDefault="00722417">
            <w:r>
              <w:t>Apostrophe</w:t>
            </w:r>
          </w:p>
        </w:tc>
        <w:tc>
          <w:tcPr>
            <w:tcW w:w="1516" w:type="pct"/>
            <w:tcBorders>
              <w:top w:val="single" w:sz="4" w:space="0" w:color="DDDDDD"/>
              <w:left w:val="single" w:sz="4" w:space="0" w:color="DDDDDD"/>
              <w:bottom w:val="single" w:sz="4" w:space="0" w:color="DDDDDD"/>
              <w:right w:val="single" w:sz="4" w:space="0" w:color="DDDDDD"/>
            </w:tcBorders>
            <w:hideMark/>
          </w:tcPr>
          <w:p w14:paraId="4A1D4FC3" w14:textId="77777777" w:rsidR="00722417" w:rsidRDefault="00722417">
            <w:r>
              <w:t>&amp;apos;</w:t>
            </w:r>
          </w:p>
        </w:tc>
        <w:tc>
          <w:tcPr>
            <w:tcW w:w="1743" w:type="pct"/>
            <w:tcBorders>
              <w:top w:val="single" w:sz="4" w:space="0" w:color="DDDDDD"/>
              <w:left w:val="single" w:sz="4" w:space="0" w:color="DDDDDD"/>
              <w:bottom w:val="single" w:sz="4" w:space="0" w:color="DDDDDD"/>
              <w:right w:val="single" w:sz="4" w:space="0" w:color="DDDDDD"/>
            </w:tcBorders>
            <w:hideMark/>
          </w:tcPr>
          <w:p w14:paraId="6189D184" w14:textId="77777777" w:rsidR="00722417" w:rsidRDefault="00722417">
            <w:r>
              <w:t>'</w:t>
            </w:r>
          </w:p>
        </w:tc>
      </w:tr>
    </w:tbl>
    <w:p w14:paraId="14399338" w14:textId="77777777" w:rsidR="00722417" w:rsidRDefault="00722417" w:rsidP="00C544A9">
      <w:pPr>
        <w:pStyle w:val="Heading4"/>
        <w:ind w:left="864" w:hanging="864"/>
      </w:pPr>
      <w:bookmarkStart w:id="32" w:name="scroll-bookmark-428"/>
      <w:r>
        <w:t>Header section</w:t>
      </w:r>
      <w:bookmarkEnd w:id="32"/>
    </w:p>
    <w:p w14:paraId="7FD1881B" w14:textId="18171FA6" w:rsidR="00722417" w:rsidRDefault="00722417" w:rsidP="00E1601C">
      <w:pPr>
        <w:ind w:firstLine="720"/>
        <w:jc w:val="both"/>
      </w:pPr>
      <w:r>
        <w:t xml:space="preserve">Use this section to add your custom information to the generated header file. You can </w:t>
      </w:r>
      <w:r w:rsidR="00E1601C">
        <w:t>define your</w:t>
      </w:r>
      <w:r>
        <w:t xml:space="preserve"> custom forwards, types and includes </w:t>
      </w:r>
      <w:r w:rsidR="00E1601C">
        <w:t>in</w:t>
      </w:r>
      <w:r>
        <w:t xml:space="preserve"> this section.</w:t>
      </w:r>
    </w:p>
    <w:p w14:paraId="245F7FED" w14:textId="01E01649" w:rsidR="00722417" w:rsidRDefault="00722417" w:rsidP="007E59C8">
      <w:pPr>
        <w:ind w:firstLine="720"/>
        <w:jc w:val="both"/>
      </w:pPr>
      <w:r>
        <w:t xml:space="preserve">For </w:t>
      </w:r>
      <w:r w:rsidR="00E1601C">
        <w:t>example,</w:t>
      </w:r>
      <w:r>
        <w:t xml:space="preserve"> if you want </w:t>
      </w:r>
      <w:r w:rsidR="00E1601C">
        <w:t xml:space="preserve">to use </w:t>
      </w:r>
      <w:r>
        <w:t>the shared pointers in your state machine, you must specify:</w:t>
      </w:r>
    </w:p>
    <w:tbl>
      <w:tblPr>
        <w:tblStyle w:val="ScrollCode"/>
        <w:tblW w:w="5000" w:type="pct"/>
        <w:tblCellSpacing w:w="0" w:type="dxa"/>
        <w:tblInd w:w="0" w:type="dxa"/>
        <w:tblLook w:val="01E0" w:firstRow="1" w:lastRow="1" w:firstColumn="1" w:lastColumn="1" w:noHBand="0" w:noVBand="0"/>
      </w:tblPr>
      <w:tblGrid>
        <w:gridCol w:w="9360"/>
      </w:tblGrid>
      <w:tr w:rsidR="00722417" w14:paraId="28535E0A" w14:textId="77777777" w:rsidTr="00722417">
        <w:trPr>
          <w:tblCellSpacing w:w="0" w:type="dxa"/>
        </w:trPr>
        <w:tc>
          <w:tcPr>
            <w:tcW w:w="0" w:type="auto"/>
            <w:tcBorders>
              <w:top w:val="nil"/>
              <w:left w:val="nil"/>
              <w:bottom w:val="nil"/>
              <w:right w:val="nil"/>
            </w:tcBorders>
            <w:tcMar>
              <w:top w:w="173" w:type="dxa"/>
              <w:left w:w="58" w:type="dxa"/>
              <w:bottom w:w="259" w:type="dxa"/>
              <w:right w:w="100" w:type="dxa"/>
            </w:tcMar>
            <w:hideMark/>
          </w:tcPr>
          <w:p w14:paraId="7EBB7458" w14:textId="77777777" w:rsidR="00722417" w:rsidRPr="002A1800" w:rsidRDefault="00722417">
            <w:pPr>
              <w:pStyle w:val="scroll-codecontentdivline"/>
              <w:spacing w:after="0"/>
              <w:ind w:left="240"/>
              <w:rPr>
                <w:rFonts w:ascii="Courier New" w:hAnsi="Courier New" w:cs="Courier New"/>
              </w:rPr>
            </w:pPr>
            <w:r w:rsidRPr="002A1800">
              <w:rPr>
                <w:rStyle w:val="scroll-codedefaultnewcontentplain"/>
                <w:rFonts w:ascii="Courier New" w:hAnsi="Courier New" w:cs="Courier New"/>
              </w:rPr>
              <w:t>&lt;</w:t>
            </w:r>
            <w:r w:rsidRPr="002A1800">
              <w:rPr>
                <w:rStyle w:val="scroll-codedefaultnewcontentkeyword"/>
                <w:rFonts w:ascii="Courier New" w:hAnsi="Courier New" w:cs="Courier New"/>
                <w:b w:val="0"/>
                <w:bCs w:val="0"/>
              </w:rPr>
              <w:t>header</w:t>
            </w:r>
            <w:r w:rsidRPr="002A1800">
              <w:rPr>
                <w:rStyle w:val="scroll-codedefaultnewcontentplain"/>
                <w:rFonts w:ascii="Courier New" w:hAnsi="Courier New" w:cs="Courier New"/>
              </w:rPr>
              <w:t>&gt;</w:t>
            </w:r>
          </w:p>
          <w:p w14:paraId="786B5E95" w14:textId="77777777" w:rsidR="00722417" w:rsidRPr="002A1800" w:rsidRDefault="00722417">
            <w:pPr>
              <w:pStyle w:val="scroll-codecontentdivline"/>
              <w:spacing w:after="0"/>
              <w:ind w:left="240" w:right="0"/>
              <w:rPr>
                <w:rFonts w:ascii="Courier New" w:hAnsi="Courier New" w:cs="Courier New"/>
              </w:rPr>
            </w:pPr>
            <w:r w:rsidRPr="002A1800">
              <w:rPr>
                <w:rStyle w:val="scroll-codedefaultnewcontentplain"/>
                <w:rFonts w:ascii="Courier New" w:hAnsi="Courier New" w:cs="Courier New"/>
              </w:rPr>
              <w:t>#include &amp;</w:t>
            </w:r>
            <w:proofErr w:type="spellStart"/>
            <w:proofErr w:type="gramStart"/>
            <w:r w:rsidRPr="002A1800">
              <w:rPr>
                <w:rStyle w:val="scroll-codedefaultnewcontentplain"/>
                <w:rFonts w:ascii="Courier New" w:hAnsi="Courier New" w:cs="Courier New"/>
              </w:rPr>
              <w:t>lt;</w:t>
            </w:r>
            <w:r w:rsidRPr="002A1800">
              <w:rPr>
                <w:rStyle w:val="scroll-codedefaultnewcontentkeyword"/>
                <w:rFonts w:ascii="Courier New" w:hAnsi="Courier New" w:cs="Courier New"/>
                <w:b w:val="0"/>
                <w:bCs w:val="0"/>
              </w:rPr>
              <w:t>memory</w:t>
            </w:r>
            <w:proofErr w:type="gramEnd"/>
            <w:r w:rsidRPr="002A1800">
              <w:rPr>
                <w:rStyle w:val="scroll-codedefaultnewcontentplain"/>
                <w:rFonts w:ascii="Courier New" w:hAnsi="Courier New" w:cs="Courier New"/>
              </w:rPr>
              <w:t>&amp;gt</w:t>
            </w:r>
            <w:proofErr w:type="spellEnd"/>
            <w:r w:rsidRPr="002A1800">
              <w:rPr>
                <w:rStyle w:val="scroll-codedefaultnewcontentplain"/>
                <w:rFonts w:ascii="Courier New" w:hAnsi="Courier New" w:cs="Courier New"/>
              </w:rPr>
              <w:t>;</w:t>
            </w:r>
          </w:p>
          <w:p w14:paraId="4A187BD4" w14:textId="77777777" w:rsidR="00722417" w:rsidRDefault="00722417">
            <w:pPr>
              <w:pStyle w:val="scroll-codecontentdivline"/>
              <w:spacing w:after="0"/>
              <w:ind w:left="240" w:right="0"/>
            </w:pPr>
            <w:r w:rsidRPr="002A1800">
              <w:rPr>
                <w:rStyle w:val="scroll-codedefaultnewcontentplain"/>
                <w:rFonts w:ascii="Courier New" w:hAnsi="Courier New" w:cs="Courier New"/>
              </w:rPr>
              <w:t>&lt;/</w:t>
            </w:r>
            <w:r w:rsidRPr="002A1800">
              <w:rPr>
                <w:rStyle w:val="scroll-codedefaultnewcontentkeyword"/>
                <w:rFonts w:ascii="Courier New" w:hAnsi="Courier New" w:cs="Courier New"/>
                <w:b w:val="0"/>
                <w:bCs w:val="0"/>
              </w:rPr>
              <w:t>header</w:t>
            </w:r>
            <w:r w:rsidRPr="002A1800">
              <w:rPr>
                <w:rStyle w:val="scroll-codedefaultnewcontentplain"/>
                <w:rFonts w:ascii="Courier New" w:hAnsi="Courier New" w:cs="Courier New"/>
              </w:rPr>
              <w:t>&gt;</w:t>
            </w:r>
          </w:p>
        </w:tc>
      </w:tr>
    </w:tbl>
    <w:p w14:paraId="214B804C" w14:textId="77777777" w:rsidR="00722417" w:rsidRDefault="00722417" w:rsidP="007E59C8">
      <w:pPr>
        <w:ind w:firstLine="720"/>
        <w:jc w:val="both"/>
      </w:pPr>
      <w:r>
        <w:t>The &lt;memory&gt; header will be added to the generated file.</w:t>
      </w:r>
    </w:p>
    <w:p w14:paraId="6885B534" w14:textId="77777777" w:rsidR="00722417" w:rsidRDefault="00722417" w:rsidP="00C544A9">
      <w:pPr>
        <w:pStyle w:val="Heading4"/>
        <w:ind w:left="864" w:hanging="864"/>
      </w:pPr>
      <w:bookmarkStart w:id="33" w:name="scroll-bookmark-429"/>
      <w:proofErr w:type="gramStart"/>
      <w:r>
        <w:lastRenderedPageBreak/>
        <w:t>Handlers</w:t>
      </w:r>
      <w:proofErr w:type="gramEnd"/>
      <w:r>
        <w:t xml:space="preserve"> section</w:t>
      </w:r>
      <w:bookmarkEnd w:id="33"/>
    </w:p>
    <w:p w14:paraId="6C8584AC" w14:textId="77777777" w:rsidR="00722417" w:rsidRDefault="00722417" w:rsidP="007E59C8">
      <w:pPr>
        <w:ind w:firstLine="720"/>
        <w:jc w:val="both"/>
      </w:pPr>
      <w:r>
        <w:t>This section describes all the transition callbacks. You can specify the callback name and the parameters here. This is an example:</w:t>
      </w:r>
    </w:p>
    <w:tbl>
      <w:tblPr>
        <w:tblStyle w:val="ScrollCode"/>
        <w:tblW w:w="5000" w:type="pct"/>
        <w:tblCellSpacing w:w="0" w:type="dxa"/>
        <w:tblInd w:w="0" w:type="dxa"/>
        <w:tblLook w:val="01E0" w:firstRow="1" w:lastRow="1" w:firstColumn="1" w:lastColumn="1" w:noHBand="0" w:noVBand="0"/>
      </w:tblPr>
      <w:tblGrid>
        <w:gridCol w:w="9360"/>
      </w:tblGrid>
      <w:tr w:rsidR="00722417" w14:paraId="24A13FAA" w14:textId="77777777" w:rsidTr="00722417">
        <w:trPr>
          <w:tblCellSpacing w:w="0" w:type="dxa"/>
        </w:trPr>
        <w:tc>
          <w:tcPr>
            <w:tcW w:w="0" w:type="auto"/>
            <w:tcBorders>
              <w:top w:val="nil"/>
              <w:left w:val="nil"/>
              <w:bottom w:val="nil"/>
              <w:right w:val="nil"/>
            </w:tcBorders>
            <w:tcMar>
              <w:top w:w="173" w:type="dxa"/>
              <w:left w:w="58" w:type="dxa"/>
              <w:bottom w:w="259" w:type="dxa"/>
              <w:right w:w="100" w:type="dxa"/>
            </w:tcMar>
            <w:hideMark/>
          </w:tcPr>
          <w:p w14:paraId="593FB331" w14:textId="77777777" w:rsidR="00722417" w:rsidRPr="009776E1" w:rsidRDefault="00722417">
            <w:pPr>
              <w:pStyle w:val="scroll-codecontentdivline"/>
              <w:spacing w:after="0"/>
              <w:ind w:left="240"/>
              <w:rPr>
                <w:rFonts w:ascii="Courier New" w:hAnsi="Courier New" w:cs="Courier New"/>
              </w:rPr>
            </w:pPr>
            <w:r w:rsidRPr="009776E1">
              <w:rPr>
                <w:rStyle w:val="scroll-codedefaultnewcontentplain"/>
                <w:rFonts w:ascii="Courier New" w:hAnsi="Courier New" w:cs="Courier New"/>
              </w:rPr>
              <w:t>&lt;</w:t>
            </w:r>
            <w:r w:rsidRPr="009776E1">
              <w:rPr>
                <w:rStyle w:val="scroll-codedefaultnewcontentkeyword"/>
                <w:rFonts w:ascii="Courier New" w:hAnsi="Courier New" w:cs="Courier New"/>
                <w:b w:val="0"/>
                <w:bCs w:val="0"/>
              </w:rPr>
              <w:t>handlers</w:t>
            </w:r>
            <w:r w:rsidRPr="009776E1">
              <w:rPr>
                <w:rStyle w:val="scroll-codedefaultnewcontentplain"/>
                <w:rFonts w:ascii="Courier New" w:hAnsi="Courier New" w:cs="Courier New"/>
              </w:rPr>
              <w:t>&gt;</w:t>
            </w:r>
          </w:p>
          <w:p w14:paraId="7BCA509D" w14:textId="77777777" w:rsidR="00722417" w:rsidRPr="009776E1" w:rsidRDefault="00722417">
            <w:pPr>
              <w:pStyle w:val="scroll-codecontentdivline"/>
              <w:spacing w:after="0"/>
              <w:ind w:left="240" w:right="0"/>
              <w:rPr>
                <w:rFonts w:ascii="Courier New" w:hAnsi="Courier New" w:cs="Courier New"/>
              </w:rPr>
            </w:pPr>
            <w:r w:rsidRPr="009776E1">
              <w:rPr>
                <w:rStyle w:val="scroll-codedefaultnewcontentplain"/>
                <w:rFonts w:ascii="Courier New" w:hAnsi="Courier New" w:cs="Courier New"/>
              </w:rPr>
              <w:t xml:space="preserve"> &lt;</w:t>
            </w:r>
            <w:r w:rsidRPr="009776E1">
              <w:rPr>
                <w:rStyle w:val="scroll-codedefaultnewcontentkeyword"/>
                <w:rFonts w:ascii="Courier New" w:hAnsi="Courier New" w:cs="Courier New"/>
                <w:b w:val="0"/>
                <w:bCs w:val="0"/>
              </w:rPr>
              <w:t>method</w:t>
            </w:r>
            <w:r w:rsidRPr="009776E1">
              <w:rPr>
                <w:rStyle w:val="scroll-codedefaultnewcontentplain"/>
                <w:rFonts w:ascii="Courier New" w:hAnsi="Courier New" w:cs="Courier New"/>
              </w:rPr>
              <w:t xml:space="preserve"> </w:t>
            </w:r>
            <w:r w:rsidRPr="009776E1">
              <w:rPr>
                <w:rStyle w:val="scroll-codedefaultnewcontentcolor1"/>
                <w:rFonts w:ascii="Courier New" w:eastAsia="Courier New" w:hAnsi="Courier New" w:cs="Courier New"/>
              </w:rPr>
              <w:t>name</w:t>
            </w:r>
            <w:r w:rsidRPr="009776E1">
              <w:rPr>
                <w:rStyle w:val="scroll-codedefaultnewcontentplain"/>
                <w:rFonts w:ascii="Courier New" w:hAnsi="Courier New" w:cs="Courier New"/>
              </w:rPr>
              <w:t>=</w:t>
            </w:r>
            <w:r w:rsidRPr="009776E1">
              <w:rPr>
                <w:rStyle w:val="scroll-codedefaultnewcontentstring"/>
                <w:rFonts w:ascii="Courier New" w:hAnsi="Courier New" w:cs="Courier New"/>
              </w:rPr>
              <w:t>"</w:t>
            </w:r>
            <w:proofErr w:type="spellStart"/>
            <w:r w:rsidRPr="009776E1">
              <w:rPr>
                <w:rStyle w:val="scroll-codedefaultnewcontentstring"/>
                <w:rFonts w:ascii="Courier New" w:hAnsi="Courier New" w:cs="Courier New"/>
              </w:rPr>
              <w:t>makeSwitchStateCred</w:t>
            </w:r>
            <w:proofErr w:type="spellEnd"/>
            <w:r w:rsidRPr="009776E1">
              <w:rPr>
                <w:rStyle w:val="scroll-codedefaultnewcontentstring"/>
                <w:rFonts w:ascii="Courier New" w:hAnsi="Courier New" w:cs="Courier New"/>
              </w:rPr>
              <w:t>"</w:t>
            </w:r>
            <w:r w:rsidRPr="009776E1">
              <w:rPr>
                <w:rStyle w:val="scroll-codedefaultnewcontentplain"/>
                <w:rFonts w:ascii="Courier New" w:hAnsi="Courier New" w:cs="Courier New"/>
              </w:rPr>
              <w:t>&gt;&lt;/</w:t>
            </w:r>
            <w:r w:rsidRPr="009776E1">
              <w:rPr>
                <w:rStyle w:val="scroll-codedefaultnewcontentkeyword"/>
                <w:rFonts w:ascii="Courier New" w:hAnsi="Courier New" w:cs="Courier New"/>
                <w:b w:val="0"/>
                <w:bCs w:val="0"/>
              </w:rPr>
              <w:t>method</w:t>
            </w:r>
            <w:r w:rsidRPr="009776E1">
              <w:rPr>
                <w:rStyle w:val="scroll-codedefaultnewcontentplain"/>
                <w:rFonts w:ascii="Courier New" w:hAnsi="Courier New" w:cs="Courier New"/>
              </w:rPr>
              <w:t>&gt;</w:t>
            </w:r>
          </w:p>
          <w:p w14:paraId="1B8393DE" w14:textId="77777777" w:rsidR="00722417" w:rsidRPr="009776E1" w:rsidRDefault="00722417">
            <w:pPr>
              <w:pStyle w:val="scroll-codecontentdivline"/>
              <w:spacing w:after="0"/>
              <w:ind w:left="240" w:right="0"/>
              <w:rPr>
                <w:rFonts w:ascii="Courier New" w:hAnsi="Courier New" w:cs="Courier New"/>
              </w:rPr>
            </w:pPr>
            <w:r w:rsidRPr="009776E1">
              <w:rPr>
                <w:rStyle w:val="scroll-codedefaultnewcontentplain"/>
                <w:rFonts w:ascii="Courier New" w:hAnsi="Courier New" w:cs="Courier New"/>
              </w:rPr>
              <w:t xml:space="preserve"> &lt;</w:t>
            </w:r>
            <w:r w:rsidRPr="009776E1">
              <w:rPr>
                <w:rStyle w:val="scroll-codedefaultnewcontentkeyword"/>
                <w:rFonts w:ascii="Courier New" w:hAnsi="Courier New" w:cs="Courier New"/>
                <w:b w:val="0"/>
                <w:bCs w:val="0"/>
              </w:rPr>
              <w:t>method</w:t>
            </w:r>
            <w:r w:rsidRPr="009776E1">
              <w:rPr>
                <w:rStyle w:val="scroll-codedefaultnewcontentplain"/>
                <w:rFonts w:ascii="Courier New" w:hAnsi="Courier New" w:cs="Courier New"/>
              </w:rPr>
              <w:t xml:space="preserve"> </w:t>
            </w:r>
            <w:r w:rsidRPr="009776E1">
              <w:rPr>
                <w:rStyle w:val="scroll-codedefaultnewcontentcolor1"/>
                <w:rFonts w:ascii="Courier New" w:eastAsia="Courier New" w:hAnsi="Courier New" w:cs="Courier New"/>
              </w:rPr>
              <w:t>name</w:t>
            </w:r>
            <w:r w:rsidRPr="009776E1">
              <w:rPr>
                <w:rStyle w:val="scroll-codedefaultnewcontentplain"/>
                <w:rFonts w:ascii="Courier New" w:hAnsi="Courier New" w:cs="Courier New"/>
              </w:rPr>
              <w:t>=</w:t>
            </w:r>
            <w:r w:rsidRPr="009776E1">
              <w:rPr>
                <w:rStyle w:val="scroll-codedefaultnewcontentstring"/>
                <w:rFonts w:ascii="Courier New" w:hAnsi="Courier New" w:cs="Courier New"/>
              </w:rPr>
              <w:t>"</w:t>
            </w:r>
            <w:proofErr w:type="spellStart"/>
            <w:r w:rsidRPr="009776E1">
              <w:rPr>
                <w:rStyle w:val="scroll-codedefaultnewcontentstring"/>
                <w:rFonts w:ascii="Courier New" w:hAnsi="Courier New" w:cs="Courier New"/>
              </w:rPr>
              <w:t>makeSwitchStatePending</w:t>
            </w:r>
            <w:proofErr w:type="spellEnd"/>
            <w:r w:rsidRPr="009776E1">
              <w:rPr>
                <w:rStyle w:val="scroll-codedefaultnewcontentstring"/>
                <w:rFonts w:ascii="Courier New" w:hAnsi="Courier New" w:cs="Courier New"/>
              </w:rPr>
              <w:t>"</w:t>
            </w:r>
            <w:r w:rsidRPr="009776E1">
              <w:rPr>
                <w:rStyle w:val="scroll-codedefaultnewcontentplain"/>
                <w:rFonts w:ascii="Courier New" w:hAnsi="Courier New" w:cs="Courier New"/>
              </w:rPr>
              <w:t>&gt;&lt;/</w:t>
            </w:r>
            <w:r w:rsidRPr="009776E1">
              <w:rPr>
                <w:rStyle w:val="scroll-codedefaultnewcontentkeyword"/>
                <w:rFonts w:ascii="Courier New" w:hAnsi="Courier New" w:cs="Courier New"/>
                <w:b w:val="0"/>
                <w:bCs w:val="0"/>
              </w:rPr>
              <w:t>method</w:t>
            </w:r>
            <w:r w:rsidRPr="009776E1">
              <w:rPr>
                <w:rStyle w:val="scroll-codedefaultnewcontentplain"/>
                <w:rFonts w:ascii="Courier New" w:hAnsi="Courier New" w:cs="Courier New"/>
              </w:rPr>
              <w:t>&gt;</w:t>
            </w:r>
          </w:p>
          <w:p w14:paraId="21CC76CE" w14:textId="77777777" w:rsidR="00722417" w:rsidRPr="009776E1" w:rsidRDefault="00722417">
            <w:pPr>
              <w:pStyle w:val="scroll-codecontentdivline"/>
              <w:spacing w:after="0"/>
              <w:ind w:left="240" w:right="0"/>
              <w:rPr>
                <w:rFonts w:ascii="Courier New" w:hAnsi="Courier New" w:cs="Courier New"/>
              </w:rPr>
            </w:pPr>
            <w:r w:rsidRPr="009776E1">
              <w:rPr>
                <w:rStyle w:val="scroll-codedefaultnewcontentplain"/>
                <w:rFonts w:ascii="Courier New" w:hAnsi="Courier New" w:cs="Courier New"/>
              </w:rPr>
              <w:t xml:space="preserve"> &lt;</w:t>
            </w:r>
            <w:r w:rsidRPr="009776E1">
              <w:rPr>
                <w:rStyle w:val="scroll-codedefaultnewcontentkeyword"/>
                <w:rFonts w:ascii="Courier New" w:hAnsi="Courier New" w:cs="Courier New"/>
                <w:b w:val="0"/>
                <w:bCs w:val="0"/>
              </w:rPr>
              <w:t>method</w:t>
            </w:r>
            <w:r w:rsidRPr="009776E1">
              <w:rPr>
                <w:rStyle w:val="scroll-codedefaultnewcontentplain"/>
                <w:rFonts w:ascii="Courier New" w:hAnsi="Courier New" w:cs="Courier New"/>
              </w:rPr>
              <w:t xml:space="preserve"> </w:t>
            </w:r>
            <w:r w:rsidRPr="009776E1">
              <w:rPr>
                <w:rStyle w:val="scroll-codedefaultnewcontentcolor1"/>
                <w:rFonts w:ascii="Courier New" w:eastAsia="Courier New" w:hAnsi="Courier New" w:cs="Courier New"/>
              </w:rPr>
              <w:t>name</w:t>
            </w:r>
            <w:r w:rsidRPr="009776E1">
              <w:rPr>
                <w:rStyle w:val="scroll-codedefaultnewcontentplain"/>
                <w:rFonts w:ascii="Courier New" w:hAnsi="Courier New" w:cs="Courier New"/>
              </w:rPr>
              <w:t>=</w:t>
            </w:r>
            <w:r w:rsidRPr="009776E1">
              <w:rPr>
                <w:rStyle w:val="scroll-codedefaultnewcontentstring"/>
                <w:rFonts w:ascii="Courier New" w:hAnsi="Courier New" w:cs="Courier New"/>
              </w:rPr>
              <w:t>"</w:t>
            </w:r>
            <w:proofErr w:type="spellStart"/>
            <w:r w:rsidRPr="009776E1">
              <w:rPr>
                <w:rStyle w:val="scroll-codedefaultnewcontentstring"/>
                <w:rFonts w:ascii="Courier New" w:hAnsi="Courier New" w:cs="Courier New"/>
              </w:rPr>
              <w:t>makeGetTrustedRequest</w:t>
            </w:r>
            <w:proofErr w:type="spellEnd"/>
            <w:r w:rsidRPr="009776E1">
              <w:rPr>
                <w:rStyle w:val="scroll-codedefaultnewcontentstring"/>
                <w:rFonts w:ascii="Courier New" w:hAnsi="Courier New" w:cs="Courier New"/>
              </w:rPr>
              <w:t>"</w:t>
            </w:r>
            <w:r w:rsidRPr="009776E1">
              <w:rPr>
                <w:rStyle w:val="scroll-codedefaultnewcontentplain"/>
                <w:rFonts w:ascii="Courier New" w:hAnsi="Courier New" w:cs="Courier New"/>
              </w:rPr>
              <w:t>&gt;&lt;/</w:t>
            </w:r>
            <w:r w:rsidRPr="009776E1">
              <w:rPr>
                <w:rStyle w:val="scroll-codedefaultnewcontentkeyword"/>
                <w:rFonts w:ascii="Courier New" w:hAnsi="Courier New" w:cs="Courier New"/>
                <w:b w:val="0"/>
                <w:bCs w:val="0"/>
              </w:rPr>
              <w:t>method</w:t>
            </w:r>
            <w:r w:rsidRPr="009776E1">
              <w:rPr>
                <w:rStyle w:val="scroll-codedefaultnewcontentplain"/>
                <w:rFonts w:ascii="Courier New" w:hAnsi="Courier New" w:cs="Courier New"/>
              </w:rPr>
              <w:t>&gt;</w:t>
            </w:r>
          </w:p>
          <w:p w14:paraId="3BF6776E" w14:textId="77777777" w:rsidR="00722417" w:rsidRPr="009776E1" w:rsidRDefault="00722417">
            <w:pPr>
              <w:pStyle w:val="scroll-codecontentdivline"/>
              <w:spacing w:after="0"/>
              <w:ind w:left="240" w:right="0"/>
              <w:rPr>
                <w:rFonts w:ascii="Courier New" w:hAnsi="Courier New" w:cs="Courier New"/>
              </w:rPr>
            </w:pPr>
            <w:r w:rsidRPr="009776E1">
              <w:rPr>
                <w:rStyle w:val="scroll-codedefaultnewcontentplain"/>
                <w:rFonts w:ascii="Courier New" w:hAnsi="Courier New" w:cs="Courier New"/>
              </w:rPr>
              <w:t xml:space="preserve"> &lt;</w:t>
            </w:r>
            <w:r w:rsidRPr="009776E1">
              <w:rPr>
                <w:rStyle w:val="scroll-codedefaultnewcontentkeyword"/>
                <w:rFonts w:ascii="Courier New" w:hAnsi="Courier New" w:cs="Courier New"/>
                <w:b w:val="0"/>
                <w:bCs w:val="0"/>
              </w:rPr>
              <w:t>method</w:t>
            </w:r>
            <w:r w:rsidRPr="009776E1">
              <w:rPr>
                <w:rStyle w:val="scroll-codedefaultnewcontentplain"/>
                <w:rFonts w:ascii="Courier New" w:hAnsi="Courier New" w:cs="Courier New"/>
              </w:rPr>
              <w:t xml:space="preserve"> </w:t>
            </w:r>
            <w:r w:rsidRPr="009776E1">
              <w:rPr>
                <w:rStyle w:val="scroll-codedefaultnewcontentcolor1"/>
                <w:rFonts w:ascii="Courier New" w:eastAsia="Courier New" w:hAnsi="Courier New" w:cs="Courier New"/>
              </w:rPr>
              <w:t>name</w:t>
            </w:r>
            <w:r w:rsidRPr="009776E1">
              <w:rPr>
                <w:rStyle w:val="scroll-codedefaultnewcontentplain"/>
                <w:rFonts w:ascii="Courier New" w:hAnsi="Courier New" w:cs="Courier New"/>
              </w:rPr>
              <w:t>=</w:t>
            </w:r>
            <w:r w:rsidRPr="009776E1">
              <w:rPr>
                <w:rStyle w:val="scroll-codedefaultnewcontentstring"/>
                <w:rFonts w:ascii="Courier New" w:hAnsi="Courier New" w:cs="Courier New"/>
              </w:rPr>
              <w:t>"</w:t>
            </w:r>
            <w:proofErr w:type="spellStart"/>
            <w:r w:rsidRPr="009776E1">
              <w:rPr>
                <w:rStyle w:val="scroll-codedefaultnewcontentstring"/>
                <w:rFonts w:ascii="Courier New" w:hAnsi="Courier New" w:cs="Courier New"/>
              </w:rPr>
              <w:t>makeSetTrustedRequest</w:t>
            </w:r>
            <w:proofErr w:type="spellEnd"/>
            <w:r w:rsidRPr="009776E1">
              <w:rPr>
                <w:rStyle w:val="scroll-codedefaultnewcontentstring"/>
                <w:rFonts w:ascii="Courier New" w:hAnsi="Courier New" w:cs="Courier New"/>
              </w:rPr>
              <w:t>"</w:t>
            </w:r>
            <w:r w:rsidRPr="009776E1">
              <w:rPr>
                <w:rStyle w:val="scroll-codedefaultnewcontentplain"/>
                <w:rFonts w:ascii="Courier New" w:hAnsi="Courier New" w:cs="Courier New"/>
              </w:rPr>
              <w:t>&gt;&lt;/</w:t>
            </w:r>
            <w:r w:rsidRPr="009776E1">
              <w:rPr>
                <w:rStyle w:val="scroll-codedefaultnewcontentkeyword"/>
                <w:rFonts w:ascii="Courier New" w:hAnsi="Courier New" w:cs="Courier New"/>
                <w:b w:val="0"/>
                <w:bCs w:val="0"/>
              </w:rPr>
              <w:t>method</w:t>
            </w:r>
            <w:r w:rsidRPr="009776E1">
              <w:rPr>
                <w:rStyle w:val="scroll-codedefaultnewcontentplain"/>
                <w:rFonts w:ascii="Courier New" w:hAnsi="Courier New" w:cs="Courier New"/>
              </w:rPr>
              <w:t>&gt;</w:t>
            </w:r>
          </w:p>
          <w:p w14:paraId="79509272" w14:textId="77777777" w:rsidR="00722417" w:rsidRPr="009776E1" w:rsidRDefault="00722417">
            <w:pPr>
              <w:pStyle w:val="scroll-codecontentdivline"/>
              <w:spacing w:after="0"/>
              <w:ind w:left="240" w:right="0"/>
              <w:rPr>
                <w:rFonts w:ascii="Courier New" w:hAnsi="Courier New" w:cs="Courier New"/>
              </w:rPr>
            </w:pPr>
            <w:r w:rsidRPr="009776E1">
              <w:rPr>
                <w:rStyle w:val="scroll-codedefaultnewcontentplain"/>
                <w:rFonts w:ascii="Courier New" w:hAnsi="Courier New" w:cs="Courier New"/>
              </w:rPr>
              <w:t xml:space="preserve"> &lt;</w:t>
            </w:r>
            <w:r w:rsidRPr="009776E1">
              <w:rPr>
                <w:rStyle w:val="scroll-codedefaultnewcontentkeyword"/>
                <w:rFonts w:ascii="Courier New" w:hAnsi="Courier New" w:cs="Courier New"/>
                <w:b w:val="0"/>
                <w:bCs w:val="0"/>
              </w:rPr>
              <w:t>method</w:t>
            </w:r>
            <w:r w:rsidRPr="009776E1">
              <w:rPr>
                <w:rStyle w:val="scroll-codedefaultnewcontentplain"/>
                <w:rFonts w:ascii="Courier New" w:hAnsi="Courier New" w:cs="Courier New"/>
              </w:rPr>
              <w:t xml:space="preserve"> </w:t>
            </w:r>
            <w:r w:rsidRPr="009776E1">
              <w:rPr>
                <w:rStyle w:val="scroll-codedefaultnewcontentcolor1"/>
                <w:rFonts w:ascii="Courier New" w:eastAsia="Courier New" w:hAnsi="Courier New" w:cs="Courier New"/>
              </w:rPr>
              <w:t>name</w:t>
            </w:r>
            <w:r w:rsidRPr="009776E1">
              <w:rPr>
                <w:rStyle w:val="scroll-codedefaultnewcontentplain"/>
                <w:rFonts w:ascii="Courier New" w:hAnsi="Courier New" w:cs="Courier New"/>
              </w:rPr>
              <w:t>=</w:t>
            </w:r>
            <w:r w:rsidRPr="009776E1">
              <w:rPr>
                <w:rStyle w:val="scroll-codedefaultnewcontentstring"/>
                <w:rFonts w:ascii="Courier New" w:hAnsi="Courier New" w:cs="Courier New"/>
              </w:rPr>
              <w:t>"</w:t>
            </w:r>
            <w:proofErr w:type="spellStart"/>
            <w:r w:rsidRPr="009776E1">
              <w:rPr>
                <w:rStyle w:val="scroll-codedefaultnewcontentstring"/>
                <w:rFonts w:ascii="Courier New" w:hAnsi="Courier New" w:cs="Courier New"/>
              </w:rPr>
              <w:t>makePairRequest</w:t>
            </w:r>
            <w:proofErr w:type="spellEnd"/>
            <w:r w:rsidRPr="009776E1">
              <w:rPr>
                <w:rStyle w:val="scroll-codedefaultnewcontentstring"/>
                <w:rFonts w:ascii="Courier New" w:hAnsi="Courier New" w:cs="Courier New"/>
              </w:rPr>
              <w:t>"</w:t>
            </w:r>
            <w:r w:rsidRPr="009776E1">
              <w:rPr>
                <w:rStyle w:val="scroll-codedefaultnewcontentplain"/>
                <w:rFonts w:ascii="Courier New" w:hAnsi="Courier New" w:cs="Courier New"/>
              </w:rPr>
              <w:t>&gt;&lt;/</w:t>
            </w:r>
            <w:r w:rsidRPr="009776E1">
              <w:rPr>
                <w:rStyle w:val="scroll-codedefaultnewcontentkeyword"/>
                <w:rFonts w:ascii="Courier New" w:hAnsi="Courier New" w:cs="Courier New"/>
                <w:b w:val="0"/>
                <w:bCs w:val="0"/>
              </w:rPr>
              <w:t>method</w:t>
            </w:r>
            <w:r w:rsidRPr="009776E1">
              <w:rPr>
                <w:rStyle w:val="scroll-codedefaultnewcontentplain"/>
                <w:rFonts w:ascii="Courier New" w:hAnsi="Courier New" w:cs="Courier New"/>
              </w:rPr>
              <w:t>&gt;</w:t>
            </w:r>
          </w:p>
          <w:p w14:paraId="230F174D" w14:textId="77777777" w:rsidR="00722417" w:rsidRPr="009776E1" w:rsidRDefault="00722417">
            <w:pPr>
              <w:pStyle w:val="scroll-codecontentdivline"/>
              <w:spacing w:after="0"/>
              <w:ind w:left="240" w:right="0"/>
              <w:rPr>
                <w:rFonts w:ascii="Courier New" w:hAnsi="Courier New" w:cs="Courier New"/>
              </w:rPr>
            </w:pPr>
            <w:r w:rsidRPr="009776E1">
              <w:rPr>
                <w:rStyle w:val="scroll-codedefaultnewcontentplain"/>
                <w:rFonts w:ascii="Courier New" w:hAnsi="Courier New" w:cs="Courier New"/>
              </w:rPr>
              <w:t xml:space="preserve"> &lt;</w:t>
            </w:r>
            <w:r w:rsidRPr="009776E1">
              <w:rPr>
                <w:rStyle w:val="scroll-codedefaultnewcontentkeyword"/>
                <w:rFonts w:ascii="Courier New" w:hAnsi="Courier New" w:cs="Courier New"/>
                <w:b w:val="0"/>
                <w:bCs w:val="0"/>
              </w:rPr>
              <w:t>method</w:t>
            </w:r>
            <w:r w:rsidRPr="009776E1">
              <w:rPr>
                <w:rStyle w:val="scroll-codedefaultnewcontentplain"/>
                <w:rFonts w:ascii="Courier New" w:hAnsi="Courier New" w:cs="Courier New"/>
              </w:rPr>
              <w:t xml:space="preserve"> </w:t>
            </w:r>
            <w:r w:rsidRPr="009776E1">
              <w:rPr>
                <w:rStyle w:val="scroll-codedefaultnewcontentcolor1"/>
                <w:rFonts w:ascii="Courier New" w:eastAsia="Courier New" w:hAnsi="Courier New" w:cs="Courier New"/>
              </w:rPr>
              <w:t>name</w:t>
            </w:r>
            <w:r w:rsidRPr="009776E1">
              <w:rPr>
                <w:rStyle w:val="scroll-codedefaultnewcontentplain"/>
                <w:rFonts w:ascii="Courier New" w:hAnsi="Courier New" w:cs="Courier New"/>
              </w:rPr>
              <w:t>=</w:t>
            </w:r>
            <w:r w:rsidRPr="009776E1">
              <w:rPr>
                <w:rStyle w:val="scroll-codedefaultnewcontentstring"/>
                <w:rFonts w:ascii="Courier New" w:hAnsi="Courier New" w:cs="Courier New"/>
              </w:rPr>
              <w:t>"</w:t>
            </w:r>
            <w:proofErr w:type="spellStart"/>
            <w:r w:rsidRPr="009776E1">
              <w:rPr>
                <w:rStyle w:val="scroll-codedefaultnewcontentstring"/>
                <w:rFonts w:ascii="Courier New" w:hAnsi="Courier New" w:cs="Courier New"/>
              </w:rPr>
              <w:t>makeConnectRequest</w:t>
            </w:r>
            <w:proofErr w:type="spellEnd"/>
            <w:r w:rsidRPr="009776E1">
              <w:rPr>
                <w:rStyle w:val="scroll-codedefaultnewcontentstring"/>
                <w:rFonts w:ascii="Courier New" w:hAnsi="Courier New" w:cs="Courier New"/>
              </w:rPr>
              <w:t>"</w:t>
            </w:r>
            <w:r w:rsidRPr="009776E1">
              <w:rPr>
                <w:rStyle w:val="scroll-codedefaultnewcontentplain"/>
                <w:rFonts w:ascii="Courier New" w:hAnsi="Courier New" w:cs="Courier New"/>
              </w:rPr>
              <w:t>&gt;&lt;/</w:t>
            </w:r>
            <w:r w:rsidRPr="009776E1">
              <w:rPr>
                <w:rStyle w:val="scroll-codedefaultnewcontentkeyword"/>
                <w:rFonts w:ascii="Courier New" w:hAnsi="Courier New" w:cs="Courier New"/>
                <w:b w:val="0"/>
                <w:bCs w:val="0"/>
              </w:rPr>
              <w:t>method</w:t>
            </w:r>
            <w:r w:rsidRPr="009776E1">
              <w:rPr>
                <w:rStyle w:val="scroll-codedefaultnewcontentplain"/>
                <w:rFonts w:ascii="Courier New" w:hAnsi="Courier New" w:cs="Courier New"/>
              </w:rPr>
              <w:t>&gt;</w:t>
            </w:r>
          </w:p>
          <w:p w14:paraId="14FDB06E" w14:textId="77777777" w:rsidR="00722417" w:rsidRPr="009776E1" w:rsidRDefault="00722417">
            <w:pPr>
              <w:pStyle w:val="scroll-codecontentdivline"/>
              <w:spacing w:after="0"/>
              <w:ind w:left="240" w:right="0"/>
              <w:rPr>
                <w:rFonts w:ascii="Courier New" w:hAnsi="Courier New" w:cs="Courier New"/>
              </w:rPr>
            </w:pPr>
            <w:r w:rsidRPr="009776E1">
              <w:rPr>
                <w:rStyle w:val="scroll-codedefaultnewcontentplain"/>
                <w:rFonts w:ascii="Courier New" w:hAnsi="Courier New" w:cs="Courier New"/>
              </w:rPr>
              <w:t xml:space="preserve"> &lt;</w:t>
            </w:r>
            <w:r w:rsidRPr="009776E1">
              <w:rPr>
                <w:rStyle w:val="scroll-codedefaultnewcontentkeyword"/>
                <w:rFonts w:ascii="Courier New" w:hAnsi="Courier New" w:cs="Courier New"/>
                <w:b w:val="0"/>
                <w:bCs w:val="0"/>
              </w:rPr>
              <w:t>method</w:t>
            </w:r>
            <w:r w:rsidRPr="009776E1">
              <w:rPr>
                <w:rStyle w:val="scroll-codedefaultnewcontentplain"/>
                <w:rFonts w:ascii="Courier New" w:hAnsi="Courier New" w:cs="Courier New"/>
              </w:rPr>
              <w:t xml:space="preserve"> </w:t>
            </w:r>
            <w:r w:rsidRPr="009776E1">
              <w:rPr>
                <w:rStyle w:val="scroll-codedefaultnewcontentcolor1"/>
                <w:rFonts w:ascii="Courier New" w:eastAsia="Courier New" w:hAnsi="Courier New" w:cs="Courier New"/>
              </w:rPr>
              <w:t>name</w:t>
            </w:r>
            <w:r w:rsidRPr="009776E1">
              <w:rPr>
                <w:rStyle w:val="scroll-codedefaultnewcontentplain"/>
                <w:rFonts w:ascii="Courier New" w:hAnsi="Courier New" w:cs="Courier New"/>
              </w:rPr>
              <w:t>=</w:t>
            </w:r>
            <w:r w:rsidRPr="009776E1">
              <w:rPr>
                <w:rStyle w:val="scroll-codedefaultnewcontentstring"/>
                <w:rFonts w:ascii="Courier New" w:hAnsi="Courier New" w:cs="Courier New"/>
              </w:rPr>
              <w:t>"</w:t>
            </w:r>
            <w:proofErr w:type="spellStart"/>
            <w:r w:rsidRPr="009776E1">
              <w:rPr>
                <w:rStyle w:val="scroll-codedefaultnewcontentstring"/>
                <w:rFonts w:ascii="Courier New" w:hAnsi="Courier New" w:cs="Courier New"/>
              </w:rPr>
              <w:t>makeFinish</w:t>
            </w:r>
            <w:proofErr w:type="spellEnd"/>
            <w:r w:rsidRPr="009776E1">
              <w:rPr>
                <w:rStyle w:val="scroll-codedefaultnewcontentstring"/>
                <w:rFonts w:ascii="Courier New" w:hAnsi="Courier New" w:cs="Courier New"/>
              </w:rPr>
              <w:t>"</w:t>
            </w:r>
            <w:r w:rsidRPr="009776E1">
              <w:rPr>
                <w:rStyle w:val="scroll-codedefaultnewcontentplain"/>
                <w:rFonts w:ascii="Courier New" w:hAnsi="Courier New" w:cs="Courier New"/>
              </w:rPr>
              <w:t>&gt;</w:t>
            </w:r>
          </w:p>
          <w:p w14:paraId="63661C10" w14:textId="1CFC5B06" w:rsidR="00722417" w:rsidRPr="009776E1" w:rsidRDefault="00722417">
            <w:pPr>
              <w:pStyle w:val="scroll-codecontentdivline"/>
              <w:spacing w:after="0"/>
              <w:ind w:left="240" w:right="0"/>
              <w:rPr>
                <w:rFonts w:ascii="Courier New" w:hAnsi="Courier New" w:cs="Courier New"/>
              </w:rPr>
            </w:pPr>
            <w:r w:rsidRPr="009776E1">
              <w:rPr>
                <w:rStyle w:val="scroll-codedefaultnewcontentplain"/>
                <w:rFonts w:ascii="Courier New" w:hAnsi="Courier New" w:cs="Courier New"/>
              </w:rPr>
              <w:t xml:space="preserve">  &lt;</w:t>
            </w:r>
            <w:proofErr w:type="spellStart"/>
            <w:r w:rsidRPr="009776E1">
              <w:rPr>
                <w:rStyle w:val="scroll-codedefaultnewcontentkeyword"/>
                <w:rFonts w:ascii="Courier New" w:hAnsi="Courier New" w:cs="Courier New"/>
                <w:b w:val="0"/>
                <w:bCs w:val="0"/>
              </w:rPr>
              <w:t>arg</w:t>
            </w:r>
            <w:proofErr w:type="spellEnd"/>
            <w:r w:rsidRPr="009776E1">
              <w:rPr>
                <w:rStyle w:val="scroll-codedefaultnewcontentplain"/>
                <w:rFonts w:ascii="Courier New" w:hAnsi="Courier New" w:cs="Courier New"/>
              </w:rPr>
              <w:t xml:space="preserve"> </w:t>
            </w:r>
            <w:r w:rsidRPr="009776E1">
              <w:rPr>
                <w:rStyle w:val="scroll-codedefaultnewcontentcolor1"/>
                <w:rFonts w:ascii="Courier New" w:eastAsia="Courier New" w:hAnsi="Courier New" w:cs="Courier New"/>
              </w:rPr>
              <w:t>name</w:t>
            </w:r>
            <w:r w:rsidRPr="009776E1">
              <w:rPr>
                <w:rStyle w:val="scroll-codedefaultnewcontentplain"/>
                <w:rFonts w:ascii="Courier New" w:hAnsi="Courier New" w:cs="Courier New"/>
              </w:rPr>
              <w:t>=</w:t>
            </w:r>
            <w:r w:rsidRPr="009776E1">
              <w:rPr>
                <w:rStyle w:val="scroll-codedefaultnewcontentstring"/>
                <w:rFonts w:ascii="Courier New" w:hAnsi="Courier New" w:cs="Courier New"/>
              </w:rPr>
              <w:t>"result"</w:t>
            </w:r>
            <w:r w:rsidRPr="009776E1">
              <w:rPr>
                <w:rStyle w:val="scroll-codedefaultnewcontentplain"/>
                <w:rFonts w:ascii="Courier New" w:hAnsi="Courier New" w:cs="Courier New"/>
              </w:rPr>
              <w:t xml:space="preserve"> </w:t>
            </w:r>
            <w:r w:rsidRPr="009776E1">
              <w:rPr>
                <w:rStyle w:val="scroll-codedefaultnewcontentcolor1"/>
                <w:rFonts w:ascii="Courier New" w:eastAsia="Courier New" w:hAnsi="Courier New" w:cs="Courier New"/>
              </w:rPr>
              <w:t>type</w:t>
            </w:r>
            <w:r w:rsidRPr="009776E1">
              <w:rPr>
                <w:rStyle w:val="scroll-codedefaultnewcontentplain"/>
                <w:rFonts w:ascii="Courier New" w:hAnsi="Courier New" w:cs="Courier New"/>
              </w:rPr>
              <w:t>=</w:t>
            </w:r>
            <w:r w:rsidRPr="009776E1">
              <w:rPr>
                <w:rStyle w:val="scroll-codedefaultnewcontentstring"/>
                <w:rFonts w:ascii="Courier New" w:hAnsi="Courier New" w:cs="Courier New"/>
              </w:rPr>
              <w:t>"</w:t>
            </w:r>
            <w:proofErr w:type="gramStart"/>
            <w:r w:rsidR="007E59C8" w:rsidRPr="009776E1">
              <w:rPr>
                <w:rStyle w:val="scroll-codedefaultnewcontentstring"/>
                <w:rFonts w:ascii="Courier New" w:hAnsi="Courier New" w:cs="Courier New"/>
              </w:rPr>
              <w:t>company</w:t>
            </w:r>
            <w:r w:rsidRPr="009776E1">
              <w:rPr>
                <w:rStyle w:val="scroll-codedefaultnewcontentstring"/>
                <w:rFonts w:ascii="Courier New" w:hAnsi="Courier New" w:cs="Courier New"/>
              </w:rPr>
              <w:t>::</w:t>
            </w:r>
            <w:proofErr w:type="gramEnd"/>
            <w:r w:rsidRPr="009776E1">
              <w:rPr>
                <w:rStyle w:val="scroll-codedefaultnewcontentstring"/>
                <w:rFonts w:ascii="Courier New" w:hAnsi="Courier New" w:cs="Courier New"/>
              </w:rPr>
              <w:t>core::</w:t>
            </w:r>
            <w:proofErr w:type="spellStart"/>
            <w:r w:rsidRPr="009776E1">
              <w:rPr>
                <w:rStyle w:val="scroll-codedefaultnewcontentstring"/>
                <w:rFonts w:ascii="Courier New" w:hAnsi="Courier New" w:cs="Courier New"/>
              </w:rPr>
              <w:t>eCommandOperationResult</w:t>
            </w:r>
            <w:proofErr w:type="spellEnd"/>
            <w:r w:rsidRPr="009776E1">
              <w:rPr>
                <w:rStyle w:val="scroll-codedefaultnewcontentstring"/>
                <w:rFonts w:ascii="Courier New" w:hAnsi="Courier New" w:cs="Courier New"/>
              </w:rPr>
              <w:t>"</w:t>
            </w:r>
            <w:r w:rsidRPr="009776E1">
              <w:rPr>
                <w:rStyle w:val="scroll-codedefaultnewcontentplain"/>
                <w:rFonts w:ascii="Courier New" w:hAnsi="Courier New" w:cs="Courier New"/>
              </w:rPr>
              <w:t>&gt;&lt;/</w:t>
            </w:r>
            <w:proofErr w:type="spellStart"/>
            <w:r w:rsidRPr="009776E1">
              <w:rPr>
                <w:rStyle w:val="scroll-codedefaultnewcontentkeyword"/>
                <w:rFonts w:ascii="Courier New" w:hAnsi="Courier New" w:cs="Courier New"/>
                <w:b w:val="0"/>
                <w:bCs w:val="0"/>
              </w:rPr>
              <w:t>arg</w:t>
            </w:r>
            <w:proofErr w:type="spellEnd"/>
            <w:r w:rsidRPr="009776E1">
              <w:rPr>
                <w:rStyle w:val="scroll-codedefaultnewcontentplain"/>
                <w:rFonts w:ascii="Courier New" w:hAnsi="Courier New" w:cs="Courier New"/>
              </w:rPr>
              <w:t>&gt;</w:t>
            </w:r>
          </w:p>
          <w:p w14:paraId="5F4F832D" w14:textId="77777777" w:rsidR="00722417" w:rsidRPr="009776E1" w:rsidRDefault="00722417">
            <w:pPr>
              <w:pStyle w:val="scroll-codecontentdivline"/>
              <w:spacing w:after="0"/>
              <w:ind w:left="240" w:right="0"/>
              <w:rPr>
                <w:rFonts w:ascii="Courier New" w:hAnsi="Courier New" w:cs="Courier New"/>
              </w:rPr>
            </w:pPr>
            <w:r w:rsidRPr="009776E1">
              <w:rPr>
                <w:rStyle w:val="scroll-codedefaultnewcontentplain"/>
                <w:rFonts w:ascii="Courier New" w:hAnsi="Courier New" w:cs="Courier New"/>
              </w:rPr>
              <w:t xml:space="preserve"> &lt;/</w:t>
            </w:r>
            <w:r w:rsidRPr="009776E1">
              <w:rPr>
                <w:rStyle w:val="scroll-codedefaultnewcontentkeyword"/>
                <w:rFonts w:ascii="Courier New" w:hAnsi="Courier New" w:cs="Courier New"/>
                <w:b w:val="0"/>
                <w:bCs w:val="0"/>
              </w:rPr>
              <w:t>method</w:t>
            </w:r>
            <w:r w:rsidRPr="009776E1">
              <w:rPr>
                <w:rStyle w:val="scroll-codedefaultnewcontentplain"/>
                <w:rFonts w:ascii="Courier New" w:hAnsi="Courier New" w:cs="Courier New"/>
              </w:rPr>
              <w:t>&gt;</w:t>
            </w:r>
          </w:p>
          <w:p w14:paraId="08684EBC" w14:textId="77777777" w:rsidR="00722417" w:rsidRDefault="00722417">
            <w:pPr>
              <w:pStyle w:val="scroll-codecontentdivline"/>
              <w:spacing w:after="0"/>
              <w:ind w:left="240" w:right="0"/>
            </w:pPr>
            <w:r w:rsidRPr="009776E1">
              <w:rPr>
                <w:rStyle w:val="scroll-codedefaultnewcontentplain"/>
                <w:rFonts w:ascii="Courier New" w:hAnsi="Courier New" w:cs="Courier New"/>
              </w:rPr>
              <w:t>&lt;/</w:t>
            </w:r>
            <w:r w:rsidRPr="009776E1">
              <w:rPr>
                <w:rStyle w:val="scroll-codedefaultnewcontentkeyword"/>
                <w:rFonts w:ascii="Courier New" w:hAnsi="Courier New" w:cs="Courier New"/>
                <w:b w:val="0"/>
                <w:bCs w:val="0"/>
              </w:rPr>
              <w:t>handlers</w:t>
            </w:r>
            <w:r w:rsidRPr="009776E1">
              <w:rPr>
                <w:rStyle w:val="scroll-codedefaultnewcontentplain"/>
                <w:rFonts w:ascii="Courier New" w:hAnsi="Courier New" w:cs="Courier New"/>
              </w:rPr>
              <w:t>&gt;</w:t>
            </w:r>
          </w:p>
        </w:tc>
      </w:tr>
    </w:tbl>
    <w:p w14:paraId="59142D88" w14:textId="2D33564D" w:rsidR="00722417" w:rsidRDefault="00722417" w:rsidP="007E59C8">
      <w:pPr>
        <w:ind w:firstLine="432"/>
        <w:jc w:val="both"/>
      </w:pPr>
      <w:r>
        <w:t>Here we have several transition handler</w:t>
      </w:r>
      <w:r w:rsidR="007E59C8">
        <w:t>s</w:t>
      </w:r>
      <w:r>
        <w:t xml:space="preserve"> without parameters and one with </w:t>
      </w:r>
      <w:r>
        <w:rPr>
          <w:rFonts w:ascii="Courier New" w:hAnsi="Courier New" w:cs="Courier New"/>
          <w:szCs w:val="20"/>
        </w:rPr>
        <w:t>result</w:t>
      </w:r>
      <w:r>
        <w:rPr>
          <w:i/>
        </w:rPr>
        <w:t xml:space="preserve"> </w:t>
      </w:r>
      <w:r>
        <w:t xml:space="preserve">parameter and the type </w:t>
      </w:r>
      <w:proofErr w:type="gramStart"/>
      <w:r w:rsidR="007E59C8">
        <w:rPr>
          <w:rFonts w:ascii="Courier New" w:hAnsi="Courier New" w:cs="Courier New"/>
          <w:szCs w:val="20"/>
        </w:rPr>
        <w:t>company</w:t>
      </w:r>
      <w:r>
        <w:rPr>
          <w:rFonts w:ascii="Courier New" w:hAnsi="Courier New" w:cs="Courier New"/>
          <w:szCs w:val="20"/>
        </w:rPr>
        <w:t>::</w:t>
      </w:r>
      <w:proofErr w:type="gramEnd"/>
      <w:r>
        <w:rPr>
          <w:rFonts w:ascii="Courier New" w:hAnsi="Courier New" w:cs="Courier New"/>
          <w:szCs w:val="20"/>
        </w:rPr>
        <w:t>core::</w:t>
      </w:r>
      <w:proofErr w:type="spellStart"/>
      <w:r>
        <w:rPr>
          <w:rFonts w:ascii="Courier New" w:hAnsi="Courier New" w:cs="Courier New"/>
          <w:szCs w:val="20"/>
        </w:rPr>
        <w:t>eCommandOperationResult</w:t>
      </w:r>
      <w:proofErr w:type="spellEnd"/>
      <w:r>
        <w:t>. You can specify as many parameters as needed.</w:t>
      </w:r>
    </w:p>
    <w:p w14:paraId="76238CE6" w14:textId="77777777" w:rsidR="00722417" w:rsidRDefault="00722417" w:rsidP="00C544A9">
      <w:pPr>
        <w:pStyle w:val="Heading1"/>
        <w:ind w:left="432" w:hanging="432"/>
      </w:pPr>
      <w:bookmarkStart w:id="34" w:name="_Toc256000129"/>
      <w:bookmarkStart w:id="35" w:name="scroll-bookmark-430"/>
      <w:bookmarkStart w:id="36" w:name="_Toc149779735"/>
      <w:r>
        <w:lastRenderedPageBreak/>
        <w:t>Generator</w:t>
      </w:r>
      <w:bookmarkEnd w:id="34"/>
      <w:bookmarkEnd w:id="35"/>
      <w:bookmarkEnd w:id="36"/>
    </w:p>
    <w:p w14:paraId="4CE1533B" w14:textId="0E8FD1BD" w:rsidR="00722417" w:rsidRDefault="00722417" w:rsidP="00676D35">
      <w:pPr>
        <w:ind w:firstLine="432"/>
        <w:jc w:val="both"/>
      </w:pPr>
      <w:r>
        <w:t>To generate the state machine just run the generator</w:t>
      </w:r>
      <w:r w:rsidR="00F808B9">
        <w:t>, it will print the help screen.</w:t>
      </w:r>
    </w:p>
    <w:p w14:paraId="1AED1933" w14:textId="77777777" w:rsidR="00676D35" w:rsidRDefault="00676D35" w:rsidP="00676D35">
      <w:pPr>
        <w:ind w:firstLine="432"/>
        <w:jc w:val="both"/>
      </w:pPr>
    </w:p>
    <w:tbl>
      <w:tblPr>
        <w:tblStyle w:val="ScrollQuote"/>
        <w:tblW w:w="5000" w:type="pct"/>
        <w:tblInd w:w="0" w:type="dxa"/>
        <w:tblLook w:val="0180" w:firstRow="0" w:lastRow="0" w:firstColumn="1" w:lastColumn="1" w:noHBand="0" w:noVBand="0"/>
      </w:tblPr>
      <w:tblGrid>
        <w:gridCol w:w="9355"/>
      </w:tblGrid>
      <w:tr w:rsidR="00722417" w14:paraId="69D33D1E" w14:textId="77777777" w:rsidTr="00722417">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hideMark/>
          </w:tcPr>
          <w:p w14:paraId="7B42EC0D" w14:textId="7BE9C6A7" w:rsidR="00722417" w:rsidRPr="00383735" w:rsidRDefault="00722417">
            <w:pPr>
              <w:spacing w:after="0"/>
              <w:rPr>
                <w:rFonts w:ascii="Courier New" w:hAnsi="Courier New" w:cs="Courier New"/>
              </w:rPr>
            </w:pPr>
            <w:proofErr w:type="spellStart"/>
            <w:r w:rsidRPr="00383735">
              <w:rPr>
                <w:rFonts w:ascii="Courier New" w:hAnsi="Courier New" w:cs="Courier New"/>
              </w:rPr>
              <w:t>ygurin@ubuntu</w:t>
            </w:r>
            <w:proofErr w:type="spellEnd"/>
            <w:r w:rsidRPr="00383735">
              <w:rPr>
                <w:rFonts w:ascii="Courier New" w:hAnsi="Courier New" w:cs="Courier New"/>
              </w:rPr>
              <w:t>:~/</w:t>
            </w:r>
            <w:proofErr w:type="spellStart"/>
            <w:r w:rsidRPr="00383735">
              <w:rPr>
                <w:rFonts w:ascii="Courier New" w:hAnsi="Courier New" w:cs="Courier New"/>
              </w:rPr>
              <w:t>fsm</w:t>
            </w:r>
            <w:proofErr w:type="spellEnd"/>
            <w:r w:rsidRPr="00383735">
              <w:rPr>
                <w:rFonts w:ascii="Courier New" w:hAnsi="Courier New" w:cs="Courier New"/>
              </w:rPr>
              <w:t>$ ./</w:t>
            </w:r>
            <w:proofErr w:type="spellStart"/>
            <w:r w:rsidRPr="00383735">
              <w:rPr>
                <w:rFonts w:ascii="Courier New" w:hAnsi="Courier New" w:cs="Courier New"/>
              </w:rPr>
              <w:t>escxmlcc</w:t>
            </w:r>
            <w:proofErr w:type="spellEnd"/>
            <w:r w:rsidRPr="00383735">
              <w:rPr>
                <w:rFonts w:ascii="Courier New" w:hAnsi="Courier New" w:cs="Courier New"/>
              </w:rPr>
              <w:br/>
              <w:t xml:space="preserve">Extended </w:t>
            </w:r>
            <w:proofErr w:type="spellStart"/>
            <w:r w:rsidRPr="00383735">
              <w:rPr>
                <w:rFonts w:ascii="Courier New" w:hAnsi="Courier New" w:cs="Courier New"/>
              </w:rPr>
              <w:t>scxml</w:t>
            </w:r>
            <w:proofErr w:type="spellEnd"/>
            <w:r w:rsidRPr="00383735">
              <w:rPr>
                <w:rFonts w:ascii="Courier New" w:hAnsi="Courier New" w:cs="Courier New"/>
              </w:rPr>
              <w:t xml:space="preserve"> FSM compiler, version "0.</w:t>
            </w:r>
            <w:r w:rsidR="00F808B9" w:rsidRPr="00383735">
              <w:rPr>
                <w:rFonts w:ascii="Courier New" w:hAnsi="Courier New" w:cs="Courier New"/>
              </w:rPr>
              <w:t>61</w:t>
            </w:r>
            <w:r w:rsidRPr="00383735">
              <w:rPr>
                <w:rFonts w:ascii="Courier New" w:hAnsi="Courier New" w:cs="Courier New"/>
              </w:rPr>
              <w:t>"</w:t>
            </w:r>
            <w:r w:rsidRPr="00383735">
              <w:rPr>
                <w:rFonts w:ascii="Courier New" w:hAnsi="Courier New" w:cs="Courier New"/>
              </w:rPr>
              <w:br/>
              <w:t xml:space="preserve">Copyright (C) 2013 Jan Pedersen </w:t>
            </w:r>
            <w:hyperlink r:id="rId14" w:history="1">
              <w:r w:rsidRPr="00383735">
                <w:rPr>
                  <w:rStyle w:val="Hyperlink"/>
                  <w:rFonts w:ascii="Courier New" w:hAnsi="Courier New" w:cs="Courier New"/>
                </w:rPr>
                <w:t>jp@jp-embedded.com</w:t>
              </w:r>
            </w:hyperlink>
            <w:r w:rsidRPr="00383735">
              <w:rPr>
                <w:rFonts w:ascii="Courier New" w:hAnsi="Courier New" w:cs="Courier New"/>
              </w:rPr>
              <w:br/>
              <w:t xml:space="preserve">Copyright (C) 2014 Yuriy Gurin </w:t>
            </w:r>
            <w:hyperlink r:id="rId15" w:history="1">
              <w:r w:rsidRPr="00383735">
                <w:rPr>
                  <w:rStyle w:val="Hyperlink"/>
                  <w:rFonts w:ascii="Courier New" w:hAnsi="Courier New" w:cs="Courier New"/>
                </w:rPr>
                <w:t>ygurin@outlook.com</w:t>
              </w:r>
            </w:hyperlink>
          </w:p>
          <w:p w14:paraId="5166A4F5" w14:textId="77777777" w:rsidR="00722417" w:rsidRDefault="00722417">
            <w:pPr>
              <w:spacing w:after="0"/>
            </w:pPr>
            <w:r w:rsidRPr="00383735">
              <w:rPr>
                <w:rFonts w:ascii="Courier New" w:hAnsi="Courier New" w:cs="Courier New"/>
              </w:rPr>
              <w:t>Usage</w:t>
            </w:r>
            <w:proofErr w:type="gramStart"/>
            <w:r w:rsidRPr="00383735">
              <w:rPr>
                <w:rFonts w:ascii="Courier New" w:hAnsi="Courier New" w:cs="Courier New"/>
              </w:rPr>
              <w:t>: .</w:t>
            </w:r>
            <w:proofErr w:type="gramEnd"/>
            <w:r w:rsidRPr="00383735">
              <w:rPr>
                <w:rFonts w:ascii="Courier New" w:hAnsi="Courier New" w:cs="Courier New"/>
              </w:rPr>
              <w:t>/</w:t>
            </w:r>
            <w:proofErr w:type="spellStart"/>
            <w:r w:rsidRPr="00383735">
              <w:rPr>
                <w:rFonts w:ascii="Courier New" w:hAnsi="Courier New" w:cs="Courier New"/>
              </w:rPr>
              <w:t>escxmlcc</w:t>
            </w:r>
            <w:proofErr w:type="spellEnd"/>
            <w:r w:rsidRPr="00383735">
              <w:rPr>
                <w:rFonts w:ascii="Courier New" w:hAnsi="Courier New" w:cs="Courier New"/>
              </w:rPr>
              <w:t xml:space="preserve"> [options] [input]</w:t>
            </w:r>
            <w:r w:rsidRPr="00383735">
              <w:rPr>
                <w:rFonts w:ascii="Courier New" w:hAnsi="Courier New" w:cs="Courier New"/>
              </w:rPr>
              <w:br/>
              <w:t>Options:</w:t>
            </w:r>
            <w:r w:rsidRPr="00383735">
              <w:rPr>
                <w:rFonts w:ascii="Courier New" w:hAnsi="Courier New" w:cs="Courier New"/>
              </w:rPr>
              <w:br/>
              <w:t>-h [ --help ] This help message</w:t>
            </w:r>
            <w:r w:rsidRPr="00383735">
              <w:rPr>
                <w:rFonts w:ascii="Courier New" w:hAnsi="Courier New" w:cs="Courier New"/>
              </w:rPr>
              <w:br/>
              <w:t>-</w:t>
            </w:r>
            <w:proofErr w:type="spellStart"/>
            <w:r w:rsidRPr="00383735">
              <w:rPr>
                <w:rFonts w:ascii="Courier New" w:hAnsi="Courier New" w:cs="Courier New"/>
              </w:rPr>
              <w:t>i</w:t>
            </w:r>
            <w:proofErr w:type="spellEnd"/>
            <w:r w:rsidRPr="00383735">
              <w:rPr>
                <w:rFonts w:ascii="Courier New" w:hAnsi="Courier New" w:cs="Courier New"/>
              </w:rPr>
              <w:t xml:space="preserve"> [ --input ] </w:t>
            </w:r>
            <w:proofErr w:type="spellStart"/>
            <w:r w:rsidRPr="00383735">
              <w:rPr>
                <w:rFonts w:ascii="Courier New" w:hAnsi="Courier New" w:cs="Courier New"/>
              </w:rPr>
              <w:t>arg</w:t>
            </w:r>
            <w:proofErr w:type="spellEnd"/>
            <w:r w:rsidRPr="00383735">
              <w:rPr>
                <w:rFonts w:ascii="Courier New" w:hAnsi="Courier New" w:cs="Courier New"/>
              </w:rPr>
              <w:t xml:space="preserve"> Input file</w:t>
            </w:r>
            <w:r w:rsidRPr="00383735">
              <w:rPr>
                <w:rFonts w:ascii="Courier New" w:hAnsi="Courier New" w:cs="Courier New"/>
              </w:rPr>
              <w:br/>
              <w:t xml:space="preserve">-o [ --output ] </w:t>
            </w:r>
            <w:proofErr w:type="spellStart"/>
            <w:r w:rsidRPr="00383735">
              <w:rPr>
                <w:rFonts w:ascii="Courier New" w:hAnsi="Courier New" w:cs="Courier New"/>
              </w:rPr>
              <w:t>arg</w:t>
            </w:r>
            <w:proofErr w:type="spellEnd"/>
            <w:r w:rsidRPr="00383735">
              <w:rPr>
                <w:rFonts w:ascii="Courier New" w:hAnsi="Courier New" w:cs="Courier New"/>
              </w:rPr>
              <w:t xml:space="preserve"> Output directory</w:t>
            </w:r>
            <w:r w:rsidRPr="00383735">
              <w:rPr>
                <w:rFonts w:ascii="Courier New" w:hAnsi="Courier New" w:cs="Courier New"/>
              </w:rPr>
              <w:br/>
              <w:t>-a [ --</w:t>
            </w:r>
            <w:proofErr w:type="spellStart"/>
            <w:r w:rsidRPr="00383735">
              <w:rPr>
                <w:rFonts w:ascii="Courier New" w:hAnsi="Courier New" w:cs="Courier New"/>
              </w:rPr>
              <w:t>asyncs</w:t>
            </w:r>
            <w:proofErr w:type="spellEnd"/>
            <w:r w:rsidRPr="00383735">
              <w:rPr>
                <w:rFonts w:ascii="Courier New" w:hAnsi="Courier New" w:cs="Courier New"/>
              </w:rPr>
              <w:t xml:space="preserve"> ] With </w:t>
            </w:r>
            <w:proofErr w:type="spellStart"/>
            <w:r w:rsidRPr="00383735">
              <w:rPr>
                <w:rFonts w:ascii="Courier New" w:hAnsi="Courier New" w:cs="Courier New"/>
              </w:rPr>
              <w:t>Asyncs</w:t>
            </w:r>
            <w:proofErr w:type="spellEnd"/>
            <w:r w:rsidRPr="00383735">
              <w:rPr>
                <w:rFonts w:ascii="Courier New" w:hAnsi="Courier New" w:cs="Courier New"/>
              </w:rPr>
              <w:br/>
              <w:t>-v [ --version ] Version information</w:t>
            </w:r>
          </w:p>
        </w:tc>
      </w:tr>
    </w:tbl>
    <w:p w14:paraId="4F957607" w14:textId="77777777" w:rsidR="007E1330" w:rsidRDefault="007E1330" w:rsidP="007E1330">
      <w:pPr>
        <w:ind w:firstLine="720"/>
      </w:pPr>
    </w:p>
    <w:p w14:paraId="67DC9A3D" w14:textId="0F679F2E" w:rsidR="00722417" w:rsidRDefault="00722417" w:rsidP="007E1330">
      <w:pPr>
        <w:ind w:firstLine="720"/>
      </w:pPr>
      <w:r>
        <w:t>The example</w:t>
      </w:r>
      <w:r w:rsidR="0086302F">
        <w:t xml:space="preserve"> how to generate the source code</w:t>
      </w:r>
      <w:r>
        <w:t>:</w:t>
      </w:r>
    </w:p>
    <w:tbl>
      <w:tblPr>
        <w:tblStyle w:val="TableGrid"/>
        <w:tblW w:w="0" w:type="auto"/>
        <w:tblBorders>
          <w:top w:val="dashed" w:sz="4" w:space="0" w:color="8EAADB" w:themeColor="accent1" w:themeTint="99"/>
          <w:left w:val="dashed" w:sz="4" w:space="0" w:color="8EAADB" w:themeColor="accent1" w:themeTint="99"/>
          <w:bottom w:val="dashed" w:sz="4" w:space="0" w:color="8EAADB" w:themeColor="accent1" w:themeTint="99"/>
          <w:right w:val="dashed" w:sz="4" w:space="0" w:color="8EAADB" w:themeColor="accent1" w:themeTint="99"/>
          <w:insideH w:val="dashed" w:sz="4" w:space="0" w:color="8EAADB" w:themeColor="accent1" w:themeTint="99"/>
          <w:insideV w:val="dashed" w:sz="4" w:space="0" w:color="8EAADB" w:themeColor="accent1" w:themeTint="99"/>
        </w:tblBorders>
        <w:tblLook w:val="04A0" w:firstRow="1" w:lastRow="0" w:firstColumn="1" w:lastColumn="0" w:noHBand="0" w:noVBand="1"/>
      </w:tblPr>
      <w:tblGrid>
        <w:gridCol w:w="9350"/>
      </w:tblGrid>
      <w:tr w:rsidR="0086302F" w14:paraId="153DF8B7" w14:textId="77777777" w:rsidTr="0086302F">
        <w:tc>
          <w:tcPr>
            <w:tcW w:w="9350" w:type="dxa"/>
          </w:tcPr>
          <w:p w14:paraId="480F4E42" w14:textId="77777777" w:rsidR="0086302F" w:rsidRDefault="0086302F" w:rsidP="007E1330">
            <w:pPr>
              <w:rPr>
                <w:rFonts w:ascii="Courier New" w:hAnsi="Courier New" w:cs="Courier New"/>
                <w:szCs w:val="20"/>
              </w:rPr>
            </w:pPr>
            <w:proofErr w:type="gramStart"/>
            <w:r>
              <w:rPr>
                <w:rFonts w:ascii="Courier New" w:hAnsi="Courier New" w:cs="Courier New"/>
                <w:szCs w:val="20"/>
              </w:rPr>
              <w:t>./</w:t>
            </w:r>
            <w:proofErr w:type="spellStart"/>
            <w:proofErr w:type="gramEnd"/>
            <w:r>
              <w:rPr>
                <w:rFonts w:ascii="Courier New" w:hAnsi="Courier New" w:cs="Courier New"/>
                <w:szCs w:val="20"/>
              </w:rPr>
              <w:t>escxmlcc</w:t>
            </w:r>
            <w:proofErr w:type="spellEnd"/>
            <w:r>
              <w:rPr>
                <w:rFonts w:ascii="Courier New" w:hAnsi="Courier New" w:cs="Courier New"/>
                <w:szCs w:val="20"/>
              </w:rPr>
              <w:t xml:space="preserve"> -</w:t>
            </w:r>
            <w:proofErr w:type="spellStart"/>
            <w:r>
              <w:rPr>
                <w:rFonts w:ascii="Courier New" w:hAnsi="Courier New" w:cs="Courier New"/>
                <w:szCs w:val="20"/>
              </w:rPr>
              <w:t>i</w:t>
            </w:r>
            <w:proofErr w:type="spellEnd"/>
            <w:r>
              <w:rPr>
                <w:rFonts w:ascii="Courier New" w:hAnsi="Courier New" w:cs="Courier New"/>
                <w:szCs w:val="20"/>
              </w:rPr>
              <w:t xml:space="preserve"> </w:t>
            </w:r>
            <w:proofErr w:type="spellStart"/>
            <w:r>
              <w:rPr>
                <w:rFonts w:ascii="Courier New" w:hAnsi="Courier New" w:cs="Courier New"/>
                <w:szCs w:val="20"/>
              </w:rPr>
              <w:t>mydiagram.scxml</w:t>
            </w:r>
            <w:proofErr w:type="spellEnd"/>
            <w:r>
              <w:rPr>
                <w:rFonts w:ascii="Courier New" w:hAnsi="Courier New" w:cs="Courier New"/>
                <w:szCs w:val="20"/>
              </w:rPr>
              <w:t xml:space="preserve"> -o /path/to/the/products/</w:t>
            </w:r>
            <w:proofErr w:type="spellStart"/>
            <w:r>
              <w:rPr>
                <w:rFonts w:ascii="Courier New" w:hAnsi="Courier New" w:cs="Courier New"/>
                <w:szCs w:val="20"/>
              </w:rPr>
              <w:t>dir</w:t>
            </w:r>
            <w:proofErr w:type="spellEnd"/>
          </w:p>
          <w:p w14:paraId="010E1B67" w14:textId="2E1AF03A" w:rsidR="00383735" w:rsidRPr="00383735" w:rsidRDefault="00383735" w:rsidP="007E1330">
            <w:pPr>
              <w:rPr>
                <w:rFonts w:ascii="Courier New" w:hAnsi="Courier New" w:cs="Courier New"/>
                <w:szCs w:val="20"/>
              </w:rPr>
            </w:pPr>
          </w:p>
        </w:tc>
      </w:tr>
    </w:tbl>
    <w:p w14:paraId="159D79CD" w14:textId="77777777" w:rsidR="0086302F" w:rsidRDefault="0086302F" w:rsidP="007E1330">
      <w:pPr>
        <w:ind w:firstLine="720"/>
      </w:pPr>
    </w:p>
    <w:p w14:paraId="2559D2F2" w14:textId="77777777" w:rsidR="007E1330" w:rsidRDefault="007E1330" w:rsidP="0086302F"/>
    <w:p w14:paraId="746B6E83" w14:textId="77777777" w:rsidR="007E1330" w:rsidRDefault="007E1330" w:rsidP="00722417">
      <w:pPr>
        <w:rPr>
          <w:rFonts w:ascii="Courier New" w:hAnsi="Courier New" w:cs="Courier New"/>
          <w:szCs w:val="20"/>
        </w:rPr>
      </w:pPr>
    </w:p>
    <w:p w14:paraId="1782E94E" w14:textId="3FE7AEBF" w:rsidR="00722417" w:rsidRDefault="00722417">
      <w:pPr>
        <w:spacing w:after="160" w:line="259" w:lineRule="auto"/>
        <w:rPr>
          <w:rFonts w:ascii="Courier New" w:hAnsi="Courier New" w:cs="Courier New"/>
          <w:szCs w:val="20"/>
        </w:rPr>
      </w:pPr>
    </w:p>
    <w:p w14:paraId="06B33585" w14:textId="77777777" w:rsidR="00722417" w:rsidRDefault="00722417" w:rsidP="00C544A9">
      <w:pPr>
        <w:pStyle w:val="Heading1"/>
        <w:ind w:left="432" w:hanging="432"/>
      </w:pPr>
      <w:bookmarkStart w:id="37" w:name="_Toc256000130"/>
      <w:bookmarkStart w:id="38" w:name="scroll-bookmark-431"/>
      <w:bookmarkStart w:id="39" w:name="_Toc149779736"/>
      <w:r>
        <w:lastRenderedPageBreak/>
        <w:t>Annexes</w:t>
      </w:r>
      <w:bookmarkEnd w:id="37"/>
      <w:bookmarkEnd w:id="38"/>
      <w:bookmarkEnd w:id="39"/>
    </w:p>
    <w:p w14:paraId="2418DE99" w14:textId="77777777" w:rsidR="00722417" w:rsidRDefault="00000000" w:rsidP="00722417">
      <w:hyperlink r:id="rId16" w:history="1">
        <w:r w:rsidR="00722417">
          <w:rPr>
            <w:rStyle w:val="Hyperlink"/>
          </w:rPr>
          <w:t>https://github.com/aeore/escxmlcc</w:t>
        </w:r>
      </w:hyperlink>
    </w:p>
    <w:p w14:paraId="2DC826C6" w14:textId="1F9E2442" w:rsidR="00722417" w:rsidRDefault="00722417">
      <w:pPr>
        <w:spacing w:after="160" w:line="259" w:lineRule="auto"/>
      </w:pPr>
      <w:r>
        <w:br w:type="page"/>
      </w:r>
    </w:p>
    <w:p w14:paraId="69205EA8" w14:textId="77777777" w:rsidR="00722417" w:rsidRDefault="00722417" w:rsidP="00C544A9">
      <w:pPr>
        <w:pStyle w:val="Heading1"/>
        <w:ind w:left="432" w:hanging="432"/>
      </w:pPr>
      <w:bookmarkStart w:id="40" w:name="_Toc256000131"/>
      <w:bookmarkStart w:id="41" w:name="scroll-bookmark-432"/>
      <w:bookmarkStart w:id="42" w:name="_Toc149779737"/>
      <w:r>
        <w:lastRenderedPageBreak/>
        <w:t>Change History</w:t>
      </w:r>
      <w:bookmarkEnd w:id="40"/>
      <w:bookmarkEnd w:id="41"/>
      <w:bookmarkEnd w:id="42"/>
    </w:p>
    <w:tbl>
      <w:tblPr>
        <w:tblStyle w:val="ScrollTableNormal"/>
        <w:tblW w:w="5000" w:type="pct"/>
        <w:tblInd w:w="0" w:type="dxa"/>
        <w:tblLook w:val="0020" w:firstRow="1" w:lastRow="0" w:firstColumn="0" w:lastColumn="0" w:noHBand="0" w:noVBand="0"/>
      </w:tblPr>
      <w:tblGrid>
        <w:gridCol w:w="996"/>
        <w:gridCol w:w="1457"/>
        <w:gridCol w:w="1308"/>
        <w:gridCol w:w="3859"/>
        <w:gridCol w:w="1730"/>
      </w:tblGrid>
      <w:tr w:rsidR="00E171E9" w14:paraId="7B0F591A" w14:textId="77777777" w:rsidTr="00722417">
        <w:trPr>
          <w:cnfStyle w:val="100000000000" w:firstRow="1" w:lastRow="0" w:firstColumn="0" w:lastColumn="0" w:oddVBand="0" w:evenVBand="0" w:oddHBand="0" w:evenHBand="0" w:firstRowFirstColumn="0" w:firstRowLastColumn="0" w:lastRowFirstColumn="0" w:lastRowLastColumn="0"/>
          <w:tblHeader/>
        </w:trPr>
        <w:tc>
          <w:tcPr>
            <w:tcW w:w="0" w:type="auto"/>
            <w:hideMark/>
          </w:tcPr>
          <w:p w14:paraId="19DC5363" w14:textId="77777777" w:rsidR="00722417" w:rsidRDefault="00722417">
            <w:r>
              <w:t>Version</w:t>
            </w:r>
          </w:p>
        </w:tc>
        <w:tc>
          <w:tcPr>
            <w:tcW w:w="0" w:type="auto"/>
            <w:hideMark/>
          </w:tcPr>
          <w:p w14:paraId="3477B636" w14:textId="77777777" w:rsidR="00722417" w:rsidRDefault="00722417">
            <w:r>
              <w:t>Description</w:t>
            </w:r>
          </w:p>
        </w:tc>
        <w:tc>
          <w:tcPr>
            <w:tcW w:w="0" w:type="auto"/>
            <w:hideMark/>
          </w:tcPr>
          <w:p w14:paraId="6F9606C3" w14:textId="77777777" w:rsidR="00722417" w:rsidRDefault="00722417">
            <w:r>
              <w:t>Status</w:t>
            </w:r>
          </w:p>
        </w:tc>
        <w:tc>
          <w:tcPr>
            <w:tcW w:w="0" w:type="auto"/>
            <w:hideMark/>
          </w:tcPr>
          <w:p w14:paraId="698E5C2D" w14:textId="77777777" w:rsidR="00722417" w:rsidRDefault="00722417">
            <w:r>
              <w:t>Author</w:t>
            </w:r>
          </w:p>
        </w:tc>
        <w:tc>
          <w:tcPr>
            <w:tcW w:w="0" w:type="auto"/>
            <w:hideMark/>
          </w:tcPr>
          <w:p w14:paraId="15731593" w14:textId="77777777" w:rsidR="00722417" w:rsidRDefault="00722417">
            <w:r>
              <w:t>Date</w:t>
            </w:r>
          </w:p>
        </w:tc>
      </w:tr>
      <w:tr w:rsidR="00E171E9" w14:paraId="6F7FE2DF" w14:textId="77777777" w:rsidTr="00722417">
        <w:tc>
          <w:tcPr>
            <w:tcW w:w="0" w:type="auto"/>
            <w:tcBorders>
              <w:top w:val="single" w:sz="4" w:space="0" w:color="DDDDDD"/>
              <w:left w:val="single" w:sz="4" w:space="0" w:color="DDDDDD"/>
              <w:bottom w:val="single" w:sz="4" w:space="0" w:color="DDDDDD"/>
              <w:right w:val="single" w:sz="4" w:space="0" w:color="DDDDDD"/>
            </w:tcBorders>
            <w:hideMark/>
          </w:tcPr>
          <w:p w14:paraId="16DA3D33" w14:textId="77777777" w:rsidR="00722417" w:rsidRDefault="00722417">
            <w:r>
              <w:t>1.0</w:t>
            </w:r>
          </w:p>
        </w:tc>
        <w:tc>
          <w:tcPr>
            <w:tcW w:w="0" w:type="auto"/>
            <w:tcBorders>
              <w:top w:val="single" w:sz="4" w:space="0" w:color="DDDDDD"/>
              <w:left w:val="single" w:sz="4" w:space="0" w:color="DDDDDD"/>
              <w:bottom w:val="single" w:sz="4" w:space="0" w:color="DDDDDD"/>
              <w:right w:val="single" w:sz="4" w:space="0" w:color="DDDDDD"/>
            </w:tcBorders>
            <w:hideMark/>
          </w:tcPr>
          <w:p w14:paraId="4D6A7FA7" w14:textId="77777777" w:rsidR="00722417" w:rsidRDefault="00722417">
            <w:r>
              <w:t>First version</w:t>
            </w:r>
          </w:p>
        </w:tc>
        <w:tc>
          <w:tcPr>
            <w:tcW w:w="0" w:type="auto"/>
            <w:tcBorders>
              <w:top w:val="single" w:sz="4" w:space="0" w:color="DDDDDD"/>
              <w:left w:val="single" w:sz="4" w:space="0" w:color="DDDDDD"/>
              <w:bottom w:val="single" w:sz="4" w:space="0" w:color="DDDDDD"/>
              <w:right w:val="single" w:sz="4" w:space="0" w:color="DDDDDD"/>
            </w:tcBorders>
            <w:hideMark/>
          </w:tcPr>
          <w:p w14:paraId="09B0175E" w14:textId="77777777" w:rsidR="00722417" w:rsidRDefault="00722417">
            <w:pPr>
              <w:jc w:val="center"/>
            </w:pPr>
            <w:r>
              <w:rPr>
                <w:b/>
                <w:smallCaps/>
                <w:color w:val="FFFFFF"/>
                <w:shd w:val="clear" w:color="auto" w:fill="14892C"/>
              </w:rPr>
              <w:t> released </w:t>
            </w:r>
          </w:p>
        </w:tc>
        <w:tc>
          <w:tcPr>
            <w:tcW w:w="0" w:type="auto"/>
            <w:tcBorders>
              <w:top w:val="single" w:sz="4" w:space="0" w:color="DDDDDD"/>
              <w:left w:val="single" w:sz="4" w:space="0" w:color="DDDDDD"/>
              <w:bottom w:val="single" w:sz="4" w:space="0" w:color="DDDDDD"/>
              <w:right w:val="single" w:sz="4" w:space="0" w:color="DDDDDD"/>
            </w:tcBorders>
            <w:hideMark/>
          </w:tcPr>
          <w:p w14:paraId="437D21A1" w14:textId="0FB094A6" w:rsidR="00722417" w:rsidRDefault="00722417">
            <w:r>
              <w:t>Yuriy Gurin (</w:t>
            </w:r>
            <w:hyperlink r:id="rId17" w:history="1">
              <w:r w:rsidR="00E171E9" w:rsidRPr="00115F06">
                <w:rPr>
                  <w:rStyle w:val="Hyperlink"/>
                </w:rPr>
                <w:t>ygurin@outlook.com</w:t>
              </w:r>
            </w:hyperlink>
            <w:r>
              <w:t>)</w:t>
            </w:r>
          </w:p>
        </w:tc>
        <w:tc>
          <w:tcPr>
            <w:tcW w:w="0" w:type="auto"/>
            <w:tcBorders>
              <w:top w:val="single" w:sz="4" w:space="0" w:color="DDDDDD"/>
              <w:left w:val="single" w:sz="4" w:space="0" w:color="DDDDDD"/>
              <w:bottom w:val="single" w:sz="4" w:space="0" w:color="DDDDDD"/>
              <w:right w:val="single" w:sz="4" w:space="0" w:color="DDDDDD"/>
            </w:tcBorders>
            <w:hideMark/>
          </w:tcPr>
          <w:p w14:paraId="327FE4F9" w14:textId="18135D6E" w:rsidR="00722417" w:rsidRDefault="00722417">
            <w:r>
              <w:t xml:space="preserve">01 </w:t>
            </w:r>
            <w:r w:rsidR="00AE00C4">
              <w:t>N</w:t>
            </w:r>
            <w:r>
              <w:t>ov 2023 г.</w:t>
            </w:r>
          </w:p>
        </w:tc>
      </w:tr>
    </w:tbl>
    <w:p w14:paraId="0063AB58" w14:textId="77777777" w:rsidR="004F25BA" w:rsidRDefault="004F25BA"/>
    <w:sectPr w:rsidR="004F25BA" w:rsidSect="002E1EDB">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FA3BE" w14:textId="77777777" w:rsidR="002C4044" w:rsidRDefault="002C4044" w:rsidP="002E1EDB">
      <w:pPr>
        <w:spacing w:after="0"/>
      </w:pPr>
      <w:r>
        <w:separator/>
      </w:r>
    </w:p>
  </w:endnote>
  <w:endnote w:type="continuationSeparator" w:id="0">
    <w:p w14:paraId="2FF7FC59" w14:textId="77777777" w:rsidR="002C4044" w:rsidRDefault="002C4044" w:rsidP="002E1E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us">
    <w:altName w:val="Arial"/>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0462302"/>
      <w:docPartObj>
        <w:docPartGallery w:val="Page Numbers (Bottom of Page)"/>
        <w:docPartUnique/>
      </w:docPartObj>
    </w:sdtPr>
    <w:sdtEndPr>
      <w:rPr>
        <w:noProof/>
      </w:rPr>
    </w:sdtEndPr>
    <w:sdtContent>
      <w:p w14:paraId="29D63BA8" w14:textId="1CA7DA21" w:rsidR="002E1EDB" w:rsidRDefault="002E1E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D48530" w14:textId="77777777" w:rsidR="002E1EDB" w:rsidRDefault="002E1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AE168" w14:textId="77777777" w:rsidR="002C4044" w:rsidRDefault="002C4044" w:rsidP="002E1EDB">
      <w:pPr>
        <w:spacing w:after="0"/>
      </w:pPr>
      <w:r>
        <w:separator/>
      </w:r>
    </w:p>
  </w:footnote>
  <w:footnote w:type="continuationSeparator" w:id="0">
    <w:p w14:paraId="405C1692" w14:textId="77777777" w:rsidR="002C4044" w:rsidRDefault="002C4044" w:rsidP="002E1ED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F6284D"/>
    <w:multiLevelType w:val="hybridMultilevel"/>
    <w:tmpl w:val="7DF6284D"/>
    <w:lvl w:ilvl="0" w:tplc="C26C434E">
      <w:start w:val="1"/>
      <w:numFmt w:val="bullet"/>
      <w:lvlText w:val=""/>
      <w:lvlJc w:val="left"/>
      <w:pPr>
        <w:tabs>
          <w:tab w:val="num" w:pos="720"/>
        </w:tabs>
        <w:ind w:left="720" w:hanging="360"/>
      </w:pPr>
      <w:rPr>
        <w:rFonts w:ascii="Symbol" w:hAnsi="Symbol"/>
      </w:rPr>
    </w:lvl>
    <w:lvl w:ilvl="1" w:tplc="8DFA1CC6">
      <w:start w:val="1"/>
      <w:numFmt w:val="bullet"/>
      <w:lvlText w:val="o"/>
      <w:lvlJc w:val="left"/>
      <w:pPr>
        <w:tabs>
          <w:tab w:val="num" w:pos="1440"/>
        </w:tabs>
        <w:ind w:left="1440" w:hanging="360"/>
      </w:pPr>
      <w:rPr>
        <w:rFonts w:ascii="Courier New" w:hAnsi="Courier New"/>
      </w:rPr>
    </w:lvl>
    <w:lvl w:ilvl="2" w:tplc="31F29AC4">
      <w:start w:val="1"/>
      <w:numFmt w:val="bullet"/>
      <w:lvlText w:val=""/>
      <w:lvlJc w:val="left"/>
      <w:pPr>
        <w:tabs>
          <w:tab w:val="num" w:pos="2160"/>
        </w:tabs>
        <w:ind w:left="2160" w:hanging="360"/>
      </w:pPr>
      <w:rPr>
        <w:rFonts w:ascii="Wingdings" w:hAnsi="Wingdings"/>
      </w:rPr>
    </w:lvl>
    <w:lvl w:ilvl="3" w:tplc="F6CA5AC2">
      <w:start w:val="1"/>
      <w:numFmt w:val="bullet"/>
      <w:lvlText w:val=""/>
      <w:lvlJc w:val="left"/>
      <w:pPr>
        <w:tabs>
          <w:tab w:val="num" w:pos="2880"/>
        </w:tabs>
        <w:ind w:left="2880" w:hanging="360"/>
      </w:pPr>
      <w:rPr>
        <w:rFonts w:ascii="Symbol" w:hAnsi="Symbol"/>
      </w:rPr>
    </w:lvl>
    <w:lvl w:ilvl="4" w:tplc="2AA67DC8">
      <w:start w:val="1"/>
      <w:numFmt w:val="bullet"/>
      <w:lvlText w:val="o"/>
      <w:lvlJc w:val="left"/>
      <w:pPr>
        <w:tabs>
          <w:tab w:val="num" w:pos="3600"/>
        </w:tabs>
        <w:ind w:left="3600" w:hanging="360"/>
      </w:pPr>
      <w:rPr>
        <w:rFonts w:ascii="Courier New" w:hAnsi="Courier New"/>
      </w:rPr>
    </w:lvl>
    <w:lvl w:ilvl="5" w:tplc="F5903BE2">
      <w:start w:val="1"/>
      <w:numFmt w:val="bullet"/>
      <w:lvlText w:val=""/>
      <w:lvlJc w:val="left"/>
      <w:pPr>
        <w:tabs>
          <w:tab w:val="num" w:pos="4320"/>
        </w:tabs>
        <w:ind w:left="4320" w:hanging="360"/>
      </w:pPr>
      <w:rPr>
        <w:rFonts w:ascii="Wingdings" w:hAnsi="Wingdings"/>
      </w:rPr>
    </w:lvl>
    <w:lvl w:ilvl="6" w:tplc="9AC06330">
      <w:start w:val="1"/>
      <w:numFmt w:val="bullet"/>
      <w:lvlText w:val=""/>
      <w:lvlJc w:val="left"/>
      <w:pPr>
        <w:tabs>
          <w:tab w:val="num" w:pos="5040"/>
        </w:tabs>
        <w:ind w:left="5040" w:hanging="360"/>
      </w:pPr>
      <w:rPr>
        <w:rFonts w:ascii="Symbol" w:hAnsi="Symbol"/>
      </w:rPr>
    </w:lvl>
    <w:lvl w:ilvl="7" w:tplc="9DB48C5C">
      <w:start w:val="1"/>
      <w:numFmt w:val="bullet"/>
      <w:lvlText w:val="o"/>
      <w:lvlJc w:val="left"/>
      <w:pPr>
        <w:tabs>
          <w:tab w:val="num" w:pos="5760"/>
        </w:tabs>
        <w:ind w:left="5760" w:hanging="360"/>
      </w:pPr>
      <w:rPr>
        <w:rFonts w:ascii="Courier New" w:hAnsi="Courier New"/>
      </w:rPr>
    </w:lvl>
    <w:lvl w:ilvl="8" w:tplc="193465D2">
      <w:start w:val="1"/>
      <w:numFmt w:val="bullet"/>
      <w:lvlText w:val=""/>
      <w:lvlJc w:val="left"/>
      <w:pPr>
        <w:tabs>
          <w:tab w:val="num" w:pos="6480"/>
        </w:tabs>
        <w:ind w:left="6480" w:hanging="360"/>
      </w:pPr>
      <w:rPr>
        <w:rFonts w:ascii="Wingdings" w:hAnsi="Wingdings"/>
      </w:rPr>
    </w:lvl>
  </w:abstractNum>
  <w:abstractNum w:abstractNumId="2" w15:restartNumberingAfterBreak="0">
    <w:nsid w:val="7DF6284E"/>
    <w:multiLevelType w:val="hybridMultilevel"/>
    <w:tmpl w:val="7DF6284E"/>
    <w:lvl w:ilvl="0" w:tplc="9112F0FE">
      <w:start w:val="1"/>
      <w:numFmt w:val="bullet"/>
      <w:lvlText w:val=""/>
      <w:lvlJc w:val="left"/>
      <w:pPr>
        <w:tabs>
          <w:tab w:val="num" w:pos="720"/>
        </w:tabs>
        <w:ind w:left="720" w:hanging="360"/>
      </w:pPr>
      <w:rPr>
        <w:rFonts w:ascii="Symbol" w:hAnsi="Symbol"/>
      </w:rPr>
    </w:lvl>
    <w:lvl w:ilvl="1" w:tplc="CD0CC63E">
      <w:start w:val="1"/>
      <w:numFmt w:val="bullet"/>
      <w:lvlText w:val="o"/>
      <w:lvlJc w:val="left"/>
      <w:pPr>
        <w:tabs>
          <w:tab w:val="num" w:pos="1440"/>
        </w:tabs>
        <w:ind w:left="1440" w:hanging="360"/>
      </w:pPr>
      <w:rPr>
        <w:rFonts w:ascii="Courier New" w:hAnsi="Courier New"/>
      </w:rPr>
    </w:lvl>
    <w:lvl w:ilvl="2" w:tplc="CDA83BDC">
      <w:start w:val="1"/>
      <w:numFmt w:val="bullet"/>
      <w:lvlText w:val=""/>
      <w:lvlJc w:val="left"/>
      <w:pPr>
        <w:tabs>
          <w:tab w:val="num" w:pos="2160"/>
        </w:tabs>
        <w:ind w:left="2160" w:hanging="360"/>
      </w:pPr>
      <w:rPr>
        <w:rFonts w:ascii="Wingdings" w:hAnsi="Wingdings"/>
      </w:rPr>
    </w:lvl>
    <w:lvl w:ilvl="3" w:tplc="EFAA1354">
      <w:start w:val="1"/>
      <w:numFmt w:val="bullet"/>
      <w:lvlText w:val=""/>
      <w:lvlJc w:val="left"/>
      <w:pPr>
        <w:tabs>
          <w:tab w:val="num" w:pos="2880"/>
        </w:tabs>
        <w:ind w:left="2880" w:hanging="360"/>
      </w:pPr>
      <w:rPr>
        <w:rFonts w:ascii="Symbol" w:hAnsi="Symbol"/>
      </w:rPr>
    </w:lvl>
    <w:lvl w:ilvl="4" w:tplc="BFD87C7C">
      <w:start w:val="1"/>
      <w:numFmt w:val="bullet"/>
      <w:lvlText w:val="o"/>
      <w:lvlJc w:val="left"/>
      <w:pPr>
        <w:tabs>
          <w:tab w:val="num" w:pos="3600"/>
        </w:tabs>
        <w:ind w:left="3600" w:hanging="360"/>
      </w:pPr>
      <w:rPr>
        <w:rFonts w:ascii="Courier New" w:hAnsi="Courier New"/>
      </w:rPr>
    </w:lvl>
    <w:lvl w:ilvl="5" w:tplc="45A2AC2E">
      <w:start w:val="1"/>
      <w:numFmt w:val="bullet"/>
      <w:lvlText w:val=""/>
      <w:lvlJc w:val="left"/>
      <w:pPr>
        <w:tabs>
          <w:tab w:val="num" w:pos="4320"/>
        </w:tabs>
        <w:ind w:left="4320" w:hanging="360"/>
      </w:pPr>
      <w:rPr>
        <w:rFonts w:ascii="Wingdings" w:hAnsi="Wingdings"/>
      </w:rPr>
    </w:lvl>
    <w:lvl w:ilvl="6" w:tplc="15F0E1A2">
      <w:start w:val="1"/>
      <w:numFmt w:val="bullet"/>
      <w:lvlText w:val=""/>
      <w:lvlJc w:val="left"/>
      <w:pPr>
        <w:tabs>
          <w:tab w:val="num" w:pos="5040"/>
        </w:tabs>
        <w:ind w:left="5040" w:hanging="360"/>
      </w:pPr>
      <w:rPr>
        <w:rFonts w:ascii="Symbol" w:hAnsi="Symbol"/>
      </w:rPr>
    </w:lvl>
    <w:lvl w:ilvl="7" w:tplc="9C4A42BA">
      <w:start w:val="1"/>
      <w:numFmt w:val="bullet"/>
      <w:lvlText w:val="o"/>
      <w:lvlJc w:val="left"/>
      <w:pPr>
        <w:tabs>
          <w:tab w:val="num" w:pos="5760"/>
        </w:tabs>
        <w:ind w:left="5760" w:hanging="360"/>
      </w:pPr>
      <w:rPr>
        <w:rFonts w:ascii="Courier New" w:hAnsi="Courier New"/>
      </w:rPr>
    </w:lvl>
    <w:lvl w:ilvl="8" w:tplc="642678B6">
      <w:start w:val="1"/>
      <w:numFmt w:val="bullet"/>
      <w:lvlText w:val=""/>
      <w:lvlJc w:val="left"/>
      <w:pPr>
        <w:tabs>
          <w:tab w:val="num" w:pos="6480"/>
        </w:tabs>
        <w:ind w:left="6480" w:hanging="360"/>
      </w:pPr>
      <w:rPr>
        <w:rFonts w:ascii="Wingdings" w:hAnsi="Wingdings"/>
      </w:rPr>
    </w:lvl>
  </w:abstractNum>
  <w:abstractNum w:abstractNumId="3" w15:restartNumberingAfterBreak="0">
    <w:nsid w:val="7DF6284F"/>
    <w:multiLevelType w:val="hybridMultilevel"/>
    <w:tmpl w:val="7DF6284F"/>
    <w:lvl w:ilvl="0" w:tplc="60947152">
      <w:start w:val="1"/>
      <w:numFmt w:val="bullet"/>
      <w:lvlText w:val=""/>
      <w:lvlJc w:val="left"/>
      <w:pPr>
        <w:tabs>
          <w:tab w:val="num" w:pos="720"/>
        </w:tabs>
        <w:ind w:left="720" w:hanging="360"/>
      </w:pPr>
      <w:rPr>
        <w:rFonts w:ascii="Symbol" w:hAnsi="Symbol"/>
      </w:rPr>
    </w:lvl>
    <w:lvl w:ilvl="1" w:tplc="D9589560">
      <w:start w:val="1"/>
      <w:numFmt w:val="bullet"/>
      <w:lvlText w:val="o"/>
      <w:lvlJc w:val="left"/>
      <w:pPr>
        <w:tabs>
          <w:tab w:val="num" w:pos="1440"/>
        </w:tabs>
        <w:ind w:left="1440" w:hanging="360"/>
      </w:pPr>
      <w:rPr>
        <w:rFonts w:ascii="Courier New" w:hAnsi="Courier New"/>
      </w:rPr>
    </w:lvl>
    <w:lvl w:ilvl="2" w:tplc="1932F4AE">
      <w:start w:val="1"/>
      <w:numFmt w:val="bullet"/>
      <w:lvlText w:val=""/>
      <w:lvlJc w:val="left"/>
      <w:pPr>
        <w:tabs>
          <w:tab w:val="num" w:pos="2160"/>
        </w:tabs>
        <w:ind w:left="2160" w:hanging="360"/>
      </w:pPr>
      <w:rPr>
        <w:rFonts w:ascii="Wingdings" w:hAnsi="Wingdings"/>
      </w:rPr>
    </w:lvl>
    <w:lvl w:ilvl="3" w:tplc="49C6A48C">
      <w:start w:val="1"/>
      <w:numFmt w:val="bullet"/>
      <w:lvlText w:val=""/>
      <w:lvlJc w:val="left"/>
      <w:pPr>
        <w:tabs>
          <w:tab w:val="num" w:pos="2880"/>
        </w:tabs>
        <w:ind w:left="2880" w:hanging="360"/>
      </w:pPr>
      <w:rPr>
        <w:rFonts w:ascii="Symbol" w:hAnsi="Symbol"/>
      </w:rPr>
    </w:lvl>
    <w:lvl w:ilvl="4" w:tplc="043AA43E">
      <w:start w:val="1"/>
      <w:numFmt w:val="bullet"/>
      <w:lvlText w:val="o"/>
      <w:lvlJc w:val="left"/>
      <w:pPr>
        <w:tabs>
          <w:tab w:val="num" w:pos="3600"/>
        </w:tabs>
        <w:ind w:left="3600" w:hanging="360"/>
      </w:pPr>
      <w:rPr>
        <w:rFonts w:ascii="Courier New" w:hAnsi="Courier New"/>
      </w:rPr>
    </w:lvl>
    <w:lvl w:ilvl="5" w:tplc="4CEED1DE">
      <w:start w:val="1"/>
      <w:numFmt w:val="bullet"/>
      <w:lvlText w:val=""/>
      <w:lvlJc w:val="left"/>
      <w:pPr>
        <w:tabs>
          <w:tab w:val="num" w:pos="4320"/>
        </w:tabs>
        <w:ind w:left="4320" w:hanging="360"/>
      </w:pPr>
      <w:rPr>
        <w:rFonts w:ascii="Wingdings" w:hAnsi="Wingdings"/>
      </w:rPr>
    </w:lvl>
    <w:lvl w:ilvl="6" w:tplc="C0C6E2A6">
      <w:start w:val="1"/>
      <w:numFmt w:val="bullet"/>
      <w:lvlText w:val=""/>
      <w:lvlJc w:val="left"/>
      <w:pPr>
        <w:tabs>
          <w:tab w:val="num" w:pos="5040"/>
        </w:tabs>
        <w:ind w:left="5040" w:hanging="360"/>
      </w:pPr>
      <w:rPr>
        <w:rFonts w:ascii="Symbol" w:hAnsi="Symbol"/>
      </w:rPr>
    </w:lvl>
    <w:lvl w:ilvl="7" w:tplc="78B67FEC">
      <w:start w:val="1"/>
      <w:numFmt w:val="bullet"/>
      <w:lvlText w:val="o"/>
      <w:lvlJc w:val="left"/>
      <w:pPr>
        <w:tabs>
          <w:tab w:val="num" w:pos="5760"/>
        </w:tabs>
        <w:ind w:left="5760" w:hanging="360"/>
      </w:pPr>
      <w:rPr>
        <w:rFonts w:ascii="Courier New" w:hAnsi="Courier New"/>
      </w:rPr>
    </w:lvl>
    <w:lvl w:ilvl="8" w:tplc="1EAE523E">
      <w:start w:val="1"/>
      <w:numFmt w:val="bullet"/>
      <w:lvlText w:val=""/>
      <w:lvlJc w:val="left"/>
      <w:pPr>
        <w:tabs>
          <w:tab w:val="num" w:pos="6480"/>
        </w:tabs>
        <w:ind w:left="6480" w:hanging="360"/>
      </w:pPr>
      <w:rPr>
        <w:rFonts w:ascii="Wingdings" w:hAnsi="Wingdings"/>
      </w:rPr>
    </w:lvl>
  </w:abstractNum>
  <w:abstractNum w:abstractNumId="4" w15:restartNumberingAfterBreak="0">
    <w:nsid w:val="7DF62850"/>
    <w:multiLevelType w:val="hybridMultilevel"/>
    <w:tmpl w:val="7DF62850"/>
    <w:lvl w:ilvl="0" w:tplc="F30C9E46">
      <w:start w:val="1"/>
      <w:numFmt w:val="bullet"/>
      <w:lvlText w:val=""/>
      <w:lvlJc w:val="left"/>
      <w:pPr>
        <w:tabs>
          <w:tab w:val="num" w:pos="720"/>
        </w:tabs>
        <w:ind w:left="720" w:hanging="360"/>
      </w:pPr>
      <w:rPr>
        <w:rFonts w:ascii="Symbol" w:hAnsi="Symbol"/>
      </w:rPr>
    </w:lvl>
    <w:lvl w:ilvl="1" w:tplc="7E40DBA2">
      <w:start w:val="1"/>
      <w:numFmt w:val="bullet"/>
      <w:lvlText w:val="o"/>
      <w:lvlJc w:val="left"/>
      <w:pPr>
        <w:tabs>
          <w:tab w:val="num" w:pos="1440"/>
        </w:tabs>
        <w:ind w:left="1440" w:hanging="360"/>
      </w:pPr>
      <w:rPr>
        <w:rFonts w:ascii="Courier New" w:hAnsi="Courier New"/>
      </w:rPr>
    </w:lvl>
    <w:lvl w:ilvl="2" w:tplc="553A22C2">
      <w:start w:val="1"/>
      <w:numFmt w:val="bullet"/>
      <w:lvlText w:val=""/>
      <w:lvlJc w:val="left"/>
      <w:pPr>
        <w:tabs>
          <w:tab w:val="num" w:pos="2160"/>
        </w:tabs>
        <w:ind w:left="2160" w:hanging="360"/>
      </w:pPr>
      <w:rPr>
        <w:rFonts w:ascii="Wingdings" w:hAnsi="Wingdings"/>
      </w:rPr>
    </w:lvl>
    <w:lvl w:ilvl="3" w:tplc="D9727D8E">
      <w:start w:val="1"/>
      <w:numFmt w:val="bullet"/>
      <w:lvlText w:val=""/>
      <w:lvlJc w:val="left"/>
      <w:pPr>
        <w:tabs>
          <w:tab w:val="num" w:pos="2880"/>
        </w:tabs>
        <w:ind w:left="2880" w:hanging="360"/>
      </w:pPr>
      <w:rPr>
        <w:rFonts w:ascii="Symbol" w:hAnsi="Symbol"/>
      </w:rPr>
    </w:lvl>
    <w:lvl w:ilvl="4" w:tplc="450682A4">
      <w:start w:val="1"/>
      <w:numFmt w:val="bullet"/>
      <w:lvlText w:val="o"/>
      <w:lvlJc w:val="left"/>
      <w:pPr>
        <w:tabs>
          <w:tab w:val="num" w:pos="3600"/>
        </w:tabs>
        <w:ind w:left="3600" w:hanging="360"/>
      </w:pPr>
      <w:rPr>
        <w:rFonts w:ascii="Courier New" w:hAnsi="Courier New"/>
      </w:rPr>
    </w:lvl>
    <w:lvl w:ilvl="5" w:tplc="67580C38">
      <w:start w:val="1"/>
      <w:numFmt w:val="bullet"/>
      <w:lvlText w:val=""/>
      <w:lvlJc w:val="left"/>
      <w:pPr>
        <w:tabs>
          <w:tab w:val="num" w:pos="4320"/>
        </w:tabs>
        <w:ind w:left="4320" w:hanging="360"/>
      </w:pPr>
      <w:rPr>
        <w:rFonts w:ascii="Wingdings" w:hAnsi="Wingdings"/>
      </w:rPr>
    </w:lvl>
    <w:lvl w:ilvl="6" w:tplc="1D92CDF2">
      <w:start w:val="1"/>
      <w:numFmt w:val="bullet"/>
      <w:lvlText w:val=""/>
      <w:lvlJc w:val="left"/>
      <w:pPr>
        <w:tabs>
          <w:tab w:val="num" w:pos="5040"/>
        </w:tabs>
        <w:ind w:left="5040" w:hanging="360"/>
      </w:pPr>
      <w:rPr>
        <w:rFonts w:ascii="Symbol" w:hAnsi="Symbol"/>
      </w:rPr>
    </w:lvl>
    <w:lvl w:ilvl="7" w:tplc="5694EDA0">
      <w:start w:val="1"/>
      <w:numFmt w:val="bullet"/>
      <w:lvlText w:val="o"/>
      <w:lvlJc w:val="left"/>
      <w:pPr>
        <w:tabs>
          <w:tab w:val="num" w:pos="5760"/>
        </w:tabs>
        <w:ind w:left="5760" w:hanging="360"/>
      </w:pPr>
      <w:rPr>
        <w:rFonts w:ascii="Courier New" w:hAnsi="Courier New"/>
      </w:rPr>
    </w:lvl>
    <w:lvl w:ilvl="8" w:tplc="9BA44B1A">
      <w:start w:val="1"/>
      <w:numFmt w:val="bullet"/>
      <w:lvlText w:val=""/>
      <w:lvlJc w:val="left"/>
      <w:pPr>
        <w:tabs>
          <w:tab w:val="num" w:pos="6480"/>
        </w:tabs>
        <w:ind w:left="6480" w:hanging="360"/>
      </w:pPr>
      <w:rPr>
        <w:rFonts w:ascii="Wingdings" w:hAnsi="Wingdings"/>
      </w:rPr>
    </w:lvl>
  </w:abstractNum>
  <w:abstractNum w:abstractNumId="5" w15:restartNumberingAfterBreak="0">
    <w:nsid w:val="7DF62851"/>
    <w:multiLevelType w:val="hybridMultilevel"/>
    <w:tmpl w:val="7DF62851"/>
    <w:lvl w:ilvl="0" w:tplc="3732DE74">
      <w:start w:val="1"/>
      <w:numFmt w:val="bullet"/>
      <w:lvlText w:val=""/>
      <w:lvlJc w:val="left"/>
      <w:pPr>
        <w:tabs>
          <w:tab w:val="num" w:pos="720"/>
        </w:tabs>
        <w:ind w:left="720" w:hanging="360"/>
      </w:pPr>
      <w:rPr>
        <w:rFonts w:ascii="Symbol" w:hAnsi="Symbol"/>
      </w:rPr>
    </w:lvl>
    <w:lvl w:ilvl="1" w:tplc="B4248182">
      <w:start w:val="1"/>
      <w:numFmt w:val="bullet"/>
      <w:lvlText w:val="o"/>
      <w:lvlJc w:val="left"/>
      <w:pPr>
        <w:tabs>
          <w:tab w:val="num" w:pos="1440"/>
        </w:tabs>
        <w:ind w:left="1440" w:hanging="360"/>
      </w:pPr>
      <w:rPr>
        <w:rFonts w:ascii="Courier New" w:hAnsi="Courier New"/>
      </w:rPr>
    </w:lvl>
    <w:lvl w:ilvl="2" w:tplc="DFB24404">
      <w:start w:val="1"/>
      <w:numFmt w:val="bullet"/>
      <w:lvlText w:val=""/>
      <w:lvlJc w:val="left"/>
      <w:pPr>
        <w:tabs>
          <w:tab w:val="num" w:pos="2160"/>
        </w:tabs>
        <w:ind w:left="2160" w:hanging="360"/>
      </w:pPr>
      <w:rPr>
        <w:rFonts w:ascii="Wingdings" w:hAnsi="Wingdings"/>
      </w:rPr>
    </w:lvl>
    <w:lvl w:ilvl="3" w:tplc="A06E0FE6">
      <w:start w:val="1"/>
      <w:numFmt w:val="bullet"/>
      <w:lvlText w:val=""/>
      <w:lvlJc w:val="left"/>
      <w:pPr>
        <w:tabs>
          <w:tab w:val="num" w:pos="2880"/>
        </w:tabs>
        <w:ind w:left="2880" w:hanging="360"/>
      </w:pPr>
      <w:rPr>
        <w:rFonts w:ascii="Symbol" w:hAnsi="Symbol"/>
      </w:rPr>
    </w:lvl>
    <w:lvl w:ilvl="4" w:tplc="55D40574">
      <w:start w:val="1"/>
      <w:numFmt w:val="bullet"/>
      <w:lvlText w:val="o"/>
      <w:lvlJc w:val="left"/>
      <w:pPr>
        <w:tabs>
          <w:tab w:val="num" w:pos="3600"/>
        </w:tabs>
        <w:ind w:left="3600" w:hanging="360"/>
      </w:pPr>
      <w:rPr>
        <w:rFonts w:ascii="Courier New" w:hAnsi="Courier New"/>
      </w:rPr>
    </w:lvl>
    <w:lvl w:ilvl="5" w:tplc="6DC0FFE0">
      <w:start w:val="1"/>
      <w:numFmt w:val="bullet"/>
      <w:lvlText w:val=""/>
      <w:lvlJc w:val="left"/>
      <w:pPr>
        <w:tabs>
          <w:tab w:val="num" w:pos="4320"/>
        </w:tabs>
        <w:ind w:left="4320" w:hanging="360"/>
      </w:pPr>
      <w:rPr>
        <w:rFonts w:ascii="Wingdings" w:hAnsi="Wingdings"/>
      </w:rPr>
    </w:lvl>
    <w:lvl w:ilvl="6" w:tplc="E1D67698">
      <w:start w:val="1"/>
      <w:numFmt w:val="bullet"/>
      <w:lvlText w:val=""/>
      <w:lvlJc w:val="left"/>
      <w:pPr>
        <w:tabs>
          <w:tab w:val="num" w:pos="5040"/>
        </w:tabs>
        <w:ind w:left="5040" w:hanging="360"/>
      </w:pPr>
      <w:rPr>
        <w:rFonts w:ascii="Symbol" w:hAnsi="Symbol"/>
      </w:rPr>
    </w:lvl>
    <w:lvl w:ilvl="7" w:tplc="2222F756">
      <w:start w:val="1"/>
      <w:numFmt w:val="bullet"/>
      <w:lvlText w:val="o"/>
      <w:lvlJc w:val="left"/>
      <w:pPr>
        <w:tabs>
          <w:tab w:val="num" w:pos="5760"/>
        </w:tabs>
        <w:ind w:left="5760" w:hanging="360"/>
      </w:pPr>
      <w:rPr>
        <w:rFonts w:ascii="Courier New" w:hAnsi="Courier New"/>
      </w:rPr>
    </w:lvl>
    <w:lvl w:ilvl="8" w:tplc="41082616">
      <w:start w:val="1"/>
      <w:numFmt w:val="bullet"/>
      <w:lvlText w:val=""/>
      <w:lvlJc w:val="left"/>
      <w:pPr>
        <w:tabs>
          <w:tab w:val="num" w:pos="6480"/>
        </w:tabs>
        <w:ind w:left="6480" w:hanging="360"/>
      </w:pPr>
      <w:rPr>
        <w:rFonts w:ascii="Wingdings" w:hAnsi="Wingdings"/>
      </w:rPr>
    </w:lvl>
  </w:abstractNum>
  <w:num w:numId="1" w16cid:durableId="14988410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2886609">
    <w:abstractNumId w:val="1"/>
  </w:num>
  <w:num w:numId="3" w16cid:durableId="301931572">
    <w:abstractNumId w:val="2"/>
  </w:num>
  <w:num w:numId="4" w16cid:durableId="232933876">
    <w:abstractNumId w:val="3"/>
  </w:num>
  <w:num w:numId="5" w16cid:durableId="796030758">
    <w:abstractNumId w:val="4"/>
  </w:num>
  <w:num w:numId="6" w16cid:durableId="1570456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7"/>
    <w:rsid w:val="0000394B"/>
    <w:rsid w:val="000346A5"/>
    <w:rsid w:val="000B5191"/>
    <w:rsid w:val="000F1554"/>
    <w:rsid w:val="0015268F"/>
    <w:rsid w:val="001C227C"/>
    <w:rsid w:val="001F736D"/>
    <w:rsid w:val="00253D55"/>
    <w:rsid w:val="002A1800"/>
    <w:rsid w:val="002C4044"/>
    <w:rsid w:val="002E1EDB"/>
    <w:rsid w:val="002F7268"/>
    <w:rsid w:val="00330DA9"/>
    <w:rsid w:val="00383735"/>
    <w:rsid w:val="003C148E"/>
    <w:rsid w:val="004221E7"/>
    <w:rsid w:val="00484AA7"/>
    <w:rsid w:val="004970BF"/>
    <w:rsid w:val="004F25BA"/>
    <w:rsid w:val="004F5CAB"/>
    <w:rsid w:val="004F7FE2"/>
    <w:rsid w:val="005A090C"/>
    <w:rsid w:val="005C0740"/>
    <w:rsid w:val="00625E21"/>
    <w:rsid w:val="00676D35"/>
    <w:rsid w:val="00722417"/>
    <w:rsid w:val="0077279E"/>
    <w:rsid w:val="007E1330"/>
    <w:rsid w:val="007E4421"/>
    <w:rsid w:val="007E59C8"/>
    <w:rsid w:val="0086302F"/>
    <w:rsid w:val="008B5544"/>
    <w:rsid w:val="008E300B"/>
    <w:rsid w:val="00970A15"/>
    <w:rsid w:val="009776CF"/>
    <w:rsid w:val="009776E1"/>
    <w:rsid w:val="009A3074"/>
    <w:rsid w:val="009F54A9"/>
    <w:rsid w:val="00A33F36"/>
    <w:rsid w:val="00A753A8"/>
    <w:rsid w:val="00AE00C4"/>
    <w:rsid w:val="00B054D0"/>
    <w:rsid w:val="00BA67AC"/>
    <w:rsid w:val="00BC2C73"/>
    <w:rsid w:val="00C544A9"/>
    <w:rsid w:val="00CD45D7"/>
    <w:rsid w:val="00DA29ED"/>
    <w:rsid w:val="00DD619A"/>
    <w:rsid w:val="00DF09B6"/>
    <w:rsid w:val="00E1601C"/>
    <w:rsid w:val="00E171E9"/>
    <w:rsid w:val="00E26DCD"/>
    <w:rsid w:val="00E316EF"/>
    <w:rsid w:val="00ED7B14"/>
    <w:rsid w:val="00F80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B910"/>
  <w15:chartTrackingRefBased/>
  <w15:docId w15:val="{E7BA3916-978C-4114-9488-5C20DC8D8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417"/>
    <w:pPr>
      <w:spacing w:after="120" w:line="240" w:lineRule="auto"/>
    </w:pPr>
    <w:rPr>
      <w:rFonts w:ascii="Arial" w:eastAsia="Times New Roman" w:hAnsi="Arial" w:cs="Times New Roman"/>
      <w:kern w:val="0"/>
      <w:sz w:val="20"/>
      <w:szCs w:val="24"/>
      <w14:ligatures w14:val="none"/>
    </w:rPr>
  </w:style>
  <w:style w:type="paragraph" w:styleId="Heading1">
    <w:name w:val="heading 1"/>
    <w:basedOn w:val="Normal"/>
    <w:next w:val="Normal"/>
    <w:link w:val="Heading1Char"/>
    <w:qFormat/>
    <w:rsid w:val="00722417"/>
    <w:pPr>
      <w:keepNext/>
      <w:pageBreakBefore/>
      <w:numPr>
        <w:numId w:val="1"/>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link w:val="Heading2Char"/>
    <w:unhideWhenUsed/>
    <w:qFormat/>
    <w:rsid w:val="00722417"/>
    <w:pPr>
      <w:keepNext/>
      <w:numPr>
        <w:ilvl w:val="1"/>
        <w:numId w:val="1"/>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link w:val="Heading3Char"/>
    <w:unhideWhenUsed/>
    <w:qFormat/>
    <w:rsid w:val="00722417"/>
    <w:pPr>
      <w:keepNext/>
      <w:numPr>
        <w:ilvl w:val="2"/>
        <w:numId w:val="1"/>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unhideWhenUsed/>
    <w:qFormat/>
    <w:rsid w:val="00722417"/>
    <w:pPr>
      <w:keepNext/>
      <w:keepLines/>
      <w:numPr>
        <w:ilvl w:val="3"/>
        <w:numId w:val="1"/>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qFormat/>
    <w:rsid w:val="00722417"/>
    <w:pPr>
      <w:keepNext/>
      <w:keepLines/>
      <w:numPr>
        <w:ilvl w:val="4"/>
        <w:numId w:val="1"/>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qFormat/>
    <w:rsid w:val="00722417"/>
    <w:pPr>
      <w:keepNext/>
      <w:keepLines/>
      <w:numPr>
        <w:ilvl w:val="5"/>
        <w:numId w:val="1"/>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qFormat/>
    <w:rsid w:val="00722417"/>
    <w:pPr>
      <w:keepNext/>
      <w:keepLines/>
      <w:numPr>
        <w:ilvl w:val="6"/>
        <w:numId w:val="1"/>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qFormat/>
    <w:rsid w:val="00722417"/>
    <w:pPr>
      <w:keepNext/>
      <w:keepLines/>
      <w:numPr>
        <w:ilvl w:val="7"/>
        <w:numId w:val="1"/>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qFormat/>
    <w:rsid w:val="00722417"/>
    <w:pPr>
      <w:keepNext/>
      <w:keepLines/>
      <w:numPr>
        <w:ilvl w:val="8"/>
        <w:numId w:val="1"/>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2417"/>
    <w:rPr>
      <w:rFonts w:ascii="Arial" w:eastAsia="Times New Roman" w:hAnsi="Arial" w:cs="Arial"/>
      <w:b/>
      <w:bCs/>
      <w:color w:val="404040" w:themeColor="text1" w:themeTint="BF"/>
      <w:kern w:val="32"/>
      <w:sz w:val="32"/>
      <w:szCs w:val="32"/>
      <w14:ligatures w14:val="none"/>
    </w:rPr>
  </w:style>
  <w:style w:type="character" w:customStyle="1" w:styleId="Heading2Char">
    <w:name w:val="Heading 2 Char"/>
    <w:basedOn w:val="DefaultParagraphFont"/>
    <w:link w:val="Heading2"/>
    <w:rsid w:val="00722417"/>
    <w:rPr>
      <w:rFonts w:ascii="Arial" w:eastAsia="Times New Roman" w:hAnsi="Arial" w:cs="Arial"/>
      <w:b/>
      <w:bCs/>
      <w:color w:val="404040" w:themeColor="text1" w:themeTint="BF"/>
      <w:kern w:val="0"/>
      <w:sz w:val="28"/>
      <w:szCs w:val="28"/>
      <w14:ligatures w14:val="none"/>
    </w:rPr>
  </w:style>
  <w:style w:type="character" w:customStyle="1" w:styleId="Heading3Char">
    <w:name w:val="Heading 3 Char"/>
    <w:basedOn w:val="DefaultParagraphFont"/>
    <w:link w:val="Heading3"/>
    <w:rsid w:val="00722417"/>
    <w:rPr>
      <w:rFonts w:ascii="Arial" w:eastAsia="Times New Roman" w:hAnsi="Arial" w:cs="Arial"/>
      <w:b/>
      <w:bCs/>
      <w:color w:val="595959" w:themeColor="text1" w:themeTint="A6"/>
      <w:kern w:val="0"/>
      <w:sz w:val="26"/>
      <w:szCs w:val="26"/>
      <w14:ligatures w14:val="none"/>
    </w:rPr>
  </w:style>
  <w:style w:type="character" w:customStyle="1" w:styleId="Heading4Char">
    <w:name w:val="Heading 4 Char"/>
    <w:basedOn w:val="DefaultParagraphFont"/>
    <w:link w:val="Heading4"/>
    <w:rsid w:val="00722417"/>
    <w:rPr>
      <w:rFonts w:ascii="Arial" w:eastAsiaTheme="majorEastAsia" w:hAnsi="Arial" w:cstheme="majorBidi"/>
      <w:iCs/>
      <w:color w:val="595959" w:themeColor="text1" w:themeTint="A6"/>
      <w:kern w:val="0"/>
      <w:sz w:val="20"/>
      <w:szCs w:val="24"/>
      <w14:ligatures w14:val="none"/>
    </w:rPr>
  </w:style>
  <w:style w:type="character" w:customStyle="1" w:styleId="Heading5Char">
    <w:name w:val="Heading 5 Char"/>
    <w:basedOn w:val="DefaultParagraphFont"/>
    <w:link w:val="Heading5"/>
    <w:rsid w:val="00722417"/>
    <w:rPr>
      <w:rFonts w:ascii="Arial" w:eastAsiaTheme="majorEastAsia" w:hAnsi="Arial" w:cstheme="majorBidi"/>
      <w:color w:val="595959" w:themeColor="text1" w:themeTint="A6"/>
      <w:kern w:val="0"/>
      <w:sz w:val="20"/>
      <w:szCs w:val="24"/>
      <w14:ligatures w14:val="none"/>
    </w:rPr>
  </w:style>
  <w:style w:type="character" w:customStyle="1" w:styleId="Heading6Char">
    <w:name w:val="Heading 6 Char"/>
    <w:basedOn w:val="DefaultParagraphFont"/>
    <w:link w:val="Heading6"/>
    <w:semiHidden/>
    <w:rsid w:val="00722417"/>
    <w:rPr>
      <w:rFonts w:ascii="Arial" w:eastAsiaTheme="majorEastAsia" w:hAnsi="Arial" w:cstheme="majorBidi"/>
      <w:color w:val="7F7F7F" w:themeColor="text1" w:themeTint="80"/>
      <w:kern w:val="0"/>
      <w:sz w:val="20"/>
      <w:szCs w:val="24"/>
      <w14:ligatures w14:val="none"/>
    </w:rPr>
  </w:style>
  <w:style w:type="character" w:customStyle="1" w:styleId="Heading7Char">
    <w:name w:val="Heading 7 Char"/>
    <w:basedOn w:val="DefaultParagraphFont"/>
    <w:link w:val="Heading7"/>
    <w:semiHidden/>
    <w:rsid w:val="00722417"/>
    <w:rPr>
      <w:rFonts w:ascii="Arial" w:eastAsiaTheme="majorEastAsia" w:hAnsi="Arial" w:cstheme="majorBidi"/>
      <w:color w:val="7F7F7F" w:themeColor="text1" w:themeTint="80"/>
      <w:kern w:val="0"/>
      <w:sz w:val="20"/>
      <w:szCs w:val="24"/>
      <w14:ligatures w14:val="none"/>
    </w:rPr>
  </w:style>
  <w:style w:type="character" w:customStyle="1" w:styleId="Heading8Char">
    <w:name w:val="Heading 8 Char"/>
    <w:basedOn w:val="DefaultParagraphFont"/>
    <w:link w:val="Heading8"/>
    <w:semiHidden/>
    <w:rsid w:val="00722417"/>
    <w:rPr>
      <w:rFonts w:ascii="Arial" w:eastAsiaTheme="majorEastAsia" w:hAnsi="Arial" w:cstheme="majorBidi"/>
      <w:color w:val="7F7F7F" w:themeColor="text1" w:themeTint="80"/>
      <w:kern w:val="0"/>
      <w:sz w:val="20"/>
      <w:szCs w:val="21"/>
      <w14:ligatures w14:val="none"/>
    </w:rPr>
  </w:style>
  <w:style w:type="character" w:customStyle="1" w:styleId="Heading9Char">
    <w:name w:val="Heading 9 Char"/>
    <w:basedOn w:val="DefaultParagraphFont"/>
    <w:link w:val="Heading9"/>
    <w:semiHidden/>
    <w:rsid w:val="00722417"/>
    <w:rPr>
      <w:rFonts w:ascii="Arial" w:eastAsiaTheme="majorEastAsia" w:hAnsi="Arial" w:cstheme="majorBidi"/>
      <w:color w:val="7F7F7F" w:themeColor="text1" w:themeTint="80"/>
      <w:kern w:val="0"/>
      <w:sz w:val="20"/>
      <w:szCs w:val="21"/>
      <w14:ligatures w14:val="none"/>
    </w:rPr>
  </w:style>
  <w:style w:type="character" w:styleId="Hyperlink">
    <w:name w:val="Hyperlink"/>
    <w:basedOn w:val="DefaultParagraphFont"/>
    <w:uiPriority w:val="99"/>
    <w:unhideWhenUsed/>
    <w:rsid w:val="00722417"/>
    <w:rPr>
      <w:color w:val="0000FF"/>
      <w:u w:val="single"/>
    </w:rPr>
  </w:style>
  <w:style w:type="paragraph" w:styleId="Caption">
    <w:name w:val="caption"/>
    <w:basedOn w:val="Normal"/>
    <w:next w:val="Normal"/>
    <w:unhideWhenUsed/>
    <w:qFormat/>
    <w:rsid w:val="00722417"/>
    <w:rPr>
      <w:b/>
      <w:bCs/>
      <w:szCs w:val="20"/>
    </w:rPr>
  </w:style>
  <w:style w:type="paragraph" w:customStyle="1" w:styleId="scroll-codecontentdivline">
    <w:name w:val="scroll-code_content_div_line"/>
    <w:basedOn w:val="Normal"/>
    <w:rsid w:val="00722417"/>
    <w:pPr>
      <w:keepNext/>
    </w:pPr>
  </w:style>
  <w:style w:type="character" w:customStyle="1" w:styleId="scroll-codedefaultnewcontentplain">
    <w:name w:val="scroll-code_defaultnew_content_plain"/>
    <w:basedOn w:val="DefaultParagraphFont"/>
    <w:rsid w:val="00722417"/>
    <w:rPr>
      <w:color w:val="000000"/>
    </w:rPr>
  </w:style>
  <w:style w:type="character" w:customStyle="1" w:styleId="scroll-codedefaultnewcontentkeyword">
    <w:name w:val="scroll-code_defaultnew_content_keyword"/>
    <w:basedOn w:val="DefaultParagraphFont"/>
    <w:rsid w:val="00722417"/>
    <w:rPr>
      <w:b/>
      <w:bCs/>
      <w:color w:val="336699"/>
    </w:rPr>
  </w:style>
  <w:style w:type="character" w:customStyle="1" w:styleId="scroll-codedefaultnewcontentcolor1">
    <w:name w:val="scroll-code_defaultnew_content_color1"/>
    <w:basedOn w:val="DefaultParagraphFont"/>
    <w:rsid w:val="00722417"/>
    <w:rPr>
      <w:color w:val="808080"/>
    </w:rPr>
  </w:style>
  <w:style w:type="character" w:customStyle="1" w:styleId="scroll-codedefaultnewcontentstring">
    <w:name w:val="scroll-code_defaultnew_content_string"/>
    <w:basedOn w:val="DefaultParagraphFont"/>
    <w:rsid w:val="00722417"/>
    <w:rPr>
      <w:color w:val="003366"/>
    </w:rPr>
  </w:style>
  <w:style w:type="character" w:customStyle="1" w:styleId="scroll-codedefaultnewcontentvalue">
    <w:name w:val="scroll-code_defaultnew_content_value"/>
    <w:basedOn w:val="DefaultParagraphFont"/>
    <w:rsid w:val="00722417"/>
    <w:rPr>
      <w:color w:val="009900"/>
    </w:rPr>
  </w:style>
  <w:style w:type="table" w:customStyle="1" w:styleId="ScrollCode">
    <w:name w:val="Scroll Code"/>
    <w:basedOn w:val="TableNormal"/>
    <w:uiPriority w:val="99"/>
    <w:qFormat/>
    <w:rsid w:val="00722417"/>
    <w:pPr>
      <w:spacing w:after="0" w:line="240" w:lineRule="auto"/>
      <w:ind w:left="173" w:right="259"/>
    </w:pPr>
    <w:rPr>
      <w:rFonts w:ascii="Courier New" w:eastAsia="Times New Roman" w:hAnsi="Courier New" w:cs="Times New Roman"/>
      <w:kern w:val="0"/>
      <w:sz w:val="18"/>
      <w:szCs w:val="24"/>
      <w14:ligatures w14:val="none"/>
    </w:rPr>
    <w:tblPr>
      <w:tblInd w:w="0" w:type="nil"/>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style>
  <w:style w:type="table" w:customStyle="1" w:styleId="ScrollInfo">
    <w:name w:val="Scroll Info"/>
    <w:basedOn w:val="TableNormal"/>
    <w:uiPriority w:val="99"/>
    <w:qFormat/>
    <w:rsid w:val="00722417"/>
    <w:pPr>
      <w:spacing w:after="0" w:line="240" w:lineRule="auto"/>
      <w:ind w:left="173" w:right="259"/>
    </w:pPr>
    <w:rPr>
      <w:rFonts w:ascii="Arial" w:eastAsia="Times New Roman" w:hAnsi="Arial" w:cs="Times New Roman"/>
      <w:kern w:val="0"/>
      <w:sz w:val="20"/>
      <w:szCs w:val="24"/>
      <w14:ligatures w14:val="none"/>
    </w:rPr>
    <w:tblPr>
      <w:tblInd w:w="0" w:type="nil"/>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22417"/>
    <w:pPr>
      <w:spacing w:after="120" w:line="240" w:lineRule="auto"/>
    </w:pPr>
    <w:rPr>
      <w:rFonts w:ascii="Arial" w:eastAsia="Times New Roman" w:hAnsi="Arial" w:cs="Times New Roman"/>
      <w:kern w:val="0"/>
      <w:sz w:val="20"/>
      <w:szCs w:val="24"/>
      <w14:ligatures w14:val="none"/>
    </w:rPr>
    <w:tblPr>
      <w:tblStyleRowBandSize w:val="1"/>
      <w:tblStyleColBandSize w:val="1"/>
      <w:tblInd w:w="0" w:type="nil"/>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cs="Arial" w:hint="default"/>
        <w:b/>
        <w:bCs w:val="0"/>
        <w:i w:val="0"/>
        <w:iCs w:val="0"/>
        <w:color w:val="262626" w:themeColor="text1" w:themeTint="D9"/>
        <w:sz w:val="20"/>
        <w:szCs w:val="20"/>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Note">
    <w:name w:val="Scroll Note"/>
    <w:basedOn w:val="TableNormal"/>
    <w:uiPriority w:val="99"/>
    <w:qFormat/>
    <w:rsid w:val="00722417"/>
    <w:pPr>
      <w:spacing w:after="0" w:line="240" w:lineRule="auto"/>
      <w:ind w:left="173" w:right="259"/>
    </w:pPr>
    <w:rPr>
      <w:rFonts w:ascii="Arial" w:eastAsia="Times New Roman" w:hAnsi="Arial" w:cs="Times New Roman"/>
      <w:kern w:val="0"/>
      <w:sz w:val="20"/>
      <w:szCs w:val="24"/>
      <w14:ligatures w14:val="none"/>
    </w:rPr>
    <w:tblPr>
      <w:tblInd w:w="0" w:type="nil"/>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722417"/>
    <w:pPr>
      <w:spacing w:after="0" w:line="240" w:lineRule="auto"/>
      <w:ind w:left="173" w:right="259"/>
    </w:pPr>
    <w:rPr>
      <w:rFonts w:ascii="Arial" w:eastAsia="Times New Roman" w:hAnsi="Arial" w:cs="Times New Roman"/>
      <w:i/>
      <w:kern w:val="0"/>
      <w:sz w:val="20"/>
      <w:szCs w:val="24"/>
      <w14:ligatures w14:val="none"/>
    </w:rPr>
    <w:tblPr>
      <w:tblInd w:w="0" w:type="nil"/>
      <w:tblCellMar>
        <w:left w:w="58" w:type="dxa"/>
        <w:right w:w="58" w:type="dxa"/>
      </w:tblCellMar>
    </w:tblPr>
    <w:tblStylePr w:type="firstCol">
      <w:tblPr/>
      <w:tcPr>
        <w:tcBorders>
          <w:left w:val="single" w:sz="4" w:space="0" w:color="6199C9"/>
        </w:tcBorders>
      </w:tcPr>
    </w:tblStylePr>
  </w:style>
  <w:style w:type="paragraph" w:styleId="TOCHeading">
    <w:name w:val="TOC Heading"/>
    <w:basedOn w:val="Heading1"/>
    <w:next w:val="Normal"/>
    <w:uiPriority w:val="39"/>
    <w:unhideWhenUsed/>
    <w:qFormat/>
    <w:rsid w:val="00DF09B6"/>
    <w:pPr>
      <w:keepLines/>
      <w:pageBreakBefore w:val="0"/>
      <w:numPr>
        <w:numId w:val="0"/>
      </w:numPr>
      <w:tabs>
        <w:tab w:val="clear" w:pos="0"/>
        <w:tab w:val="clear" w:pos="567"/>
      </w:tabs>
      <w:spacing w:before="240"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Normal"/>
    <w:next w:val="Normal"/>
    <w:autoRedefine/>
    <w:uiPriority w:val="39"/>
    <w:unhideWhenUsed/>
    <w:rsid w:val="00DF09B6"/>
    <w:pPr>
      <w:spacing w:after="100"/>
      <w:ind w:left="200"/>
    </w:pPr>
  </w:style>
  <w:style w:type="paragraph" w:styleId="TOC1">
    <w:name w:val="toc 1"/>
    <w:basedOn w:val="Normal"/>
    <w:next w:val="Normal"/>
    <w:autoRedefine/>
    <w:uiPriority w:val="39"/>
    <w:unhideWhenUsed/>
    <w:rsid w:val="00DF09B6"/>
    <w:pPr>
      <w:spacing w:after="100"/>
    </w:pPr>
  </w:style>
  <w:style w:type="paragraph" w:styleId="TOC3">
    <w:name w:val="toc 3"/>
    <w:basedOn w:val="Normal"/>
    <w:next w:val="Normal"/>
    <w:autoRedefine/>
    <w:uiPriority w:val="39"/>
    <w:unhideWhenUsed/>
    <w:rsid w:val="00DF09B6"/>
    <w:pPr>
      <w:spacing w:after="100"/>
      <w:ind w:left="400"/>
    </w:pPr>
  </w:style>
  <w:style w:type="table" w:styleId="TableGrid">
    <w:name w:val="Table Grid"/>
    <w:basedOn w:val="TableNormal"/>
    <w:uiPriority w:val="39"/>
    <w:rsid w:val="00863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71E9"/>
    <w:rPr>
      <w:color w:val="605E5C"/>
      <w:shd w:val="clear" w:color="auto" w:fill="E1DFDD"/>
    </w:rPr>
  </w:style>
  <w:style w:type="paragraph" w:styleId="Header">
    <w:name w:val="header"/>
    <w:basedOn w:val="Normal"/>
    <w:link w:val="HeaderChar"/>
    <w:uiPriority w:val="99"/>
    <w:unhideWhenUsed/>
    <w:rsid w:val="002E1EDB"/>
    <w:pPr>
      <w:tabs>
        <w:tab w:val="center" w:pos="4680"/>
        <w:tab w:val="right" w:pos="9360"/>
      </w:tabs>
      <w:spacing w:after="0"/>
    </w:pPr>
  </w:style>
  <w:style w:type="character" w:customStyle="1" w:styleId="HeaderChar">
    <w:name w:val="Header Char"/>
    <w:basedOn w:val="DefaultParagraphFont"/>
    <w:link w:val="Header"/>
    <w:uiPriority w:val="99"/>
    <w:rsid w:val="002E1EDB"/>
    <w:rPr>
      <w:rFonts w:ascii="Arial" w:eastAsia="Times New Roman" w:hAnsi="Arial" w:cs="Times New Roman"/>
      <w:kern w:val="0"/>
      <w:sz w:val="20"/>
      <w:szCs w:val="24"/>
      <w14:ligatures w14:val="none"/>
    </w:rPr>
  </w:style>
  <w:style w:type="paragraph" w:styleId="Footer">
    <w:name w:val="footer"/>
    <w:basedOn w:val="Normal"/>
    <w:link w:val="FooterChar"/>
    <w:uiPriority w:val="99"/>
    <w:unhideWhenUsed/>
    <w:rsid w:val="002E1EDB"/>
    <w:pPr>
      <w:tabs>
        <w:tab w:val="center" w:pos="4680"/>
        <w:tab w:val="right" w:pos="9360"/>
      </w:tabs>
      <w:spacing w:after="0"/>
    </w:pPr>
  </w:style>
  <w:style w:type="character" w:customStyle="1" w:styleId="FooterChar">
    <w:name w:val="Footer Char"/>
    <w:basedOn w:val="DefaultParagraphFont"/>
    <w:link w:val="Footer"/>
    <w:uiPriority w:val="99"/>
    <w:rsid w:val="002E1EDB"/>
    <w:rPr>
      <w:rFonts w:ascii="Arial" w:eastAsia="Times New Roman" w:hAnsi="Arial" w:cs="Times New Roman"/>
      <w:kern w:val="0"/>
      <w:sz w:val="2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555880">
      <w:bodyDiv w:val="1"/>
      <w:marLeft w:val="0"/>
      <w:marRight w:val="0"/>
      <w:marTop w:val="0"/>
      <w:marBottom w:val="0"/>
      <w:divBdr>
        <w:top w:val="none" w:sz="0" w:space="0" w:color="auto"/>
        <w:left w:val="none" w:sz="0" w:space="0" w:color="auto"/>
        <w:bottom w:val="none" w:sz="0" w:space="0" w:color="auto"/>
        <w:right w:val="none" w:sz="0" w:space="0" w:color="auto"/>
      </w:divBdr>
    </w:div>
    <w:div w:id="188994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ygurin@outlook.com" TargetMode="External"/><Relationship Id="rId2" Type="http://schemas.openxmlformats.org/officeDocument/2006/relationships/numbering" Target="numbering.xml"/><Relationship Id="rId16" Type="http://schemas.openxmlformats.org/officeDocument/2006/relationships/hyperlink" Target="https://github.com/aeore/escxmlc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ygurin@outlook.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jp@jp-embedd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E6188-F2A5-41C2-A68A-DDEC7C0F6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Gurin</dc:creator>
  <cp:keywords/>
  <dc:description/>
  <cp:lastModifiedBy>Yuriy Gurin</cp:lastModifiedBy>
  <cp:revision>49</cp:revision>
  <cp:lastPrinted>2023-11-01T23:08:00Z</cp:lastPrinted>
  <dcterms:created xsi:type="dcterms:W3CDTF">2023-11-01T21:04:00Z</dcterms:created>
  <dcterms:modified xsi:type="dcterms:W3CDTF">2023-11-01T23:09:00Z</dcterms:modified>
</cp:coreProperties>
</file>