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8033" w14:textId="3DE0A8C2" w:rsidR="007D45E8" w:rsidRPr="00DF41AB" w:rsidRDefault="000F1D1D" w:rsidP="00F00BAD">
      <w:pPr>
        <w:spacing w:before="240" w:line="360" w:lineRule="auto"/>
        <w:jc w:val="center"/>
        <w:rPr>
          <w:rFonts w:ascii="Arial" w:hAnsi="Arial" w:cs="Arial"/>
          <w:color w:val="4472C4" w:themeColor="accent1"/>
          <w:sz w:val="24"/>
          <w:szCs w:val="24"/>
        </w:rPr>
      </w:pPr>
      <w:r w:rsidRPr="00DF41AB">
        <w:rPr>
          <w:rFonts w:ascii="Arial" w:hAnsi="Arial" w:cs="Arial"/>
          <w:b/>
          <w:noProof/>
          <w:color w:val="4472C4" w:themeColor="accent1"/>
          <w:sz w:val="24"/>
          <w:szCs w:val="24"/>
          <w:lang w:val="es-BO" w:eastAsia="es-BO"/>
        </w:rPr>
        <w:drawing>
          <wp:anchor distT="0" distB="0" distL="114300" distR="114300" simplePos="0" relativeHeight="251658240" behindDoc="0" locked="0" layoutInCell="1" allowOverlap="1" wp14:anchorId="2384073C" wp14:editId="3A075750">
            <wp:simplePos x="0" y="0"/>
            <wp:positionH relativeFrom="margin">
              <wp:posOffset>1301115</wp:posOffset>
            </wp:positionH>
            <wp:positionV relativeFrom="margin">
              <wp:align>top</wp:align>
            </wp:positionV>
            <wp:extent cx="3076575" cy="1276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F41B" w14:textId="65CE234E" w:rsidR="007D45E8" w:rsidRPr="00DF41AB" w:rsidRDefault="007D45E8" w:rsidP="00F00BAD">
      <w:pPr>
        <w:spacing w:before="240" w:line="360" w:lineRule="auto"/>
        <w:jc w:val="center"/>
        <w:rPr>
          <w:rFonts w:ascii="Arial" w:hAnsi="Arial" w:cs="Arial"/>
          <w:color w:val="4472C4" w:themeColor="accent1"/>
          <w:sz w:val="24"/>
          <w:szCs w:val="24"/>
        </w:rPr>
      </w:pPr>
    </w:p>
    <w:p w14:paraId="68B95F89" w14:textId="6CBBBEB5" w:rsidR="007D45E8" w:rsidRPr="00DF41AB" w:rsidRDefault="007D45E8" w:rsidP="00F00BAD">
      <w:pPr>
        <w:spacing w:before="240" w:line="360" w:lineRule="auto"/>
        <w:jc w:val="center"/>
        <w:rPr>
          <w:rFonts w:ascii="Arial" w:hAnsi="Arial" w:cs="Arial"/>
          <w:color w:val="4472C4" w:themeColor="accent1"/>
          <w:sz w:val="24"/>
          <w:szCs w:val="24"/>
        </w:rPr>
      </w:pPr>
    </w:p>
    <w:p w14:paraId="2A92FFA9" w14:textId="783D2914" w:rsidR="007D45E8" w:rsidRPr="00DF41AB" w:rsidRDefault="007D45E8" w:rsidP="00F00BAD">
      <w:pPr>
        <w:spacing w:before="240" w:line="360" w:lineRule="auto"/>
        <w:jc w:val="center"/>
        <w:rPr>
          <w:rFonts w:ascii="Arial" w:hAnsi="Arial" w:cs="Arial"/>
          <w:color w:val="4472C4" w:themeColor="accent1"/>
          <w:sz w:val="24"/>
          <w:szCs w:val="24"/>
        </w:rPr>
      </w:pPr>
    </w:p>
    <w:p w14:paraId="66DD0B71" w14:textId="45D2AA6B" w:rsidR="008E327C" w:rsidRPr="00DF41AB" w:rsidRDefault="008E327C" w:rsidP="00AF69AC">
      <w:pPr>
        <w:spacing w:before="240" w:line="360" w:lineRule="auto"/>
        <w:ind w:left="1416" w:firstLine="708"/>
        <w:rPr>
          <w:rFonts w:ascii="Arial" w:hAnsi="Arial" w:cs="Arial"/>
          <w:b/>
          <w:color w:val="000000" w:themeColor="text1"/>
          <w:sz w:val="24"/>
          <w:szCs w:val="24"/>
        </w:rPr>
      </w:pPr>
      <w:r w:rsidRPr="00DF41AB">
        <w:rPr>
          <w:rFonts w:ascii="Arial" w:hAnsi="Arial" w:cs="Arial"/>
          <w:b/>
          <w:color w:val="000000" w:themeColor="text1"/>
          <w:sz w:val="24"/>
          <w:szCs w:val="24"/>
        </w:rPr>
        <w:t>CARRERA DE INGENIERIA DE SISTEMAS</w:t>
      </w:r>
    </w:p>
    <w:p w14:paraId="074FCC4C" w14:textId="5950ED54" w:rsidR="00AF69AC" w:rsidRPr="00DF41AB" w:rsidRDefault="00AF69AC" w:rsidP="00AF69AC">
      <w:pPr>
        <w:spacing w:before="240" w:line="360" w:lineRule="auto"/>
        <w:ind w:left="1416" w:firstLine="708"/>
        <w:rPr>
          <w:rFonts w:ascii="Arial" w:hAnsi="Arial" w:cs="Arial"/>
          <w:b/>
          <w:color w:val="000000" w:themeColor="text1"/>
          <w:sz w:val="24"/>
          <w:szCs w:val="24"/>
        </w:rPr>
      </w:pPr>
    </w:p>
    <w:p w14:paraId="46AD7DBD" w14:textId="77777777" w:rsidR="000F1D1D" w:rsidRPr="00DF41AB" w:rsidRDefault="000F1D1D" w:rsidP="000F1D1D">
      <w:pPr>
        <w:spacing w:line="720" w:lineRule="auto"/>
        <w:ind w:left="1416" w:firstLine="708"/>
        <w:rPr>
          <w:rFonts w:ascii="Arial" w:hAnsi="Arial" w:cs="Arial"/>
          <w:b/>
          <w:color w:val="000000" w:themeColor="text1"/>
          <w:sz w:val="24"/>
          <w:szCs w:val="24"/>
        </w:rPr>
      </w:pPr>
    </w:p>
    <w:p w14:paraId="490CEB55" w14:textId="3730F196" w:rsidR="008E327C" w:rsidRPr="00DF41AB" w:rsidRDefault="00FF5397"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ANÁLISIS, DISEÑO E IMPLEMENTACIÓN DE UN SISTEMA DE GESTIÓN DE LA PLATAFORMA VIRTUAL PARA LA UNIVERSIDAD NÚR.</w:t>
      </w:r>
    </w:p>
    <w:p w14:paraId="3B5A3BF5" w14:textId="77777777" w:rsidR="00AF69AC" w:rsidRPr="00DF41AB" w:rsidRDefault="00AF69AC" w:rsidP="000F1D1D">
      <w:pPr>
        <w:spacing w:before="240" w:line="600" w:lineRule="auto"/>
        <w:jc w:val="center"/>
        <w:rPr>
          <w:rFonts w:ascii="Arial" w:hAnsi="Arial" w:cs="Arial"/>
          <w:b/>
          <w:color w:val="4472C4" w:themeColor="accent1"/>
          <w:sz w:val="24"/>
          <w:szCs w:val="24"/>
        </w:rPr>
      </w:pPr>
    </w:p>
    <w:p w14:paraId="0F561B82" w14:textId="756A15D4"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AUTOR</w:t>
      </w:r>
    </w:p>
    <w:p w14:paraId="488372F6" w14:textId="71C4434C" w:rsidR="008E327C"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ANDREA ELIZABETH ORTIZ SORIANO</w:t>
      </w:r>
    </w:p>
    <w:p w14:paraId="482F3B60" w14:textId="77777777" w:rsidR="000F1D1D" w:rsidRPr="00DF41AB" w:rsidRDefault="000F1D1D" w:rsidP="000F1D1D">
      <w:pPr>
        <w:spacing w:line="240" w:lineRule="auto"/>
        <w:jc w:val="center"/>
        <w:rPr>
          <w:rFonts w:ascii="Arial" w:hAnsi="Arial" w:cs="Arial"/>
          <w:b/>
          <w:color w:val="000000" w:themeColor="text1"/>
          <w:sz w:val="24"/>
          <w:szCs w:val="24"/>
        </w:rPr>
      </w:pPr>
    </w:p>
    <w:p w14:paraId="769E37DC" w14:textId="7C619B99"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PROFESOR GUÍA</w:t>
      </w:r>
    </w:p>
    <w:p w14:paraId="2ED1F84C" w14:textId="7AB58C46" w:rsidR="000F1D1D"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HUGO JAVIER MOLINA BARRERO</w:t>
      </w:r>
    </w:p>
    <w:p w14:paraId="118D4077" w14:textId="77777777" w:rsidR="008E327C" w:rsidRPr="00DF41AB" w:rsidRDefault="008E327C" w:rsidP="008E327C">
      <w:pPr>
        <w:spacing w:before="240" w:line="360" w:lineRule="auto"/>
        <w:jc w:val="both"/>
        <w:rPr>
          <w:rFonts w:ascii="Arial" w:hAnsi="Arial" w:cs="Arial"/>
          <w:b/>
          <w:color w:val="000000" w:themeColor="text1"/>
          <w:sz w:val="24"/>
          <w:szCs w:val="24"/>
        </w:rPr>
      </w:pPr>
    </w:p>
    <w:p w14:paraId="2E94A63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p>
    <w:p w14:paraId="17B91A8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 </w:t>
      </w:r>
    </w:p>
    <w:p w14:paraId="45CCFD64" w14:textId="77777777"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Tesis para optar al grado de Licenciatura </w:t>
      </w:r>
    </w:p>
    <w:p w14:paraId="333B1CEF" w14:textId="45085511"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En Ingeniería de Sistemas</w:t>
      </w:r>
    </w:p>
    <w:p w14:paraId="08AF50F1" w14:textId="77777777" w:rsidR="000F1D1D" w:rsidRPr="00DF41AB" w:rsidRDefault="000F1D1D" w:rsidP="000F1D1D">
      <w:pPr>
        <w:spacing w:before="240" w:line="360" w:lineRule="auto"/>
        <w:jc w:val="center"/>
        <w:rPr>
          <w:rFonts w:ascii="Arial" w:hAnsi="Arial" w:cs="Arial"/>
          <w:b/>
          <w:color w:val="4472C4" w:themeColor="accent1"/>
          <w:sz w:val="24"/>
          <w:szCs w:val="24"/>
        </w:rPr>
      </w:pPr>
    </w:p>
    <w:p w14:paraId="6BB0D9D6" w14:textId="2ED719FF" w:rsidR="00FF5397" w:rsidRPr="00DF41AB" w:rsidRDefault="008E327C" w:rsidP="000F1D1D">
      <w:pPr>
        <w:spacing w:before="240" w:after="0" w:line="36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Santa Cruz – Bolivia</w:t>
      </w:r>
    </w:p>
    <w:p w14:paraId="2DFADCB2" w14:textId="0D0D2A33" w:rsidR="00FF5397" w:rsidRPr="00DF41AB" w:rsidRDefault="000F1D1D" w:rsidP="000F1D1D">
      <w:pPr>
        <w:spacing w:line="24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 xml:space="preserve">            2018</w:t>
      </w:r>
    </w:p>
    <w:sdt>
      <w:sdtPr>
        <w:rPr>
          <w:rFonts w:ascii="Arial" w:hAnsi="Arial" w:cs="Arial"/>
          <w:b/>
          <w:bCs/>
          <w:color w:val="4472C4" w:themeColor="accent1"/>
          <w:sz w:val="24"/>
          <w:szCs w:val="24"/>
          <w:lang w:val="es-ES"/>
        </w:rPr>
        <w:id w:val="-97947483"/>
        <w:docPartObj>
          <w:docPartGallery w:val="Table of Contents"/>
          <w:docPartUnique/>
        </w:docPartObj>
      </w:sdtPr>
      <w:sdtEndPr>
        <w:rPr>
          <w:b w:val="0"/>
          <w:bCs w:val="0"/>
        </w:rPr>
      </w:sdtEndPr>
      <w:sdtContent>
        <w:p w14:paraId="6DC3FD51" w14:textId="38EBA8FF" w:rsidR="00FF5397" w:rsidRPr="00DF41AB" w:rsidRDefault="00FF5397" w:rsidP="003758AD">
          <w:pPr>
            <w:tabs>
              <w:tab w:val="left" w:pos="5490"/>
            </w:tabs>
            <w:spacing w:before="240" w:line="360" w:lineRule="auto"/>
            <w:ind w:left="708" w:hanging="708"/>
            <w:jc w:val="both"/>
            <w:rPr>
              <w:rFonts w:ascii="Arial" w:hAnsi="Arial" w:cs="Arial"/>
              <w:color w:val="4472C4" w:themeColor="accent1"/>
              <w:sz w:val="24"/>
              <w:szCs w:val="24"/>
            </w:rPr>
          </w:pPr>
          <w:r w:rsidRPr="00DF41AB">
            <w:rPr>
              <w:rFonts w:ascii="Arial" w:hAnsi="Arial" w:cs="Arial"/>
              <w:color w:val="000000" w:themeColor="text1"/>
              <w:sz w:val="24"/>
              <w:szCs w:val="24"/>
              <w:lang w:val="es-ES"/>
            </w:rPr>
            <w:t>Contenido</w:t>
          </w:r>
          <w:r w:rsidR="003758AD" w:rsidRPr="00DF41AB">
            <w:rPr>
              <w:rFonts w:ascii="Arial" w:hAnsi="Arial" w:cs="Arial"/>
              <w:color w:val="4472C4" w:themeColor="accent1"/>
              <w:sz w:val="24"/>
              <w:szCs w:val="24"/>
              <w:lang w:val="es-ES"/>
            </w:rPr>
            <w:tab/>
          </w:r>
        </w:p>
        <w:p w14:paraId="0005B193" w14:textId="77777777" w:rsidR="00B05D1B" w:rsidRPr="00DF41AB" w:rsidRDefault="00FF5397">
          <w:pPr>
            <w:pStyle w:val="TDC1"/>
            <w:tabs>
              <w:tab w:val="right" w:pos="8544"/>
            </w:tabs>
            <w:rPr>
              <w:rFonts w:ascii="Arial" w:hAnsi="Arial" w:cs="Arial"/>
              <w:noProof/>
              <w:color w:val="4472C4" w:themeColor="accent1"/>
              <w:sz w:val="24"/>
              <w:szCs w:val="24"/>
              <w:lang w:val="es-BO" w:eastAsia="es-BO"/>
            </w:rPr>
          </w:pP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TOC \o "1-3" \h \z \u </w:instrText>
          </w:r>
          <w:r w:rsidRPr="00DF41AB">
            <w:rPr>
              <w:rFonts w:ascii="Arial" w:hAnsi="Arial" w:cs="Arial"/>
              <w:color w:val="4472C4" w:themeColor="accent1"/>
              <w:sz w:val="24"/>
              <w:szCs w:val="24"/>
            </w:rPr>
            <w:fldChar w:fldCharType="separate"/>
          </w:r>
          <w:hyperlink w:anchor="_Toc512531857" w:history="1">
            <w:r w:rsidR="00B05D1B" w:rsidRPr="00DF41AB">
              <w:rPr>
                <w:rStyle w:val="Hipervnculo"/>
                <w:rFonts w:ascii="Arial" w:hAnsi="Arial" w:cs="Arial"/>
                <w:noProof/>
                <w:color w:val="4472C4" w:themeColor="accent1"/>
                <w:sz w:val="24"/>
                <w:szCs w:val="24"/>
                <w:lang w:val="pt-BR"/>
              </w:rPr>
              <w:t>CAPITULO I</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757A12AA" w14:textId="77777777" w:rsidR="00B05D1B" w:rsidRPr="00DF41AB" w:rsidRDefault="00EC48CA">
          <w:pPr>
            <w:pStyle w:val="TDC1"/>
            <w:tabs>
              <w:tab w:val="left" w:pos="440"/>
              <w:tab w:val="right" w:pos="8544"/>
            </w:tabs>
            <w:rPr>
              <w:rFonts w:ascii="Arial" w:hAnsi="Arial" w:cs="Arial"/>
              <w:noProof/>
              <w:color w:val="4472C4" w:themeColor="accent1"/>
              <w:sz w:val="24"/>
              <w:szCs w:val="24"/>
              <w:lang w:val="es-BO" w:eastAsia="es-BO"/>
            </w:rPr>
          </w:pPr>
          <w:hyperlink w:anchor="_Toc512531858" w:history="1">
            <w:r w:rsidR="00B05D1B" w:rsidRPr="00DF41AB">
              <w:rPr>
                <w:rStyle w:val="Hipervnculo"/>
                <w:rFonts w:ascii="Arial" w:hAnsi="Arial" w:cs="Arial"/>
                <w:noProof/>
                <w:color w:val="4472C4" w:themeColor="accent1"/>
                <w:sz w:val="24"/>
                <w:szCs w:val="24"/>
                <w:lang w:val="pt-BR"/>
              </w:rPr>
              <w:t>1.</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INTRODUCCION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672B01C9" w14:textId="77777777" w:rsidR="00B05D1B" w:rsidRPr="00DF41AB" w:rsidRDefault="00EC48CA">
          <w:pPr>
            <w:pStyle w:val="TDC1"/>
            <w:tabs>
              <w:tab w:val="left" w:pos="440"/>
              <w:tab w:val="right" w:pos="8544"/>
            </w:tabs>
            <w:rPr>
              <w:rFonts w:ascii="Arial" w:hAnsi="Arial" w:cs="Arial"/>
              <w:noProof/>
              <w:color w:val="4472C4" w:themeColor="accent1"/>
              <w:sz w:val="24"/>
              <w:szCs w:val="24"/>
              <w:lang w:val="es-BO" w:eastAsia="es-BO"/>
            </w:rPr>
          </w:pPr>
          <w:hyperlink w:anchor="_Toc512531859" w:history="1">
            <w:r w:rsidR="00B05D1B" w:rsidRPr="00DF41AB">
              <w:rPr>
                <w:rStyle w:val="Hipervnculo"/>
                <w:rFonts w:ascii="Arial" w:hAnsi="Arial" w:cs="Arial"/>
                <w:noProof/>
                <w:color w:val="4472C4" w:themeColor="accent1"/>
                <w:sz w:val="24"/>
                <w:szCs w:val="24"/>
                <w:lang w:val="pt-BR"/>
              </w:rPr>
              <w:t>2.</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ANTECEDENTES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5</w:t>
            </w:r>
            <w:r w:rsidR="00B05D1B" w:rsidRPr="00DF41AB">
              <w:rPr>
                <w:rFonts w:ascii="Arial" w:hAnsi="Arial" w:cs="Arial"/>
                <w:noProof/>
                <w:webHidden/>
                <w:color w:val="4472C4" w:themeColor="accent1"/>
                <w:sz w:val="24"/>
                <w:szCs w:val="24"/>
              </w:rPr>
              <w:fldChar w:fldCharType="end"/>
            </w:r>
          </w:hyperlink>
        </w:p>
        <w:p w14:paraId="77F077B9" w14:textId="77777777" w:rsidR="00B05D1B" w:rsidRPr="00DF41AB" w:rsidRDefault="00EC48CA">
          <w:pPr>
            <w:pStyle w:val="TDC1"/>
            <w:tabs>
              <w:tab w:val="left" w:pos="440"/>
              <w:tab w:val="right" w:pos="8544"/>
            </w:tabs>
            <w:rPr>
              <w:rFonts w:ascii="Arial" w:hAnsi="Arial" w:cs="Arial"/>
              <w:noProof/>
              <w:color w:val="4472C4" w:themeColor="accent1"/>
              <w:sz w:val="24"/>
              <w:szCs w:val="24"/>
              <w:lang w:val="es-BO" w:eastAsia="es-BO"/>
            </w:rPr>
          </w:pPr>
          <w:hyperlink w:anchor="_Toc512531860" w:history="1">
            <w:r w:rsidR="00B05D1B" w:rsidRPr="00DF41AB">
              <w:rPr>
                <w:rStyle w:val="Hipervnculo"/>
                <w:rFonts w:ascii="Arial" w:hAnsi="Arial" w:cs="Arial"/>
                <w:noProof/>
                <w:color w:val="4472C4" w:themeColor="accent1"/>
                <w:sz w:val="24"/>
                <w:szCs w:val="24"/>
                <w:lang w:val="pt-BR"/>
              </w:rPr>
              <w:t>3.</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PLANTEAMIENTO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5F2DF023"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61" w:history="1">
            <w:r w:rsidR="00B05D1B" w:rsidRPr="00DF41AB">
              <w:rPr>
                <w:rStyle w:val="Hipervnculo"/>
                <w:rFonts w:ascii="Arial" w:hAnsi="Arial" w:cs="Arial"/>
                <w:noProof/>
                <w:color w:val="4472C4" w:themeColor="accent1"/>
                <w:sz w:val="24"/>
                <w:szCs w:val="24"/>
                <w:lang w:val="pt-BR"/>
              </w:rPr>
              <w:t>3.1 SITUACION PROBLEMATICA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00625958"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62" w:history="1">
            <w:r w:rsidR="00B05D1B" w:rsidRPr="00DF41AB">
              <w:rPr>
                <w:rStyle w:val="Hipervnculo"/>
                <w:rFonts w:ascii="Arial" w:hAnsi="Arial" w:cs="Arial"/>
                <w:noProof/>
                <w:color w:val="4472C4" w:themeColor="accent1"/>
                <w:sz w:val="24"/>
                <w:szCs w:val="24"/>
                <w:lang w:val="pt-BR"/>
              </w:rPr>
              <w:t>3.2 SITUACION DESEADA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580A244A"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63" w:history="1">
            <w:r w:rsidR="00B05D1B" w:rsidRPr="00DF41AB">
              <w:rPr>
                <w:rStyle w:val="Hipervnculo"/>
                <w:rFonts w:ascii="Arial" w:hAnsi="Arial" w:cs="Arial"/>
                <w:noProof/>
                <w:color w:val="4472C4" w:themeColor="accent1"/>
                <w:sz w:val="24"/>
                <w:szCs w:val="24"/>
                <w:lang w:val="pt-BR"/>
              </w:rPr>
              <w:t>3.2 FORMULACION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181F01E1"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64" w:history="1">
            <w:r w:rsidR="00B05D1B" w:rsidRPr="00DF41AB">
              <w:rPr>
                <w:rStyle w:val="Hipervnculo"/>
                <w:rFonts w:ascii="Arial" w:hAnsi="Arial" w:cs="Arial"/>
                <w:noProof/>
                <w:color w:val="4472C4" w:themeColor="accent1"/>
                <w:sz w:val="24"/>
                <w:szCs w:val="24"/>
                <w:lang w:val="pt-BR"/>
              </w:rPr>
              <w:t>3.4 OBJETIVOS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897D22D"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65" w:history="1">
            <w:r w:rsidR="00B05D1B" w:rsidRPr="00DF41AB">
              <w:rPr>
                <w:rStyle w:val="Hipervnculo"/>
                <w:rFonts w:ascii="Arial" w:hAnsi="Arial" w:cs="Arial"/>
                <w:i/>
                <w:noProof/>
                <w:color w:val="4472C4" w:themeColor="accent1"/>
                <w:sz w:val="24"/>
                <w:szCs w:val="24"/>
                <w:lang w:val="pt-BR"/>
              </w:rPr>
              <w:t>3.4.1 OBJETIVO GENERAL.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3670673" w14:textId="6CD581C1" w:rsidR="00B05D1B" w:rsidRPr="00DF41AB" w:rsidRDefault="00EC48CA">
          <w:pPr>
            <w:pStyle w:val="TDC3"/>
            <w:tabs>
              <w:tab w:val="left" w:pos="1320"/>
              <w:tab w:val="right" w:pos="8544"/>
            </w:tabs>
            <w:rPr>
              <w:rFonts w:ascii="Arial" w:hAnsi="Arial" w:cs="Arial"/>
              <w:noProof/>
              <w:color w:val="4472C4" w:themeColor="accent1"/>
              <w:sz w:val="24"/>
              <w:szCs w:val="24"/>
              <w:lang w:val="es-BO" w:eastAsia="es-BO"/>
            </w:rPr>
          </w:pPr>
          <w:hyperlink w:anchor="_Toc512531866" w:history="1">
            <w:r w:rsidR="00B05D1B" w:rsidRPr="00DF41AB">
              <w:rPr>
                <w:rStyle w:val="Hipervnculo"/>
                <w:rFonts w:ascii="Arial" w:hAnsi="Arial" w:cs="Arial"/>
                <w:i/>
                <w:noProof/>
                <w:color w:val="4472C4" w:themeColor="accent1"/>
                <w:sz w:val="24"/>
                <w:szCs w:val="24"/>
                <w:lang w:val="pt-BR"/>
              </w:rPr>
              <w:t>3.4.1</w:t>
            </w:r>
            <w:r w:rsidR="00B05D1B" w:rsidRPr="00DF41AB">
              <w:rPr>
                <w:rFonts w:ascii="Arial" w:hAnsi="Arial" w:cs="Arial"/>
                <w:noProof/>
                <w:color w:val="4472C4" w:themeColor="accent1"/>
                <w:sz w:val="24"/>
                <w:szCs w:val="24"/>
                <w:lang w:val="es-BO" w:eastAsia="es-BO"/>
              </w:rPr>
              <w:t xml:space="preserve"> </w:t>
            </w:r>
            <w:r w:rsidR="00B05D1B" w:rsidRPr="00DF41AB">
              <w:rPr>
                <w:rStyle w:val="Hipervnculo"/>
                <w:rFonts w:ascii="Arial" w:hAnsi="Arial" w:cs="Arial"/>
                <w:i/>
                <w:noProof/>
                <w:color w:val="4472C4" w:themeColor="accent1"/>
                <w:sz w:val="24"/>
                <w:szCs w:val="24"/>
                <w:lang w:val="pt-BR"/>
              </w:rPr>
              <w:t>OBJETIVOS ESPECIFICOS.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526F5E97"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67" w:history="1">
            <w:r w:rsidR="00B05D1B" w:rsidRPr="00DF41AB">
              <w:rPr>
                <w:rStyle w:val="Hipervnculo"/>
                <w:rFonts w:ascii="Arial" w:hAnsi="Arial" w:cs="Arial"/>
                <w:noProof/>
                <w:color w:val="4472C4" w:themeColor="accent1"/>
                <w:sz w:val="24"/>
                <w:szCs w:val="24"/>
                <w:lang w:val="pt-BR"/>
              </w:rPr>
              <w:t>3.5 DELIMITACION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58CA797"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68" w:history="1">
            <w:r w:rsidR="00B05D1B" w:rsidRPr="00DF41AB">
              <w:rPr>
                <w:rStyle w:val="Hipervnculo"/>
                <w:rFonts w:ascii="Arial" w:hAnsi="Arial" w:cs="Arial"/>
                <w:i/>
                <w:noProof/>
                <w:color w:val="4472C4" w:themeColor="accent1"/>
                <w:sz w:val="24"/>
                <w:szCs w:val="24"/>
                <w:lang w:val="pt-BR"/>
              </w:rPr>
              <w:t>3.5.1 DELIMITACION ESPACIAL.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50061270"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69" w:history="1">
            <w:r w:rsidR="00B05D1B" w:rsidRPr="00DF41AB">
              <w:rPr>
                <w:rStyle w:val="Hipervnculo"/>
                <w:rFonts w:ascii="Arial" w:hAnsi="Arial" w:cs="Arial"/>
                <w:i/>
                <w:noProof/>
                <w:color w:val="4472C4" w:themeColor="accent1"/>
                <w:sz w:val="24"/>
                <w:szCs w:val="24"/>
                <w:lang w:val="pt-BR"/>
              </w:rPr>
              <w:t>3.5.2 DELIMITACION TEMPORAL.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3FE3093"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0" w:history="1">
            <w:r w:rsidR="00B05D1B" w:rsidRPr="00DF41AB">
              <w:rPr>
                <w:rStyle w:val="Hipervnculo"/>
                <w:rFonts w:ascii="Arial" w:hAnsi="Arial" w:cs="Arial"/>
                <w:noProof/>
                <w:color w:val="4472C4" w:themeColor="accent1"/>
                <w:sz w:val="24"/>
                <w:szCs w:val="24"/>
                <w:lang w:val="pt-BR"/>
              </w:rPr>
              <w:t>3.5.3 DELIMITACION SUSTANTIVA/CIENTIFICA.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99A41BC"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71" w:history="1">
            <w:r w:rsidR="00B05D1B" w:rsidRPr="00DF41AB">
              <w:rPr>
                <w:rStyle w:val="Hipervnculo"/>
                <w:rFonts w:ascii="Arial" w:hAnsi="Arial" w:cs="Arial"/>
                <w:noProof/>
                <w:color w:val="4472C4" w:themeColor="accent1"/>
                <w:sz w:val="24"/>
                <w:szCs w:val="24"/>
                <w:lang w:val="pt-BR"/>
              </w:rPr>
              <w:t>3.6 JUSTIFICACION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4DD883F7"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2" w:history="1">
            <w:r w:rsidR="00B05D1B" w:rsidRPr="00DF41AB">
              <w:rPr>
                <w:rStyle w:val="Hipervnculo"/>
                <w:rFonts w:ascii="Arial" w:hAnsi="Arial" w:cs="Arial"/>
                <w:noProof/>
                <w:color w:val="4472C4" w:themeColor="accent1"/>
                <w:sz w:val="24"/>
                <w:szCs w:val="24"/>
                <w:lang w:val="pt-BR"/>
              </w:rPr>
              <w:t>3.6.1 JUSTIFICACION SOCIAL.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064B7D31"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3" w:history="1">
            <w:r w:rsidR="00B05D1B" w:rsidRPr="00DF41AB">
              <w:rPr>
                <w:rStyle w:val="Hipervnculo"/>
                <w:rFonts w:ascii="Arial" w:hAnsi="Arial" w:cs="Arial"/>
                <w:noProof/>
                <w:color w:val="4472C4" w:themeColor="accent1"/>
                <w:sz w:val="24"/>
                <w:szCs w:val="24"/>
                <w:lang w:val="pt-BR"/>
              </w:rPr>
              <w:t>3.6.2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190E67D7"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4" w:history="1">
            <w:r w:rsidR="00B05D1B" w:rsidRPr="00DF41AB">
              <w:rPr>
                <w:rStyle w:val="Hipervnculo"/>
                <w:rFonts w:ascii="Arial" w:hAnsi="Arial" w:cs="Arial"/>
                <w:noProof/>
                <w:color w:val="4472C4" w:themeColor="accent1"/>
                <w:sz w:val="24"/>
                <w:szCs w:val="24"/>
                <w:lang w:val="pt-BR"/>
              </w:rPr>
              <w:t>3.6.3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8B26EEF" w14:textId="77777777" w:rsidR="00B05D1B" w:rsidRPr="00DF41AB" w:rsidRDefault="00EC48CA">
          <w:pPr>
            <w:pStyle w:val="TDC1"/>
            <w:tabs>
              <w:tab w:val="right" w:pos="8544"/>
            </w:tabs>
            <w:rPr>
              <w:rFonts w:ascii="Arial" w:hAnsi="Arial" w:cs="Arial"/>
              <w:noProof/>
              <w:color w:val="4472C4" w:themeColor="accent1"/>
              <w:sz w:val="24"/>
              <w:szCs w:val="24"/>
              <w:lang w:val="es-BO" w:eastAsia="es-BO"/>
            </w:rPr>
          </w:pPr>
          <w:hyperlink w:anchor="_Toc512531875" w:history="1">
            <w:r w:rsidR="00B05D1B" w:rsidRPr="00DF41AB">
              <w:rPr>
                <w:rStyle w:val="Hipervnculo"/>
                <w:rFonts w:ascii="Arial" w:hAnsi="Arial" w:cs="Arial"/>
                <w:noProof/>
                <w:color w:val="4472C4" w:themeColor="accent1"/>
                <w:sz w:val="24"/>
                <w:szCs w:val="24"/>
                <w:lang w:val="pt-BR"/>
              </w:rPr>
              <w:t>4. ESTRATEGIA METODOLOGICA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05699C5" w14:textId="77777777" w:rsidR="00B05D1B" w:rsidRPr="00DF41AB" w:rsidRDefault="00EC48CA">
          <w:pPr>
            <w:pStyle w:val="TDC2"/>
            <w:tabs>
              <w:tab w:val="right" w:pos="8544"/>
            </w:tabs>
            <w:rPr>
              <w:rFonts w:ascii="Arial" w:hAnsi="Arial" w:cs="Arial"/>
              <w:noProof/>
              <w:color w:val="4472C4" w:themeColor="accent1"/>
              <w:sz w:val="24"/>
              <w:szCs w:val="24"/>
              <w:lang w:val="es-BO" w:eastAsia="es-BO"/>
            </w:rPr>
          </w:pPr>
          <w:hyperlink w:anchor="_Toc512531876" w:history="1">
            <w:r w:rsidR="00B05D1B" w:rsidRPr="00DF41AB">
              <w:rPr>
                <w:rStyle w:val="Hipervnculo"/>
                <w:rFonts w:ascii="Arial" w:hAnsi="Arial" w:cs="Arial"/>
                <w:noProof/>
                <w:color w:val="4472C4" w:themeColor="accent1"/>
                <w:sz w:val="24"/>
                <w:szCs w:val="24"/>
                <w:lang w:val="pt-BR"/>
              </w:rPr>
              <w:t>4.1 NATURALEZA DE LA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2555F754"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7" w:history="1">
            <w:r w:rsidR="00B05D1B" w:rsidRPr="00DF41AB">
              <w:rPr>
                <w:rStyle w:val="Hipervnculo"/>
                <w:rFonts w:ascii="Arial" w:hAnsi="Arial" w:cs="Arial"/>
                <w:noProof/>
                <w:color w:val="4472C4" w:themeColor="accent1"/>
                <w:sz w:val="24"/>
                <w:szCs w:val="24"/>
              </w:rPr>
              <w:t>4</w:t>
            </w:r>
            <w:r w:rsidR="00B05D1B" w:rsidRPr="00DF41AB">
              <w:rPr>
                <w:rStyle w:val="Hipervnculo"/>
                <w:rFonts w:ascii="Arial" w:hAnsi="Arial" w:cs="Arial"/>
                <w:noProof/>
                <w:color w:val="4472C4" w:themeColor="accent1"/>
                <w:sz w:val="24"/>
                <w:szCs w:val="24"/>
                <w:lang w:val="pt-BR"/>
              </w:rPr>
              <w:t>.1.1 TIPO DE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6DFE2668"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8" w:history="1">
            <w:r w:rsidR="00B05D1B" w:rsidRPr="00DF41AB">
              <w:rPr>
                <w:rStyle w:val="Hipervnculo"/>
                <w:rFonts w:ascii="Arial" w:hAnsi="Arial" w:cs="Arial"/>
                <w:noProof/>
                <w:color w:val="4472C4" w:themeColor="accent1"/>
                <w:sz w:val="24"/>
                <w:szCs w:val="24"/>
                <w:lang w:val="pt-BR"/>
              </w:rPr>
              <w:t>4.1.2 METODO.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4A145C44"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79" w:history="1">
            <w:r w:rsidR="00B05D1B" w:rsidRPr="00DF41AB">
              <w:rPr>
                <w:rStyle w:val="Hipervnculo"/>
                <w:rFonts w:ascii="Arial" w:hAnsi="Arial" w:cs="Arial"/>
                <w:noProof/>
                <w:color w:val="4472C4" w:themeColor="accent1"/>
                <w:sz w:val="24"/>
                <w:szCs w:val="24"/>
                <w:lang w:val="pt-BR"/>
              </w:rPr>
              <w:t>4.1.3 ENFOQUE.</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0A24798B"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80" w:history="1">
            <w:r w:rsidR="00B05D1B" w:rsidRPr="00DF41AB">
              <w:rPr>
                <w:rStyle w:val="Hipervnculo"/>
                <w:rFonts w:ascii="Arial" w:hAnsi="Arial" w:cs="Arial"/>
                <w:noProof/>
                <w:color w:val="4472C4" w:themeColor="accent1"/>
                <w:sz w:val="24"/>
                <w:szCs w:val="24"/>
                <w:lang w:val="pt-BR"/>
              </w:rPr>
              <w:t>4.1.4 DISEÑO.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34577EFF" w14:textId="77777777" w:rsidR="00B05D1B" w:rsidRPr="00DF41AB" w:rsidRDefault="00EC48CA">
          <w:pPr>
            <w:pStyle w:val="TDC3"/>
            <w:tabs>
              <w:tab w:val="right" w:pos="8544"/>
            </w:tabs>
            <w:rPr>
              <w:rFonts w:ascii="Arial" w:hAnsi="Arial" w:cs="Arial"/>
              <w:noProof/>
              <w:color w:val="4472C4" w:themeColor="accent1"/>
              <w:sz w:val="24"/>
              <w:szCs w:val="24"/>
              <w:lang w:val="es-BO" w:eastAsia="es-BO"/>
            </w:rPr>
          </w:pPr>
          <w:hyperlink w:anchor="_Toc512531881" w:history="1">
            <w:r w:rsidR="00B05D1B" w:rsidRPr="00DF41AB">
              <w:rPr>
                <w:rStyle w:val="Hipervnculo"/>
                <w:rFonts w:ascii="Arial" w:hAnsi="Arial" w:cs="Arial"/>
                <w:noProof/>
                <w:color w:val="4472C4" w:themeColor="accent1"/>
                <w:sz w:val="24"/>
                <w:szCs w:val="24"/>
                <w:lang w:val="pt-BR"/>
              </w:rPr>
              <w:t>4.1.5 METODOS DE INGENIERIA DE SISTEMAS.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1BAFCAA4" w14:textId="77777777" w:rsidR="00B05D1B" w:rsidRPr="00DF41AB" w:rsidRDefault="00EC48CA">
          <w:pPr>
            <w:pStyle w:val="TDC1"/>
            <w:tabs>
              <w:tab w:val="right" w:pos="8544"/>
            </w:tabs>
            <w:rPr>
              <w:rFonts w:ascii="Arial" w:hAnsi="Arial" w:cs="Arial"/>
              <w:noProof/>
              <w:color w:val="4472C4" w:themeColor="accent1"/>
              <w:sz w:val="24"/>
              <w:szCs w:val="24"/>
              <w:lang w:val="es-BO" w:eastAsia="es-BO"/>
            </w:rPr>
          </w:pPr>
          <w:hyperlink w:anchor="_Toc512531882" w:history="1">
            <w:r w:rsidR="00B05D1B" w:rsidRPr="00DF41AB">
              <w:rPr>
                <w:rStyle w:val="Hipervnculo"/>
                <w:rFonts w:ascii="Arial" w:hAnsi="Arial" w:cs="Arial"/>
                <w:noProof/>
                <w:color w:val="4472C4" w:themeColor="accent1"/>
                <w:sz w:val="24"/>
                <w:szCs w:val="24"/>
                <w:lang w:val="pt-BR"/>
              </w:rPr>
              <w:t>4. FUNDAMENTO TEORICO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15</w:t>
            </w:r>
            <w:r w:rsidR="00B05D1B" w:rsidRPr="00DF41AB">
              <w:rPr>
                <w:rFonts w:ascii="Arial" w:hAnsi="Arial" w:cs="Arial"/>
                <w:noProof/>
                <w:webHidden/>
                <w:color w:val="4472C4" w:themeColor="accent1"/>
                <w:sz w:val="24"/>
                <w:szCs w:val="24"/>
              </w:rPr>
              <w:fldChar w:fldCharType="end"/>
            </w:r>
          </w:hyperlink>
        </w:p>
        <w:p w14:paraId="41FDAC6D" w14:textId="77777777" w:rsidR="00B05D1B" w:rsidRPr="00DF41AB" w:rsidRDefault="00EC48CA">
          <w:pPr>
            <w:pStyle w:val="TDC1"/>
            <w:tabs>
              <w:tab w:val="right" w:pos="8544"/>
            </w:tabs>
            <w:rPr>
              <w:rFonts w:ascii="Arial" w:hAnsi="Arial" w:cs="Arial"/>
              <w:noProof/>
              <w:color w:val="4472C4" w:themeColor="accent1"/>
              <w:sz w:val="24"/>
              <w:szCs w:val="24"/>
              <w:lang w:val="es-BO" w:eastAsia="es-BO"/>
            </w:rPr>
          </w:pPr>
          <w:hyperlink w:anchor="_Toc512531883" w:history="1">
            <w:r w:rsidR="00B05D1B" w:rsidRPr="00DF41AB">
              <w:rPr>
                <w:rStyle w:val="Hipervnculo"/>
                <w:rFonts w:ascii="Arial" w:hAnsi="Arial" w:cs="Arial"/>
                <w:noProof/>
                <w:color w:val="4472C4" w:themeColor="accent1"/>
                <w:sz w:val="24"/>
                <w:szCs w:val="24"/>
                <w:lang w:val="pt-BR"/>
              </w:rPr>
              <w:t>5. INDICE TENTATIVO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23</w:t>
            </w:r>
            <w:r w:rsidR="00B05D1B" w:rsidRPr="00DF41AB">
              <w:rPr>
                <w:rFonts w:ascii="Arial" w:hAnsi="Arial" w:cs="Arial"/>
                <w:noProof/>
                <w:webHidden/>
                <w:color w:val="4472C4" w:themeColor="accent1"/>
                <w:sz w:val="24"/>
                <w:szCs w:val="24"/>
              </w:rPr>
              <w:fldChar w:fldCharType="end"/>
            </w:r>
          </w:hyperlink>
        </w:p>
        <w:p w14:paraId="3BCCA9F0" w14:textId="77777777" w:rsidR="00B05D1B" w:rsidRPr="00DF41AB" w:rsidRDefault="00EC48CA">
          <w:pPr>
            <w:pStyle w:val="TDC1"/>
            <w:tabs>
              <w:tab w:val="right" w:pos="8544"/>
            </w:tabs>
            <w:rPr>
              <w:rFonts w:ascii="Arial" w:hAnsi="Arial" w:cs="Arial"/>
              <w:noProof/>
              <w:color w:val="4472C4" w:themeColor="accent1"/>
              <w:sz w:val="24"/>
              <w:szCs w:val="24"/>
              <w:lang w:val="es-BO" w:eastAsia="es-BO"/>
            </w:rPr>
          </w:pPr>
          <w:hyperlink w:anchor="_Toc512531884" w:history="1">
            <w:r w:rsidR="00B05D1B" w:rsidRPr="00DF41AB">
              <w:rPr>
                <w:rStyle w:val="Hipervnculo"/>
                <w:rFonts w:ascii="Arial" w:hAnsi="Arial" w:cs="Arial"/>
                <w:noProof/>
                <w:color w:val="4472C4" w:themeColor="accent1"/>
                <w:sz w:val="24"/>
                <w:szCs w:val="24"/>
                <w:lang w:val="pt-BR"/>
              </w:rPr>
              <w:t>6. PLANIFICACION DEL PROYECTO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26</w:t>
            </w:r>
            <w:r w:rsidR="00B05D1B" w:rsidRPr="00DF41AB">
              <w:rPr>
                <w:rFonts w:ascii="Arial" w:hAnsi="Arial" w:cs="Arial"/>
                <w:noProof/>
                <w:webHidden/>
                <w:color w:val="4472C4" w:themeColor="accent1"/>
                <w:sz w:val="24"/>
                <w:szCs w:val="24"/>
              </w:rPr>
              <w:fldChar w:fldCharType="end"/>
            </w:r>
          </w:hyperlink>
        </w:p>
        <w:p w14:paraId="35A03BF2" w14:textId="77777777" w:rsidR="00B05D1B" w:rsidRPr="00DF41AB" w:rsidRDefault="00EC48CA">
          <w:pPr>
            <w:pStyle w:val="TDC1"/>
            <w:tabs>
              <w:tab w:val="right" w:pos="8544"/>
            </w:tabs>
            <w:rPr>
              <w:rFonts w:ascii="Arial" w:hAnsi="Arial" w:cs="Arial"/>
              <w:noProof/>
              <w:color w:val="4472C4" w:themeColor="accent1"/>
              <w:sz w:val="24"/>
              <w:szCs w:val="24"/>
              <w:lang w:val="es-BO" w:eastAsia="es-BO"/>
            </w:rPr>
          </w:pPr>
          <w:hyperlink w:anchor="_Toc512531885" w:history="1">
            <w:r w:rsidR="00B05D1B" w:rsidRPr="00DF41AB">
              <w:rPr>
                <w:rStyle w:val="Hipervnculo"/>
                <w:rFonts w:ascii="Arial" w:eastAsiaTheme="minorHAnsi" w:hAnsi="Arial" w:cs="Arial"/>
                <w:noProof/>
                <w:color w:val="4472C4" w:themeColor="accent1"/>
                <w:sz w:val="24"/>
                <w:szCs w:val="24"/>
                <w:lang w:val="es-ES" w:eastAsia="en-US"/>
              </w:rPr>
              <w:t>7</w:t>
            </w:r>
            <w:r w:rsidR="00B05D1B" w:rsidRPr="00DF41AB">
              <w:rPr>
                <w:rStyle w:val="Hipervnculo"/>
                <w:rFonts w:ascii="Arial" w:hAnsi="Arial" w:cs="Arial"/>
                <w:noProof/>
                <w:color w:val="4472C4" w:themeColor="accent1"/>
                <w:sz w:val="24"/>
                <w:szCs w:val="24"/>
                <w:lang w:val="es-ES"/>
              </w:rPr>
              <w:t xml:space="preserve"> BIBLIOGRAFIA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27</w:t>
            </w:r>
            <w:r w:rsidR="00B05D1B" w:rsidRPr="00DF41AB">
              <w:rPr>
                <w:rFonts w:ascii="Arial" w:hAnsi="Arial" w:cs="Arial"/>
                <w:noProof/>
                <w:webHidden/>
                <w:color w:val="4472C4" w:themeColor="accent1"/>
                <w:sz w:val="24"/>
                <w:szCs w:val="24"/>
              </w:rPr>
              <w:fldChar w:fldCharType="end"/>
            </w:r>
          </w:hyperlink>
        </w:p>
        <w:p w14:paraId="5F2891FF" w14:textId="77777777" w:rsidR="00B05D1B" w:rsidRPr="00DF41AB" w:rsidRDefault="00EC48CA">
          <w:pPr>
            <w:pStyle w:val="TDC1"/>
            <w:tabs>
              <w:tab w:val="right" w:pos="8544"/>
            </w:tabs>
            <w:rPr>
              <w:rFonts w:ascii="Arial" w:hAnsi="Arial" w:cs="Arial"/>
              <w:noProof/>
              <w:color w:val="4472C4" w:themeColor="accent1"/>
              <w:sz w:val="24"/>
              <w:szCs w:val="24"/>
              <w:lang w:val="es-BO" w:eastAsia="es-BO"/>
            </w:rPr>
          </w:pPr>
          <w:hyperlink w:anchor="_Toc512531886" w:history="1">
            <w:r w:rsidR="00B05D1B" w:rsidRPr="00DF41AB">
              <w:rPr>
                <w:rStyle w:val="Hipervnculo"/>
                <w:rFonts w:ascii="Arial" w:hAnsi="Arial" w:cs="Arial"/>
                <w:noProof/>
                <w:color w:val="4472C4" w:themeColor="accent1"/>
                <w:sz w:val="24"/>
                <w:szCs w:val="24"/>
                <w:lang w:val="pt-BR"/>
              </w:rPr>
              <w:t>6. ANEXOS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30</w:t>
            </w:r>
            <w:r w:rsidR="00B05D1B" w:rsidRPr="00DF41AB">
              <w:rPr>
                <w:rFonts w:ascii="Arial" w:hAnsi="Arial" w:cs="Arial"/>
                <w:noProof/>
                <w:webHidden/>
                <w:color w:val="4472C4" w:themeColor="accent1"/>
                <w:sz w:val="24"/>
                <w:szCs w:val="24"/>
              </w:rPr>
              <w:fldChar w:fldCharType="end"/>
            </w:r>
          </w:hyperlink>
        </w:p>
        <w:p w14:paraId="4552173F" w14:textId="29961567" w:rsidR="00FF5397" w:rsidRPr="00DF41AB" w:rsidRDefault="00FF5397" w:rsidP="00801DF4">
          <w:pPr>
            <w:spacing w:line="360" w:lineRule="auto"/>
            <w:rPr>
              <w:rFonts w:ascii="Arial" w:hAnsi="Arial" w:cs="Arial"/>
              <w:color w:val="4472C4" w:themeColor="accent1"/>
              <w:sz w:val="24"/>
              <w:szCs w:val="24"/>
            </w:rPr>
          </w:pPr>
          <w:r w:rsidRPr="00DF41AB">
            <w:rPr>
              <w:rFonts w:ascii="Arial" w:hAnsi="Arial" w:cs="Arial"/>
              <w:b/>
              <w:bCs/>
              <w:color w:val="4472C4" w:themeColor="accent1"/>
              <w:sz w:val="24"/>
              <w:szCs w:val="24"/>
              <w:lang w:val="es-ES"/>
            </w:rPr>
            <w:fldChar w:fldCharType="end"/>
          </w:r>
        </w:p>
      </w:sdtContent>
    </w:sdt>
    <w:p w14:paraId="4356CCE0"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69426DC"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CA3B68B" w14:textId="61E0E206" w:rsidR="00F13E9A"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Índice de tablas</w:t>
      </w:r>
    </w:p>
    <w:p w14:paraId="4E269031" w14:textId="77777777" w:rsidR="00CC6E16" w:rsidRPr="00DF41AB" w:rsidRDefault="00CC6E16">
      <w:pPr>
        <w:pStyle w:val="Tabladeilustraciones"/>
        <w:tabs>
          <w:tab w:val="right" w:leader="dot" w:pos="8544"/>
        </w:tabs>
        <w:rPr>
          <w:rFonts w:ascii="Arial" w:hAnsi="Arial" w:cs="Arial"/>
          <w:noProof/>
          <w:color w:val="4472C4" w:themeColor="accent1"/>
          <w:sz w:val="24"/>
          <w:szCs w:val="24"/>
        </w:rPr>
      </w:pPr>
      <w:r w:rsidRPr="00DF41AB">
        <w:rPr>
          <w:rFonts w:ascii="Arial" w:hAnsi="Arial" w:cs="Arial"/>
          <w:color w:val="4472C4" w:themeColor="accent1"/>
          <w:sz w:val="24"/>
          <w:szCs w:val="24"/>
          <w:lang w:val="pt-BR" w:eastAsia="es-AR"/>
        </w:rPr>
        <w:fldChar w:fldCharType="begin"/>
      </w:r>
      <w:r w:rsidRPr="00DF41AB">
        <w:rPr>
          <w:rFonts w:ascii="Arial" w:hAnsi="Arial" w:cs="Arial"/>
          <w:color w:val="4472C4" w:themeColor="accent1"/>
          <w:sz w:val="24"/>
          <w:szCs w:val="24"/>
          <w:lang w:val="pt-BR" w:eastAsia="es-AR"/>
        </w:rPr>
        <w:instrText xml:space="preserve"> TOC \h \z \c "Tabla" </w:instrText>
      </w:r>
      <w:r w:rsidRPr="00DF41AB">
        <w:rPr>
          <w:rFonts w:ascii="Arial" w:hAnsi="Arial" w:cs="Arial"/>
          <w:color w:val="4472C4" w:themeColor="accent1"/>
          <w:sz w:val="24"/>
          <w:szCs w:val="24"/>
          <w:lang w:val="pt-BR" w:eastAsia="es-AR"/>
        </w:rPr>
        <w:fldChar w:fldCharType="separate"/>
      </w:r>
      <w:hyperlink w:anchor="_Toc512532024" w:history="1">
        <w:r w:rsidRPr="00DF41AB">
          <w:rPr>
            <w:rStyle w:val="Hipervnculo"/>
            <w:rFonts w:ascii="Arial" w:hAnsi="Arial" w:cs="Arial"/>
            <w:noProof/>
            <w:color w:val="4472C4" w:themeColor="accent1"/>
            <w:sz w:val="24"/>
            <w:szCs w:val="24"/>
          </w:rPr>
          <w:t>Tabla 1. Cronograma del proyecto</w:t>
        </w:r>
        <w:r w:rsidRPr="00DF41AB">
          <w:rPr>
            <w:rFonts w:ascii="Arial" w:hAnsi="Arial" w:cs="Arial"/>
            <w:noProof/>
            <w:webHidden/>
            <w:color w:val="4472C4" w:themeColor="accent1"/>
            <w:sz w:val="24"/>
            <w:szCs w:val="24"/>
          </w:rPr>
          <w:tab/>
        </w:r>
        <w:r w:rsidRPr="00DF41AB">
          <w:rPr>
            <w:rFonts w:ascii="Arial" w:hAnsi="Arial" w:cs="Arial"/>
            <w:noProof/>
            <w:webHidden/>
            <w:color w:val="4472C4" w:themeColor="accent1"/>
            <w:sz w:val="24"/>
            <w:szCs w:val="24"/>
          </w:rPr>
          <w:fldChar w:fldCharType="begin"/>
        </w:r>
        <w:r w:rsidRPr="00DF41AB">
          <w:rPr>
            <w:rFonts w:ascii="Arial" w:hAnsi="Arial" w:cs="Arial"/>
            <w:noProof/>
            <w:webHidden/>
            <w:color w:val="4472C4" w:themeColor="accent1"/>
            <w:sz w:val="24"/>
            <w:szCs w:val="24"/>
          </w:rPr>
          <w:instrText xml:space="preserve"> PAGEREF _Toc512532024 \h </w:instrText>
        </w:r>
        <w:r w:rsidRPr="00DF41AB">
          <w:rPr>
            <w:rFonts w:ascii="Arial" w:hAnsi="Arial" w:cs="Arial"/>
            <w:noProof/>
            <w:webHidden/>
            <w:color w:val="4472C4" w:themeColor="accent1"/>
            <w:sz w:val="24"/>
            <w:szCs w:val="24"/>
          </w:rPr>
        </w:r>
        <w:r w:rsidRPr="00DF41AB">
          <w:rPr>
            <w:rFonts w:ascii="Arial" w:hAnsi="Arial" w:cs="Arial"/>
            <w:noProof/>
            <w:webHidden/>
            <w:color w:val="4472C4" w:themeColor="accent1"/>
            <w:sz w:val="24"/>
            <w:szCs w:val="24"/>
          </w:rPr>
          <w:fldChar w:fldCharType="separate"/>
        </w:r>
        <w:r w:rsidRPr="00DF41AB">
          <w:rPr>
            <w:rFonts w:ascii="Arial" w:hAnsi="Arial" w:cs="Arial"/>
            <w:noProof/>
            <w:webHidden/>
            <w:color w:val="4472C4" w:themeColor="accent1"/>
            <w:sz w:val="24"/>
            <w:szCs w:val="24"/>
          </w:rPr>
          <w:t>26</w:t>
        </w:r>
        <w:r w:rsidRPr="00DF41AB">
          <w:rPr>
            <w:rFonts w:ascii="Arial" w:hAnsi="Arial" w:cs="Arial"/>
            <w:noProof/>
            <w:webHidden/>
            <w:color w:val="4472C4" w:themeColor="accent1"/>
            <w:sz w:val="24"/>
            <w:szCs w:val="24"/>
          </w:rPr>
          <w:fldChar w:fldCharType="end"/>
        </w:r>
      </w:hyperlink>
    </w:p>
    <w:p w14:paraId="38768B4E" w14:textId="77777777" w:rsidR="00CC6E16" w:rsidRPr="00DF41AB" w:rsidRDefault="00EC48CA">
      <w:pPr>
        <w:pStyle w:val="Tabladeilustraciones"/>
        <w:tabs>
          <w:tab w:val="right" w:leader="dot" w:pos="8544"/>
        </w:tabs>
        <w:rPr>
          <w:rFonts w:ascii="Arial" w:hAnsi="Arial" w:cs="Arial"/>
          <w:noProof/>
          <w:color w:val="4472C4" w:themeColor="accent1"/>
          <w:sz w:val="24"/>
          <w:szCs w:val="24"/>
        </w:rPr>
      </w:pPr>
      <w:hyperlink w:anchor="_Toc512532025" w:history="1">
        <w:r w:rsidR="00CC6E16" w:rsidRPr="00DF41AB">
          <w:rPr>
            <w:rStyle w:val="Hipervnculo"/>
            <w:rFonts w:ascii="Arial" w:hAnsi="Arial" w:cs="Arial"/>
            <w:noProof/>
            <w:color w:val="4472C4" w:themeColor="accent1"/>
            <w:sz w:val="24"/>
            <w:szCs w:val="24"/>
          </w:rPr>
          <w:t>Tabla 2.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_Toc512532025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30</w:t>
        </w:r>
        <w:r w:rsidR="00CC6E16" w:rsidRPr="00DF41AB">
          <w:rPr>
            <w:rFonts w:ascii="Arial" w:hAnsi="Arial" w:cs="Arial"/>
            <w:noProof/>
            <w:webHidden/>
            <w:color w:val="4472C4" w:themeColor="accent1"/>
            <w:sz w:val="24"/>
            <w:szCs w:val="24"/>
          </w:rPr>
          <w:fldChar w:fldCharType="end"/>
        </w:r>
      </w:hyperlink>
    </w:p>
    <w:p w14:paraId="36CB1191" w14:textId="77777777" w:rsidR="00CC6E16" w:rsidRPr="00DF41AB" w:rsidRDefault="00EC48CA">
      <w:pPr>
        <w:pStyle w:val="Tabladeilustraciones"/>
        <w:tabs>
          <w:tab w:val="right" w:leader="dot" w:pos="8544"/>
        </w:tabs>
        <w:rPr>
          <w:rFonts w:ascii="Arial" w:hAnsi="Arial" w:cs="Arial"/>
          <w:noProof/>
          <w:color w:val="4472C4" w:themeColor="accent1"/>
          <w:sz w:val="24"/>
          <w:szCs w:val="24"/>
        </w:rPr>
      </w:pPr>
      <w:hyperlink w:anchor="_Toc512532026" w:history="1">
        <w:r w:rsidR="00CC6E16" w:rsidRPr="00DF41AB">
          <w:rPr>
            <w:rStyle w:val="Hipervnculo"/>
            <w:rFonts w:ascii="Arial" w:hAnsi="Arial" w:cs="Arial"/>
            <w:noProof/>
            <w:color w:val="4472C4" w:themeColor="accent1"/>
            <w:sz w:val="24"/>
            <w:szCs w:val="24"/>
          </w:rPr>
          <w:t>Tabla 3.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_Toc512532026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31</w:t>
        </w:r>
        <w:r w:rsidR="00CC6E16" w:rsidRPr="00DF41AB">
          <w:rPr>
            <w:rFonts w:ascii="Arial" w:hAnsi="Arial" w:cs="Arial"/>
            <w:noProof/>
            <w:webHidden/>
            <w:color w:val="4472C4" w:themeColor="accent1"/>
            <w:sz w:val="24"/>
            <w:szCs w:val="24"/>
          </w:rPr>
          <w:fldChar w:fldCharType="end"/>
        </w:r>
      </w:hyperlink>
    </w:p>
    <w:p w14:paraId="0B4BF97E" w14:textId="77777777" w:rsidR="00CC6E16"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fldChar w:fldCharType="end"/>
      </w:r>
    </w:p>
    <w:p w14:paraId="7F9EA63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45AB2B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687F020"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813D1F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3B69EDF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9DB917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767A565"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E40EB8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B97AF9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537499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50FA9C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4F13BD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55918D4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043F5F0"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438375A"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9242B21"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B974D15"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674EC0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E8FBABC"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0AFB913F"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6FFFD44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7A3EFAEF"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89003E5" w14:textId="2E01049B" w:rsidR="00BF4228" w:rsidRPr="00DF41AB" w:rsidRDefault="00BF4228" w:rsidP="00801DF4">
      <w:pPr>
        <w:pStyle w:val="Ttulo1"/>
        <w:spacing w:before="240" w:after="200" w:line="360" w:lineRule="auto"/>
        <w:ind w:left="720"/>
        <w:jc w:val="center"/>
        <w:rPr>
          <w:rFonts w:ascii="Arial" w:hAnsi="Arial" w:cs="Arial"/>
          <w:color w:val="4472C4" w:themeColor="accent1"/>
          <w:sz w:val="24"/>
          <w:szCs w:val="24"/>
          <w:lang w:val="pt-BR"/>
        </w:rPr>
      </w:pPr>
      <w:bookmarkStart w:id="0" w:name="_Toc512531857"/>
      <w:r w:rsidRPr="00DF41AB">
        <w:rPr>
          <w:rFonts w:ascii="Arial" w:hAnsi="Arial" w:cs="Arial"/>
          <w:color w:val="4472C4" w:themeColor="accent1"/>
          <w:sz w:val="24"/>
          <w:szCs w:val="24"/>
          <w:lang w:val="pt-BR"/>
        </w:rPr>
        <w:t>CAPITULO I</w:t>
      </w:r>
      <w:bookmarkEnd w:id="0"/>
    </w:p>
    <w:p w14:paraId="73FE9466"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D2DA1AD"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351CA8FB"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278B63FA"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5305635C" w14:textId="29B48F55" w:rsidR="002C4D1B" w:rsidRPr="00DF41AB" w:rsidRDefault="00A22211"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1" w:name="_Toc512531858"/>
      <w:bookmarkStart w:id="2" w:name="_Toc499373404"/>
      <w:r w:rsidRPr="00DF41AB">
        <w:rPr>
          <w:rFonts w:ascii="Arial" w:hAnsi="Arial" w:cs="Arial"/>
          <w:color w:val="4472C4" w:themeColor="accent1"/>
          <w:sz w:val="24"/>
          <w:szCs w:val="24"/>
          <w:lang w:val="pt-BR"/>
        </w:rPr>
        <w:t>INTRODUCCION</w:t>
      </w:r>
      <w:bookmarkEnd w:id="1"/>
    </w:p>
    <w:p w14:paraId="3C64EDA2" w14:textId="77777777" w:rsidR="00F13E9A" w:rsidRPr="00DF41AB" w:rsidRDefault="002C4D1B" w:rsidP="00801DF4">
      <w:pPr>
        <w:spacing w:line="360" w:lineRule="auto"/>
        <w:rPr>
          <w:rFonts w:ascii="Arial" w:hAnsi="Arial" w:cs="Arial"/>
          <w:color w:val="4472C4" w:themeColor="accent1"/>
          <w:sz w:val="24"/>
          <w:szCs w:val="24"/>
          <w:lang w:val="pt-BR"/>
        </w:rPr>
        <w:sectPr w:rsidR="00F13E9A" w:rsidRPr="00DF41AB" w:rsidSect="00970369">
          <w:headerReference w:type="default" r:id="rId9"/>
          <w:pgSz w:w="12240" w:h="15840" w:code="1"/>
          <w:pgMar w:top="1701" w:right="1701" w:bottom="1701" w:left="1985" w:header="567" w:footer="567" w:gutter="0"/>
          <w:cols w:space="708"/>
          <w:docGrid w:linePitch="360"/>
        </w:sectPr>
      </w:pPr>
      <w:r w:rsidRPr="00DF41AB">
        <w:rPr>
          <w:rFonts w:ascii="Arial" w:hAnsi="Arial" w:cs="Arial"/>
          <w:color w:val="4472C4" w:themeColor="accent1"/>
          <w:sz w:val="24"/>
          <w:szCs w:val="24"/>
          <w:lang w:val="pt-BR"/>
        </w:rPr>
        <w:br w:type="page"/>
      </w:r>
    </w:p>
    <w:p w14:paraId="6EEE8682" w14:textId="2A08DFD9" w:rsidR="002C4D1B" w:rsidRPr="00DF41AB" w:rsidRDefault="00F13E9A" w:rsidP="00801DF4">
      <w:pPr>
        <w:tabs>
          <w:tab w:val="left" w:pos="2895"/>
        </w:tabs>
        <w:spacing w:after="0" w:line="360" w:lineRule="auto"/>
        <w:rPr>
          <w:rFonts w:ascii="Arial" w:eastAsiaTheme="majorEastAsia" w:hAnsi="Arial" w:cs="Arial"/>
          <w:b/>
          <w:bCs/>
          <w:color w:val="4472C4" w:themeColor="accent1"/>
          <w:sz w:val="24"/>
          <w:szCs w:val="24"/>
          <w:lang w:val="pt-BR" w:eastAsia="es-AR"/>
        </w:rPr>
      </w:pPr>
      <w:r w:rsidRPr="00DF41AB">
        <w:rPr>
          <w:rFonts w:ascii="Arial" w:eastAsiaTheme="majorEastAsia" w:hAnsi="Arial" w:cs="Arial"/>
          <w:b/>
          <w:bCs/>
          <w:color w:val="4472C4" w:themeColor="accent1"/>
          <w:sz w:val="24"/>
          <w:szCs w:val="24"/>
          <w:lang w:val="pt-BR" w:eastAsia="es-AR"/>
        </w:rPr>
        <w:lastRenderedPageBreak/>
        <w:tab/>
      </w:r>
    </w:p>
    <w:p w14:paraId="72FCC2BE" w14:textId="57C8C80D" w:rsidR="002C4D1B" w:rsidRPr="00DF41AB" w:rsidRDefault="002C4D1B" w:rsidP="00801DF4">
      <w:pPr>
        <w:pStyle w:val="Ttulo1"/>
        <w:numPr>
          <w:ilvl w:val="0"/>
          <w:numId w:val="1"/>
        </w:numPr>
        <w:spacing w:before="240" w:after="0" w:line="360" w:lineRule="auto"/>
        <w:jc w:val="center"/>
        <w:rPr>
          <w:rFonts w:ascii="Arial" w:hAnsi="Arial" w:cs="Arial"/>
          <w:color w:val="4472C4" w:themeColor="accent1"/>
          <w:sz w:val="24"/>
          <w:szCs w:val="24"/>
          <w:lang w:val="pt-BR"/>
        </w:rPr>
      </w:pPr>
      <w:bookmarkStart w:id="3" w:name="_Toc512531859"/>
      <w:r w:rsidRPr="00DF41AB">
        <w:rPr>
          <w:rFonts w:ascii="Arial" w:hAnsi="Arial" w:cs="Arial"/>
          <w:color w:val="4472C4" w:themeColor="accent1"/>
          <w:sz w:val="24"/>
          <w:szCs w:val="24"/>
          <w:lang w:val="pt-BR"/>
        </w:rPr>
        <w:t>ANTECEDENTES</w:t>
      </w:r>
      <w:bookmarkEnd w:id="3"/>
    </w:p>
    <w:bookmarkEnd w:id="2"/>
    <w:p w14:paraId="7CAE9F84" w14:textId="77777777" w:rsidR="00BF7A8F" w:rsidRDefault="00BF7A8F" w:rsidP="00801DF4">
      <w:pPr>
        <w:spacing w:before="240" w:line="360" w:lineRule="auto"/>
        <w:jc w:val="both"/>
        <w:rPr>
          <w:rFonts w:ascii="Arial" w:hAnsi="Arial" w:cs="Arial"/>
          <w:sz w:val="24"/>
          <w:szCs w:val="24"/>
        </w:rPr>
      </w:pPr>
      <w:r w:rsidRPr="00BF7A8F">
        <w:rPr>
          <w:rFonts w:ascii="Arial" w:hAnsi="Arial" w:cs="Arial"/>
          <w:sz w:val="24"/>
          <w:szCs w:val="24"/>
        </w:rPr>
        <w:t>En la actualidad, el internet y los dispositivos electrónicos facilitan la comunicación y el intercambio de información, no solo entre instituciones, sino también entre personas de diversas culturas rompiendo las barreras de tiempo y espacio.</w:t>
      </w:r>
    </w:p>
    <w:p w14:paraId="0BD3A860" w14:textId="10397D67" w:rsidR="00FF5397" w:rsidRPr="00DF41AB" w:rsidRDefault="00BF7A8F" w:rsidP="00801DF4">
      <w:pPr>
        <w:spacing w:before="240" w:line="360" w:lineRule="auto"/>
        <w:jc w:val="both"/>
        <w:rPr>
          <w:rFonts w:ascii="Arial" w:hAnsi="Arial" w:cs="Arial"/>
          <w:color w:val="4472C4" w:themeColor="accent1"/>
          <w:sz w:val="24"/>
          <w:szCs w:val="24"/>
        </w:rPr>
      </w:pPr>
      <w:r w:rsidRPr="00BF7A8F">
        <w:rPr>
          <w:rFonts w:ascii="Arial" w:hAnsi="Arial" w:cs="Arial"/>
          <w:sz w:val="24"/>
          <w:szCs w:val="24"/>
        </w:rPr>
        <w:t>Como consecuencia, en el entorno informático, proliferaron las plataformas educativas virtuales, que permiten la creación y gestión de cursos en internet.                                                            Perfeccionaron su origen gracias a instituciones educativas o por iniciativas privadas.</w:t>
      </w:r>
      <w:sdt>
        <w:sdtPr>
          <w:rPr>
            <w:rFonts w:ascii="Arial" w:hAnsi="Arial" w:cs="Arial"/>
            <w:sz w:val="24"/>
            <w:szCs w:val="24"/>
          </w:rPr>
          <w:id w:val="941806394"/>
          <w:citation/>
        </w:sdtPr>
        <w:sdtEndPr/>
        <w:sdtContent>
          <w:r w:rsidR="00FF5397" w:rsidRPr="00BF7A8F">
            <w:rPr>
              <w:rFonts w:ascii="Arial" w:hAnsi="Arial" w:cs="Arial"/>
              <w:sz w:val="24"/>
              <w:szCs w:val="24"/>
            </w:rPr>
            <w:fldChar w:fldCharType="begin"/>
          </w:r>
          <w:r w:rsidR="00FF5397" w:rsidRPr="00BF7A8F">
            <w:rPr>
              <w:rFonts w:ascii="Arial" w:hAnsi="Arial" w:cs="Arial"/>
              <w:sz w:val="24"/>
              <w:szCs w:val="24"/>
              <w:lang w:val="es-BO"/>
            </w:rPr>
            <w:instrText xml:space="preserve"> CITATION Car131 \l 16394 </w:instrText>
          </w:r>
          <w:r w:rsidR="00FF5397" w:rsidRPr="00BF7A8F">
            <w:rPr>
              <w:rFonts w:ascii="Arial" w:hAnsi="Arial" w:cs="Arial"/>
              <w:sz w:val="24"/>
              <w:szCs w:val="24"/>
            </w:rPr>
            <w:fldChar w:fldCharType="separate"/>
          </w:r>
          <w:r w:rsidR="00FF5397" w:rsidRPr="00BF7A8F">
            <w:rPr>
              <w:rFonts w:ascii="Arial" w:hAnsi="Arial" w:cs="Arial"/>
              <w:noProof/>
              <w:sz w:val="24"/>
              <w:szCs w:val="24"/>
              <w:lang w:val="es-BO"/>
            </w:rPr>
            <w:t xml:space="preserve"> (Pérez, Implementación de la plataforma Moodle en la Institución Educativa Luis López de Mesa, 2013)</w:t>
          </w:r>
          <w:r w:rsidR="00FF5397" w:rsidRPr="00BF7A8F">
            <w:rPr>
              <w:rFonts w:ascii="Arial" w:hAnsi="Arial" w:cs="Arial"/>
              <w:sz w:val="24"/>
              <w:szCs w:val="24"/>
            </w:rPr>
            <w:fldChar w:fldCharType="end"/>
          </w:r>
        </w:sdtContent>
      </w:sdt>
    </w:p>
    <w:p w14:paraId="51EF2E29" w14:textId="6484B3DD" w:rsidR="00FF5397" w:rsidRPr="00BF7A8F" w:rsidRDefault="00FF5397" w:rsidP="00801DF4">
      <w:pPr>
        <w:spacing w:before="240" w:line="360" w:lineRule="auto"/>
        <w:jc w:val="both"/>
        <w:rPr>
          <w:rFonts w:ascii="Arial" w:hAnsi="Arial" w:cs="Arial"/>
          <w:sz w:val="24"/>
          <w:szCs w:val="24"/>
        </w:rPr>
      </w:pPr>
      <w:r w:rsidRPr="00BF7A8F">
        <w:rPr>
          <w:rFonts w:ascii="Arial" w:hAnsi="Arial" w:cs="Arial"/>
          <w:sz w:val="24"/>
          <w:szCs w:val="24"/>
        </w:rPr>
        <w:t>Es importante destacar que existen tres tipos de plataformas; las plataformas comerciales, las plataformas de software libre y las plataformas de desarrollo propio.</w:t>
      </w:r>
      <w:sdt>
        <w:sdtPr>
          <w:rPr>
            <w:rFonts w:ascii="Arial" w:hAnsi="Arial" w:cs="Arial"/>
            <w:sz w:val="24"/>
            <w:szCs w:val="24"/>
          </w:rPr>
          <w:id w:val="-1382541915"/>
          <w:citation/>
        </w:sdtPr>
        <w:sdtEndPr/>
        <w:sdtContent>
          <w:r w:rsidRPr="00BF7A8F">
            <w:rPr>
              <w:rFonts w:ascii="Arial" w:hAnsi="Arial" w:cs="Arial"/>
              <w:sz w:val="24"/>
              <w:szCs w:val="24"/>
            </w:rPr>
            <w:fldChar w:fldCharType="begin"/>
          </w:r>
          <w:r w:rsidRPr="00BF7A8F">
            <w:rPr>
              <w:rFonts w:ascii="Arial" w:hAnsi="Arial" w:cs="Arial"/>
              <w:sz w:val="24"/>
              <w:szCs w:val="24"/>
              <w:lang w:val="es-BO"/>
            </w:rPr>
            <w:instrText xml:space="preserve"> CITATION Seb \l 16394 </w:instrText>
          </w:r>
          <w:r w:rsidRPr="00BF7A8F">
            <w:rPr>
              <w:rFonts w:ascii="Arial" w:hAnsi="Arial" w:cs="Arial"/>
              <w:sz w:val="24"/>
              <w:szCs w:val="24"/>
            </w:rPr>
            <w:fldChar w:fldCharType="separate"/>
          </w:r>
          <w:r w:rsidRPr="00BF7A8F">
            <w:rPr>
              <w:rFonts w:ascii="Arial" w:hAnsi="Arial" w:cs="Arial"/>
              <w:noProof/>
              <w:sz w:val="24"/>
              <w:szCs w:val="24"/>
              <w:lang w:val="es-BO"/>
            </w:rPr>
            <w:t xml:space="preserve"> (Becerro)</w:t>
          </w:r>
          <w:r w:rsidRPr="00BF7A8F">
            <w:rPr>
              <w:rFonts w:ascii="Arial" w:hAnsi="Arial" w:cs="Arial"/>
              <w:sz w:val="24"/>
              <w:szCs w:val="24"/>
            </w:rPr>
            <w:fldChar w:fldCharType="end"/>
          </w:r>
        </w:sdtContent>
      </w:sdt>
    </w:p>
    <w:p w14:paraId="3A6B9A85" w14:textId="77777777" w:rsidR="00BF7A8F"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implementó la plataforma virtual de Moodle, que es de tipo software libre.</w:t>
      </w:r>
    </w:p>
    <w:p w14:paraId="7F2B1A77" w14:textId="50FA4860" w:rsidR="00FF5397"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Se estima que entre los años 2001 y 2004 se dio inicio a un proyecto llamado “Proyecto en la red”, el cual fue liderado por la licenciada Lidia </w:t>
      </w:r>
      <w:proofErr w:type="spellStart"/>
      <w:r w:rsidRPr="00600A55">
        <w:rPr>
          <w:rFonts w:ascii="Arial" w:hAnsi="Arial" w:cs="Arial"/>
          <w:sz w:val="24"/>
          <w:szCs w:val="24"/>
        </w:rPr>
        <w:t>Sensano</w:t>
      </w:r>
      <w:proofErr w:type="spellEnd"/>
      <w:r w:rsidRPr="00600A55">
        <w:rPr>
          <w:rFonts w:ascii="Arial" w:hAnsi="Arial" w:cs="Arial"/>
          <w:sz w:val="24"/>
          <w:szCs w:val="24"/>
        </w:rPr>
        <w:t xml:space="preserve">, Docente y trabajadora de 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la ingeniera Karen Infantas y el ingeniero </w:t>
      </w:r>
      <w:proofErr w:type="spellStart"/>
      <w:r w:rsidRPr="00600A55">
        <w:rPr>
          <w:rFonts w:ascii="Arial" w:hAnsi="Arial" w:cs="Arial"/>
          <w:sz w:val="24"/>
          <w:szCs w:val="24"/>
        </w:rPr>
        <w:t>Alin</w:t>
      </w:r>
      <w:proofErr w:type="spellEnd"/>
      <w:r w:rsidRPr="00600A55">
        <w:rPr>
          <w:rFonts w:ascii="Arial" w:hAnsi="Arial" w:cs="Arial"/>
          <w:sz w:val="24"/>
          <w:szCs w:val="24"/>
        </w:rPr>
        <w:t xml:space="preserve"> </w:t>
      </w:r>
      <w:proofErr w:type="spellStart"/>
      <w:r w:rsidRPr="00600A55">
        <w:rPr>
          <w:rFonts w:ascii="Arial" w:hAnsi="Arial" w:cs="Arial"/>
          <w:sz w:val="24"/>
          <w:szCs w:val="24"/>
        </w:rPr>
        <w:t>Beberdich</w:t>
      </w:r>
      <w:proofErr w:type="spellEnd"/>
      <w:r w:rsidRPr="00600A55">
        <w:rPr>
          <w:rFonts w:ascii="Arial" w:hAnsi="Arial" w:cs="Arial"/>
          <w:sz w:val="24"/>
          <w:szCs w:val="24"/>
        </w:rPr>
        <w:t xml:space="preserve"> quien fue el encargado de armar y subir la plataforma virtual al hosting.                                                                                                                                                              El proyecto consistía en un diplomado sobre gerencia administrativa municipal, este proyecto fue financiado por el Banco Mundial, y era para saber cómo funcionaba la plataforma virtual. Por tal motivo se inició esta prueba piloto en los municipios. Se estima que dicho proyecto tuvo la duración de 2 años.                                       Al concluir el proyecto se dio paso a uno nuevo llamado “Sed”, dirigido por el </w:t>
      </w:r>
      <w:r w:rsidRPr="00600A55">
        <w:rPr>
          <w:rFonts w:ascii="Arial" w:hAnsi="Arial" w:cs="Arial"/>
          <w:sz w:val="24"/>
          <w:szCs w:val="24"/>
        </w:rPr>
        <w:lastRenderedPageBreak/>
        <w:t xml:space="preserve">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xml:space="preserve"> rector de la universidad, en conjunto con el licenciado Abbas </w:t>
      </w:r>
      <w:proofErr w:type="spellStart"/>
      <w:r w:rsidRPr="00600A55">
        <w:rPr>
          <w:rFonts w:ascii="Arial" w:hAnsi="Arial" w:cs="Arial"/>
          <w:sz w:val="24"/>
          <w:szCs w:val="24"/>
        </w:rPr>
        <w:t>Rezbani</w:t>
      </w:r>
      <w:proofErr w:type="spellEnd"/>
      <w:r w:rsidRPr="00600A55">
        <w:rPr>
          <w:rFonts w:ascii="Arial" w:hAnsi="Arial" w:cs="Arial"/>
          <w:sz w:val="24"/>
          <w:szCs w:val="24"/>
        </w:rPr>
        <w:t xml:space="preserve"> vicerrector financiero, dicho proyecto fue igual o más grande que el anterior mencionado, su finalidad fue fomentar la lectoescritura.                                                     La limitación de ambos proyectos fue el internet en los municipios, porque el costo para tener una hora de internet variaba entre 8, 10, 15 y 20 bolivianos. A pesar de ello de las 200 personas que tomaron el curso, 120 lo finalizaron, demoro más de lo previsto el programa, pero las personas que continuaron hasta el final, se certificaron en gerencia de administración municipa</w:t>
      </w:r>
      <w:r w:rsidR="00FF5397" w:rsidRPr="00600A55">
        <w:rPr>
          <w:rFonts w:ascii="Arial" w:hAnsi="Arial" w:cs="Arial"/>
          <w:sz w:val="24"/>
          <w:szCs w:val="24"/>
        </w:rPr>
        <w:t>l.</w:t>
      </w:r>
      <w:sdt>
        <w:sdtPr>
          <w:rPr>
            <w:rFonts w:ascii="Arial" w:hAnsi="Arial" w:cs="Arial"/>
            <w:sz w:val="24"/>
            <w:szCs w:val="24"/>
          </w:rPr>
          <w:id w:val="1000478262"/>
          <w:citation/>
        </w:sdtPr>
        <w:sdtEnd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Lid18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 xml:space="preserve"> (Sensano, 2018)</w:t>
          </w:r>
          <w:r w:rsidR="00FF5397" w:rsidRPr="00600A55">
            <w:rPr>
              <w:rFonts w:ascii="Arial" w:hAnsi="Arial" w:cs="Arial"/>
              <w:sz w:val="24"/>
              <w:szCs w:val="24"/>
            </w:rPr>
            <w:fldChar w:fldCharType="end"/>
          </w:r>
        </w:sdtContent>
      </w:sdt>
    </w:p>
    <w:p w14:paraId="0B209138" w14:textId="77777777" w:rsidR="00600A55"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De esta manera, a través de las experiencias se emprendió la plataforma virtual oficial de la Universidad </w:t>
      </w:r>
      <w:proofErr w:type="spellStart"/>
      <w:r w:rsidRPr="00600A55">
        <w:rPr>
          <w:rFonts w:ascii="Arial" w:hAnsi="Arial" w:cs="Arial"/>
          <w:sz w:val="24"/>
          <w:szCs w:val="24"/>
        </w:rPr>
        <w:t>Núr</w:t>
      </w:r>
      <w:proofErr w:type="spellEnd"/>
      <w:r w:rsidRPr="00600A55">
        <w:rPr>
          <w:rFonts w:ascii="Arial" w:hAnsi="Arial" w:cs="Arial"/>
          <w:sz w:val="24"/>
          <w:szCs w:val="24"/>
        </w:rPr>
        <w:t>.</w:t>
      </w:r>
    </w:p>
    <w:p w14:paraId="32137CCF" w14:textId="7FB3AA68" w:rsid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El 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dio referencia que la plataforma virtual que actualmente se utiliza ya estaba implementada antes que el ocupara el cargo de rector,</w:t>
      </w:r>
      <w:r>
        <w:rPr>
          <w:rFonts w:ascii="Arial" w:hAnsi="Arial" w:cs="Arial"/>
          <w:sz w:val="24"/>
          <w:szCs w:val="24"/>
        </w:rPr>
        <w:t xml:space="preserve"> </w:t>
      </w:r>
      <w:r w:rsidRPr="00600A55">
        <w:rPr>
          <w:rFonts w:ascii="Arial" w:hAnsi="Arial" w:cs="Arial"/>
          <w:sz w:val="24"/>
          <w:szCs w:val="24"/>
        </w:rPr>
        <w:t>lo cual sucedió en el año 2009.                                                                                                             El problema con la plataforma era que los docentes no le daban uso, puesto que mayormente solo era utilizada para subir materiales; aunque se dio el caso donde el rector que también hacia el papel de docente deseo tomar evaluaciones en la plataforma, pero por el hecho de que sus funcionalidades no eran amigables, y tampoco había una guía que le explicara cómo crearlo y editarlo el cuestionario, optaba por pasarle el banco de preguntas al responsable de la plataforma para que esta persona lo creara.</w:t>
      </w:r>
    </w:p>
    <w:p w14:paraId="1893CF1C" w14:textId="4F0A9E6A" w:rsidR="00FF5397"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“Era muy difícil utilizar la plataforma por que la interfaz estaba compuesta por menús complejos y colores monocromáticos” comenta el rector</w:t>
      </w:r>
      <w:r w:rsidR="00FF5397" w:rsidRPr="00600A55">
        <w:rPr>
          <w:rFonts w:ascii="Arial" w:hAnsi="Arial" w:cs="Arial"/>
          <w:sz w:val="24"/>
          <w:szCs w:val="24"/>
        </w:rPr>
        <w:t xml:space="preserve">. </w:t>
      </w:r>
      <w:sdt>
        <w:sdtPr>
          <w:rPr>
            <w:rFonts w:ascii="Arial" w:hAnsi="Arial" w:cs="Arial"/>
            <w:sz w:val="24"/>
            <w:szCs w:val="24"/>
          </w:rPr>
          <w:id w:val="-1059788785"/>
          <w:citation/>
        </w:sdtPr>
        <w:sdtEnd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Wil18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(Shoaie, 2018)</w:t>
          </w:r>
          <w:r w:rsidR="00FF5397" w:rsidRPr="00600A55">
            <w:rPr>
              <w:rFonts w:ascii="Arial" w:hAnsi="Arial" w:cs="Arial"/>
              <w:sz w:val="24"/>
              <w:szCs w:val="24"/>
            </w:rPr>
            <w:fldChar w:fldCharType="end"/>
          </w:r>
        </w:sdtContent>
      </w:sdt>
    </w:p>
    <w:p w14:paraId="797D2B74" w14:textId="77777777" w:rsidR="00FF5397" w:rsidRPr="00DF41AB" w:rsidRDefault="00FF5397" w:rsidP="00801DF4">
      <w:pPr>
        <w:spacing w:before="240" w:line="360" w:lineRule="auto"/>
        <w:ind w:left="360"/>
        <w:jc w:val="both"/>
        <w:rPr>
          <w:rFonts w:ascii="Arial" w:hAnsi="Arial" w:cs="Arial"/>
          <w:color w:val="4472C4" w:themeColor="accent1"/>
          <w:sz w:val="24"/>
          <w:szCs w:val="24"/>
        </w:rPr>
      </w:pPr>
    </w:p>
    <w:p w14:paraId="5BEFF16A" w14:textId="77777777" w:rsidR="00EF02E9" w:rsidRPr="00DF41AB" w:rsidRDefault="00EF02E9" w:rsidP="00801DF4">
      <w:pPr>
        <w:spacing w:before="240" w:line="360" w:lineRule="auto"/>
        <w:ind w:left="360"/>
        <w:jc w:val="both"/>
        <w:rPr>
          <w:rFonts w:ascii="Arial" w:hAnsi="Arial" w:cs="Arial"/>
          <w:color w:val="4472C4" w:themeColor="accent1"/>
          <w:sz w:val="24"/>
          <w:szCs w:val="24"/>
        </w:rPr>
      </w:pPr>
    </w:p>
    <w:p w14:paraId="51F8E984" w14:textId="5096E582" w:rsidR="00FF5397" w:rsidRPr="00DF41AB" w:rsidRDefault="00FF5397"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4" w:name="_Toc499373405"/>
      <w:bookmarkStart w:id="5" w:name="_Toc512531860"/>
      <w:r w:rsidRPr="00DF41AB">
        <w:rPr>
          <w:rFonts w:ascii="Arial" w:hAnsi="Arial" w:cs="Arial"/>
          <w:color w:val="4472C4" w:themeColor="accent1"/>
          <w:sz w:val="24"/>
          <w:szCs w:val="24"/>
          <w:lang w:val="pt-BR"/>
        </w:rPr>
        <w:lastRenderedPageBreak/>
        <w:t>PLANTEAMIENTO DEL PROBLEMA</w:t>
      </w:r>
      <w:bookmarkEnd w:id="4"/>
      <w:bookmarkEnd w:id="5"/>
    </w:p>
    <w:p w14:paraId="4E3A1B6F" w14:textId="77777777" w:rsidR="0099310F" w:rsidRDefault="0099310F" w:rsidP="009A0FA4">
      <w:pPr>
        <w:spacing w:before="240" w:line="360" w:lineRule="auto"/>
        <w:jc w:val="both"/>
        <w:rPr>
          <w:rFonts w:ascii="Arial" w:hAnsi="Arial" w:cs="Arial"/>
          <w:color w:val="4472C4" w:themeColor="accent1"/>
          <w:sz w:val="24"/>
          <w:szCs w:val="24"/>
        </w:rPr>
      </w:pPr>
      <w:r w:rsidRPr="0099310F">
        <w:rPr>
          <w:rFonts w:ascii="Arial" w:hAnsi="Arial" w:cs="Arial"/>
          <w:color w:val="4472C4" w:themeColor="accent1"/>
          <w:sz w:val="24"/>
          <w:szCs w:val="24"/>
        </w:rPr>
        <w:t xml:space="preserve">Este estudio se desarrollará en la Universidad </w:t>
      </w:r>
      <w:proofErr w:type="spellStart"/>
      <w:r w:rsidRPr="0099310F">
        <w:rPr>
          <w:rFonts w:ascii="Arial" w:hAnsi="Arial" w:cs="Arial"/>
          <w:color w:val="4472C4" w:themeColor="accent1"/>
          <w:sz w:val="24"/>
          <w:szCs w:val="24"/>
        </w:rPr>
        <w:t>Nur</w:t>
      </w:r>
      <w:proofErr w:type="spellEnd"/>
      <w:r w:rsidRPr="0099310F">
        <w:rPr>
          <w:rFonts w:ascii="Arial" w:hAnsi="Arial" w:cs="Arial"/>
          <w:color w:val="4472C4" w:themeColor="accent1"/>
          <w:sz w:val="24"/>
          <w:szCs w:val="24"/>
        </w:rPr>
        <w:t xml:space="preserve">, en el departamento de Santa Cruz de la Sierra del Estado Plurinacional de Bolivia. </w:t>
      </w:r>
      <w:r>
        <w:rPr>
          <w:rFonts w:ascii="Arial" w:hAnsi="Arial" w:cs="Arial"/>
          <w:color w:val="4472C4" w:themeColor="accent1"/>
          <w:sz w:val="24"/>
          <w:szCs w:val="24"/>
          <w:lang w:val="es-BO"/>
        </w:rPr>
        <w:t>Actualmente</w:t>
      </w:r>
      <w:r w:rsidRPr="0099310F">
        <w:rPr>
          <w:rFonts w:ascii="Arial" w:hAnsi="Arial" w:cs="Arial"/>
          <w:color w:val="4472C4" w:themeColor="accent1"/>
          <w:sz w:val="24"/>
          <w:szCs w:val="24"/>
        </w:rPr>
        <w:t>, la Universidad cuenta con u</w:t>
      </w:r>
      <w:r>
        <w:rPr>
          <w:rFonts w:ascii="Arial" w:hAnsi="Arial" w:cs="Arial"/>
          <w:color w:val="4472C4" w:themeColor="accent1"/>
          <w:sz w:val="24"/>
          <w:szCs w:val="24"/>
        </w:rPr>
        <w:t>na plataforma virtual de Moodle.</w:t>
      </w:r>
    </w:p>
    <w:p w14:paraId="0CD454F9" w14:textId="77777777" w:rsidR="00FE7E53" w:rsidRDefault="0099310F" w:rsidP="009A0FA4">
      <w:pPr>
        <w:spacing w:before="240" w:line="360" w:lineRule="auto"/>
        <w:jc w:val="both"/>
        <w:rPr>
          <w:rFonts w:ascii="Arial" w:hAnsi="Arial" w:cs="Arial"/>
          <w:color w:val="4472C4" w:themeColor="accent1"/>
          <w:sz w:val="24"/>
          <w:szCs w:val="24"/>
        </w:rPr>
      </w:pPr>
      <w:r>
        <w:rPr>
          <w:rFonts w:ascii="Arial" w:hAnsi="Arial" w:cs="Arial"/>
          <w:color w:val="4472C4" w:themeColor="accent1"/>
          <w:sz w:val="24"/>
          <w:szCs w:val="24"/>
          <w:lang w:val="es-BO"/>
        </w:rPr>
        <w:t xml:space="preserve">La sede de la ciudad de Santa Cruz, al igual que la de La Paz y Cochabamba </w:t>
      </w:r>
      <w:proofErr w:type="gramStart"/>
      <w:r>
        <w:rPr>
          <w:rFonts w:ascii="Arial" w:hAnsi="Arial" w:cs="Arial"/>
          <w:color w:val="4472C4" w:themeColor="accent1"/>
          <w:sz w:val="24"/>
          <w:szCs w:val="24"/>
          <w:lang w:val="es-BO"/>
        </w:rPr>
        <w:t>u</w:t>
      </w:r>
      <w:proofErr w:type="spellStart"/>
      <w:r>
        <w:rPr>
          <w:rFonts w:ascii="Arial" w:hAnsi="Arial" w:cs="Arial"/>
          <w:color w:val="4472C4" w:themeColor="accent1"/>
          <w:sz w:val="24"/>
          <w:szCs w:val="24"/>
        </w:rPr>
        <w:t>tiliza</w:t>
      </w:r>
      <w:proofErr w:type="spellEnd"/>
      <w:r>
        <w:rPr>
          <w:rFonts w:ascii="Arial" w:hAnsi="Arial" w:cs="Arial"/>
          <w:color w:val="4472C4" w:themeColor="accent1"/>
          <w:sz w:val="24"/>
          <w:szCs w:val="24"/>
          <w:lang w:val="es-BO"/>
        </w:rPr>
        <w:t>n</w:t>
      </w:r>
      <w:proofErr w:type="gramEnd"/>
      <w:r>
        <w:rPr>
          <w:rFonts w:ascii="Arial" w:hAnsi="Arial" w:cs="Arial"/>
          <w:color w:val="4472C4" w:themeColor="accent1"/>
          <w:sz w:val="24"/>
          <w:szCs w:val="24"/>
        </w:rPr>
        <w:t xml:space="preserve"> la plataforma</w:t>
      </w:r>
      <w:r w:rsidRPr="0099310F">
        <w:rPr>
          <w:rFonts w:ascii="Arial" w:hAnsi="Arial" w:cs="Arial"/>
          <w:color w:val="4472C4" w:themeColor="accent1"/>
          <w:sz w:val="24"/>
          <w:szCs w:val="24"/>
        </w:rPr>
        <w:t xml:space="preserve"> como apoyo para dictar materias de postgrado y pregrado, en su mayoría semiprese</w:t>
      </w:r>
      <w:r>
        <w:rPr>
          <w:rFonts w:ascii="Arial" w:hAnsi="Arial" w:cs="Arial"/>
          <w:color w:val="4472C4" w:themeColor="accent1"/>
          <w:sz w:val="24"/>
          <w:szCs w:val="24"/>
        </w:rPr>
        <w:t>nciales y algunas de presencial.</w:t>
      </w:r>
    </w:p>
    <w:p w14:paraId="0600773F" w14:textId="0B56BD24" w:rsidR="00FE7E53" w:rsidRPr="00FE7E53" w:rsidRDefault="00FE7E53" w:rsidP="009A0FA4">
      <w:pPr>
        <w:spacing w:before="240" w:line="360" w:lineRule="auto"/>
        <w:jc w:val="both"/>
        <w:rPr>
          <w:rFonts w:ascii="Arial" w:hAnsi="Arial" w:cs="Arial"/>
          <w:color w:val="4472C4" w:themeColor="accent1"/>
          <w:sz w:val="24"/>
          <w:szCs w:val="24"/>
          <w:lang w:val="es-BO"/>
        </w:rPr>
      </w:pPr>
      <w:r>
        <w:rPr>
          <w:rFonts w:ascii="Arial" w:hAnsi="Arial" w:cs="Arial"/>
          <w:color w:val="4472C4" w:themeColor="accent1"/>
          <w:sz w:val="24"/>
          <w:szCs w:val="24"/>
          <w:lang w:val="es-BO"/>
        </w:rPr>
        <w:t xml:space="preserve">Los problemas que se han reportado de la plataforma comprenden desde </w:t>
      </w:r>
      <w:r w:rsidR="0099310F" w:rsidRPr="0099310F">
        <w:rPr>
          <w:rFonts w:ascii="Arial" w:hAnsi="Arial" w:cs="Arial"/>
          <w:color w:val="4472C4" w:themeColor="accent1"/>
          <w:sz w:val="24"/>
          <w:szCs w:val="24"/>
        </w:rPr>
        <w:t xml:space="preserve"> </w:t>
      </w:r>
      <w:r>
        <w:rPr>
          <w:rFonts w:ascii="Arial" w:hAnsi="Arial" w:cs="Arial"/>
          <w:color w:val="4472C4" w:themeColor="accent1"/>
          <w:sz w:val="24"/>
          <w:szCs w:val="24"/>
          <w:lang w:val="es-BO"/>
        </w:rPr>
        <w:t>no poder hacer una copia de seguridad de los cursos por fallas en la configuración del sistema,</w:t>
      </w:r>
      <w:r w:rsidR="00D736F4">
        <w:rPr>
          <w:rFonts w:ascii="Arial" w:hAnsi="Arial" w:cs="Arial"/>
          <w:color w:val="4472C4" w:themeColor="accent1"/>
          <w:sz w:val="24"/>
          <w:szCs w:val="24"/>
          <w:lang w:val="es-BO"/>
        </w:rPr>
        <w:t xml:space="preserve"> además de</w:t>
      </w:r>
      <w:r>
        <w:rPr>
          <w:rFonts w:ascii="Arial" w:hAnsi="Arial" w:cs="Arial"/>
          <w:color w:val="4472C4" w:themeColor="accent1"/>
          <w:sz w:val="24"/>
          <w:szCs w:val="24"/>
          <w:lang w:val="es-BO"/>
        </w:rPr>
        <w:t xml:space="preserve"> </w:t>
      </w:r>
      <w:r w:rsidR="00D736F4">
        <w:rPr>
          <w:rFonts w:ascii="Arial" w:hAnsi="Arial" w:cs="Arial"/>
          <w:color w:val="4472C4" w:themeColor="accent1"/>
          <w:sz w:val="24"/>
          <w:szCs w:val="24"/>
          <w:lang w:val="es-BO"/>
        </w:rPr>
        <w:t>una falta de identidad institucional en la estructura de la plataforma</w:t>
      </w:r>
      <w:r>
        <w:rPr>
          <w:rFonts w:ascii="Arial" w:hAnsi="Arial" w:cs="Arial"/>
          <w:color w:val="4472C4" w:themeColor="accent1"/>
          <w:sz w:val="24"/>
          <w:szCs w:val="24"/>
          <w:lang w:val="es-BO"/>
        </w:rPr>
        <w:t>.</w:t>
      </w:r>
      <w:r w:rsidR="00D736F4">
        <w:rPr>
          <w:rFonts w:ascii="Arial" w:hAnsi="Arial" w:cs="Arial"/>
          <w:color w:val="4472C4" w:themeColor="accent1"/>
          <w:sz w:val="24"/>
          <w:szCs w:val="24"/>
          <w:lang w:val="es-BO"/>
        </w:rPr>
        <w:t xml:space="preserve"> Sin</w:t>
      </w:r>
      <w:r>
        <w:rPr>
          <w:rFonts w:ascii="Arial" w:hAnsi="Arial" w:cs="Arial"/>
          <w:color w:val="4472C4" w:themeColor="accent1"/>
          <w:sz w:val="24"/>
          <w:szCs w:val="24"/>
          <w:lang w:val="es-BO"/>
        </w:rPr>
        <w:t xml:space="preserve"> dejar de lado que hasta la fecha </w:t>
      </w:r>
      <w:r w:rsidR="003C7694">
        <w:rPr>
          <w:rFonts w:ascii="Arial" w:hAnsi="Arial" w:cs="Arial"/>
          <w:color w:val="4472C4" w:themeColor="accent1"/>
          <w:sz w:val="24"/>
          <w:szCs w:val="24"/>
          <w:lang w:val="es-BO"/>
        </w:rPr>
        <w:t xml:space="preserve">no </w:t>
      </w:r>
      <w:r w:rsidR="00D736F4">
        <w:rPr>
          <w:rFonts w:ascii="Arial" w:hAnsi="Arial" w:cs="Arial"/>
          <w:color w:val="4472C4" w:themeColor="accent1"/>
          <w:sz w:val="24"/>
          <w:szCs w:val="24"/>
          <w:lang w:val="es-BO"/>
        </w:rPr>
        <w:t>se puede</w:t>
      </w:r>
      <w:r w:rsidR="00CF2852">
        <w:rPr>
          <w:rFonts w:ascii="Arial" w:hAnsi="Arial" w:cs="Arial"/>
          <w:color w:val="4472C4" w:themeColor="accent1"/>
          <w:sz w:val="24"/>
          <w:szCs w:val="24"/>
          <w:lang w:val="es-BO"/>
        </w:rPr>
        <w:t>n</w:t>
      </w:r>
      <w:r w:rsidR="00D736F4">
        <w:rPr>
          <w:rFonts w:ascii="Arial" w:hAnsi="Arial" w:cs="Arial"/>
          <w:color w:val="4472C4" w:themeColor="accent1"/>
          <w:sz w:val="24"/>
          <w:szCs w:val="24"/>
          <w:lang w:val="es-BO"/>
        </w:rPr>
        <w:t xml:space="preserve"> realizar pagos </w:t>
      </w:r>
      <w:r w:rsidR="00CF2852">
        <w:rPr>
          <w:rFonts w:ascii="Arial" w:hAnsi="Arial" w:cs="Arial"/>
          <w:color w:val="4472C4" w:themeColor="accent1"/>
          <w:sz w:val="24"/>
          <w:szCs w:val="24"/>
          <w:lang w:val="es-BO"/>
        </w:rPr>
        <w:t>en línea por los servicios.</w:t>
      </w:r>
    </w:p>
    <w:p w14:paraId="1BBBA7BC" w14:textId="77777777" w:rsidR="0099310F" w:rsidRPr="00DF41AB" w:rsidRDefault="0099310F" w:rsidP="009A0FA4">
      <w:pPr>
        <w:spacing w:before="240" w:line="360" w:lineRule="auto"/>
        <w:jc w:val="both"/>
        <w:rPr>
          <w:rFonts w:ascii="Arial" w:hAnsi="Arial" w:cs="Arial"/>
          <w:color w:val="4472C4" w:themeColor="accent1"/>
          <w:sz w:val="24"/>
          <w:szCs w:val="24"/>
        </w:rPr>
      </w:pPr>
    </w:p>
    <w:p w14:paraId="4587E99B" w14:textId="7BE9F6B4" w:rsidR="00FF5397"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6" w:name="_Toc499373406"/>
      <w:bookmarkStart w:id="7" w:name="_Toc512531861"/>
      <w:bookmarkStart w:id="8" w:name="_Hlk497674939"/>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.1 SITUACION PROBLEMATICA</w:t>
      </w:r>
      <w:bookmarkEnd w:id="6"/>
      <w:bookmarkEnd w:id="7"/>
    </w:p>
    <w:p w14:paraId="6C740525" w14:textId="3ED3A8B7" w:rsidR="00462878" w:rsidRPr="008F12F0" w:rsidRDefault="00462878" w:rsidP="008F12F0">
      <w:pPr>
        <w:spacing w:line="360" w:lineRule="auto"/>
        <w:ind w:left="705"/>
        <w:rPr>
          <w:lang w:val="pt-BR" w:eastAsia="es-AR"/>
        </w:rPr>
      </w:pPr>
      <w:r>
        <w:rPr>
          <w:rFonts w:ascii="Arial" w:hAnsi="Arial" w:cs="Arial"/>
          <w:color w:val="4472C4" w:themeColor="accent1"/>
          <w:sz w:val="24"/>
          <w:szCs w:val="24"/>
        </w:rPr>
        <w:t>Hasta el momento n</w:t>
      </w:r>
      <w:r w:rsidRPr="00462878">
        <w:rPr>
          <w:rFonts w:ascii="Arial" w:hAnsi="Arial" w:cs="Arial"/>
          <w:color w:val="4472C4" w:themeColor="accent1"/>
          <w:sz w:val="24"/>
          <w:szCs w:val="24"/>
        </w:rPr>
        <w:t xml:space="preserve">o </w:t>
      </w:r>
      <w:r w:rsidR="00231C40">
        <w:rPr>
          <w:rFonts w:ascii="Arial" w:hAnsi="Arial" w:cs="Arial"/>
          <w:color w:val="4472C4" w:themeColor="accent1"/>
          <w:sz w:val="24"/>
          <w:szCs w:val="24"/>
        </w:rPr>
        <w:t>existe</w:t>
      </w:r>
      <w:r w:rsidRPr="00462878">
        <w:rPr>
          <w:rFonts w:ascii="Arial" w:hAnsi="Arial" w:cs="Arial"/>
          <w:color w:val="4472C4" w:themeColor="accent1"/>
          <w:sz w:val="24"/>
          <w:szCs w:val="24"/>
        </w:rPr>
        <w:t xml:space="preserve"> un módulo dedicado a </w:t>
      </w:r>
      <w:r w:rsidR="00231C40">
        <w:rPr>
          <w:rFonts w:ascii="Arial" w:hAnsi="Arial" w:cs="Arial"/>
          <w:color w:val="4472C4" w:themeColor="accent1"/>
          <w:sz w:val="24"/>
          <w:szCs w:val="24"/>
        </w:rPr>
        <w:t>los pagos en línea, generando como consecuencia largas colas en la zona de caja y registro de la universidad</w:t>
      </w:r>
      <w:r w:rsidRPr="00462878">
        <w:rPr>
          <w:rFonts w:ascii="Arial" w:hAnsi="Arial" w:cs="Arial"/>
          <w:color w:val="4472C4" w:themeColor="accent1"/>
          <w:sz w:val="24"/>
          <w:szCs w:val="24"/>
        </w:rPr>
        <w:t>.</w:t>
      </w:r>
    </w:p>
    <w:p w14:paraId="119B6C19" w14:textId="15727E7F" w:rsidR="00BB1843" w:rsidRDefault="00231C40"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La versión de la plataforma es antigua y está quedando obsoleta, lo que ocasiona fallas técnicas en el sistema</w:t>
      </w:r>
      <w:r w:rsidR="00BB1843">
        <w:rPr>
          <w:rFonts w:ascii="Arial" w:hAnsi="Arial" w:cs="Arial"/>
          <w:color w:val="4472C4" w:themeColor="accent1"/>
          <w:sz w:val="24"/>
          <w:szCs w:val="24"/>
        </w:rPr>
        <w:t>. No se puede hacer copias de seguridad,</w:t>
      </w:r>
      <w:r w:rsidR="00627379">
        <w:rPr>
          <w:rFonts w:ascii="Arial" w:hAnsi="Arial" w:cs="Arial"/>
          <w:color w:val="4472C4" w:themeColor="accent1"/>
          <w:sz w:val="24"/>
          <w:szCs w:val="24"/>
        </w:rPr>
        <w:t xml:space="preserve"> además</w:t>
      </w:r>
      <w:r w:rsidR="00BB1843">
        <w:rPr>
          <w:rFonts w:ascii="Arial" w:hAnsi="Arial" w:cs="Arial"/>
          <w:color w:val="4472C4" w:themeColor="accent1"/>
          <w:sz w:val="24"/>
          <w:szCs w:val="24"/>
        </w:rPr>
        <w:t xml:space="preserve"> se registraron colapsos y paginas completamente bloqueadas. </w:t>
      </w:r>
    </w:p>
    <w:p w14:paraId="2BB17206" w14:textId="09666530" w:rsidR="00231C40" w:rsidRPr="00DF41AB" w:rsidRDefault="00627379" w:rsidP="00801DF4">
      <w:pPr>
        <w:spacing w:before="240" w:line="360" w:lineRule="auto"/>
        <w:ind w:left="708"/>
        <w:jc w:val="both"/>
        <w:rPr>
          <w:rFonts w:ascii="Arial" w:hAnsi="Arial" w:cs="Arial"/>
          <w:color w:val="4472C4" w:themeColor="accent1"/>
          <w:sz w:val="24"/>
          <w:szCs w:val="24"/>
        </w:rPr>
      </w:pPr>
      <w:bookmarkStart w:id="9" w:name="_GoBack"/>
      <w:r>
        <w:rPr>
          <w:rFonts w:ascii="Arial" w:hAnsi="Arial" w:cs="Arial"/>
          <w:color w:val="4472C4" w:themeColor="accent1"/>
          <w:sz w:val="24"/>
          <w:szCs w:val="24"/>
        </w:rPr>
        <w:t>Inexistencia</w:t>
      </w:r>
      <w:bookmarkEnd w:id="9"/>
      <w:r>
        <w:rPr>
          <w:rFonts w:ascii="Arial" w:hAnsi="Arial" w:cs="Arial"/>
          <w:color w:val="4472C4" w:themeColor="accent1"/>
          <w:sz w:val="24"/>
          <w:szCs w:val="24"/>
        </w:rPr>
        <w:t xml:space="preserve"> de una guía de ayuda de la plataforma virtual para los usuarios. Esto conlleva a estimar que un 90%</w:t>
      </w:r>
      <w:r w:rsidR="00130092">
        <w:rPr>
          <w:rFonts w:ascii="Arial" w:hAnsi="Arial" w:cs="Arial"/>
          <w:color w:val="4472C4" w:themeColor="accent1"/>
          <w:sz w:val="24"/>
          <w:szCs w:val="24"/>
        </w:rPr>
        <w:t xml:space="preserve"> de estudiantes y docentes nuevo</w:t>
      </w:r>
      <w:r>
        <w:rPr>
          <w:rFonts w:ascii="Arial" w:hAnsi="Arial" w:cs="Arial"/>
          <w:color w:val="4472C4" w:themeColor="accent1"/>
          <w:sz w:val="24"/>
          <w:szCs w:val="24"/>
        </w:rPr>
        <w:t>s tienen dificultad en el uso de la plataforma.</w:t>
      </w:r>
    </w:p>
    <w:p w14:paraId="43011DA5" w14:textId="521210E3" w:rsidR="00627379" w:rsidRDefault="00627379"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lastRenderedPageBreak/>
        <w:t>Deficiencia en la identidad institucional de la plataforma. No existe una estructura definida en el sitio web ni en las aulas virtuales.</w:t>
      </w:r>
    </w:p>
    <w:p w14:paraId="4A2F51EA" w14:textId="44B1BAAF" w:rsidR="009A0FA4" w:rsidRPr="00DF41AB" w:rsidRDefault="0089147C"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 xml:space="preserve">Para finalizar </w:t>
      </w:r>
      <w:r w:rsidR="007B12AC">
        <w:rPr>
          <w:rFonts w:ascii="Arial" w:hAnsi="Arial" w:cs="Arial"/>
          <w:color w:val="4472C4" w:themeColor="accent1"/>
          <w:sz w:val="24"/>
          <w:szCs w:val="24"/>
        </w:rPr>
        <w:t xml:space="preserve">no </w:t>
      </w:r>
      <w:r w:rsidR="00627379">
        <w:rPr>
          <w:rFonts w:ascii="Arial" w:hAnsi="Arial" w:cs="Arial"/>
          <w:color w:val="4472C4" w:themeColor="accent1"/>
          <w:sz w:val="24"/>
          <w:szCs w:val="24"/>
        </w:rPr>
        <w:t>se ha desarrollado</w:t>
      </w:r>
      <w:r w:rsidR="007B12AC">
        <w:rPr>
          <w:rFonts w:ascii="Arial" w:hAnsi="Arial" w:cs="Arial"/>
          <w:color w:val="4472C4" w:themeColor="accent1"/>
          <w:sz w:val="24"/>
          <w:szCs w:val="24"/>
        </w:rPr>
        <w:t xml:space="preserve"> una propuesta </w:t>
      </w:r>
      <w:r w:rsidR="007B12AC" w:rsidRPr="007B12AC">
        <w:rPr>
          <w:rFonts w:ascii="Arial" w:hAnsi="Arial" w:cs="Arial"/>
          <w:color w:val="4472C4" w:themeColor="accent1"/>
          <w:sz w:val="24"/>
          <w:szCs w:val="24"/>
        </w:rPr>
        <w:t xml:space="preserve">concreta que defina una tecnología dedicada a las </w:t>
      </w:r>
      <w:proofErr w:type="spellStart"/>
      <w:r w:rsidR="007B12AC" w:rsidRPr="007B12AC">
        <w:rPr>
          <w:rFonts w:ascii="Arial" w:hAnsi="Arial" w:cs="Arial"/>
          <w:color w:val="4472C4" w:themeColor="accent1"/>
          <w:sz w:val="24"/>
          <w:szCs w:val="24"/>
        </w:rPr>
        <w:t>video</w:t>
      </w:r>
      <w:r w:rsidR="00627379">
        <w:rPr>
          <w:rFonts w:ascii="Arial" w:hAnsi="Arial" w:cs="Arial"/>
          <w:color w:val="4472C4" w:themeColor="accent1"/>
          <w:sz w:val="24"/>
          <w:szCs w:val="24"/>
        </w:rPr>
        <w:t>clases</w:t>
      </w:r>
      <w:proofErr w:type="spellEnd"/>
      <w:r w:rsidR="007B12AC">
        <w:rPr>
          <w:rFonts w:ascii="Arial" w:hAnsi="Arial" w:cs="Arial"/>
          <w:color w:val="4472C4" w:themeColor="accent1"/>
          <w:sz w:val="24"/>
          <w:szCs w:val="24"/>
        </w:rPr>
        <w:t xml:space="preserve"> </w:t>
      </w:r>
      <w:r w:rsidR="007B12AC" w:rsidRPr="007B12AC">
        <w:rPr>
          <w:rFonts w:ascii="Arial" w:hAnsi="Arial" w:cs="Arial"/>
          <w:color w:val="4472C4" w:themeColor="accent1"/>
          <w:sz w:val="24"/>
          <w:szCs w:val="24"/>
        </w:rPr>
        <w:t>en la plataforma virtual.</w:t>
      </w:r>
    </w:p>
    <w:p w14:paraId="35933BA1" w14:textId="6F79B000"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0" w:name="_Toc499373407"/>
      <w:bookmarkStart w:id="11" w:name="_Toc512531862"/>
      <w:bookmarkEnd w:id="8"/>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SITUACION DESEADA</w:t>
      </w:r>
      <w:bookmarkEnd w:id="10"/>
      <w:bookmarkEnd w:id="11"/>
    </w:p>
    <w:p w14:paraId="6C63643B" w14:textId="49AEE2CF" w:rsidR="00FF5397" w:rsidRDefault="0071524B" w:rsidP="00801DF4">
      <w:pPr>
        <w:spacing w:before="240" w:line="360" w:lineRule="auto"/>
        <w:ind w:left="708"/>
        <w:jc w:val="both"/>
        <w:rPr>
          <w:rFonts w:ascii="Arial" w:hAnsi="Arial" w:cs="Arial"/>
          <w:color w:val="4472C4" w:themeColor="accent1"/>
          <w:sz w:val="24"/>
          <w:szCs w:val="24"/>
        </w:rPr>
      </w:pPr>
      <w:bookmarkStart w:id="12" w:name="_Toc499373408"/>
      <w:r>
        <w:rPr>
          <w:rFonts w:ascii="Arial" w:hAnsi="Arial" w:cs="Arial"/>
          <w:color w:val="4472C4" w:themeColor="accent1"/>
          <w:sz w:val="24"/>
          <w:szCs w:val="24"/>
        </w:rPr>
        <w:t>U</w:t>
      </w:r>
      <w:r w:rsidR="00FF5397" w:rsidRPr="00DF41AB">
        <w:rPr>
          <w:rFonts w:ascii="Arial" w:hAnsi="Arial" w:cs="Arial"/>
          <w:color w:val="4472C4" w:themeColor="accent1"/>
          <w:sz w:val="24"/>
          <w:szCs w:val="24"/>
        </w:rPr>
        <w:t xml:space="preserve">na plataforma </w:t>
      </w:r>
      <w:r w:rsidR="00752290">
        <w:rPr>
          <w:rFonts w:ascii="Arial" w:hAnsi="Arial" w:cs="Arial"/>
          <w:color w:val="4472C4" w:themeColor="accent1"/>
          <w:sz w:val="24"/>
          <w:szCs w:val="24"/>
        </w:rPr>
        <w:t xml:space="preserve">virtual </w:t>
      </w:r>
      <w:r w:rsidR="00FF5397" w:rsidRPr="00DF41AB">
        <w:rPr>
          <w:rFonts w:ascii="Arial" w:hAnsi="Arial" w:cs="Arial"/>
          <w:color w:val="4472C4" w:themeColor="accent1"/>
          <w:sz w:val="24"/>
          <w:szCs w:val="24"/>
        </w:rPr>
        <w:t xml:space="preserve">diseñada y personalizada </w:t>
      </w:r>
      <w:r w:rsidR="00752290">
        <w:rPr>
          <w:rFonts w:ascii="Arial" w:hAnsi="Arial" w:cs="Arial"/>
          <w:color w:val="4472C4" w:themeColor="accent1"/>
          <w:sz w:val="24"/>
          <w:szCs w:val="24"/>
        </w:rPr>
        <w:t xml:space="preserve">con una estructura institucional adecuada </w:t>
      </w:r>
      <w:r w:rsidR="00FF5397" w:rsidRPr="00DF41AB">
        <w:rPr>
          <w:rFonts w:ascii="Arial" w:hAnsi="Arial" w:cs="Arial"/>
          <w:color w:val="4472C4" w:themeColor="accent1"/>
          <w:sz w:val="24"/>
          <w:szCs w:val="24"/>
        </w:rPr>
        <w:t xml:space="preserve">para la Universidad </w:t>
      </w:r>
      <w:proofErr w:type="spellStart"/>
      <w:r w:rsidR="00FF5397" w:rsidRPr="00DF41AB">
        <w:rPr>
          <w:rFonts w:ascii="Arial" w:hAnsi="Arial" w:cs="Arial"/>
          <w:color w:val="4472C4" w:themeColor="accent1"/>
          <w:sz w:val="24"/>
          <w:szCs w:val="24"/>
        </w:rPr>
        <w:t>Núr</w:t>
      </w:r>
      <w:proofErr w:type="spellEnd"/>
      <w:r w:rsidR="00FF5397" w:rsidRPr="00DF41AB">
        <w:rPr>
          <w:rFonts w:ascii="Arial" w:hAnsi="Arial" w:cs="Arial"/>
          <w:color w:val="4472C4" w:themeColor="accent1"/>
          <w:sz w:val="24"/>
          <w:szCs w:val="24"/>
        </w:rPr>
        <w:t>.</w:t>
      </w:r>
    </w:p>
    <w:p w14:paraId="20E4C7C8" w14:textId="77777777" w:rsidR="0071524B" w:rsidRPr="00DF41AB" w:rsidRDefault="0071524B" w:rsidP="0071524B">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Implementación de</w:t>
      </w:r>
      <w:r w:rsidRPr="00DF41AB">
        <w:rPr>
          <w:rFonts w:ascii="Arial" w:hAnsi="Arial" w:cs="Arial"/>
          <w:color w:val="4472C4" w:themeColor="accent1"/>
          <w:sz w:val="24"/>
          <w:szCs w:val="24"/>
        </w:rPr>
        <w:t xml:space="preserve"> versiones</w:t>
      </w:r>
      <w:r>
        <w:rPr>
          <w:rFonts w:ascii="Arial" w:hAnsi="Arial" w:cs="Arial"/>
          <w:color w:val="4472C4" w:themeColor="accent1"/>
          <w:sz w:val="24"/>
          <w:szCs w:val="24"/>
        </w:rPr>
        <w:t xml:space="preserve"> actualizadas de la plataforma, sin dejar </w:t>
      </w:r>
      <w:r w:rsidRPr="00DF41AB">
        <w:rPr>
          <w:rFonts w:ascii="Arial" w:hAnsi="Arial" w:cs="Arial"/>
          <w:color w:val="4472C4" w:themeColor="accent1"/>
          <w:sz w:val="24"/>
          <w:szCs w:val="24"/>
        </w:rPr>
        <w:t>de lado la compatibilidad con el</w:t>
      </w:r>
      <w:r>
        <w:rPr>
          <w:rFonts w:ascii="Arial" w:hAnsi="Arial" w:cs="Arial"/>
          <w:color w:val="4472C4" w:themeColor="accent1"/>
          <w:sz w:val="24"/>
          <w:szCs w:val="24"/>
        </w:rPr>
        <w:t xml:space="preserve"> hosting en el que este alojado</w:t>
      </w:r>
      <w:r w:rsidRPr="00DF41AB">
        <w:rPr>
          <w:rFonts w:ascii="Arial" w:hAnsi="Arial" w:cs="Arial"/>
          <w:color w:val="4472C4" w:themeColor="accent1"/>
          <w:sz w:val="24"/>
          <w:szCs w:val="24"/>
        </w:rPr>
        <w:t>.</w:t>
      </w:r>
    </w:p>
    <w:p w14:paraId="4BEED19D" w14:textId="1660C38C" w:rsidR="00BC1BC3" w:rsidRPr="00DF41AB" w:rsidRDefault="0071524B"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U</w:t>
      </w:r>
      <w:r w:rsidR="00BC1BC3" w:rsidRPr="00BC1BC3">
        <w:rPr>
          <w:rFonts w:ascii="Arial" w:hAnsi="Arial" w:cs="Arial"/>
          <w:color w:val="4472C4" w:themeColor="accent1"/>
          <w:sz w:val="24"/>
          <w:szCs w:val="24"/>
        </w:rPr>
        <w:t xml:space="preserve">n sistema de pagos en línea usando la herramienta de </w:t>
      </w:r>
      <w:proofErr w:type="spellStart"/>
      <w:r w:rsidR="00BC1BC3" w:rsidRPr="00BC1BC3">
        <w:rPr>
          <w:rFonts w:ascii="Arial" w:hAnsi="Arial" w:cs="Arial"/>
          <w:color w:val="4472C4" w:themeColor="accent1"/>
          <w:sz w:val="24"/>
          <w:szCs w:val="24"/>
        </w:rPr>
        <w:t>Prestashop</w:t>
      </w:r>
      <w:proofErr w:type="spellEnd"/>
      <w:r>
        <w:rPr>
          <w:rFonts w:ascii="Arial" w:hAnsi="Arial" w:cs="Arial"/>
          <w:color w:val="4472C4" w:themeColor="accent1"/>
          <w:sz w:val="24"/>
          <w:szCs w:val="24"/>
        </w:rPr>
        <w:t>.</w:t>
      </w:r>
    </w:p>
    <w:p w14:paraId="439D2369" w14:textId="5664B84C" w:rsidR="00FF5397" w:rsidRPr="00DF41AB" w:rsidRDefault="0071524B" w:rsidP="0071524B">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Desarrollar una página web que contenga las</w:t>
      </w:r>
      <w:r w:rsidR="00FF5397" w:rsidRPr="00DF41AB">
        <w:rPr>
          <w:rFonts w:ascii="Arial" w:hAnsi="Arial" w:cs="Arial"/>
          <w:color w:val="4472C4" w:themeColor="accent1"/>
          <w:sz w:val="24"/>
          <w:szCs w:val="24"/>
        </w:rPr>
        <w:t xml:space="preserve"> guía</w:t>
      </w:r>
      <w:r>
        <w:rPr>
          <w:rFonts w:ascii="Arial" w:hAnsi="Arial" w:cs="Arial"/>
          <w:color w:val="4472C4" w:themeColor="accent1"/>
          <w:sz w:val="24"/>
          <w:szCs w:val="24"/>
        </w:rPr>
        <w:t>s</w:t>
      </w:r>
      <w:r w:rsidR="00FF5397" w:rsidRPr="00DF41AB">
        <w:rPr>
          <w:rFonts w:ascii="Arial" w:hAnsi="Arial" w:cs="Arial"/>
          <w:color w:val="4472C4" w:themeColor="accent1"/>
          <w:sz w:val="24"/>
          <w:szCs w:val="24"/>
        </w:rPr>
        <w:t xml:space="preserve"> </w:t>
      </w:r>
      <w:r w:rsidR="009952B2">
        <w:rPr>
          <w:rFonts w:ascii="Arial" w:hAnsi="Arial" w:cs="Arial"/>
          <w:color w:val="4472C4" w:themeColor="accent1"/>
          <w:sz w:val="24"/>
          <w:szCs w:val="24"/>
        </w:rPr>
        <w:t xml:space="preserve">de </w:t>
      </w:r>
      <w:r>
        <w:rPr>
          <w:rFonts w:ascii="Arial" w:hAnsi="Arial" w:cs="Arial"/>
          <w:color w:val="4472C4" w:themeColor="accent1"/>
          <w:sz w:val="24"/>
          <w:szCs w:val="24"/>
        </w:rPr>
        <w:t xml:space="preserve">uso, </w:t>
      </w:r>
      <w:r w:rsidR="00FF5397" w:rsidRPr="00DF41AB">
        <w:rPr>
          <w:rFonts w:ascii="Arial" w:hAnsi="Arial" w:cs="Arial"/>
          <w:color w:val="4472C4" w:themeColor="accent1"/>
          <w:sz w:val="24"/>
          <w:szCs w:val="24"/>
        </w:rPr>
        <w:t xml:space="preserve">herramientas, aplicaciones, actividades, secciones y menús </w:t>
      </w:r>
      <w:r w:rsidR="009952B2">
        <w:rPr>
          <w:rFonts w:ascii="Arial" w:hAnsi="Arial" w:cs="Arial"/>
          <w:color w:val="4472C4" w:themeColor="accent1"/>
          <w:sz w:val="24"/>
          <w:szCs w:val="24"/>
        </w:rPr>
        <w:t xml:space="preserve">en general </w:t>
      </w:r>
      <w:r w:rsidR="00FF5397" w:rsidRPr="00DF41AB">
        <w:rPr>
          <w:rFonts w:ascii="Arial" w:hAnsi="Arial" w:cs="Arial"/>
          <w:color w:val="4472C4" w:themeColor="accent1"/>
          <w:sz w:val="24"/>
          <w:szCs w:val="24"/>
        </w:rPr>
        <w:t>de la plataforma virtual.</w:t>
      </w:r>
      <w:r>
        <w:rPr>
          <w:rFonts w:ascii="Arial" w:hAnsi="Arial" w:cs="Arial"/>
          <w:color w:val="4472C4" w:themeColor="accent1"/>
          <w:sz w:val="24"/>
          <w:szCs w:val="24"/>
        </w:rPr>
        <w:t xml:space="preserve"> Según el rol del usuario, </w:t>
      </w:r>
      <w:r w:rsidR="00FF5397" w:rsidRPr="00DF41AB">
        <w:rPr>
          <w:rFonts w:ascii="Arial" w:hAnsi="Arial" w:cs="Arial"/>
          <w:color w:val="4472C4" w:themeColor="accent1"/>
          <w:sz w:val="24"/>
          <w:szCs w:val="24"/>
        </w:rPr>
        <w:t>aumenta</w:t>
      </w:r>
      <w:r>
        <w:rPr>
          <w:rFonts w:ascii="Arial" w:hAnsi="Arial" w:cs="Arial"/>
          <w:color w:val="4472C4" w:themeColor="accent1"/>
          <w:sz w:val="24"/>
          <w:szCs w:val="24"/>
        </w:rPr>
        <w:t>ndo</w:t>
      </w:r>
      <w:r w:rsidR="00FF5397" w:rsidRPr="00DF41AB">
        <w:rPr>
          <w:rFonts w:ascii="Arial" w:hAnsi="Arial" w:cs="Arial"/>
          <w:color w:val="4472C4" w:themeColor="accent1"/>
          <w:sz w:val="24"/>
          <w:szCs w:val="24"/>
        </w:rPr>
        <w:t xml:space="preserve"> el incentivo de utilizar</w:t>
      </w:r>
      <w:r w:rsidR="009952B2">
        <w:rPr>
          <w:rFonts w:ascii="Arial" w:hAnsi="Arial" w:cs="Arial"/>
          <w:color w:val="4472C4" w:themeColor="accent1"/>
          <w:sz w:val="24"/>
          <w:szCs w:val="24"/>
        </w:rPr>
        <w:t>la</w:t>
      </w:r>
      <w:r w:rsidR="00FF5397" w:rsidRPr="00DF41AB">
        <w:rPr>
          <w:rFonts w:ascii="Arial" w:hAnsi="Arial" w:cs="Arial"/>
          <w:color w:val="4472C4" w:themeColor="accent1"/>
          <w:sz w:val="24"/>
          <w:szCs w:val="24"/>
        </w:rPr>
        <w:t xml:space="preserve">. </w:t>
      </w:r>
    </w:p>
    <w:p w14:paraId="146666D6" w14:textId="2473E108" w:rsidR="009A0FA4" w:rsidRPr="00DF41AB" w:rsidRDefault="00D06800" w:rsidP="00801DF4">
      <w:pPr>
        <w:spacing w:before="240" w:line="360" w:lineRule="auto"/>
        <w:ind w:left="708"/>
        <w:jc w:val="both"/>
        <w:rPr>
          <w:rFonts w:ascii="Arial" w:hAnsi="Arial" w:cs="Arial"/>
          <w:color w:val="4472C4" w:themeColor="accent1"/>
          <w:sz w:val="24"/>
          <w:szCs w:val="24"/>
        </w:rPr>
      </w:pPr>
      <w:r>
        <w:rPr>
          <w:rFonts w:ascii="Arial" w:hAnsi="Arial" w:cs="Arial"/>
          <w:color w:val="4472C4" w:themeColor="accent1"/>
          <w:sz w:val="24"/>
          <w:szCs w:val="24"/>
        </w:rPr>
        <w:t>Finalmente se d</w:t>
      </w:r>
      <w:r w:rsidRPr="00D06800">
        <w:rPr>
          <w:rFonts w:ascii="Arial" w:hAnsi="Arial" w:cs="Arial"/>
          <w:color w:val="4472C4" w:themeColor="accent1"/>
          <w:sz w:val="24"/>
          <w:szCs w:val="24"/>
        </w:rPr>
        <w:t>esarrollar</w:t>
      </w:r>
      <w:r>
        <w:rPr>
          <w:rFonts w:ascii="Arial" w:hAnsi="Arial" w:cs="Arial"/>
          <w:color w:val="4472C4" w:themeColor="accent1"/>
          <w:sz w:val="24"/>
          <w:szCs w:val="24"/>
        </w:rPr>
        <w:t>a</w:t>
      </w:r>
      <w:r w:rsidRPr="00D06800">
        <w:rPr>
          <w:rFonts w:ascii="Arial" w:hAnsi="Arial" w:cs="Arial"/>
          <w:color w:val="4472C4" w:themeColor="accent1"/>
          <w:sz w:val="24"/>
          <w:szCs w:val="24"/>
        </w:rPr>
        <w:t xml:space="preserve"> una propuesta que aporte el servicio de </w:t>
      </w:r>
      <w:proofErr w:type="spellStart"/>
      <w:r w:rsidRPr="00D06800">
        <w:rPr>
          <w:rFonts w:ascii="Arial" w:hAnsi="Arial" w:cs="Arial"/>
          <w:color w:val="4472C4" w:themeColor="accent1"/>
          <w:sz w:val="24"/>
          <w:szCs w:val="24"/>
        </w:rPr>
        <w:t>videoc</w:t>
      </w:r>
      <w:r w:rsidR="001871A0">
        <w:rPr>
          <w:rFonts w:ascii="Arial" w:hAnsi="Arial" w:cs="Arial"/>
          <w:color w:val="4472C4" w:themeColor="accent1"/>
          <w:sz w:val="24"/>
          <w:szCs w:val="24"/>
        </w:rPr>
        <w:t>lases</w:t>
      </w:r>
      <w:proofErr w:type="spellEnd"/>
      <w:r w:rsidR="001871A0">
        <w:rPr>
          <w:rFonts w:ascii="Arial" w:hAnsi="Arial" w:cs="Arial"/>
          <w:color w:val="4472C4" w:themeColor="accent1"/>
          <w:sz w:val="24"/>
          <w:szCs w:val="24"/>
        </w:rPr>
        <w:t xml:space="preserve"> </w:t>
      </w:r>
      <w:r w:rsidRPr="00D06800">
        <w:rPr>
          <w:rFonts w:ascii="Arial" w:hAnsi="Arial" w:cs="Arial"/>
          <w:color w:val="4472C4" w:themeColor="accent1"/>
          <w:sz w:val="24"/>
          <w:szCs w:val="24"/>
        </w:rPr>
        <w:t>en la plataforma virtual.</w:t>
      </w:r>
    </w:p>
    <w:p w14:paraId="405D6CAA" w14:textId="77777777" w:rsidR="009A0FA4" w:rsidRPr="00DF41AB" w:rsidRDefault="009A0FA4" w:rsidP="00801DF4">
      <w:pPr>
        <w:spacing w:before="240" w:line="360" w:lineRule="auto"/>
        <w:ind w:left="708"/>
        <w:jc w:val="both"/>
        <w:rPr>
          <w:rFonts w:ascii="Arial" w:hAnsi="Arial" w:cs="Arial"/>
          <w:color w:val="4472C4" w:themeColor="accent1"/>
          <w:sz w:val="24"/>
          <w:szCs w:val="24"/>
        </w:rPr>
      </w:pPr>
    </w:p>
    <w:p w14:paraId="6B31B6F7" w14:textId="0F2555EF"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3" w:name="_Toc512531863"/>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FORMULACION DEL PROBLEMA</w:t>
      </w:r>
      <w:bookmarkEnd w:id="13"/>
      <w:r w:rsidR="00FF5397" w:rsidRPr="00DF41AB">
        <w:rPr>
          <w:rFonts w:ascii="Arial" w:hAnsi="Arial" w:cs="Arial"/>
          <w:color w:val="4472C4" w:themeColor="accent1"/>
          <w:sz w:val="24"/>
          <w:szCs w:val="24"/>
          <w:lang w:val="pt-BR"/>
        </w:rPr>
        <w:tab/>
      </w:r>
    </w:p>
    <w:bookmarkEnd w:id="12"/>
    <w:p w14:paraId="6D45029C"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Las variedades de formas existentes para fomentar el desarrollo de la plataforma hacen de este un tema de estudio bastante sustancioso para analizar y observar la renovación de dicho emprendimiento.</w:t>
      </w:r>
    </w:p>
    <w:p w14:paraId="0B8215A2"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 la mano de esta curiosidad y ganas de explotar el conocimiento en esta área nacen ciertas preguntas. </w:t>
      </w:r>
      <w:bookmarkStart w:id="14" w:name="_Hlk497675130"/>
    </w:p>
    <w:p w14:paraId="18849E2D" w14:textId="50347E75"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¿Qué hacer para conocer la arquitectura de la plataforma virtual?, ¿Cómo mejorar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w:t>
      </w:r>
      <w:r w:rsidR="00FF16A3">
        <w:rPr>
          <w:rFonts w:ascii="Arial" w:hAnsi="Arial" w:cs="Arial"/>
          <w:color w:val="4472C4" w:themeColor="accent1"/>
          <w:sz w:val="24"/>
          <w:szCs w:val="24"/>
        </w:rPr>
        <w:t>Marzo</w:t>
      </w:r>
      <w:r w:rsidRPr="00DF41AB">
        <w:rPr>
          <w:rFonts w:ascii="Arial" w:hAnsi="Arial" w:cs="Arial"/>
          <w:color w:val="4472C4" w:themeColor="accent1"/>
          <w:sz w:val="24"/>
          <w:szCs w:val="24"/>
        </w:rPr>
        <w:t xml:space="preserve"> del 2017 a junio </w:t>
      </w:r>
      <w:r w:rsidRPr="00DF41AB">
        <w:rPr>
          <w:rFonts w:ascii="Arial" w:hAnsi="Arial" w:cs="Arial"/>
          <w:color w:val="4472C4" w:themeColor="accent1"/>
          <w:sz w:val="24"/>
          <w:szCs w:val="24"/>
        </w:rPr>
        <w:lastRenderedPageBreak/>
        <w:t xml:space="preserve">del 2018)?, </w:t>
      </w:r>
      <w:bookmarkEnd w:id="14"/>
      <w:r w:rsidRPr="00DF41AB">
        <w:rPr>
          <w:rFonts w:ascii="Arial" w:hAnsi="Arial" w:cs="Arial"/>
          <w:color w:val="4472C4" w:themeColor="accent1"/>
          <w:sz w:val="24"/>
          <w:szCs w:val="24"/>
        </w:rPr>
        <w:t>¿Cómo ayudar a mejorar la experiencia del usuario estudiante, para que tenga más interés en la plataforma</w:t>
      </w:r>
      <w:r w:rsidR="009A0FA4" w:rsidRPr="00DF41AB">
        <w:rPr>
          <w:rFonts w:ascii="Arial" w:hAnsi="Arial" w:cs="Arial"/>
          <w:color w:val="4472C4" w:themeColor="accent1"/>
          <w:sz w:val="24"/>
          <w:szCs w:val="24"/>
        </w:rPr>
        <w:t>?</w:t>
      </w:r>
      <w:r w:rsidR="00FF16A3">
        <w:rPr>
          <w:rFonts w:ascii="Arial" w:hAnsi="Arial" w:cs="Arial"/>
          <w:color w:val="4472C4" w:themeColor="accent1"/>
          <w:sz w:val="24"/>
          <w:szCs w:val="24"/>
        </w:rPr>
        <w:t>, ¿Qué herramienta es mejor para realizar clases por medio de las videoconferencias</w:t>
      </w:r>
      <w:r w:rsidR="00FF16A3" w:rsidRPr="00DF41AB">
        <w:rPr>
          <w:rFonts w:ascii="Arial" w:hAnsi="Arial" w:cs="Arial"/>
          <w:color w:val="4472C4" w:themeColor="accent1"/>
          <w:sz w:val="24"/>
          <w:szCs w:val="24"/>
        </w:rPr>
        <w:t>?</w:t>
      </w:r>
      <w:r w:rsidR="00FF16A3" w:rsidRPr="00FF16A3">
        <w:rPr>
          <w:rFonts w:ascii="Arial" w:hAnsi="Arial" w:cs="Arial"/>
          <w:color w:val="4472C4" w:themeColor="accent1"/>
          <w:sz w:val="24"/>
          <w:szCs w:val="24"/>
        </w:rPr>
        <w:t xml:space="preserve"> </w:t>
      </w:r>
      <w:r w:rsidR="00FF16A3" w:rsidRPr="00DF41AB">
        <w:rPr>
          <w:rFonts w:ascii="Arial" w:hAnsi="Arial" w:cs="Arial"/>
          <w:color w:val="4472C4" w:themeColor="accent1"/>
          <w:sz w:val="24"/>
          <w:szCs w:val="24"/>
        </w:rPr>
        <w:t xml:space="preserve">¿Cómo </w:t>
      </w:r>
      <w:r w:rsidR="00FF16A3">
        <w:rPr>
          <w:rFonts w:ascii="Arial" w:hAnsi="Arial" w:cs="Arial"/>
          <w:color w:val="4472C4" w:themeColor="accent1"/>
          <w:sz w:val="24"/>
          <w:szCs w:val="24"/>
        </w:rPr>
        <w:t>debe ser la estructura de un curso virtual</w:t>
      </w:r>
      <w:r w:rsidR="00FF16A3" w:rsidRPr="00DF41AB">
        <w:rPr>
          <w:rFonts w:ascii="Arial" w:hAnsi="Arial" w:cs="Arial"/>
          <w:color w:val="4472C4" w:themeColor="accent1"/>
          <w:sz w:val="24"/>
          <w:szCs w:val="24"/>
        </w:rPr>
        <w:t>?</w:t>
      </w:r>
    </w:p>
    <w:p w14:paraId="4E430803"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C974975"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52E9FCB2"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32B4F246" w14:textId="58EE3E5C"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5" w:name="_Toc499373409"/>
      <w:bookmarkStart w:id="16" w:name="_Toc512531864"/>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.4 OBJETIVOS</w:t>
      </w:r>
      <w:bookmarkEnd w:id="15"/>
      <w:bookmarkEnd w:id="16"/>
    </w:p>
    <w:p w14:paraId="62BF3DAC" w14:textId="44CE34F3" w:rsidR="00FF5397" w:rsidRPr="00DF41AB" w:rsidRDefault="00A22211" w:rsidP="00801DF4">
      <w:pPr>
        <w:pStyle w:val="Ttulo3"/>
        <w:spacing w:before="240" w:after="200" w:line="360" w:lineRule="auto"/>
        <w:ind w:left="708" w:firstLine="708"/>
        <w:jc w:val="both"/>
        <w:rPr>
          <w:rFonts w:ascii="Arial" w:hAnsi="Arial" w:cs="Arial"/>
          <w:i/>
          <w:color w:val="4472C4" w:themeColor="accent1"/>
          <w:szCs w:val="24"/>
          <w:lang w:val="pt-BR"/>
        </w:rPr>
      </w:pPr>
      <w:bookmarkStart w:id="17" w:name="_Toc499373410"/>
      <w:bookmarkStart w:id="18" w:name="_Toc512531865"/>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.4.1 OBJETIVO GENERAL.</w:t>
      </w:r>
      <w:bookmarkEnd w:id="17"/>
      <w:bookmarkEnd w:id="18"/>
    </w:p>
    <w:p w14:paraId="5DADCBF2" w14:textId="77777777" w:rsidR="00FF5397" w:rsidRPr="00DF41AB" w:rsidRDefault="00FF5397" w:rsidP="00801DF4">
      <w:pPr>
        <w:spacing w:before="240" w:after="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Analizar, diseñar e implementar un sistema de gestión de la plataforma virtual para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6F75E24C" w14:textId="3B62AF86" w:rsidR="00FF5397" w:rsidRPr="00DF41AB" w:rsidRDefault="00FF5397" w:rsidP="00801DF4">
      <w:pPr>
        <w:pStyle w:val="Ttulo3"/>
        <w:numPr>
          <w:ilvl w:val="2"/>
          <w:numId w:val="1"/>
        </w:numPr>
        <w:spacing w:before="240" w:after="200" w:line="360" w:lineRule="auto"/>
        <w:jc w:val="both"/>
        <w:rPr>
          <w:rFonts w:ascii="Arial" w:hAnsi="Arial" w:cs="Arial"/>
          <w:i/>
          <w:color w:val="4472C4" w:themeColor="accent1"/>
          <w:szCs w:val="24"/>
          <w:lang w:val="pt-BR"/>
        </w:rPr>
      </w:pPr>
      <w:bookmarkStart w:id="19" w:name="_Toc499373411"/>
      <w:bookmarkStart w:id="20" w:name="_Toc512531866"/>
      <w:r w:rsidRPr="00DF41AB">
        <w:rPr>
          <w:rFonts w:ascii="Arial" w:hAnsi="Arial" w:cs="Arial"/>
          <w:i/>
          <w:color w:val="4472C4" w:themeColor="accent1"/>
          <w:szCs w:val="24"/>
          <w:lang w:val="pt-BR"/>
        </w:rPr>
        <w:t>OBJETIVOS ESPECIFICOS.</w:t>
      </w:r>
      <w:bookmarkEnd w:id="19"/>
      <w:bookmarkEnd w:id="20"/>
    </w:p>
    <w:p w14:paraId="18776038" w14:textId="77777777" w:rsidR="00FF5397" w:rsidRPr="00DF41AB" w:rsidRDefault="00FF5397" w:rsidP="00801DF4">
      <w:pPr>
        <w:spacing w:line="360" w:lineRule="auto"/>
        <w:ind w:left="708" w:firstLine="708"/>
        <w:rPr>
          <w:rFonts w:ascii="Arial" w:hAnsi="Arial" w:cs="Arial"/>
          <w:color w:val="4472C4" w:themeColor="accent1"/>
          <w:sz w:val="24"/>
          <w:szCs w:val="24"/>
          <w:lang w:val="pt-BR" w:eastAsia="es-AR"/>
        </w:rPr>
      </w:pPr>
      <w:bookmarkStart w:id="21" w:name="_Toc499373412"/>
      <w:r w:rsidRPr="00DF41AB">
        <w:rPr>
          <w:rFonts w:ascii="Arial" w:hAnsi="Arial" w:cs="Arial"/>
          <w:color w:val="4472C4" w:themeColor="accent1"/>
          <w:sz w:val="24"/>
          <w:szCs w:val="24"/>
        </w:rPr>
        <w:t>Los objetivos específicos del presente proyecto son:</w:t>
      </w:r>
    </w:p>
    <w:p w14:paraId="0027AB83"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 xml:space="preserve">Revisar y analizar los requisitos funcionales y técnicos de la plataforma virtual de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p>
    <w:p w14:paraId="067D7093" w14:textId="7D448ABF"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Implementar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sistema de pagos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línea usando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herramienta</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Prestashop</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ofreciendo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posibilidad</w:t>
      </w:r>
      <w:proofErr w:type="spellEnd"/>
      <w:r w:rsidRPr="00DF41AB">
        <w:rPr>
          <w:rFonts w:ascii="Arial" w:hAnsi="Arial" w:cs="Arial"/>
          <w:color w:val="4472C4" w:themeColor="accent1"/>
          <w:sz w:val="24"/>
          <w:szCs w:val="24"/>
          <w:lang w:val="pt-BR" w:eastAsia="es-AR"/>
        </w:rPr>
        <w:t xml:space="preserve"> al usuário de </w:t>
      </w:r>
      <w:proofErr w:type="spellStart"/>
      <w:r w:rsidRPr="00DF41AB">
        <w:rPr>
          <w:rFonts w:ascii="Arial" w:hAnsi="Arial" w:cs="Arial"/>
          <w:color w:val="4472C4" w:themeColor="accent1"/>
          <w:sz w:val="24"/>
          <w:szCs w:val="24"/>
          <w:lang w:val="pt-BR" w:eastAsia="es-AR"/>
        </w:rPr>
        <w:t>acceder</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su</w:t>
      </w:r>
      <w:proofErr w:type="spellEnd"/>
      <w:r w:rsidRPr="00DF41AB">
        <w:rPr>
          <w:rFonts w:ascii="Arial" w:hAnsi="Arial" w:cs="Arial"/>
          <w:color w:val="4472C4" w:themeColor="accent1"/>
          <w:sz w:val="24"/>
          <w:szCs w:val="24"/>
          <w:lang w:val="pt-BR" w:eastAsia="es-AR"/>
        </w:rPr>
        <w:t xml:space="preserve"> curso por médio de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código que permitirá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matriculacion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directa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r w:rsidR="00BC1BC3">
        <w:rPr>
          <w:rFonts w:ascii="Arial" w:hAnsi="Arial" w:cs="Arial"/>
          <w:color w:val="4472C4" w:themeColor="accent1"/>
          <w:sz w:val="24"/>
          <w:szCs w:val="24"/>
          <w:lang w:val="pt-BR" w:eastAsia="es-AR"/>
        </w:rPr>
        <w:t xml:space="preserve"> una vez realizado </w:t>
      </w:r>
      <w:proofErr w:type="spellStart"/>
      <w:r w:rsidR="00BC1BC3">
        <w:rPr>
          <w:rFonts w:ascii="Arial" w:hAnsi="Arial" w:cs="Arial"/>
          <w:color w:val="4472C4" w:themeColor="accent1"/>
          <w:sz w:val="24"/>
          <w:szCs w:val="24"/>
          <w:lang w:val="pt-BR" w:eastAsia="es-AR"/>
        </w:rPr>
        <w:t>el</w:t>
      </w:r>
      <w:proofErr w:type="spellEnd"/>
      <w:r w:rsidR="00BC1BC3">
        <w:rPr>
          <w:rFonts w:ascii="Arial" w:hAnsi="Arial" w:cs="Arial"/>
          <w:color w:val="4472C4" w:themeColor="accent1"/>
          <w:sz w:val="24"/>
          <w:szCs w:val="24"/>
          <w:lang w:val="pt-BR" w:eastAsia="es-AR"/>
        </w:rPr>
        <w:t xml:space="preserve"> pago</w:t>
      </w:r>
      <w:r w:rsidRPr="00DF41AB">
        <w:rPr>
          <w:rFonts w:ascii="Arial" w:hAnsi="Arial" w:cs="Arial"/>
          <w:color w:val="4472C4" w:themeColor="accent1"/>
          <w:sz w:val="24"/>
          <w:szCs w:val="24"/>
          <w:lang w:val="pt-BR" w:eastAsia="es-AR"/>
        </w:rPr>
        <w:t>.</w:t>
      </w:r>
    </w:p>
    <w:p w14:paraId="155466C3"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guia de vídeos-</w:t>
      </w:r>
      <w:proofErr w:type="spellStart"/>
      <w:r w:rsidRPr="00DF41AB">
        <w:rPr>
          <w:rFonts w:ascii="Arial" w:hAnsi="Arial" w:cs="Arial"/>
          <w:color w:val="4472C4" w:themeColor="accent1"/>
          <w:sz w:val="24"/>
          <w:szCs w:val="24"/>
          <w:lang w:val="pt-BR" w:eastAsia="es-AR"/>
        </w:rPr>
        <w:t>tutoriales</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expliquen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uso de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w:t>
      </w:r>
      <w:proofErr w:type="spellStart"/>
      <w:r w:rsidRPr="00DF41AB">
        <w:rPr>
          <w:rFonts w:ascii="Arial" w:hAnsi="Arial" w:cs="Arial"/>
          <w:color w:val="4472C4" w:themeColor="accent1"/>
          <w:sz w:val="24"/>
          <w:szCs w:val="24"/>
          <w:lang w:val="pt-BR" w:eastAsia="es-AR"/>
        </w:rPr>
        <w:t>segun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rol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usuário. </w:t>
      </w:r>
    </w:p>
    <w:p w14:paraId="61F6F285"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Analizar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e implementar una estrutura institucional de </w:t>
      </w:r>
      <w:proofErr w:type="spellStart"/>
      <w:r w:rsidRPr="00DF41AB">
        <w:rPr>
          <w:rFonts w:ascii="Arial" w:hAnsi="Arial" w:cs="Arial"/>
          <w:color w:val="4472C4" w:themeColor="accent1"/>
          <w:sz w:val="24"/>
          <w:szCs w:val="24"/>
          <w:lang w:val="pt-BR" w:eastAsia="es-AR"/>
        </w:rPr>
        <w:t>diseño</w:t>
      </w:r>
      <w:proofErr w:type="spellEnd"/>
      <w:r w:rsidRPr="00DF41AB">
        <w:rPr>
          <w:rFonts w:ascii="Arial" w:hAnsi="Arial" w:cs="Arial"/>
          <w:color w:val="4472C4" w:themeColor="accent1"/>
          <w:sz w:val="24"/>
          <w:szCs w:val="24"/>
          <w:lang w:val="pt-BR" w:eastAsia="es-AR"/>
        </w:rPr>
        <w:t xml:space="preserve"> para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59C2D48C"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defina institucionalmente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estructura</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cursos de 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semipresencial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postgrado</w:t>
      </w:r>
      <w:proofErr w:type="spellEnd"/>
      <w:r w:rsidRPr="00DF41AB">
        <w:rPr>
          <w:rFonts w:ascii="Arial" w:hAnsi="Arial" w:cs="Arial"/>
          <w:color w:val="4472C4" w:themeColor="accent1"/>
          <w:sz w:val="24"/>
          <w:szCs w:val="24"/>
          <w:lang w:val="pt-BR" w:eastAsia="es-AR"/>
        </w:rPr>
        <w:t>.</w:t>
      </w:r>
    </w:p>
    <w:p w14:paraId="338F9534"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lastRenderedPageBreak/>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aporte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servicio</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videoconferencia</w:t>
      </w:r>
      <w:proofErr w:type="spellEnd"/>
      <w:r w:rsidRPr="00DF41AB">
        <w:rPr>
          <w:rFonts w:ascii="Arial" w:hAnsi="Arial" w:cs="Arial"/>
          <w:color w:val="4472C4" w:themeColor="accent1"/>
          <w:sz w:val="24"/>
          <w:szCs w:val="24"/>
          <w:lang w:val="pt-BR" w:eastAsia="es-AR"/>
        </w:rPr>
        <w:t xml:space="preserve"> empresarial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6E020DB6"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Implementar</w:t>
      </w:r>
      <w:r w:rsidR="00CF2585" w:rsidRPr="00DF41AB">
        <w:rPr>
          <w:rFonts w:ascii="Arial" w:hAnsi="Arial" w:cs="Arial"/>
          <w:color w:val="4472C4" w:themeColor="accent1"/>
          <w:sz w:val="24"/>
          <w:szCs w:val="24"/>
          <w:lang w:val="es-BO" w:eastAsia="es-AR"/>
        </w:rPr>
        <w:t xml:space="preserve"> la propuesta de la nueva </w:t>
      </w:r>
      <w:r w:rsidRPr="00DF41AB">
        <w:rPr>
          <w:rFonts w:ascii="Arial" w:hAnsi="Arial" w:cs="Arial"/>
          <w:color w:val="4472C4" w:themeColor="accent1"/>
          <w:sz w:val="24"/>
          <w:szCs w:val="24"/>
          <w:lang w:val="es-BO" w:eastAsia="es-AR"/>
        </w:rPr>
        <w:t xml:space="preserve">plataforma virtual en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r w:rsidRPr="00DF41AB">
        <w:rPr>
          <w:rFonts w:ascii="Arial" w:hAnsi="Arial" w:cs="Arial"/>
          <w:color w:val="4472C4" w:themeColor="accent1"/>
          <w:sz w:val="24"/>
          <w:szCs w:val="24"/>
        </w:rPr>
        <w:t xml:space="preserve"> </w:t>
      </w:r>
    </w:p>
    <w:p w14:paraId="52F5C373" w14:textId="5FD4DE46"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rPr>
        <w:t xml:space="preserve">Realizar las pruebas correspondientes del sistema. </w:t>
      </w:r>
    </w:p>
    <w:p w14:paraId="759027C8"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63B52686"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3957FFCC" w14:textId="276218A3"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2" w:name="_Toc512531867"/>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.5 DELIMITACION</w:t>
      </w:r>
      <w:bookmarkEnd w:id="21"/>
      <w:bookmarkEnd w:id="22"/>
    </w:p>
    <w:p w14:paraId="7FFD19F6" w14:textId="73DCCD28"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3" w:name="_Toc499373413"/>
      <w:bookmarkStart w:id="24" w:name="_Toc512531868"/>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.5.1 DELIMITACION ESPACIAL.</w:t>
      </w:r>
      <w:bookmarkEnd w:id="23"/>
      <w:bookmarkEnd w:id="24"/>
    </w:p>
    <w:p w14:paraId="2BD9DEF1"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términos generales la investigación se centrará en la arquitectura de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con la proyección de desarrollar una versión personalizada de plataforma, de esta manera se realizara dicha investigación en la ciudad de Santa Cruz de la Sierra, Bolivia. </w:t>
      </w:r>
    </w:p>
    <w:p w14:paraId="69EE3E37"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73D5C66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04A7EAB" w14:textId="4448C299"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5" w:name="_Toc499373414"/>
      <w:bookmarkStart w:id="26" w:name="_Toc512531869"/>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.5.2 DELIMITACION TEMPORAL.</w:t>
      </w:r>
      <w:bookmarkEnd w:id="25"/>
      <w:bookmarkEnd w:id="26"/>
    </w:p>
    <w:p w14:paraId="24EA4C07" w14:textId="5797600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estudio se refiere a las innovaciones que se desarrollaran en la plataforma virtual entre el mes de </w:t>
      </w:r>
      <w:r w:rsidR="00BB490C">
        <w:rPr>
          <w:rFonts w:ascii="Arial" w:hAnsi="Arial" w:cs="Arial"/>
          <w:color w:val="4472C4" w:themeColor="accent1"/>
          <w:sz w:val="24"/>
          <w:szCs w:val="24"/>
        </w:rPr>
        <w:t>Mayo</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a</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Noviembre</w:t>
      </w:r>
      <w:r w:rsidRPr="00DF41AB">
        <w:rPr>
          <w:rFonts w:ascii="Arial" w:hAnsi="Arial" w:cs="Arial"/>
          <w:color w:val="4472C4" w:themeColor="accent1"/>
          <w:sz w:val="24"/>
          <w:szCs w:val="24"/>
        </w:rPr>
        <w:t xml:space="preserve"> del año 2018.</w:t>
      </w:r>
    </w:p>
    <w:p w14:paraId="6B2A4CDD"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50D3B17F"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4B735D38" w14:textId="2973492E"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27" w:name="_Toc499373415"/>
      <w:bookmarkStart w:id="28" w:name="_Toc512531870"/>
      <w:r w:rsidRPr="00DF41AB">
        <w:rPr>
          <w:rFonts w:ascii="Arial" w:hAnsi="Arial" w:cs="Arial"/>
          <w:color w:val="4472C4" w:themeColor="accent1"/>
          <w:szCs w:val="24"/>
          <w:lang w:val="pt-BR"/>
        </w:rPr>
        <w:lastRenderedPageBreak/>
        <w:t>3</w:t>
      </w:r>
      <w:r w:rsidR="00FF5397" w:rsidRPr="00DF41AB">
        <w:rPr>
          <w:rFonts w:ascii="Arial" w:hAnsi="Arial" w:cs="Arial"/>
          <w:color w:val="4472C4" w:themeColor="accent1"/>
          <w:szCs w:val="24"/>
          <w:lang w:val="pt-BR"/>
        </w:rPr>
        <w:t>.5.3 DELIMITACION SUSTANTIVA/CIENTIFICA.</w:t>
      </w:r>
      <w:bookmarkEnd w:id="27"/>
      <w:bookmarkEnd w:id="28"/>
    </w:p>
    <w:p w14:paraId="23CBFB6C"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Se manejará la teoría de la enseñanza en la educación a distancia; La teoría de </w:t>
      </w:r>
      <w:proofErr w:type="spellStart"/>
      <w:r w:rsidRPr="00DF41AB">
        <w:rPr>
          <w:rFonts w:ascii="Arial" w:hAnsi="Arial" w:cs="Arial"/>
          <w:color w:val="4472C4" w:themeColor="accent1"/>
          <w:sz w:val="24"/>
          <w:szCs w:val="24"/>
        </w:rPr>
        <w:t>Holmberg</w:t>
      </w:r>
      <w:proofErr w:type="spellEnd"/>
      <w:r w:rsidRPr="00DF41AB">
        <w:rPr>
          <w:rFonts w:ascii="Arial" w:hAnsi="Arial" w:cs="Arial"/>
          <w:color w:val="4472C4" w:themeColor="accent1"/>
          <w:sz w:val="24"/>
          <w:szCs w:val="24"/>
        </w:rPr>
        <w:t>, mantiene que el establecer una relación educador-aprendiz es un prerrequisito para la motivación del aprendiz y, por ende, para su aprendizaje.</w:t>
      </w:r>
    </w:p>
    <w:p w14:paraId="63791C0C" w14:textId="77777777" w:rsidR="00FF5397" w:rsidRPr="00DF41AB" w:rsidRDefault="00FF5397" w:rsidP="00801DF4">
      <w:pPr>
        <w:spacing w:before="240" w:line="360" w:lineRule="auto"/>
        <w:ind w:left="708" w:firstLine="708"/>
        <w:jc w:val="both"/>
        <w:rPr>
          <w:rFonts w:ascii="Arial" w:hAnsi="Arial" w:cs="Arial"/>
          <w:color w:val="4472C4" w:themeColor="accent1"/>
          <w:sz w:val="24"/>
          <w:szCs w:val="24"/>
        </w:rPr>
      </w:pPr>
      <w:r w:rsidRPr="00DF41AB">
        <w:rPr>
          <w:rFonts w:ascii="Arial" w:hAnsi="Arial" w:cs="Arial"/>
          <w:color w:val="4472C4" w:themeColor="accent1"/>
          <w:sz w:val="24"/>
          <w:szCs w:val="24"/>
        </w:rPr>
        <w:t>Las modalidades de educación a distancia serán tres;</w:t>
      </w:r>
    </w:p>
    <w:p w14:paraId="3835F2F1"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complemento que será para las licenciaturas presenciales, en las cuales se incluirá guía de estudios y herramientas de comunicación.</w:t>
      </w:r>
    </w:p>
    <w:p w14:paraId="08B5E7B0"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Hibrido en el que la mitad de las actividades serán en presencial y la otra parte en línea, dicha modalidad estará enfocada para los cursos en semipresencial.</w:t>
      </w:r>
    </w:p>
    <w:p w14:paraId="45860023"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Completamente en línea, en dicha modalidad no existe el componente presencial. Toda la información entre facilitador y estudiante se ofrecerá netamente en línea.</w:t>
      </w:r>
    </w:p>
    <w:p w14:paraId="40C01735" w14:textId="2CB04AC0"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9" w:name="_Toc499373416"/>
      <w:bookmarkStart w:id="30" w:name="_Toc512531871"/>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.6 JUSTIFICACION</w:t>
      </w:r>
      <w:bookmarkEnd w:id="29"/>
      <w:bookmarkEnd w:id="30"/>
    </w:p>
    <w:p w14:paraId="24471396" w14:textId="0FE90868"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propósito de la investigación tiene como fin desarrollar capacidades que mejoraran la experiencia de la </w:t>
      </w:r>
      <w:r w:rsidR="00BB490C">
        <w:rPr>
          <w:rFonts w:ascii="Arial" w:hAnsi="Arial" w:cs="Arial"/>
          <w:color w:val="4472C4" w:themeColor="accent1"/>
          <w:sz w:val="24"/>
          <w:szCs w:val="24"/>
        </w:rPr>
        <w:t xml:space="preserve">plataforma virtual </w:t>
      </w:r>
      <w:r w:rsidRPr="00DF41AB">
        <w:rPr>
          <w:rFonts w:ascii="Arial" w:hAnsi="Arial" w:cs="Arial"/>
          <w:color w:val="4472C4" w:themeColor="accent1"/>
          <w:sz w:val="24"/>
          <w:szCs w:val="24"/>
        </w:rPr>
        <w:t xml:space="preserve">en la Universidad </w:t>
      </w:r>
      <w:proofErr w:type="spellStart"/>
      <w:r w:rsidRPr="00DF41AB">
        <w:rPr>
          <w:rFonts w:ascii="Arial" w:hAnsi="Arial" w:cs="Arial"/>
          <w:color w:val="4472C4" w:themeColor="accent1"/>
          <w:sz w:val="24"/>
          <w:szCs w:val="24"/>
        </w:rPr>
        <w:t>Núr</w:t>
      </w:r>
      <w:proofErr w:type="spellEnd"/>
      <w:r w:rsidR="00BB490C">
        <w:rPr>
          <w:rFonts w:ascii="Arial" w:hAnsi="Arial" w:cs="Arial"/>
          <w:color w:val="4472C4" w:themeColor="accent1"/>
          <w:sz w:val="24"/>
          <w:szCs w:val="24"/>
        </w:rPr>
        <w:t>.</w:t>
      </w:r>
    </w:p>
    <w:p w14:paraId="42FAEF2F"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22AB6FBC"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87A57FC" w14:textId="7B2CFDC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1" w:name="_Toc499373418"/>
      <w:bookmarkStart w:id="32" w:name="_Toc512531872"/>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.6.1</w:t>
      </w:r>
      <w:r w:rsidR="00FF5397" w:rsidRPr="00DF41AB">
        <w:rPr>
          <w:rFonts w:ascii="Arial" w:hAnsi="Arial" w:cs="Arial"/>
          <w:color w:val="4472C4" w:themeColor="accent1"/>
          <w:szCs w:val="24"/>
          <w:lang w:val="pt-BR"/>
        </w:rPr>
        <w:t xml:space="preserve"> JUSTIFICACION SOCIAL.</w:t>
      </w:r>
      <w:bookmarkEnd w:id="31"/>
      <w:bookmarkEnd w:id="32"/>
    </w:p>
    <w:p w14:paraId="088E4427" w14:textId="77777777"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Dentro del análisis la investigación aportara una herramienta más completa y sencilla de usar para que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se vean beneficiados. </w:t>
      </w:r>
    </w:p>
    <w:p w14:paraId="644D2EAD"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7B3F35AC"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54D94B55" w14:textId="5D3E2F4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3" w:name="_Toc499373419"/>
      <w:bookmarkStart w:id="34" w:name="_Toc512531873"/>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.6.2</w:t>
      </w:r>
      <w:r w:rsidR="00FF5397" w:rsidRPr="00DF41AB">
        <w:rPr>
          <w:rFonts w:ascii="Arial" w:hAnsi="Arial" w:cs="Arial"/>
          <w:color w:val="4472C4" w:themeColor="accent1"/>
          <w:szCs w:val="24"/>
          <w:lang w:val="pt-BR"/>
        </w:rPr>
        <w:t xml:space="preserve"> JUSTIFICACION PRACTICA.</w:t>
      </w:r>
      <w:bookmarkEnd w:id="33"/>
      <w:bookmarkEnd w:id="34"/>
    </w:p>
    <w:p w14:paraId="2F2BDA71"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Esta investigación se realiza porque existe la necesidad de mejorar la educación a distancia, innovando el uso de la plataforma en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25EA4BBA"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76E13CFC"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9ED9239"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4067DD5E" w14:textId="2DCDAAE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5" w:name="_Toc499373420"/>
      <w:bookmarkStart w:id="36" w:name="_Toc512531874"/>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.6.3</w:t>
      </w:r>
      <w:r w:rsidR="00FF5397" w:rsidRPr="00DF41AB">
        <w:rPr>
          <w:rFonts w:ascii="Arial" w:hAnsi="Arial" w:cs="Arial"/>
          <w:color w:val="4472C4" w:themeColor="accent1"/>
          <w:szCs w:val="24"/>
          <w:lang w:val="pt-BR"/>
        </w:rPr>
        <w:t xml:space="preserve"> JUSTIFICACION </w:t>
      </w:r>
      <w:r w:rsidR="00BB490C">
        <w:rPr>
          <w:rFonts w:ascii="Arial" w:hAnsi="Arial" w:cs="Arial"/>
          <w:color w:val="4472C4" w:themeColor="accent1"/>
          <w:szCs w:val="24"/>
          <w:lang w:val="pt-BR"/>
        </w:rPr>
        <w:t>PERSONAL</w:t>
      </w:r>
      <w:r w:rsidR="00FF5397" w:rsidRPr="00DF41AB">
        <w:rPr>
          <w:rFonts w:ascii="Arial" w:hAnsi="Arial" w:cs="Arial"/>
          <w:color w:val="4472C4" w:themeColor="accent1"/>
          <w:szCs w:val="24"/>
          <w:lang w:val="pt-BR"/>
        </w:rPr>
        <w:t>.</w:t>
      </w:r>
      <w:bookmarkEnd w:id="35"/>
      <w:bookmarkEnd w:id="36"/>
    </w:p>
    <w:p w14:paraId="6BA44174" w14:textId="28474865"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relación al proyecto, sintetizo el gran valor </w:t>
      </w:r>
      <w:r w:rsidR="00BB490C">
        <w:rPr>
          <w:rFonts w:ascii="Arial" w:hAnsi="Arial" w:cs="Arial"/>
          <w:color w:val="4472C4" w:themeColor="accent1"/>
          <w:sz w:val="24"/>
          <w:szCs w:val="24"/>
        </w:rPr>
        <w:t xml:space="preserve">que la investigación dejará en </w:t>
      </w:r>
      <w:r w:rsidRPr="00DF41AB">
        <w:rPr>
          <w:rFonts w:ascii="Arial" w:hAnsi="Arial" w:cs="Arial"/>
          <w:color w:val="4472C4" w:themeColor="accent1"/>
          <w:sz w:val="24"/>
          <w:szCs w:val="24"/>
        </w:rPr>
        <w:t xml:space="preserve">mi persona, porque gracias a ella asumiré un nuevo rol en la sociedad, dicho rol transmitirá innovación en la </w:t>
      </w:r>
      <w:r w:rsidR="00BB490C">
        <w:rPr>
          <w:rFonts w:ascii="Arial" w:hAnsi="Arial" w:cs="Arial"/>
          <w:color w:val="4472C4" w:themeColor="accent1"/>
          <w:sz w:val="24"/>
          <w:szCs w:val="24"/>
        </w:rPr>
        <w:t xml:space="preserve">plataforma virtual de la Universidad </w:t>
      </w:r>
      <w:proofErr w:type="spellStart"/>
      <w:r w:rsidR="00BB490C">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en Santa Cruz Bolivia, y a su vez me </w:t>
      </w:r>
      <w:r w:rsidR="00BB490C" w:rsidRPr="00DF41AB">
        <w:rPr>
          <w:rFonts w:ascii="Arial" w:hAnsi="Arial" w:cs="Arial"/>
          <w:color w:val="4472C4" w:themeColor="accent1"/>
          <w:sz w:val="24"/>
          <w:szCs w:val="24"/>
        </w:rPr>
        <w:t>hará</w:t>
      </w:r>
      <w:r w:rsidRPr="00DF41AB">
        <w:rPr>
          <w:rFonts w:ascii="Arial" w:hAnsi="Arial" w:cs="Arial"/>
          <w:color w:val="4472C4" w:themeColor="accent1"/>
          <w:sz w:val="24"/>
          <w:szCs w:val="24"/>
        </w:rPr>
        <w:t xml:space="preserve"> crecer personal y académicamente.</w:t>
      </w:r>
    </w:p>
    <w:p w14:paraId="29FA2D23" w14:textId="77777777" w:rsidR="008E00AA" w:rsidRPr="00DF41AB" w:rsidRDefault="008E00AA" w:rsidP="00801DF4">
      <w:pPr>
        <w:pStyle w:val="Prrafodelista"/>
        <w:spacing w:before="240" w:line="360" w:lineRule="auto"/>
        <w:ind w:left="1440"/>
        <w:jc w:val="both"/>
        <w:rPr>
          <w:rFonts w:ascii="Arial" w:hAnsi="Arial" w:cs="Arial"/>
          <w:color w:val="4472C4" w:themeColor="accent1"/>
          <w:sz w:val="24"/>
          <w:szCs w:val="24"/>
        </w:rPr>
      </w:pPr>
    </w:p>
    <w:p w14:paraId="176FE4F9" w14:textId="189405B5" w:rsidR="00FF5397" w:rsidRPr="00DF41AB" w:rsidRDefault="00477649" w:rsidP="00801DF4">
      <w:pPr>
        <w:pStyle w:val="Ttulo1"/>
        <w:spacing w:before="240" w:after="200" w:line="360" w:lineRule="auto"/>
        <w:rPr>
          <w:rFonts w:ascii="Arial" w:hAnsi="Arial" w:cs="Arial"/>
          <w:color w:val="4472C4" w:themeColor="accent1"/>
          <w:sz w:val="24"/>
          <w:szCs w:val="24"/>
          <w:lang w:val="pt-BR"/>
        </w:rPr>
      </w:pPr>
      <w:bookmarkStart w:id="37" w:name="_Toc499373421"/>
      <w:bookmarkStart w:id="38" w:name="_Toc512531875"/>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 ESTRATEGIA METODOLOGICA</w:t>
      </w:r>
      <w:bookmarkEnd w:id="37"/>
      <w:bookmarkEnd w:id="38"/>
    </w:p>
    <w:p w14:paraId="3AAFD23D" w14:textId="0E04E92E"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39" w:name="_Toc499373422"/>
      <w:bookmarkStart w:id="40" w:name="_Toc512531876"/>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.1 NATURALEZA DE LA INVESTIGACION</w:t>
      </w:r>
      <w:bookmarkEnd w:id="39"/>
      <w:bookmarkEnd w:id="40"/>
    </w:p>
    <w:p w14:paraId="06214754" w14:textId="33937BE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1" w:name="_Toc499373423"/>
      <w:bookmarkStart w:id="42" w:name="_Toc512531877"/>
      <w:r w:rsidRPr="00DF41AB">
        <w:rPr>
          <w:rFonts w:ascii="Arial" w:hAnsi="Arial" w:cs="Arial"/>
          <w:color w:val="4472C4" w:themeColor="accent1"/>
          <w:szCs w:val="24"/>
        </w:rPr>
        <w:t>4</w:t>
      </w:r>
      <w:r w:rsidR="00FF5397" w:rsidRPr="00DF41AB">
        <w:rPr>
          <w:rFonts w:ascii="Arial" w:hAnsi="Arial" w:cs="Arial"/>
          <w:color w:val="4472C4" w:themeColor="accent1"/>
          <w:szCs w:val="24"/>
          <w:lang w:val="pt-BR"/>
        </w:rPr>
        <w:t>.1.1 TIPO DE INVESTIGACION.</w:t>
      </w:r>
      <w:bookmarkEnd w:id="41"/>
      <w:bookmarkEnd w:id="42"/>
    </w:p>
    <w:p w14:paraId="45BA1AD6"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w:t>
      </w:r>
      <w:r w:rsidRPr="00DF41AB">
        <w:rPr>
          <w:rFonts w:ascii="Arial" w:hAnsi="Arial" w:cs="Arial"/>
          <w:color w:val="4472C4" w:themeColor="accent1"/>
          <w:sz w:val="24"/>
          <w:szCs w:val="24"/>
        </w:rPr>
        <w:lastRenderedPageBreak/>
        <w:t>la investigación básica, la cual requiere de un marco teórico correctamente construido. Con el proyecto de investigación, al ser aplicado y empírico, su prioridad es obtener un producto útil en el campo de estudio.</w:t>
      </w:r>
    </w:p>
    <w:p w14:paraId="6A0F6627"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2D8ADB3"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D8C899D"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0FA45BDC" w14:textId="7DEB6954"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3" w:name="_Toc499373424"/>
      <w:bookmarkStart w:id="44" w:name="_Toc512531878"/>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.1.2 METODO.</w:t>
      </w:r>
      <w:bookmarkEnd w:id="43"/>
      <w:bookmarkEnd w:id="44"/>
    </w:p>
    <w:p w14:paraId="2F64D1C7" w14:textId="16B5F45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Este trabajo utilizara el método inductivo por qué la investigación englobara netamente el área de </w:t>
      </w:r>
      <w:r w:rsidR="002E4AEA">
        <w:rPr>
          <w:rFonts w:ascii="Arial" w:hAnsi="Arial" w:cs="Arial"/>
          <w:color w:val="4472C4" w:themeColor="accent1"/>
          <w:sz w:val="24"/>
          <w:szCs w:val="24"/>
        </w:rPr>
        <w:t>desarrollo de la plataforma virtual</w:t>
      </w:r>
      <w:r w:rsidRPr="00DF41AB">
        <w:rPr>
          <w:rFonts w:ascii="Arial" w:hAnsi="Arial" w:cs="Arial"/>
          <w:color w:val="4472C4" w:themeColor="accent1"/>
          <w:sz w:val="24"/>
          <w:szCs w:val="24"/>
        </w:rPr>
        <w:t xml:space="preserve">, además es importante resaltar que a lo largo de los meses de estudio y desarrollo se obtendrá una innovación de plataforma LMS y un software de pagos electrónicos comprometido con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para transmitir un mejor aprovechamiento a la </w:t>
      </w:r>
      <w:r w:rsidR="002E4AEA">
        <w:rPr>
          <w:rFonts w:ascii="Arial" w:hAnsi="Arial" w:cs="Arial"/>
          <w:color w:val="4472C4" w:themeColor="accent1"/>
          <w:sz w:val="24"/>
          <w:szCs w:val="24"/>
        </w:rPr>
        <w:t>plataforma</w:t>
      </w:r>
      <w:r w:rsidRPr="00DF41AB">
        <w:rPr>
          <w:rFonts w:ascii="Arial" w:hAnsi="Arial" w:cs="Arial"/>
          <w:color w:val="4472C4" w:themeColor="accent1"/>
          <w:sz w:val="24"/>
          <w:szCs w:val="24"/>
        </w:rPr>
        <w:t>. Para llegar a la conclusión anteriormente mencionada, se dedicaron muchas horas de estudios e investigación durante todos los días en la Institución.</w:t>
      </w:r>
    </w:p>
    <w:p w14:paraId="49D08460" w14:textId="160C866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5" w:name="_Toc499373425"/>
      <w:bookmarkStart w:id="46" w:name="_Toc512531879"/>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.1.3 ENFOQUE.</w:t>
      </w:r>
      <w:bookmarkEnd w:id="45"/>
      <w:bookmarkEnd w:id="46"/>
    </w:p>
    <w:p w14:paraId="5F7342D8" w14:textId="0414B340"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El enfoque a utilizar es el mixto por la visión de la realidad y particularidad del dato, porque se proyecta dar a conocer la información a través de la recolección de</w:t>
      </w:r>
      <w:r w:rsidR="002E4AEA">
        <w:rPr>
          <w:rFonts w:ascii="Arial" w:hAnsi="Arial" w:cs="Arial"/>
          <w:color w:val="4472C4" w:themeColor="accent1"/>
          <w:sz w:val="24"/>
          <w:szCs w:val="24"/>
        </w:rPr>
        <w:t xml:space="preserve"> datos, encuestas, entrevistas,</w:t>
      </w:r>
      <w:r w:rsidRPr="00DF41AB">
        <w:rPr>
          <w:rFonts w:ascii="Arial" w:hAnsi="Arial" w:cs="Arial"/>
          <w:color w:val="4472C4" w:themeColor="accent1"/>
          <w:sz w:val="24"/>
          <w:szCs w:val="24"/>
        </w:rPr>
        <w:t xml:space="preserve"> observaciones</w:t>
      </w:r>
      <w:r w:rsidR="002E4AEA">
        <w:rPr>
          <w:rFonts w:ascii="Arial" w:hAnsi="Arial" w:cs="Arial"/>
          <w:color w:val="4472C4" w:themeColor="accent1"/>
          <w:sz w:val="24"/>
          <w:szCs w:val="24"/>
        </w:rPr>
        <w:t xml:space="preserve"> e investigaciones</w:t>
      </w:r>
      <w:r w:rsidRPr="00DF41AB">
        <w:rPr>
          <w:rFonts w:ascii="Arial" w:hAnsi="Arial" w:cs="Arial"/>
          <w:color w:val="4472C4" w:themeColor="accent1"/>
          <w:sz w:val="24"/>
          <w:szCs w:val="24"/>
        </w:rPr>
        <w:t xml:space="preserve"> </w:t>
      </w:r>
      <w:r w:rsidR="002E4AEA">
        <w:rPr>
          <w:rFonts w:ascii="Arial" w:hAnsi="Arial" w:cs="Arial"/>
          <w:color w:val="4472C4" w:themeColor="accent1"/>
          <w:sz w:val="24"/>
          <w:szCs w:val="24"/>
        </w:rPr>
        <w:t xml:space="preserve">propias </w:t>
      </w:r>
      <w:r w:rsidRPr="00DF41AB">
        <w:rPr>
          <w:rFonts w:ascii="Arial" w:hAnsi="Arial" w:cs="Arial"/>
          <w:color w:val="4472C4" w:themeColor="accent1"/>
          <w:sz w:val="24"/>
          <w:szCs w:val="24"/>
        </w:rPr>
        <w:t>para así llegar a una conclusión y poder tener los resultados claros de la investigación.</w:t>
      </w:r>
    </w:p>
    <w:p w14:paraId="538820DA"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3013FB64"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3D84EDB" w14:textId="44EEA047"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7" w:name="_Toc499373426"/>
      <w:bookmarkStart w:id="48" w:name="_Toc512531880"/>
      <w:r w:rsidRPr="00DF41AB">
        <w:rPr>
          <w:rFonts w:ascii="Arial" w:hAnsi="Arial" w:cs="Arial"/>
          <w:color w:val="4472C4" w:themeColor="accent1"/>
          <w:szCs w:val="24"/>
          <w:lang w:val="pt-BR"/>
        </w:rPr>
        <w:lastRenderedPageBreak/>
        <w:t>4</w:t>
      </w:r>
      <w:r w:rsidR="00FF5397" w:rsidRPr="00DF41AB">
        <w:rPr>
          <w:rFonts w:ascii="Arial" w:hAnsi="Arial" w:cs="Arial"/>
          <w:color w:val="4472C4" w:themeColor="accent1"/>
          <w:szCs w:val="24"/>
          <w:lang w:val="pt-BR"/>
        </w:rPr>
        <w:t>.1.4 DISEÑO.</w:t>
      </w:r>
      <w:bookmarkEnd w:id="47"/>
      <w:bookmarkEnd w:id="48"/>
    </w:p>
    <w:p w14:paraId="7C560118" w14:textId="7D3C5265"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No experimental-</w:t>
      </w:r>
      <w:proofErr w:type="spellStart"/>
      <w:r w:rsidRPr="00DF41AB">
        <w:rPr>
          <w:rFonts w:ascii="Arial" w:hAnsi="Arial" w:cs="Arial"/>
          <w:color w:val="4472C4" w:themeColor="accent1"/>
          <w:sz w:val="24"/>
          <w:szCs w:val="24"/>
        </w:rPr>
        <w:t>transeccionales</w:t>
      </w:r>
      <w:proofErr w:type="spellEnd"/>
      <w:r w:rsidRPr="00DF41AB">
        <w:rPr>
          <w:rFonts w:ascii="Arial" w:hAnsi="Arial" w:cs="Arial"/>
          <w:color w:val="4472C4" w:themeColor="accent1"/>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es que se están tomando medidas sobre el Rediseño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 es que el investigador tiene el importante trabajo de ver día a día las falencias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en la institución, e irlas reportando de alguna manera para luego tomar acción sobre ellas.</w:t>
      </w:r>
    </w:p>
    <w:p w14:paraId="099FFCDB"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2B126E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0A74F83F" w14:textId="5AAF946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9" w:name="_Toc499373427"/>
      <w:bookmarkStart w:id="50" w:name="_Toc512531881"/>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.1.5 METODOS DE INGENIERIA DE SISTEMAS.</w:t>
      </w:r>
      <w:bookmarkEnd w:id="49"/>
      <w:bookmarkEnd w:id="50"/>
    </w:p>
    <w:p w14:paraId="44644C8C" w14:textId="3CE3CC69"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Es importante destacar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metodologia que adoptara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presente </w:t>
      </w:r>
      <w:proofErr w:type="spellStart"/>
      <w:r w:rsidRPr="00DF41AB">
        <w:rPr>
          <w:rFonts w:ascii="Arial" w:hAnsi="Arial" w:cs="Arial"/>
          <w:color w:val="4472C4" w:themeColor="accent1"/>
          <w:sz w:val="24"/>
          <w:szCs w:val="24"/>
          <w:lang w:val="pt-BR" w:eastAsia="es-AR"/>
        </w:rPr>
        <w:t>investigacion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cual</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r w:rsidRPr="00DF41AB">
        <w:rPr>
          <w:rFonts w:ascii="Arial" w:hAnsi="Arial" w:cs="Arial"/>
          <w:b/>
          <w:color w:val="4472C4" w:themeColor="accent1"/>
          <w:sz w:val="24"/>
          <w:szCs w:val="24"/>
          <w:lang w:val="pt-BR" w:eastAsia="es-AR"/>
        </w:rPr>
        <w:t xml:space="preserve">Modelo Incremental o Iterativo y </w:t>
      </w:r>
      <w:proofErr w:type="spellStart"/>
      <w:r w:rsidRPr="00DF41AB">
        <w:rPr>
          <w:rFonts w:ascii="Arial" w:hAnsi="Arial" w:cs="Arial"/>
          <w:b/>
          <w:color w:val="4472C4" w:themeColor="accent1"/>
          <w:sz w:val="24"/>
          <w:szCs w:val="24"/>
          <w:lang w:val="pt-BR" w:eastAsia="es-AR"/>
        </w:rPr>
        <w:t>Creciente</w:t>
      </w:r>
      <w:proofErr w:type="spellEnd"/>
      <w:r w:rsidRPr="00DF41AB">
        <w:rPr>
          <w:rFonts w:ascii="Arial" w:hAnsi="Arial" w:cs="Arial"/>
          <w:b/>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que consiste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obtener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produto final completo y exitoso. </w:t>
      </w:r>
      <w:r w:rsidR="002E4AEA">
        <w:rPr>
          <w:rFonts w:ascii="Arial" w:hAnsi="Arial" w:cs="Arial"/>
          <w:color w:val="4472C4" w:themeColor="accent1"/>
          <w:sz w:val="24"/>
          <w:szCs w:val="24"/>
          <w:lang w:val="pt-BR" w:eastAsia="es-AR"/>
        </w:rPr>
        <w:t>E</w:t>
      </w:r>
      <w:r w:rsidRPr="00DF41AB">
        <w:rPr>
          <w:rFonts w:ascii="Arial" w:hAnsi="Arial" w:cs="Arial"/>
          <w:color w:val="4472C4" w:themeColor="accent1"/>
          <w:sz w:val="24"/>
          <w:szCs w:val="24"/>
          <w:lang w:val="pt-BR" w:eastAsia="es-AR"/>
        </w:rPr>
        <w:t xml:space="preserv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combinación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modelos </w:t>
      </w:r>
      <w:proofErr w:type="gramStart"/>
      <w:r w:rsidRPr="00DF41AB">
        <w:rPr>
          <w:rFonts w:ascii="Arial" w:hAnsi="Arial" w:cs="Arial"/>
          <w:color w:val="4472C4" w:themeColor="accent1"/>
          <w:sz w:val="24"/>
          <w:szCs w:val="24"/>
          <w:lang w:val="pt-BR" w:eastAsia="es-AR"/>
        </w:rPr>
        <w:t xml:space="preserve">lineal </w:t>
      </w:r>
      <w:r w:rsidR="002E4AEA">
        <w:rPr>
          <w:rFonts w:ascii="Arial" w:hAnsi="Arial" w:cs="Arial"/>
          <w:color w:val="4472C4" w:themeColor="accent1"/>
          <w:sz w:val="24"/>
          <w:szCs w:val="24"/>
          <w:lang w:val="pt-BR" w:eastAsia="es-AR"/>
        </w:rPr>
        <w:t>,</w:t>
      </w:r>
      <w:proofErr w:type="gramEnd"/>
      <w:r w:rsidR="002E4AEA">
        <w:rPr>
          <w:rFonts w:ascii="Arial" w:hAnsi="Arial" w:cs="Arial"/>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cascada y protótipos. </w:t>
      </w:r>
      <w:proofErr w:type="spellStart"/>
      <w:r w:rsidR="002E4AEA">
        <w:rPr>
          <w:rFonts w:ascii="Arial" w:hAnsi="Arial" w:cs="Arial"/>
          <w:color w:val="4472C4" w:themeColor="accent1"/>
          <w:sz w:val="24"/>
          <w:szCs w:val="24"/>
          <w:lang w:val="pt-BR" w:eastAsia="es-AR"/>
        </w:rPr>
        <w:t>L</w:t>
      </w:r>
      <w:r w:rsidRPr="00DF41AB">
        <w:rPr>
          <w:rFonts w:ascii="Arial" w:hAnsi="Arial" w:cs="Arial"/>
          <w:color w:val="4472C4" w:themeColor="accent1"/>
          <w:sz w:val="24"/>
          <w:szCs w:val="24"/>
          <w:lang w:val="pt-BR" w:eastAsia="es-AR"/>
        </w:rPr>
        <w:t>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hace</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crear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evolución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producto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permitiendo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agreguen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nuevas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funcionalidades, </w:t>
      </w:r>
      <w:proofErr w:type="spellStart"/>
      <w:r w:rsidRPr="00DF41AB">
        <w:rPr>
          <w:rFonts w:ascii="Arial" w:hAnsi="Arial" w:cs="Arial"/>
          <w:color w:val="4472C4" w:themeColor="accent1"/>
          <w:sz w:val="24"/>
          <w:szCs w:val="24"/>
          <w:lang w:val="pt-BR" w:eastAsia="es-AR"/>
        </w:rPr>
        <w:t>opciones</w:t>
      </w:r>
      <w:proofErr w:type="spellEnd"/>
      <w:r w:rsidRPr="00DF41AB">
        <w:rPr>
          <w:rFonts w:ascii="Arial" w:hAnsi="Arial" w:cs="Arial"/>
          <w:color w:val="4472C4" w:themeColor="accent1"/>
          <w:sz w:val="24"/>
          <w:szCs w:val="24"/>
          <w:lang w:val="pt-BR" w:eastAsia="es-AR"/>
        </w:rPr>
        <w:t xml:space="preserve">, funciones y </w:t>
      </w:r>
      <w:proofErr w:type="spellStart"/>
      <w:r w:rsidRPr="00DF41AB">
        <w:rPr>
          <w:rFonts w:ascii="Arial" w:hAnsi="Arial" w:cs="Arial"/>
          <w:color w:val="4472C4" w:themeColor="accent1"/>
          <w:sz w:val="24"/>
          <w:szCs w:val="24"/>
          <w:lang w:val="pt-BR" w:eastAsia="es-AR"/>
        </w:rPr>
        <w:t>lo</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requiera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después</w:t>
      </w:r>
      <w:proofErr w:type="spellEnd"/>
      <w:r w:rsidRPr="00DF41AB">
        <w:rPr>
          <w:rFonts w:ascii="Arial" w:hAnsi="Arial" w:cs="Arial"/>
          <w:color w:val="4472C4" w:themeColor="accent1"/>
          <w:sz w:val="24"/>
          <w:szCs w:val="24"/>
          <w:lang w:val="pt-BR" w:eastAsia="es-AR"/>
        </w:rPr>
        <w:t xml:space="preserve"> de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w:t>
      </w:r>
    </w:p>
    <w:p w14:paraId="56D97186" w14:textId="77777777"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lastRenderedPageBreak/>
        <w:t xml:space="preserve">Sus fases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modelo incremental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w:t>
      </w:r>
    </w:p>
    <w:p w14:paraId="6EE4F34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1</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Inicialización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Se inicia com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recopilacion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algunos</w:t>
      </w:r>
      <w:proofErr w:type="spellEnd"/>
      <w:r w:rsidRPr="00DF41AB">
        <w:rPr>
          <w:rFonts w:ascii="Arial" w:hAnsi="Arial" w:cs="Arial"/>
          <w:color w:val="4472C4" w:themeColor="accent1"/>
          <w:sz w:val="24"/>
          <w:szCs w:val="24"/>
          <w:lang w:val="pt-BR" w:eastAsia="es-AR"/>
        </w:rPr>
        <w:t xml:space="preserve"> requisitos que se </w:t>
      </w:r>
      <w:proofErr w:type="spellStart"/>
      <w:r w:rsidRPr="00DF41AB">
        <w:rPr>
          <w:rFonts w:ascii="Arial" w:hAnsi="Arial" w:cs="Arial"/>
          <w:color w:val="4472C4" w:themeColor="accent1"/>
          <w:sz w:val="24"/>
          <w:szCs w:val="24"/>
          <w:lang w:val="pt-BR" w:eastAsia="es-AR"/>
        </w:rPr>
        <w:t>buscan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ciertas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pueden</w:t>
      </w:r>
      <w:proofErr w:type="spellEnd"/>
      <w:r w:rsidRPr="00DF41AB">
        <w:rPr>
          <w:rFonts w:ascii="Arial" w:hAnsi="Arial" w:cs="Arial"/>
          <w:color w:val="4472C4" w:themeColor="accent1"/>
          <w:sz w:val="24"/>
          <w:szCs w:val="24"/>
          <w:lang w:val="pt-BR" w:eastAsia="es-AR"/>
        </w:rPr>
        <w:t xml:space="preserve"> manejar. No es </w:t>
      </w:r>
      <w:proofErr w:type="spellStart"/>
      <w:r w:rsidRPr="00DF41AB">
        <w:rPr>
          <w:rFonts w:ascii="Arial" w:hAnsi="Arial" w:cs="Arial"/>
          <w:color w:val="4472C4" w:themeColor="accent1"/>
          <w:sz w:val="24"/>
          <w:szCs w:val="24"/>
          <w:lang w:val="pt-BR" w:eastAsia="es-AR"/>
        </w:rPr>
        <w:t>necesario</w:t>
      </w:r>
      <w:proofErr w:type="spellEnd"/>
      <w:r w:rsidRPr="00DF41AB">
        <w:rPr>
          <w:rFonts w:ascii="Arial" w:hAnsi="Arial" w:cs="Arial"/>
          <w:color w:val="4472C4" w:themeColor="accent1"/>
          <w:sz w:val="24"/>
          <w:szCs w:val="24"/>
          <w:lang w:val="pt-BR" w:eastAsia="es-AR"/>
        </w:rPr>
        <w:t xml:space="preserve"> una lista total de </w:t>
      </w:r>
      <w:proofErr w:type="spellStart"/>
      <w:r w:rsidRPr="00DF41AB">
        <w:rPr>
          <w:rFonts w:ascii="Arial" w:hAnsi="Arial" w:cs="Arial"/>
          <w:color w:val="4472C4" w:themeColor="accent1"/>
          <w:sz w:val="24"/>
          <w:szCs w:val="24"/>
          <w:lang w:val="pt-BR" w:eastAsia="es-AR"/>
        </w:rPr>
        <w:t>requerimientos</w:t>
      </w:r>
      <w:proofErr w:type="spellEnd"/>
      <w:r w:rsidRPr="00DF41AB">
        <w:rPr>
          <w:rFonts w:ascii="Arial" w:hAnsi="Arial" w:cs="Arial"/>
          <w:color w:val="4472C4" w:themeColor="accent1"/>
          <w:sz w:val="24"/>
          <w:szCs w:val="24"/>
          <w:lang w:val="pt-BR" w:eastAsia="es-AR"/>
        </w:rPr>
        <w:t xml:space="preserve"> por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basa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así</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puede</w:t>
      </w:r>
      <w:proofErr w:type="spellEnd"/>
      <w:r w:rsidRPr="00DF41AB">
        <w:rPr>
          <w:rFonts w:ascii="Arial" w:hAnsi="Arial" w:cs="Arial"/>
          <w:color w:val="4472C4" w:themeColor="accent1"/>
          <w:sz w:val="24"/>
          <w:szCs w:val="24"/>
          <w:lang w:val="pt-BR" w:eastAsia="es-AR"/>
        </w:rPr>
        <w:t xml:space="preserve"> ir evolucionando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w:t>
      </w:r>
    </w:p>
    <w:p w14:paraId="6055BD3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2</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Periodos</w:t>
      </w:r>
      <w:proofErr w:type="spellEnd"/>
      <w:r w:rsidRPr="00DF41AB">
        <w:rPr>
          <w:rFonts w:ascii="Arial" w:hAnsi="Arial" w:cs="Arial"/>
          <w:b/>
          <w:color w:val="4472C4" w:themeColor="accent1"/>
          <w:sz w:val="24"/>
          <w:szCs w:val="24"/>
          <w:lang w:val="pt-BR" w:eastAsia="es-AR"/>
        </w:rPr>
        <w:t xml:space="preserve"> de </w:t>
      </w:r>
      <w:proofErr w:type="spellStart"/>
      <w:r w:rsidRPr="00DF41AB">
        <w:rPr>
          <w:rFonts w:ascii="Arial" w:hAnsi="Arial" w:cs="Arial"/>
          <w:b/>
          <w:color w:val="4472C4" w:themeColor="accent1"/>
          <w:sz w:val="24"/>
          <w:szCs w:val="24"/>
          <w:lang w:val="pt-BR" w:eastAsia="es-AR"/>
        </w:rPr>
        <w:t>Iteración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Durante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cuando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inicio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El número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realicen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ilimitadas y dependerá tanto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desarrollador</w:t>
      </w:r>
      <w:proofErr w:type="spellEnd"/>
      <w:r w:rsidRPr="00DF41AB">
        <w:rPr>
          <w:rFonts w:ascii="Arial" w:hAnsi="Arial" w:cs="Arial"/>
          <w:color w:val="4472C4" w:themeColor="accent1"/>
          <w:sz w:val="24"/>
          <w:szCs w:val="24"/>
          <w:lang w:val="pt-BR" w:eastAsia="es-AR"/>
        </w:rPr>
        <w:t xml:space="preserve"> como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final. Como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objetivo es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cliente quede completamente </w:t>
      </w:r>
      <w:proofErr w:type="spellStart"/>
      <w:r w:rsidRPr="00DF41AB">
        <w:rPr>
          <w:rFonts w:ascii="Arial" w:hAnsi="Arial" w:cs="Arial"/>
          <w:color w:val="4472C4" w:themeColor="accent1"/>
          <w:sz w:val="24"/>
          <w:szCs w:val="24"/>
          <w:lang w:val="pt-BR" w:eastAsia="es-AR"/>
        </w:rPr>
        <w:t>satisfecho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entonces</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hacer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cantidad</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requieran</w:t>
      </w:r>
      <w:proofErr w:type="spellEnd"/>
      <w:r w:rsidRPr="00DF41AB">
        <w:rPr>
          <w:rFonts w:ascii="Arial" w:hAnsi="Arial" w:cs="Arial"/>
          <w:color w:val="4472C4" w:themeColor="accent1"/>
          <w:sz w:val="24"/>
          <w:szCs w:val="24"/>
          <w:lang w:val="pt-BR" w:eastAsia="es-AR"/>
        </w:rPr>
        <w:t xml:space="preserve"> al final de cada objetivo especifico </w:t>
      </w:r>
      <w:proofErr w:type="spellStart"/>
      <w:r w:rsidRPr="00DF41AB">
        <w:rPr>
          <w:rFonts w:ascii="Arial" w:hAnsi="Arial" w:cs="Arial"/>
          <w:color w:val="4472C4" w:themeColor="accent1"/>
          <w:sz w:val="24"/>
          <w:szCs w:val="24"/>
          <w:lang w:val="pt-BR" w:eastAsia="es-AR"/>
        </w:rPr>
        <w:t>cumplido</w:t>
      </w:r>
      <w:proofErr w:type="spellEnd"/>
      <w:r w:rsidRPr="00DF41AB">
        <w:rPr>
          <w:rFonts w:ascii="Arial" w:hAnsi="Arial" w:cs="Arial"/>
          <w:color w:val="4472C4" w:themeColor="accent1"/>
          <w:sz w:val="24"/>
          <w:szCs w:val="24"/>
          <w:lang w:val="pt-BR" w:eastAsia="es-AR"/>
        </w:rPr>
        <w:t>.</w:t>
      </w:r>
    </w:p>
    <w:p w14:paraId="5448B953"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 xml:space="preserve">3. Lista de </w:t>
      </w:r>
      <w:proofErr w:type="spellStart"/>
      <w:r w:rsidRPr="00DF41AB">
        <w:rPr>
          <w:rFonts w:ascii="Arial" w:hAnsi="Arial" w:cs="Arial"/>
          <w:b/>
          <w:color w:val="4472C4" w:themeColor="accent1"/>
          <w:sz w:val="24"/>
          <w:szCs w:val="24"/>
          <w:lang w:val="pt-BR" w:eastAsia="es-AR"/>
        </w:rPr>
        <w:t>Control</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Es importante que conforme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realizando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llevando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control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mismo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una lista. Como si </w:t>
      </w:r>
      <w:proofErr w:type="spellStart"/>
      <w:r w:rsidRPr="00DF41AB">
        <w:rPr>
          <w:rFonts w:ascii="Arial" w:hAnsi="Arial" w:cs="Arial"/>
          <w:color w:val="4472C4" w:themeColor="accent1"/>
          <w:sz w:val="24"/>
          <w:szCs w:val="24"/>
          <w:lang w:val="pt-BR" w:eastAsia="es-AR"/>
        </w:rPr>
        <w:t>fuera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programa que </w:t>
      </w:r>
      <w:proofErr w:type="spellStart"/>
      <w:r w:rsidRPr="00DF41AB">
        <w:rPr>
          <w:rFonts w:ascii="Arial" w:hAnsi="Arial" w:cs="Arial"/>
          <w:color w:val="4472C4" w:themeColor="accent1"/>
          <w:sz w:val="24"/>
          <w:szCs w:val="24"/>
          <w:lang w:val="pt-BR" w:eastAsia="es-AR"/>
        </w:rPr>
        <w:t>recibe</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constantemente. Cada una de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o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deberá</w:t>
      </w:r>
      <w:proofErr w:type="spellEnd"/>
      <w:r w:rsidRPr="00DF41AB">
        <w:rPr>
          <w:rFonts w:ascii="Arial" w:hAnsi="Arial" w:cs="Arial"/>
          <w:color w:val="4472C4" w:themeColor="accent1"/>
          <w:sz w:val="24"/>
          <w:szCs w:val="24"/>
          <w:lang w:val="pt-BR" w:eastAsia="es-AR"/>
        </w:rPr>
        <w:t xml:space="preserve"> ser documentada.</w:t>
      </w:r>
    </w:p>
    <w:p w14:paraId="1C7B9EB1" w14:textId="643173C9" w:rsidR="00FF5397" w:rsidRPr="00DF41AB" w:rsidRDefault="00FF5397" w:rsidP="00801DF4">
      <w:pPr>
        <w:pStyle w:val="Ttulo1"/>
        <w:spacing w:before="240" w:after="200" w:line="360" w:lineRule="auto"/>
        <w:jc w:val="center"/>
        <w:rPr>
          <w:rFonts w:ascii="Arial" w:hAnsi="Arial" w:cs="Arial"/>
          <w:color w:val="4472C4" w:themeColor="accent1"/>
          <w:sz w:val="24"/>
          <w:szCs w:val="24"/>
          <w:lang w:val="pt-BR"/>
        </w:rPr>
      </w:pPr>
      <w:bookmarkStart w:id="51" w:name="_Toc499373428"/>
      <w:bookmarkStart w:id="52" w:name="_Toc512531882"/>
      <w:r w:rsidRPr="00DF41AB">
        <w:rPr>
          <w:rFonts w:ascii="Arial" w:hAnsi="Arial" w:cs="Arial"/>
          <w:color w:val="4472C4" w:themeColor="accent1"/>
          <w:sz w:val="24"/>
          <w:szCs w:val="24"/>
          <w:lang w:val="pt-BR"/>
        </w:rPr>
        <w:t>4. FUNDAMENTO TEORICO</w:t>
      </w:r>
      <w:bookmarkEnd w:id="51"/>
      <w:bookmarkEnd w:id="52"/>
    </w:p>
    <w:p w14:paraId="4D83BB6D" w14:textId="04E7D1C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.1 La </w:t>
      </w:r>
      <w:proofErr w:type="spellStart"/>
      <w:r w:rsidR="00FF5397" w:rsidRPr="00DF41AB">
        <w:rPr>
          <w:rFonts w:ascii="Arial" w:eastAsia="Times New Roman" w:hAnsi="Arial" w:cs="Arial"/>
          <w:b/>
          <w:color w:val="4472C4" w:themeColor="accent1"/>
          <w:sz w:val="24"/>
          <w:szCs w:val="24"/>
          <w:lang w:eastAsia="es-BO"/>
        </w:rPr>
        <w:t>World</w:t>
      </w:r>
      <w:proofErr w:type="spellEnd"/>
      <w:r w:rsidR="00FF5397" w:rsidRPr="00DF41AB">
        <w:rPr>
          <w:rFonts w:ascii="Arial" w:eastAsia="Times New Roman" w:hAnsi="Arial" w:cs="Arial"/>
          <w:b/>
          <w:color w:val="4472C4" w:themeColor="accent1"/>
          <w:sz w:val="24"/>
          <w:szCs w:val="24"/>
          <w:lang w:eastAsia="es-BO"/>
        </w:rPr>
        <w:t xml:space="preserve"> Wide Web y la educación </w:t>
      </w:r>
    </w:p>
    <w:p w14:paraId="51BA173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hAnsi="Arial" w:cs="Arial"/>
          <w:color w:val="4472C4" w:themeColor="accent1"/>
          <w:sz w:val="24"/>
          <w:szCs w:val="24"/>
        </w:rPr>
        <w:t xml:space="preserve">La </w:t>
      </w:r>
      <w:proofErr w:type="spellStart"/>
      <w:r w:rsidRPr="00DF41AB">
        <w:rPr>
          <w:rFonts w:ascii="Arial" w:hAnsi="Arial" w:cs="Arial"/>
          <w:color w:val="4472C4" w:themeColor="accent1"/>
          <w:sz w:val="24"/>
          <w:szCs w:val="24"/>
        </w:rPr>
        <w:t>World</w:t>
      </w:r>
      <w:proofErr w:type="spellEnd"/>
      <w:r w:rsidRPr="00DF41AB">
        <w:rPr>
          <w:rFonts w:ascii="Arial" w:hAnsi="Arial" w:cs="Arial"/>
          <w:color w:val="4472C4" w:themeColor="accent1"/>
          <w:sz w:val="24"/>
          <w:szCs w:val="24"/>
        </w:rPr>
        <w:t xml:space="preserve"> Wide Web ("telaraña de alcance mundial") o simplemente la Web </w:t>
      </w:r>
      <w:sdt>
        <w:sdtPr>
          <w:rPr>
            <w:rFonts w:ascii="Arial" w:hAnsi="Arial" w:cs="Arial"/>
            <w:color w:val="4472C4" w:themeColor="accent1"/>
            <w:sz w:val="24"/>
            <w:szCs w:val="24"/>
          </w:rPr>
          <w:id w:val="-962264127"/>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lang w:val="es-BO"/>
            </w:rPr>
            <w:instrText xml:space="preserve">CITATION htt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lang w:val="es-BO"/>
            </w:rPr>
            <w:t>(La World Wide Web, s.f.)</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xml:space="preserve"> En términos generales se califica como un componente fundamental que ha revolucionado y difundido el uso de internet, esto se logró gracias a que es un medio de difusión y comunicación abierta, práctica y de tecnología muy simple.</w:t>
      </w:r>
    </w:p>
    <w:p w14:paraId="6B1A8CC6"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En relación a la educación el internet ha eliminado las barreras geográficas y temporales que los típicos modelos de enseñanza-aprendizaje conllevan. Su tan buena aprobación a dado paso a un rápido desarrollo entre la web y los procesos educativos.</w:t>
      </w:r>
    </w:p>
    <w:p w14:paraId="74976D4E" w14:textId="6CB88D30"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Prácticamente la web se convierte en la infraestructura básica para desarrollar los procesos de enseñanza-aprendizaje no presenciales. Dando lugar al modelo conocido como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un valorado complemento que se adapta según la necesidad y el nivel de madurez del público receptor de esta información.</w:t>
      </w:r>
      <w:sdt>
        <w:sdtPr>
          <w:rPr>
            <w:rFonts w:ascii="Arial" w:eastAsia="Times New Roman" w:hAnsi="Arial" w:cs="Arial"/>
            <w:color w:val="4472C4" w:themeColor="accent1"/>
            <w:sz w:val="24"/>
            <w:szCs w:val="24"/>
            <w:lang w:eastAsia="es-BO"/>
          </w:rPr>
          <w:id w:val="-524478409"/>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CITATION GAR10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 xml:space="preserve"> (García Peñalvo &amp; García Carrasco, 2010)</w:t>
          </w:r>
          <w:r w:rsidRPr="00DF41AB">
            <w:rPr>
              <w:rFonts w:ascii="Arial" w:eastAsia="Times New Roman" w:hAnsi="Arial" w:cs="Arial"/>
              <w:color w:val="4472C4" w:themeColor="accent1"/>
              <w:sz w:val="24"/>
              <w:szCs w:val="24"/>
              <w:lang w:eastAsia="es-BO"/>
            </w:rPr>
            <w:fldChar w:fldCharType="end"/>
          </w:r>
        </w:sdtContent>
      </w:sdt>
    </w:p>
    <w:p w14:paraId="70494065" w14:textId="77777777" w:rsidR="00FF5397" w:rsidRPr="00DF41AB" w:rsidRDefault="00FF5397" w:rsidP="00801DF4">
      <w:pPr>
        <w:spacing w:before="240" w:line="360" w:lineRule="auto"/>
        <w:jc w:val="both"/>
        <w:rPr>
          <w:rFonts w:ascii="Arial" w:hAnsi="Arial" w:cs="Arial"/>
          <w:color w:val="4472C4" w:themeColor="accent1"/>
          <w:sz w:val="24"/>
          <w:szCs w:val="24"/>
        </w:rPr>
      </w:pPr>
      <w:proofErr w:type="spellStart"/>
      <w:r w:rsidRPr="00DF41AB">
        <w:rPr>
          <w:rFonts w:ascii="Arial" w:hAnsi="Arial" w:cs="Arial"/>
          <w:color w:val="4472C4" w:themeColor="accent1"/>
          <w:sz w:val="24"/>
          <w:szCs w:val="24"/>
        </w:rPr>
        <w:t>Maria</w:t>
      </w:r>
      <w:proofErr w:type="spellEnd"/>
      <w:r w:rsidRPr="00DF41AB">
        <w:rPr>
          <w:rFonts w:ascii="Arial" w:hAnsi="Arial" w:cs="Arial"/>
          <w:color w:val="4472C4" w:themeColor="accent1"/>
          <w:sz w:val="24"/>
          <w:szCs w:val="24"/>
        </w:rPr>
        <w:t xml:space="preserve"> </w:t>
      </w:r>
      <w:proofErr w:type="spellStart"/>
      <w:r w:rsidRPr="00DF41AB">
        <w:rPr>
          <w:rFonts w:ascii="Arial" w:hAnsi="Arial" w:cs="Arial"/>
          <w:color w:val="4472C4" w:themeColor="accent1"/>
          <w:sz w:val="24"/>
          <w:szCs w:val="24"/>
        </w:rPr>
        <w:t>Jesus</w:t>
      </w:r>
      <w:proofErr w:type="spellEnd"/>
      <w:r w:rsidRPr="00DF41AB">
        <w:rPr>
          <w:rFonts w:ascii="Arial" w:hAnsi="Arial" w:cs="Arial"/>
          <w:color w:val="4472C4" w:themeColor="accent1"/>
          <w:sz w:val="24"/>
          <w:szCs w:val="24"/>
        </w:rPr>
        <w:t xml:space="preserve"> Garcia cita a </w:t>
      </w:r>
      <w:proofErr w:type="spellStart"/>
      <w:r w:rsidRPr="00DF41AB">
        <w:rPr>
          <w:rFonts w:ascii="Arial" w:hAnsi="Arial" w:cs="Arial"/>
          <w:color w:val="4472C4" w:themeColor="accent1"/>
          <w:sz w:val="24"/>
          <w:szCs w:val="24"/>
        </w:rPr>
        <w:t>Aggarwal</w:t>
      </w:r>
      <w:proofErr w:type="spellEnd"/>
      <w:r w:rsidRPr="00DF41AB">
        <w:rPr>
          <w:rFonts w:ascii="Arial" w:hAnsi="Arial" w:cs="Arial"/>
          <w:color w:val="4472C4" w:themeColor="accent1"/>
          <w:sz w:val="24"/>
          <w:szCs w:val="24"/>
        </w:rPr>
        <w:t xml:space="preserve"> &amp; </w:t>
      </w:r>
      <w:proofErr w:type="spellStart"/>
      <w:r w:rsidRPr="00DF41AB">
        <w:rPr>
          <w:rFonts w:ascii="Arial" w:hAnsi="Arial" w:cs="Arial"/>
          <w:color w:val="4472C4" w:themeColor="accent1"/>
          <w:sz w:val="24"/>
          <w:szCs w:val="24"/>
        </w:rPr>
        <w:t>Bento</w:t>
      </w:r>
      <w:proofErr w:type="spellEnd"/>
      <w:r w:rsidRPr="00DF41AB">
        <w:rPr>
          <w:rFonts w:ascii="Arial" w:hAnsi="Arial" w:cs="Arial"/>
          <w:color w:val="4472C4" w:themeColor="accent1"/>
          <w:sz w:val="24"/>
          <w:szCs w:val="24"/>
        </w:rPr>
        <w:t xml:space="preserve"> (2003) los cuales trasmiten las tres formas en las que la Web participa en un proceso de enseñanza-aprendizaje:</w:t>
      </w:r>
    </w:p>
    <w:p w14:paraId="453854A8"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1. </w:t>
      </w:r>
      <w:r w:rsidRPr="00DF41AB">
        <w:rPr>
          <w:rFonts w:ascii="Arial" w:hAnsi="Arial" w:cs="Arial"/>
          <w:b/>
          <w:bCs/>
          <w:i/>
          <w:iCs/>
          <w:color w:val="4472C4" w:themeColor="accent1"/>
        </w:rPr>
        <w:t xml:space="preserve">Web para el almacenamiento, diseminación y recuperación de información. </w:t>
      </w:r>
      <w:r w:rsidRPr="00DF41AB">
        <w:rPr>
          <w:rFonts w:ascii="Arial" w:hAnsi="Arial" w:cs="Arial"/>
          <w:color w:val="4472C4" w:themeColor="accent1"/>
        </w:rPr>
        <w:t xml:space="preserve">La Web es un importante apoyo para el acceso a contenidos de los sistemas de enseñanza tradicional. Los alumnos pueden consultar información o tener acceso a los contenidos de clase en la Web aunque toda la instrucción se lleva a cabo de manera presencial. </w:t>
      </w:r>
    </w:p>
    <w:p w14:paraId="1D149583"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2. </w:t>
      </w:r>
      <w:r w:rsidRPr="00DF41AB">
        <w:rPr>
          <w:rFonts w:ascii="Arial" w:hAnsi="Arial" w:cs="Arial"/>
          <w:b/>
          <w:bCs/>
          <w:i/>
          <w:iCs/>
          <w:color w:val="4472C4" w:themeColor="accent1"/>
        </w:rPr>
        <w:t xml:space="preserve">Web para enseñanza en dos medios (mixta). </w:t>
      </w:r>
      <w:r w:rsidRPr="00DF41AB">
        <w:rPr>
          <w:rFonts w:ascii="Arial" w:hAnsi="Arial" w:cs="Arial"/>
          <w:color w:val="4472C4" w:themeColor="accent1"/>
        </w:rPr>
        <w:t>Muchas instituciones educativas están optando por impartir una parte de la instrucción presencial y otra parte a través de la Web. Es lo que se conoce como aprendizaje mixto (</w:t>
      </w:r>
      <w:proofErr w:type="spellStart"/>
      <w:r w:rsidRPr="00DF41AB">
        <w:rPr>
          <w:rFonts w:ascii="Arial" w:hAnsi="Arial" w:cs="Arial"/>
          <w:color w:val="4472C4" w:themeColor="accent1"/>
        </w:rPr>
        <w:t>blended</w:t>
      </w:r>
      <w:proofErr w:type="spellEnd"/>
      <w:r w:rsidRPr="00DF41AB">
        <w:rPr>
          <w:rFonts w:ascii="Arial" w:hAnsi="Arial" w:cs="Arial"/>
          <w:color w:val="4472C4" w:themeColor="accent1"/>
        </w:rPr>
        <w:t xml:space="preserve"> </w:t>
      </w:r>
      <w:proofErr w:type="spellStart"/>
      <w:r w:rsidRPr="00DF41AB">
        <w:rPr>
          <w:rFonts w:ascii="Arial" w:hAnsi="Arial" w:cs="Arial"/>
          <w:color w:val="4472C4" w:themeColor="accent1"/>
        </w:rPr>
        <w:t>learning</w:t>
      </w:r>
      <w:proofErr w:type="spellEnd"/>
      <w:r w:rsidRPr="00DF41AB">
        <w:rPr>
          <w:rFonts w:ascii="Arial" w:hAnsi="Arial" w:cs="Arial"/>
          <w:color w:val="4472C4" w:themeColor="accent1"/>
        </w:rPr>
        <w:t xml:space="preserve">). </w:t>
      </w:r>
    </w:p>
    <w:p w14:paraId="39B88C52" w14:textId="3AB6050C" w:rsidR="00FF5397" w:rsidRPr="00DF41AB" w:rsidRDefault="00FF5397" w:rsidP="00801DF4">
      <w:pPr>
        <w:pStyle w:val="Default"/>
        <w:spacing w:line="360" w:lineRule="auto"/>
        <w:rPr>
          <w:rFonts w:ascii="Arial" w:hAnsi="Arial" w:cs="Arial"/>
          <w:color w:val="4472C4" w:themeColor="accent1"/>
        </w:rPr>
      </w:pPr>
      <w:r w:rsidRPr="00DF41AB">
        <w:rPr>
          <w:rFonts w:ascii="Arial" w:hAnsi="Arial" w:cs="Arial"/>
          <w:color w:val="4472C4" w:themeColor="accent1"/>
        </w:rPr>
        <w:t xml:space="preserve">3. </w:t>
      </w:r>
      <w:r w:rsidRPr="00DF41AB">
        <w:rPr>
          <w:rFonts w:ascii="Arial" w:hAnsi="Arial" w:cs="Arial"/>
          <w:b/>
          <w:bCs/>
          <w:i/>
          <w:iCs/>
          <w:color w:val="4472C4" w:themeColor="accent1"/>
        </w:rPr>
        <w:t xml:space="preserve">Aprendizaje Basado en Web. </w:t>
      </w:r>
      <w:r w:rsidRPr="00DF41AB">
        <w:rPr>
          <w:rFonts w:ascii="Arial" w:hAnsi="Arial" w:cs="Arial"/>
          <w:color w:val="4472C4" w:themeColor="accent1"/>
        </w:rPr>
        <w:t xml:space="preserve">Consiste en llevar a cabo todo el proceso educativo a través de la Web, prescindiendo por completo de cualquier componente de la enseñanza presencial tradicional. </w:t>
      </w:r>
      <w:sdt>
        <w:sdtPr>
          <w:rPr>
            <w:rFonts w:ascii="Arial" w:hAnsi="Arial" w:cs="Arial"/>
            <w:color w:val="4472C4" w:themeColor="accent1"/>
          </w:rPr>
          <w:id w:val="1231734239"/>
          <w:citation/>
        </w:sdtPr>
        <w:sdtEndPr/>
        <w:sdtContent>
          <w:r w:rsidRPr="00DF41AB">
            <w:rPr>
              <w:rFonts w:ascii="Arial" w:hAnsi="Arial" w:cs="Arial"/>
              <w:color w:val="4472C4" w:themeColor="accent1"/>
            </w:rPr>
            <w:fldChar w:fldCharType="begin"/>
          </w:r>
          <w:r w:rsidRPr="00DF41AB">
            <w:rPr>
              <w:rFonts w:ascii="Arial" w:hAnsi="Arial" w:cs="Arial"/>
              <w:color w:val="4472C4" w:themeColor="accent1"/>
            </w:rPr>
            <w:instrText xml:space="preserve">CITATION Mar10 \l 16394 </w:instrText>
          </w:r>
          <w:r w:rsidRPr="00DF41AB">
            <w:rPr>
              <w:rFonts w:ascii="Arial" w:hAnsi="Arial" w:cs="Arial"/>
              <w:color w:val="4472C4" w:themeColor="accent1"/>
            </w:rPr>
            <w:fldChar w:fldCharType="separate"/>
          </w:r>
          <w:r w:rsidRPr="00DF41AB">
            <w:rPr>
              <w:rFonts w:ascii="Arial" w:hAnsi="Arial" w:cs="Arial"/>
              <w:noProof/>
              <w:color w:val="4472C4" w:themeColor="accent1"/>
            </w:rPr>
            <w:t>(García Alba, 2010)</w:t>
          </w:r>
          <w:r w:rsidRPr="00DF41AB">
            <w:rPr>
              <w:rFonts w:ascii="Arial" w:hAnsi="Arial" w:cs="Arial"/>
              <w:color w:val="4472C4" w:themeColor="accent1"/>
            </w:rPr>
            <w:fldChar w:fldCharType="end"/>
          </w:r>
        </w:sdtContent>
      </w:sdt>
    </w:p>
    <w:p w14:paraId="77EBF56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principal aporte de las TIC (“</w:t>
      </w:r>
      <w:r w:rsidRPr="00DF41AB">
        <w:rPr>
          <w:rStyle w:val="Textoennegrita"/>
          <w:rFonts w:ascii="Arial" w:hAnsi="Arial" w:cs="Arial"/>
          <w:color w:val="4472C4" w:themeColor="accent1"/>
          <w:sz w:val="24"/>
          <w:szCs w:val="24"/>
          <w:shd w:val="clear" w:color="auto" w:fill="FFFFFF"/>
        </w:rPr>
        <w:t>Tecnologías de  Información y Comunicación</w:t>
      </w:r>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577479684"/>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Nay08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(Montiel, 2008)</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es la interacción a distancia en tiempo real, los tipos de comunicación que ofrece son el asíncrono y el síncrono. Por ejemplo en semestres pasado los docentes se comunicaban más por el medio del correo </w:t>
      </w:r>
      <w:r w:rsidRPr="00DF41AB">
        <w:rPr>
          <w:rFonts w:ascii="Arial" w:eastAsia="Times New Roman" w:hAnsi="Arial" w:cs="Arial"/>
          <w:color w:val="4472C4" w:themeColor="accent1"/>
          <w:sz w:val="24"/>
          <w:szCs w:val="24"/>
          <w:lang w:eastAsia="es-BO"/>
        </w:rPr>
        <w:lastRenderedPageBreak/>
        <w:t>electrónico porque se les era más practico hacerlo de esa manera, hoy en día la plataforma virtual ofrece funciones que apoyan al docente, estas funciones son los foros, los archivos publicados en el curso, las tareas en línea, entre otras actividades.</w:t>
      </w:r>
    </w:p>
    <w:p w14:paraId="3233A6C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En los últimos años la educación virtual ha evolucionado de tal manera que han surgido plataformas gestoras del aprendizaje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y sus variantes como las plataformas gestoras de contenidos de aprendizaje LCMS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Content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además de los sistemas manejadores de cursos CMS (</w:t>
      </w:r>
      <w:proofErr w:type="spellStart"/>
      <w:r w:rsidRPr="00DF41AB">
        <w:rPr>
          <w:rFonts w:ascii="Arial" w:eastAsia="Times New Roman" w:hAnsi="Arial" w:cs="Arial"/>
          <w:color w:val="4472C4" w:themeColor="accent1"/>
          <w:sz w:val="24"/>
          <w:szCs w:val="24"/>
          <w:lang w:eastAsia="es-BO"/>
        </w:rPr>
        <w:t>Course</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xml:space="preserve">). Lo cuales permiten crear un entorno de aprendizaje muy fáciles sin necesidad de ser programadores. La autora cita a </w:t>
      </w:r>
      <w:proofErr w:type="spellStart"/>
      <w:r w:rsidRPr="00DF41AB">
        <w:rPr>
          <w:rFonts w:ascii="Arial" w:eastAsia="Times New Roman" w:hAnsi="Arial" w:cs="Arial"/>
          <w:color w:val="4472C4" w:themeColor="accent1"/>
          <w:sz w:val="24"/>
          <w:szCs w:val="24"/>
          <w:lang w:eastAsia="es-BO"/>
        </w:rPr>
        <w:t>Join</w:t>
      </w:r>
      <w:proofErr w:type="spellEnd"/>
      <w:r w:rsidRPr="00DF41AB">
        <w:rPr>
          <w:rFonts w:ascii="Arial" w:eastAsia="Times New Roman" w:hAnsi="Arial" w:cs="Arial"/>
          <w:color w:val="4472C4" w:themeColor="accent1"/>
          <w:sz w:val="24"/>
          <w:szCs w:val="24"/>
          <w:lang w:eastAsia="es-BO"/>
        </w:rPr>
        <w:t xml:space="preserve"> indicando que los LMS básicamente organizan las actividades de formación dentro de la institución.</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341979605"/>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La plataforma virtual de aprendizaje más utilizada actualmente a nivel mundial es MOODLE con más de 65 millones de usuarios.</w:t>
      </w:r>
    </w:p>
    <w:p w14:paraId="0290DE4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Se puede señalar que las plataformas LMS basadas en software libre son útiles en el sentido de que el código puede ser copiado, modificado y redistribuido libremente, en ocasiones también suele ser encontrado en internet. </w:t>
      </w:r>
    </w:p>
    <w:p w14:paraId="0AAD25EA"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Hay que tener en cuenta que MOODLE es una plataforma LMS de software libre, que se distribuye bajo Licencia Publica General </w:t>
      </w:r>
      <w:proofErr w:type="gramStart"/>
      <w:r w:rsidRPr="00DF41AB">
        <w:rPr>
          <w:rFonts w:ascii="Arial" w:eastAsia="Times New Roman" w:hAnsi="Arial" w:cs="Arial"/>
          <w:color w:val="4472C4" w:themeColor="accent1"/>
          <w:sz w:val="24"/>
          <w:szCs w:val="24"/>
          <w:lang w:eastAsia="es-BO"/>
        </w:rPr>
        <w:t>GNU(</w:t>
      </w:r>
      <w:proofErr w:type="gramEnd"/>
      <w:r w:rsidRPr="00DF41AB">
        <w:rPr>
          <w:rFonts w:ascii="Arial" w:eastAsia="Times New Roman" w:hAnsi="Arial" w:cs="Arial"/>
          <w:color w:val="4472C4" w:themeColor="accent1"/>
          <w:sz w:val="24"/>
          <w:szCs w:val="24"/>
          <w:lang w:eastAsia="es-BO"/>
        </w:rPr>
        <w:t xml:space="preserve">GPL de GNU) y esto porque actualmente es una de las plataformas que se expandiendo rápidamente. Es decir su comunidad de usuarios y programadores es grande y ellos se caracterizan por tener mucho entusiasmo respecto al tema. MOODLE presenta un sistema flexible que puede ser instalado, administrado y operado prácticamente en cualquier plataforma. </w:t>
      </w:r>
    </w:p>
    <w:p w14:paraId="412F71D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25CE47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2F9431BE" w14:textId="275CFD05"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lastRenderedPageBreak/>
        <w:t>5</w:t>
      </w:r>
      <w:r w:rsidR="00FF5397" w:rsidRPr="00DF41AB">
        <w:rPr>
          <w:rFonts w:ascii="Arial" w:eastAsia="Times New Roman" w:hAnsi="Arial" w:cs="Arial"/>
          <w:b/>
          <w:color w:val="4472C4" w:themeColor="accent1"/>
          <w:sz w:val="24"/>
          <w:szCs w:val="24"/>
          <w:lang w:eastAsia="es-BO"/>
        </w:rPr>
        <w:t>.2 E-</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Electronic</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6345052D"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Los entornos de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caracterizan por hacer uso de los servicios y facilidades del internet lo cual hace posible el proceso enseñanza-aprendizaje, en otras palabras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traduce como aprendizaje electrónico. Porque prácticamente todos los procesos están relacionados con educación y tecnologías. Lo que lleva al uso de plataformas o sistemas de software, que permite comunicación entre los profesores, alumnos y contenidos.</w:t>
      </w:r>
    </w:p>
    <w:p w14:paraId="70B5A8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41DB9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9E48505" w14:textId="45647B08"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.3 B-</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Blended</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7ED00819"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Hay que tener en cuenta que b-</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no solo es aportar tecnología a la clase, si no que remplaza algunas actividades de aprendizaje con actividades que requieren tecnología. </w:t>
      </w:r>
      <w:sdt>
        <w:sdtPr>
          <w:rPr>
            <w:rFonts w:ascii="Arial" w:eastAsia="Times New Roman" w:hAnsi="Arial" w:cs="Arial"/>
            <w:color w:val="4472C4" w:themeColor="accent1"/>
            <w:sz w:val="24"/>
            <w:szCs w:val="24"/>
            <w:lang w:eastAsia="es-BO"/>
          </w:rPr>
          <w:id w:val="988366731"/>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PRo05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(Rosas, 2005)</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otras palabras el </w:t>
      </w:r>
      <w:proofErr w:type="spellStart"/>
      <w:r w:rsidRPr="00DF41AB">
        <w:rPr>
          <w:rFonts w:ascii="Arial" w:eastAsia="Times New Roman" w:hAnsi="Arial" w:cs="Arial"/>
          <w:color w:val="4472C4" w:themeColor="accent1"/>
          <w:sz w:val="24"/>
          <w:szCs w:val="24"/>
          <w:lang w:eastAsia="es-BO"/>
        </w:rPr>
        <w:t>termino</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blended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se puede traducir al castellano como aprendizaje mixto o combinado.</w:t>
      </w:r>
    </w:p>
    <w:p w14:paraId="0371A2D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E9D09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DD3ADE2" w14:textId="744C653B"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.4 La educación y las TICS</w:t>
      </w:r>
    </w:p>
    <w:p w14:paraId="0CC261E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Las universidades convencionales actualmente han ido adoptando integrar los beneficios que ofrecen las TIC por que el aprendizaje que transmite viene de la mano de las experiencias de la educación a distancia.</w:t>
      </w:r>
    </w:p>
    <w:p w14:paraId="18321071"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Un punto interesante a mencionar es que las universidades tienen formalidades distintas, por un lado se encuentran las que establecen un periodo de prueba en la cual su profesorado explora, experimenta y valora los beneficios de la </w:t>
      </w:r>
      <w:r w:rsidRPr="00DF41AB">
        <w:rPr>
          <w:rFonts w:ascii="Arial" w:eastAsia="Times New Roman" w:hAnsi="Arial" w:cs="Arial"/>
          <w:color w:val="4472C4" w:themeColor="accent1"/>
          <w:sz w:val="24"/>
          <w:szCs w:val="24"/>
          <w:lang w:eastAsia="es-BO"/>
        </w:rPr>
        <w:lastRenderedPageBreak/>
        <w:t>plataforma virtual. Por otra lado están las universidades que para no quedar como rezagadas conscientemente impulsan el uso de la TIC entre su profesorado.</w:t>
      </w:r>
    </w:p>
    <w:p w14:paraId="6AF55A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198DD0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53AD83C2" w14:textId="3D6E964C"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.5 Sistemas de administración de aprendizaje (LMS)</w:t>
      </w:r>
    </w:p>
    <w:p w14:paraId="42A498F8"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Cuando hablamos de LMS nos referimos a un software basado en un servidor web que provee módulos para los procesos administrativos y se apoya en los de seguimientos porque son necesarios para un sistema de enseñanza-aprendizaje. Además estos sistemas ofrecen funciones administrativas las cuales permiten configurar cursos, matricular alumnos, registrar profesores, asignar cursos a un alumno, llevar informe de progreso y calificaciones.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611895446"/>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406452C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17A0983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u w:val="single"/>
          <w:lang w:eastAsia="es-BO"/>
        </w:rPr>
      </w:pPr>
    </w:p>
    <w:p w14:paraId="3F8D46B9" w14:textId="5397FE76"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.6 Sistemas de administración de contenidos de aprendizaje (LCMS)</w:t>
      </w:r>
    </w:p>
    <w:p w14:paraId="29DEFEE0"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diferencia existente entre los LCMS y los LMS es que el objetivo de los LCMS es hacer simple la creación y administración de los contenidos de la plataforma virtual enfocado </w:t>
      </w:r>
      <w:proofErr w:type="spellStart"/>
      <w:proofErr w:type="gramStart"/>
      <w:r w:rsidRPr="00DF41AB">
        <w:rPr>
          <w:rFonts w:ascii="Arial" w:eastAsia="Times New Roman" w:hAnsi="Arial" w:cs="Arial"/>
          <w:color w:val="4472C4" w:themeColor="accent1"/>
          <w:sz w:val="24"/>
          <w:szCs w:val="24"/>
          <w:lang w:eastAsia="es-BO"/>
        </w:rPr>
        <w:t>mas</w:t>
      </w:r>
      <w:proofErr w:type="spellEnd"/>
      <w:proofErr w:type="gramEnd"/>
      <w:r w:rsidRPr="00DF41AB">
        <w:rPr>
          <w:rFonts w:ascii="Arial" w:eastAsia="Times New Roman" w:hAnsi="Arial" w:cs="Arial"/>
          <w:color w:val="4472C4" w:themeColor="accent1"/>
          <w:sz w:val="24"/>
          <w:szCs w:val="24"/>
          <w:lang w:eastAsia="es-BO"/>
        </w:rPr>
        <w:t xml:space="preserve"> que todo en el ámbito educativo. </w:t>
      </w:r>
      <w:sdt>
        <w:sdtPr>
          <w:rPr>
            <w:rFonts w:ascii="Arial" w:hAnsi="Arial" w:cs="Arial"/>
            <w:color w:val="4472C4" w:themeColor="accent1"/>
            <w:sz w:val="24"/>
            <w:szCs w:val="24"/>
          </w:rPr>
          <w:id w:val="-2116290065"/>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06FC81E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54AE2226"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6AE49EC8" w14:textId="59AD578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 Moodle</w:t>
      </w:r>
    </w:p>
    <w:p w14:paraId="5FAC3C77"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 considerada un sistema perteneciente al grupo de los Gestores de Contenidos Educativos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de igual forma dicha plataforma es conocida como Entornos de Aprendizajes  Virtuales (VLE, </w:t>
      </w:r>
      <w:r w:rsidRPr="00DF41AB">
        <w:rPr>
          <w:rFonts w:ascii="Arial" w:eastAsia="Times New Roman" w:hAnsi="Arial" w:cs="Arial"/>
          <w:color w:val="4472C4" w:themeColor="accent1"/>
          <w:sz w:val="24"/>
          <w:szCs w:val="24"/>
          <w:lang w:eastAsia="es-BO"/>
        </w:rPr>
        <w:lastRenderedPageBreak/>
        <w:t xml:space="preserve">Virtual </w:t>
      </w:r>
      <w:proofErr w:type="spellStart"/>
      <w:r w:rsidRPr="00DF41AB">
        <w:rPr>
          <w:rFonts w:ascii="Arial" w:eastAsia="Times New Roman" w:hAnsi="Arial" w:cs="Arial"/>
          <w:color w:val="4472C4" w:themeColor="accent1"/>
          <w:sz w:val="24"/>
          <w:szCs w:val="24"/>
          <w:lang w:eastAsia="es-BO"/>
        </w:rPr>
        <w:t>LearningManage-ments</w:t>
      </w:r>
      <w:proofErr w:type="spellEnd"/>
      <w:r w:rsidRPr="00DF41AB">
        <w:rPr>
          <w:rFonts w:ascii="Arial" w:eastAsia="Times New Roman" w:hAnsi="Arial" w:cs="Arial"/>
          <w:color w:val="4472C4" w:themeColor="accent1"/>
          <w:sz w:val="24"/>
          <w:szCs w:val="24"/>
          <w:lang w:eastAsia="es-BO"/>
        </w:rPr>
        <w:t xml:space="preserve">), un subgrupo de los Gestores de Contenido (CMS, Content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1429465424"/>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Car13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(Pérez, Implementación de la plataforma Moodle en la Institución Educativa Luis López de Mesa, 2013)</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términos generales MOODLE es un software libre, que puede ser descargado en su última versión de la página oficial de MOODLE que corresponde al siguiente enlace (</w:t>
      </w:r>
      <w:hyperlink r:id="rId10" w:history="1">
        <w:r w:rsidRPr="00DF41AB">
          <w:rPr>
            <w:rStyle w:val="Hipervnculo"/>
            <w:rFonts w:ascii="Arial" w:eastAsia="Times New Roman" w:hAnsi="Arial" w:cs="Arial"/>
            <w:color w:val="4472C4" w:themeColor="accent1"/>
            <w:sz w:val="24"/>
            <w:szCs w:val="24"/>
            <w:lang w:eastAsia="es-BO"/>
          </w:rPr>
          <w:t>https://download.moodle.org</w:t>
        </w:r>
      </w:hyperlink>
      <w:r w:rsidRPr="00DF41AB">
        <w:rPr>
          <w:rFonts w:ascii="Arial" w:eastAsia="Times New Roman" w:hAnsi="Arial" w:cs="Arial"/>
          <w:color w:val="4472C4" w:themeColor="accent1"/>
          <w:sz w:val="24"/>
          <w:szCs w:val="24"/>
          <w:lang w:eastAsia="es-BO"/>
        </w:rPr>
        <w:t>). Cabe agregar que el paquete descargado del software tiene la posibilidad de editar el código fuente, y además agregar nuevas innovaciones en él, para posteriormente hacer públicas esas mejoras y que toda la comunidad se beneficie.</w:t>
      </w:r>
    </w:p>
    <w:p w14:paraId="6D988AF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Como se indicó en el párrafo anterior Moodle pertenece a la categoría de los LMS, por lo tanto significa que los cursos pueden ser netamente en </w:t>
      </w:r>
      <w:proofErr w:type="spellStart"/>
      <w:r w:rsidRPr="00DF41AB">
        <w:rPr>
          <w:rFonts w:ascii="Arial" w:eastAsia="Times New Roman" w:hAnsi="Arial" w:cs="Arial"/>
          <w:color w:val="4472C4" w:themeColor="accent1"/>
          <w:sz w:val="24"/>
          <w:szCs w:val="24"/>
          <w:lang w:eastAsia="es-BO"/>
        </w:rPr>
        <w:t>linea</w:t>
      </w:r>
      <w:proofErr w:type="spellEnd"/>
      <w:r w:rsidRPr="00DF41AB">
        <w:rPr>
          <w:rFonts w:ascii="Arial" w:eastAsia="Times New Roman" w:hAnsi="Arial" w:cs="Arial"/>
          <w:color w:val="4472C4" w:themeColor="accent1"/>
          <w:sz w:val="24"/>
          <w:szCs w:val="24"/>
          <w:lang w:eastAsia="es-BO"/>
        </w:rPr>
        <w:t>, semipresenciales o también se lo puede utilizar como una herramienta de apoyo en las clases presenciales.</w:t>
      </w:r>
    </w:p>
    <w:p w14:paraId="101797CC"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palabra Moodle es el acrónimo de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(Ambiente de Aprendizaje Modular Orientado a Objetos Dinámicos).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560144774"/>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742728F9"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La plataforma de Moodle se logra caracterizar por ciertas generalidades que tiene </w:t>
      </w:r>
    </w:p>
    <w:p w14:paraId="1D5BDDAF"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Su estructura es flexible por lo tanto es posible agregar o quitar funcionalidades.</w:t>
      </w:r>
    </w:p>
    <w:p w14:paraId="6854348D"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sistema puede ser instalado y ejecutado en cualquier sistema operativo (Unix, Linux, Windows, Mac OS), el único requisito es que el sistema operativo acepte el lenguaje de programación PHP.</w:t>
      </w:r>
    </w:p>
    <w:p w14:paraId="0170E4FC"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En relación a los gestores de bases de datos, soporta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Postgrest</w:t>
      </w:r>
      <w:proofErr w:type="spellEnd"/>
      <w:r w:rsidRPr="00DF41AB">
        <w:rPr>
          <w:rFonts w:ascii="Arial" w:eastAsia="Times New Roman" w:hAnsi="Arial" w:cs="Arial"/>
          <w:color w:val="4472C4" w:themeColor="accent1"/>
          <w:sz w:val="24"/>
          <w:szCs w:val="24"/>
          <w:lang w:eastAsia="es-BO"/>
        </w:rPr>
        <w:t xml:space="preserve">, MS SQL Server y Oracle (con versiones determinadas, se debe de comprobar los requisitos de instalación.). </w:t>
      </w:r>
    </w:p>
    <w:p w14:paraId="630D5044"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La actualización de una </w:t>
      </w:r>
      <w:proofErr w:type="spellStart"/>
      <w:r w:rsidRPr="00DF41AB">
        <w:rPr>
          <w:rFonts w:ascii="Arial" w:eastAsia="Times New Roman" w:hAnsi="Arial" w:cs="Arial"/>
          <w:color w:val="4472C4" w:themeColor="accent1"/>
          <w:sz w:val="24"/>
          <w:szCs w:val="24"/>
          <w:lang w:eastAsia="es-BO"/>
        </w:rPr>
        <w:t>version</w:t>
      </w:r>
      <w:proofErr w:type="spellEnd"/>
      <w:r w:rsidRPr="00DF41AB">
        <w:rPr>
          <w:rFonts w:ascii="Arial" w:eastAsia="Times New Roman" w:hAnsi="Arial" w:cs="Arial"/>
          <w:color w:val="4472C4" w:themeColor="accent1"/>
          <w:sz w:val="24"/>
          <w:szCs w:val="24"/>
          <w:lang w:eastAsia="es-BO"/>
        </w:rPr>
        <w:t xml:space="preserve"> a la siguiente no es </w:t>
      </w:r>
      <w:proofErr w:type="spellStart"/>
      <w:r w:rsidRPr="00DF41AB">
        <w:rPr>
          <w:rFonts w:ascii="Arial" w:eastAsia="Times New Roman" w:hAnsi="Arial" w:cs="Arial"/>
          <w:color w:val="4472C4" w:themeColor="accent1"/>
          <w:sz w:val="24"/>
          <w:szCs w:val="24"/>
          <w:lang w:eastAsia="es-BO"/>
        </w:rPr>
        <w:t>traumatica</w:t>
      </w:r>
      <w:proofErr w:type="spellEnd"/>
      <w:r w:rsidRPr="00DF41AB">
        <w:rPr>
          <w:rFonts w:ascii="Arial" w:eastAsia="Times New Roman" w:hAnsi="Arial" w:cs="Arial"/>
          <w:color w:val="4472C4" w:themeColor="accent1"/>
          <w:sz w:val="24"/>
          <w:szCs w:val="24"/>
          <w:lang w:eastAsia="es-BO"/>
        </w:rPr>
        <w:t xml:space="preserve"> y puede ser realizada sin perder datos en la Base de datos, estoy porque su sistema interno la repara y actualiza.</w:t>
      </w:r>
    </w:p>
    <w:p w14:paraId="10CD2DCE" w14:textId="77777777" w:rsidR="00FF5397" w:rsidRPr="00DF41AB" w:rsidRDefault="00FF5397" w:rsidP="00801DF4">
      <w:pPr>
        <w:spacing w:before="240" w:line="360" w:lineRule="auto"/>
        <w:ind w:left="360"/>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Asimismo una de las características principales de la plataforma es la independencia de sus recursos que la componen, porque cada uno es una pieza de software que puede ser modificada o eliminada según las necesidades de la institución. De igual forma se pueden instalar nuevos módulos que añadan funcionalidad al sistema los cuales pueden ser descargados de la página oficial o bien desarrollado y acoplados al software.</w:t>
      </w:r>
    </w:p>
    <w:p w14:paraId="3760F1A2"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1D22B64F"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2A62E266" w14:textId="1DB5361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 Arquitectura MOODLE </w:t>
      </w:r>
    </w:p>
    <w:p w14:paraId="2E941D2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Frente al punto tocado anteriormente, se analiza que el proceso de desarrollo de un nuevo módulo no es complejo, pero si requiere una exploración profunda sobre la arquitectura y el uso interno del sistema. Por ello en este apartado se estudiara la estructura interna de MOODLE.</w:t>
      </w:r>
    </w:p>
    <w:p w14:paraId="032E25B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Primeramente Moodle significa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(Entorno de enseñanza dinámico orientado a objetos modular). Como consecuencia a la denominación el programador entiende lo importante que es este concepto por que el sistema al ser modular permite al desarrollador hacer cambios y modificaciones a la plataforma sin tocar una sola línea de código fuente. La modularidad es aceptada por que reduce la cantidad de tiempo de tiempo empleada en realizar las modificaciones.</w:t>
      </w:r>
    </w:p>
    <w:p w14:paraId="57B8C21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5FB2B45"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1C690C09" w14:textId="2C656411"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.7.1.1 Entorno MOODLE </w:t>
      </w:r>
    </w:p>
    <w:p w14:paraId="04FF7E1B"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 xml:space="preserve">Moodle es un diseño de aplicación LAMP (Linux, Apache,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y PHP). En esencia son aplicaciones web escritas en un lenguaje </w:t>
      </w:r>
      <w:proofErr w:type="spellStart"/>
      <w:r w:rsidRPr="00DF41AB">
        <w:rPr>
          <w:rFonts w:ascii="Arial" w:eastAsia="Times New Roman" w:hAnsi="Arial" w:cs="Arial"/>
          <w:color w:val="4472C4" w:themeColor="accent1"/>
          <w:sz w:val="24"/>
          <w:szCs w:val="24"/>
          <w:lang w:eastAsia="es-BO"/>
        </w:rPr>
        <w:t>scrip</w:t>
      </w:r>
      <w:proofErr w:type="spellEnd"/>
      <w:r w:rsidRPr="00DF41AB">
        <w:rPr>
          <w:rFonts w:ascii="Arial" w:eastAsia="Times New Roman" w:hAnsi="Arial" w:cs="Arial"/>
          <w:color w:val="4472C4" w:themeColor="accent1"/>
          <w:sz w:val="24"/>
          <w:szCs w:val="24"/>
          <w:lang w:eastAsia="es-BO"/>
        </w:rPr>
        <w:t>, el cual utiliza base de datos para almacenar toda su información.</w:t>
      </w:r>
    </w:p>
    <w:p w14:paraId="58958B3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está escrito en PHP, y la última versión que salió es (versión 3.4.2) requiere la versión de PHP 7.0 o superior. La versión que la Universidad </w:t>
      </w:r>
      <w:proofErr w:type="spellStart"/>
      <w:r w:rsidRPr="00DF41AB">
        <w:rPr>
          <w:rFonts w:ascii="Arial" w:eastAsia="Times New Roman" w:hAnsi="Arial" w:cs="Arial"/>
          <w:color w:val="4472C4" w:themeColor="accent1"/>
          <w:sz w:val="24"/>
          <w:szCs w:val="24"/>
          <w:lang w:eastAsia="es-BO"/>
        </w:rPr>
        <w:t>Núr</w:t>
      </w:r>
      <w:proofErr w:type="spellEnd"/>
      <w:r w:rsidRPr="00DF41AB">
        <w:rPr>
          <w:rFonts w:ascii="Arial" w:eastAsia="Times New Roman" w:hAnsi="Arial" w:cs="Arial"/>
          <w:color w:val="4472C4" w:themeColor="accent1"/>
          <w:sz w:val="24"/>
          <w:szCs w:val="24"/>
          <w:lang w:eastAsia="es-BO"/>
        </w:rPr>
        <w:t xml:space="preserve"> utiliza actualmente es la 3.2.2, además necesita de la versión de PHP 7.0 o superior para funcionar óptimamente. </w:t>
      </w:r>
    </w:p>
    <w:p w14:paraId="6FB7EF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6712A2"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C0A28F9" w14:textId="069012CD"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.7.1.2 Bases de datos</w:t>
      </w:r>
    </w:p>
    <w:p w14:paraId="2CD2C58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 El elemento que conecta la base de datos con el software es la librería de PHP </w:t>
      </w:r>
      <w:proofErr w:type="spellStart"/>
      <w:r w:rsidRPr="00DF41AB">
        <w:rPr>
          <w:rFonts w:ascii="Arial" w:eastAsia="Times New Roman" w:hAnsi="Arial" w:cs="Arial"/>
          <w:color w:val="4472C4" w:themeColor="accent1"/>
          <w:sz w:val="24"/>
          <w:szCs w:val="24"/>
          <w:lang w:eastAsia="es-BO"/>
        </w:rPr>
        <w:t>ADOdb</w:t>
      </w:r>
      <w:proofErr w:type="spellEnd"/>
      <w:r w:rsidRPr="00DF41AB">
        <w:rPr>
          <w:rFonts w:ascii="Arial" w:eastAsia="Times New Roman" w:hAnsi="Arial" w:cs="Arial"/>
          <w:color w:val="4472C4" w:themeColor="accent1"/>
          <w:sz w:val="24"/>
          <w:szCs w:val="24"/>
          <w:lang w:eastAsia="es-BO"/>
        </w:rPr>
        <w:t xml:space="preserve">, la cual proporciona un método estándar de varios accesos a sistemas de bases de datos con una interfaz amigable. Gracias al uso de esta librería, Moodle proporciona soporte para varias bases de datos, entre las que se incluyen: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Microsoft SQL y Oracle. Un dato importante es que a pesar de que Moodle proporcione soporte para muchas bases de datos, en la practica la mayoría de los sistemas están desplegados utilizando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por ese motivo mayormente los aportes 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tienen menos fallos y cuenta con el conjunto más amplio de extensiones, a la lista le sigue la base de datos de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siendo la segunda base de datos más popular. Por parte de los otros gestores de bases de datos en su mayoría estos no funcionan bajo estos sistemas sin un parche. </w:t>
      </w:r>
    </w:p>
    <w:p w14:paraId="2CF19E0C" w14:textId="77777777" w:rsidR="00FF5397" w:rsidRPr="00DF41AB" w:rsidRDefault="00FF5397" w:rsidP="00801DF4">
      <w:pPr>
        <w:spacing w:before="240" w:line="360" w:lineRule="auto"/>
        <w:jc w:val="both"/>
        <w:rPr>
          <w:rFonts w:ascii="Arial" w:eastAsia="Times New Roman" w:hAnsi="Arial" w:cs="Arial"/>
          <w:b/>
          <w:color w:val="4472C4" w:themeColor="accent1"/>
          <w:sz w:val="24"/>
          <w:szCs w:val="24"/>
          <w:lang w:eastAsia="es-BO"/>
        </w:rPr>
      </w:pPr>
    </w:p>
    <w:p w14:paraId="6E137BA9"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3E551BA"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F7D2A3C"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2FEC3E60" w14:textId="2B29F8EA" w:rsidR="00CE6F1F" w:rsidRPr="00DF41AB" w:rsidRDefault="00E66D7C" w:rsidP="00801DF4">
      <w:pPr>
        <w:pStyle w:val="Ttulo1"/>
        <w:spacing w:before="240" w:after="200" w:line="360" w:lineRule="auto"/>
        <w:jc w:val="center"/>
        <w:rPr>
          <w:rFonts w:ascii="Arial" w:hAnsi="Arial" w:cs="Arial"/>
          <w:color w:val="4472C4" w:themeColor="accent1"/>
          <w:sz w:val="24"/>
          <w:szCs w:val="24"/>
          <w:lang w:val="pt-BR"/>
        </w:rPr>
      </w:pPr>
      <w:bookmarkStart w:id="53" w:name="_Toc512531884"/>
      <w:r w:rsidRPr="00DF41AB">
        <w:rPr>
          <w:rFonts w:ascii="Arial" w:hAnsi="Arial" w:cs="Arial"/>
          <w:noProof/>
          <w:color w:val="4472C4" w:themeColor="accent1"/>
          <w:sz w:val="24"/>
          <w:szCs w:val="24"/>
          <w:lang w:val="es-BO" w:eastAsia="es-BO"/>
        </w:rPr>
        <w:drawing>
          <wp:anchor distT="0" distB="0" distL="114300" distR="114300" simplePos="0" relativeHeight="251661312" behindDoc="0" locked="0" layoutInCell="1" allowOverlap="1" wp14:anchorId="02DED492" wp14:editId="6B4ACE20">
            <wp:simplePos x="0" y="0"/>
            <wp:positionH relativeFrom="margin">
              <wp:align>center</wp:align>
            </wp:positionH>
            <wp:positionV relativeFrom="margin">
              <wp:posOffset>610870</wp:posOffset>
            </wp:positionV>
            <wp:extent cx="7229475" cy="49720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94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F1F" w:rsidRPr="00DF41AB">
        <w:rPr>
          <w:rFonts w:ascii="Arial" w:hAnsi="Arial" w:cs="Arial"/>
          <w:color w:val="4472C4" w:themeColor="accent1"/>
          <w:sz w:val="24"/>
          <w:szCs w:val="24"/>
          <w:lang w:val="pt-BR"/>
        </w:rPr>
        <w:t>6. PLANIFICACION DEL PROYECTO</w:t>
      </w:r>
      <w:bookmarkEnd w:id="53"/>
    </w:p>
    <w:p w14:paraId="19FCF31C" w14:textId="0E255C9A"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807303F" w14:textId="04961882" w:rsidR="00CE6F1F" w:rsidRPr="00DF41AB" w:rsidRDefault="003758AD" w:rsidP="003758AD">
      <w:pPr>
        <w:pStyle w:val="Descripcin"/>
        <w:jc w:val="center"/>
        <w:rPr>
          <w:rFonts w:ascii="Arial" w:eastAsia="Times New Roman" w:hAnsi="Arial" w:cs="Arial"/>
          <w:color w:val="4472C4" w:themeColor="accent1"/>
          <w:sz w:val="24"/>
          <w:szCs w:val="24"/>
          <w:lang w:eastAsia="es-BO"/>
        </w:rPr>
      </w:pPr>
      <w:bookmarkStart w:id="54" w:name="_Toc512532024"/>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1</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Cronograma del proyecto</w:t>
      </w:r>
      <w:bookmarkEnd w:id="54"/>
    </w:p>
    <w:p w14:paraId="66D2A7C4" w14:textId="2A40E2E6"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3A7B03F6" w14:textId="542AE5FC" w:rsidR="00CE6F1F"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0594FD1"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0D57DE3E"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4BD1E4DF" w14:textId="77777777" w:rsidR="00B74C9C" w:rsidRPr="00DF41AB" w:rsidRDefault="00B74C9C" w:rsidP="00B74C9C">
      <w:pPr>
        <w:pStyle w:val="Ttulo1"/>
        <w:spacing w:before="240" w:after="200" w:line="360" w:lineRule="auto"/>
        <w:jc w:val="center"/>
        <w:rPr>
          <w:rFonts w:ascii="Arial" w:hAnsi="Arial" w:cs="Arial"/>
          <w:color w:val="4472C4" w:themeColor="accent1"/>
          <w:sz w:val="24"/>
          <w:szCs w:val="24"/>
          <w:lang w:val="pt-BR"/>
        </w:rPr>
      </w:pPr>
      <w:bookmarkStart w:id="55" w:name="_Toc512531886"/>
      <w:r w:rsidRPr="00DF41AB">
        <w:rPr>
          <w:rFonts w:ascii="Arial" w:hAnsi="Arial" w:cs="Arial"/>
          <w:color w:val="4472C4" w:themeColor="accent1"/>
          <w:sz w:val="24"/>
          <w:szCs w:val="24"/>
          <w:lang w:val="pt-BR"/>
        </w:rPr>
        <w:t>6. ANEXOS</w:t>
      </w:r>
      <w:bookmarkEnd w:id="55"/>
    </w:p>
    <w:p w14:paraId="4E46200B"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r w:rsidRPr="00DF41AB">
        <w:rPr>
          <w:rFonts w:ascii="Arial" w:hAnsi="Arial" w:cs="Arial"/>
          <w:noProof/>
          <w:color w:val="4472C4" w:themeColor="accent1"/>
          <w:sz w:val="24"/>
          <w:szCs w:val="24"/>
          <w:lang w:val="es-BO" w:eastAsia="es-BO"/>
        </w:rPr>
        <w:drawing>
          <wp:anchor distT="0" distB="0" distL="114300" distR="114300" simplePos="0" relativeHeight="251663360" behindDoc="0" locked="0" layoutInCell="1" allowOverlap="1" wp14:anchorId="6ADD2D46" wp14:editId="421EC506">
            <wp:simplePos x="0" y="0"/>
            <wp:positionH relativeFrom="margin">
              <wp:posOffset>-588645</wp:posOffset>
            </wp:positionH>
            <wp:positionV relativeFrom="margin">
              <wp:posOffset>635635</wp:posOffset>
            </wp:positionV>
            <wp:extent cx="6710680" cy="57359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l="23061" t="18864" r="23759" b="9222"/>
                    <a:stretch/>
                  </pic:blipFill>
                  <pic:spPr bwMode="auto">
                    <a:xfrm>
                      <a:off x="0" y="0"/>
                      <a:ext cx="6710680" cy="573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82873"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244B78B" w14:textId="77777777" w:rsidR="00B74C9C" w:rsidRPr="00DF41AB" w:rsidRDefault="00B74C9C" w:rsidP="00B74C9C">
      <w:pPr>
        <w:pStyle w:val="Descripcin"/>
        <w:jc w:val="center"/>
        <w:rPr>
          <w:rFonts w:ascii="Arial" w:hAnsi="Arial" w:cs="Arial"/>
          <w:color w:val="4472C4" w:themeColor="accent1"/>
          <w:sz w:val="24"/>
          <w:szCs w:val="24"/>
        </w:rPr>
      </w:pPr>
      <w:bookmarkStart w:id="56" w:name="_Toc512532025"/>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2</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6"/>
    </w:p>
    <w:p w14:paraId="11421B67"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021F1F8"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214C8FBC" w14:textId="77777777" w:rsidR="00B74C9C" w:rsidRPr="00DF41AB" w:rsidRDefault="00B74C9C" w:rsidP="00B74C9C">
      <w:pPr>
        <w:spacing w:before="240" w:line="360" w:lineRule="auto"/>
        <w:jc w:val="center"/>
        <w:rPr>
          <w:rFonts w:ascii="Arial" w:hAnsi="Arial" w:cs="Arial"/>
          <w:color w:val="4472C4" w:themeColor="accent1"/>
          <w:sz w:val="24"/>
          <w:szCs w:val="24"/>
        </w:rPr>
      </w:pPr>
    </w:p>
    <w:p w14:paraId="1132F492" w14:textId="77777777" w:rsidR="00B74C9C" w:rsidRPr="00DF41AB" w:rsidRDefault="00B74C9C" w:rsidP="00B74C9C">
      <w:pPr>
        <w:pStyle w:val="Descripcin"/>
        <w:jc w:val="center"/>
        <w:rPr>
          <w:rFonts w:ascii="Arial" w:hAnsi="Arial" w:cs="Arial"/>
          <w:color w:val="4472C4" w:themeColor="accent1"/>
          <w:sz w:val="24"/>
          <w:szCs w:val="24"/>
        </w:rPr>
      </w:pPr>
      <w:bookmarkStart w:id="57" w:name="_Toc512532026"/>
      <w:r w:rsidRPr="00DF41AB">
        <w:rPr>
          <w:rFonts w:ascii="Arial" w:hAnsi="Arial" w:cs="Arial"/>
          <w:noProof/>
          <w:color w:val="4472C4" w:themeColor="accent1"/>
          <w:sz w:val="24"/>
          <w:szCs w:val="24"/>
          <w:lang w:val="es-BO" w:eastAsia="es-BO"/>
        </w:rPr>
        <w:drawing>
          <wp:anchor distT="0" distB="0" distL="114300" distR="114300" simplePos="0" relativeHeight="251664384" behindDoc="0" locked="0" layoutInCell="1" allowOverlap="1" wp14:anchorId="317954EB" wp14:editId="16BB77C4">
            <wp:simplePos x="0" y="0"/>
            <wp:positionH relativeFrom="margin">
              <wp:posOffset>-648910</wp:posOffset>
            </wp:positionH>
            <wp:positionV relativeFrom="margin">
              <wp:align>top</wp:align>
            </wp:positionV>
            <wp:extent cx="6925310" cy="559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3060" t="19410" r="24067" b="9224"/>
                    <a:stretch/>
                  </pic:blipFill>
                  <pic:spPr bwMode="auto">
                    <a:xfrm>
                      <a:off x="0" y="0"/>
                      <a:ext cx="6960561" cy="562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3</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7"/>
    </w:p>
    <w:p w14:paraId="7EF5B7C7"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33984388"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73638428" w14:textId="77777777" w:rsidR="00B74C9C" w:rsidRPr="00DF41AB" w:rsidRDefault="00B74C9C" w:rsidP="00801DF4">
      <w:pPr>
        <w:spacing w:before="240" w:line="360" w:lineRule="auto"/>
        <w:jc w:val="both"/>
        <w:rPr>
          <w:rFonts w:ascii="Arial" w:eastAsia="Times New Roman" w:hAnsi="Arial" w:cs="Arial"/>
          <w:b/>
          <w:color w:val="4472C4" w:themeColor="accent1"/>
          <w:sz w:val="24"/>
          <w:szCs w:val="24"/>
          <w:lang w:eastAsia="es-BO"/>
        </w:rPr>
      </w:pPr>
    </w:p>
    <w:p w14:paraId="1C53D494" w14:textId="3FFBE284"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bookmarkStart w:id="58" w:name="_Toc512531885" w:displacedByCustomXml="next"/>
    <w:bookmarkStart w:id="59" w:name="_Toc499373431" w:displacedByCustomXml="next"/>
    <w:sdt>
      <w:sdtPr>
        <w:rPr>
          <w:rFonts w:ascii="Arial" w:eastAsiaTheme="minorHAnsi" w:hAnsi="Arial" w:cs="Arial"/>
          <w:b w:val="0"/>
          <w:bCs w:val="0"/>
          <w:color w:val="4472C4" w:themeColor="accent1"/>
          <w:sz w:val="24"/>
          <w:szCs w:val="24"/>
          <w:lang w:val="es-ES" w:eastAsia="en-US"/>
        </w:rPr>
        <w:id w:val="-1326115014"/>
        <w:docPartObj>
          <w:docPartGallery w:val="Bibliographies"/>
          <w:docPartUnique/>
        </w:docPartObj>
      </w:sdtPr>
      <w:sdtEndPr>
        <w:rPr>
          <w:lang w:val="es-419"/>
        </w:rPr>
      </w:sdtEndPr>
      <w:sdtContent>
        <w:p w14:paraId="41AC0052" w14:textId="2E815088" w:rsidR="00FF5397" w:rsidRPr="00DF41AB" w:rsidRDefault="00CE6F1F" w:rsidP="00801DF4">
          <w:pPr>
            <w:pStyle w:val="Ttulo1"/>
            <w:spacing w:before="240" w:line="360" w:lineRule="auto"/>
            <w:jc w:val="both"/>
            <w:rPr>
              <w:rFonts w:ascii="Arial" w:hAnsi="Arial" w:cs="Arial"/>
              <w:color w:val="4472C4" w:themeColor="accent1"/>
              <w:sz w:val="24"/>
              <w:szCs w:val="24"/>
            </w:rPr>
          </w:pPr>
          <w:r w:rsidRPr="00DF41AB">
            <w:rPr>
              <w:rFonts w:ascii="Arial" w:eastAsiaTheme="minorHAnsi" w:hAnsi="Arial" w:cs="Arial"/>
              <w:bCs w:val="0"/>
              <w:color w:val="4472C4" w:themeColor="accent1"/>
              <w:sz w:val="24"/>
              <w:szCs w:val="24"/>
              <w:lang w:val="es-ES" w:eastAsia="en-US"/>
            </w:rPr>
            <w:t>7</w:t>
          </w:r>
          <w:r w:rsidR="00FF5397" w:rsidRPr="00DF41AB">
            <w:rPr>
              <w:rFonts w:ascii="Arial" w:hAnsi="Arial" w:cs="Arial"/>
              <w:color w:val="4472C4" w:themeColor="accent1"/>
              <w:sz w:val="24"/>
              <w:szCs w:val="24"/>
              <w:lang w:val="es-ES"/>
            </w:rPr>
            <w:t xml:space="preserve"> BIBLIOGRAFIA</w:t>
          </w:r>
          <w:bookmarkEnd w:id="59"/>
          <w:bookmarkEnd w:id="58"/>
          <w:r w:rsidR="00FF5397" w:rsidRPr="00DF41AB">
            <w:rPr>
              <w:rFonts w:ascii="Arial" w:hAnsi="Arial" w:cs="Arial"/>
              <w:color w:val="4472C4" w:themeColor="accent1"/>
              <w:sz w:val="24"/>
              <w:szCs w:val="24"/>
              <w:lang w:val="es-ES"/>
            </w:rPr>
            <w:t xml:space="preserve"> </w:t>
          </w:r>
        </w:p>
        <w:sdt>
          <w:sdtPr>
            <w:rPr>
              <w:rFonts w:ascii="Arial" w:eastAsiaTheme="minorEastAsia" w:hAnsi="Arial" w:cs="Arial"/>
              <w:color w:val="4472C4" w:themeColor="accent1"/>
              <w:sz w:val="24"/>
              <w:szCs w:val="24"/>
              <w:lang w:val="es-AR" w:eastAsia="zh-CN"/>
            </w:rPr>
            <w:id w:val="111145805"/>
            <w:bibliography/>
          </w:sdtPr>
          <w:sdtEndPr>
            <w:rPr>
              <w:rFonts w:eastAsiaTheme="minorHAnsi"/>
              <w:lang w:val="es-419" w:eastAsia="en-US"/>
            </w:rPr>
          </w:sdtEndPr>
          <w:sdtContent>
            <w:p w14:paraId="7E95195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color w:val="4472C4" w:themeColor="accent1"/>
                  <w:sz w:val="24"/>
                  <w:szCs w:val="24"/>
                  <w:lang w:val="es-BO"/>
                </w:rPr>
                <w:fldChar w:fldCharType="begin"/>
              </w:r>
              <w:r w:rsidRPr="00DF41AB">
                <w:rPr>
                  <w:rFonts w:ascii="Arial" w:hAnsi="Arial" w:cs="Arial"/>
                  <w:color w:val="4472C4" w:themeColor="accent1"/>
                  <w:sz w:val="24"/>
                  <w:szCs w:val="24"/>
                </w:rPr>
                <w:instrText>BIBLIOGRAPHY</w:instrText>
              </w:r>
              <w:r w:rsidRPr="00DF41AB">
                <w:rPr>
                  <w:rFonts w:ascii="Arial" w:hAnsi="Arial" w:cs="Arial"/>
                  <w:color w:val="4472C4" w:themeColor="accent1"/>
                  <w:sz w:val="24"/>
                  <w:szCs w:val="24"/>
                  <w:lang w:val="es-BO"/>
                </w:rPr>
                <w:fldChar w:fldCharType="separate"/>
              </w:r>
              <w:r w:rsidRPr="00DF41AB">
                <w:rPr>
                  <w:rFonts w:ascii="Arial" w:hAnsi="Arial" w:cs="Arial"/>
                  <w:i/>
                  <w:iCs/>
                  <w:noProof/>
                  <w:color w:val="4472C4" w:themeColor="accent1"/>
                  <w:sz w:val="24"/>
                  <w:szCs w:val="24"/>
                  <w:lang w:val="es-ES"/>
                </w:rPr>
                <w:t>Altillo</w:t>
              </w:r>
              <w:r w:rsidRPr="00DF41AB">
                <w:rPr>
                  <w:rFonts w:ascii="Arial" w:hAnsi="Arial" w:cs="Arial"/>
                  <w:noProof/>
                  <w:color w:val="4472C4" w:themeColor="accent1"/>
                  <w:sz w:val="24"/>
                  <w:szCs w:val="24"/>
                  <w:lang w:val="es-ES"/>
                </w:rPr>
                <w:t>. (2017). Obtenido de http://www.altillo.com/universidades/universidades_boliol.asp</w:t>
              </w:r>
            </w:p>
            <w:p w14:paraId="38FADAE1"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America Learning y Media</w:t>
              </w:r>
              <w:r w:rsidRPr="00DF41AB">
                <w:rPr>
                  <w:rFonts w:ascii="Arial" w:hAnsi="Arial" w:cs="Arial"/>
                  <w:noProof/>
                  <w:color w:val="4472C4" w:themeColor="accent1"/>
                  <w:sz w:val="24"/>
                  <w:szCs w:val="24"/>
                  <w:lang w:val="es-ES"/>
                </w:rPr>
                <w:t>. (2010). Obtenido de http://www.americalearningmedia.com/edicion-032/363-entrevistas/6035-potencialidad-educacion-distancia-bolivia</w:t>
              </w:r>
            </w:p>
            <w:p w14:paraId="0AABB857"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Angulo, M. P. (205). Educacion a distancia en el siglo XXI. </w:t>
              </w:r>
              <w:r w:rsidRPr="00DF41AB">
                <w:rPr>
                  <w:rFonts w:ascii="Arial" w:hAnsi="Arial" w:cs="Arial"/>
                  <w:i/>
                  <w:iCs/>
                  <w:noProof/>
                  <w:color w:val="4472C4" w:themeColor="accent1"/>
                  <w:sz w:val="24"/>
                  <w:szCs w:val="24"/>
                  <w:lang w:val="es-ES"/>
                </w:rPr>
                <w:t>apertura</w:t>
              </w:r>
              <w:r w:rsidRPr="00DF41AB">
                <w:rPr>
                  <w:rFonts w:ascii="Arial" w:hAnsi="Arial" w:cs="Arial"/>
                  <w:noProof/>
                  <w:color w:val="4472C4" w:themeColor="accent1"/>
                  <w:sz w:val="24"/>
                  <w:szCs w:val="24"/>
                  <w:lang w:val="es-ES"/>
                </w:rPr>
                <w:t>.</w:t>
              </w:r>
            </w:p>
            <w:p w14:paraId="78CBA9D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Becerro, S. D. (s.f.). PLATAFORMAS EDUCATIVAS, UN ENTORNO PARA.</w:t>
              </w:r>
            </w:p>
            <w:p w14:paraId="383F54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Cerpa, N., Ruiz-Tagle, A., Cabrera, C., Hadweh, P., &amp; Vergara, F. (2007). EVALUACIÓN DEL NIVEL DE ADOPCIÓN DE INTERNET EN LAS UNIVERSIDADES CHILENAS EN BASE AL MODELO eMICA. </w:t>
              </w:r>
              <w:r w:rsidRPr="00DF41AB">
                <w:rPr>
                  <w:rFonts w:ascii="Arial" w:hAnsi="Arial" w:cs="Arial"/>
                  <w:i/>
                  <w:iCs/>
                  <w:noProof/>
                  <w:color w:val="4472C4" w:themeColor="accent1"/>
                  <w:sz w:val="24"/>
                  <w:szCs w:val="24"/>
                  <w:lang w:val="es-ES"/>
                </w:rPr>
                <w:t>Revista Chilena de Ingeniería.</w:t>
              </w:r>
              <w:r w:rsidRPr="00DF41AB">
                <w:rPr>
                  <w:rFonts w:ascii="Arial" w:hAnsi="Arial" w:cs="Arial"/>
                  <w:noProof/>
                  <w:color w:val="4472C4" w:themeColor="accent1"/>
                  <w:sz w:val="24"/>
                  <w:szCs w:val="24"/>
                  <w:lang w:val="es-ES"/>
                </w:rPr>
                <w:t xml:space="preserve"> </w:t>
              </w:r>
            </w:p>
            <w:p w14:paraId="7098AF2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ECONOMIA, M. D. (1999). SEGUNDO INFORME DE PROGRESO COMERCIO ELECTRONICO Y COMERCIO EXTERIOR. Argentina.</w:t>
              </w:r>
            </w:p>
            <w:p w14:paraId="2C84350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García Alba, M. J. (2010). Análisis del desarrollo de extensiones para Moodle: Desarrollo de un módulo para la gestión de laboratorios docentes.</w:t>
              </w:r>
            </w:p>
            <w:p w14:paraId="66F3EB1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García Peñalvo, F. J., &amp; García Carrasco, J. (2010). </w:t>
              </w:r>
              <w:r w:rsidRPr="00DF41AB">
                <w:rPr>
                  <w:rFonts w:ascii="Arial" w:hAnsi="Arial" w:cs="Arial"/>
                  <w:i/>
                  <w:iCs/>
                  <w:noProof/>
                  <w:color w:val="4472C4" w:themeColor="accent1"/>
                  <w:sz w:val="24"/>
                  <w:szCs w:val="24"/>
                  <w:lang w:val="es-ES"/>
                </w:rPr>
                <w:t>Los espacios virtuales educativos en el ámbito de Internet: Un refuerzo a la formación tradicional, Teoría de la Educación. Educación y Culturaen la Sociedad de la Información</w:t>
              </w:r>
              <w:r w:rsidRPr="00DF41AB">
                <w:rPr>
                  <w:rFonts w:ascii="Arial" w:hAnsi="Arial" w:cs="Arial"/>
                  <w:noProof/>
                  <w:color w:val="4472C4" w:themeColor="accent1"/>
                  <w:sz w:val="24"/>
                  <w:szCs w:val="24"/>
                  <w:lang w:val="es-ES"/>
                </w:rPr>
                <w:t>. Obtenido de http://www3.usal.es/~teoriaeducacion/rev_numero_03/n3_art_garcia-garcia.htm</w:t>
              </w:r>
            </w:p>
            <w:p w14:paraId="368EDA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GATE. (s.f.). Manual Moodle. </w:t>
              </w:r>
              <w:r w:rsidRPr="00DF41AB">
                <w:rPr>
                  <w:rFonts w:ascii="Arial" w:hAnsi="Arial" w:cs="Arial"/>
                  <w:i/>
                  <w:iCs/>
                  <w:noProof/>
                  <w:color w:val="4472C4" w:themeColor="accent1"/>
                  <w:sz w:val="24"/>
                  <w:szCs w:val="24"/>
                  <w:lang w:val="es-ES"/>
                </w:rPr>
                <w:t>GATE-UPM</w:t>
              </w:r>
              <w:r w:rsidRPr="00DF41AB">
                <w:rPr>
                  <w:rFonts w:ascii="Arial" w:hAnsi="Arial" w:cs="Arial"/>
                  <w:noProof/>
                  <w:color w:val="4472C4" w:themeColor="accent1"/>
                  <w:sz w:val="24"/>
                  <w:szCs w:val="24"/>
                  <w:lang w:val="es-ES"/>
                </w:rPr>
                <w:t>.</w:t>
              </w:r>
            </w:p>
            <w:p w14:paraId="21603D3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lastRenderedPageBreak/>
                <w:t xml:space="preserve">La Razon - Economia </w:t>
              </w:r>
              <w:r w:rsidRPr="00DF41AB">
                <w:rPr>
                  <w:rFonts w:ascii="Arial" w:hAnsi="Arial" w:cs="Arial"/>
                  <w:noProof/>
                  <w:color w:val="4472C4" w:themeColor="accent1"/>
                  <w:sz w:val="24"/>
                  <w:szCs w:val="24"/>
                  <w:lang w:val="es-ES"/>
                </w:rPr>
                <w:t>. (2014). Obtenido de http://www.la-razon.com/economia/Cerca-poblacion-Bolivia-acceso-internet_0_2226377345.html</w:t>
              </w:r>
            </w:p>
            <w:p w14:paraId="0419E22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La World Wide Web</w:t>
              </w:r>
              <w:r w:rsidRPr="00DF41AB">
                <w:rPr>
                  <w:rFonts w:ascii="Arial" w:hAnsi="Arial" w:cs="Arial"/>
                  <w:noProof/>
                  <w:color w:val="4472C4" w:themeColor="accent1"/>
                  <w:sz w:val="24"/>
                  <w:szCs w:val="24"/>
                  <w:lang w:val="es-ES"/>
                </w:rPr>
                <w:t>. (s.f.). Obtenido de La World Wide Web: https://www.educoas.org/portal/bdigital/contenido/valzacchi/ValzacchiCapitulo-2New.pdf</w:t>
              </w:r>
            </w:p>
            <w:p w14:paraId="7005538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Mariño , S., &amp; Alfonzo, P. (s.f.).</w:t>
              </w:r>
            </w:p>
            <w:p w14:paraId="17620A5B"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Martin, P. R. (octubre de 2013). Presente y futuro de los Massive open online courses(mooc). </w:t>
              </w:r>
              <w:r w:rsidRPr="00DF41AB">
                <w:rPr>
                  <w:rFonts w:ascii="Arial" w:hAnsi="Arial" w:cs="Arial"/>
                  <w:i/>
                  <w:iCs/>
                  <w:noProof/>
                  <w:color w:val="4472C4" w:themeColor="accent1"/>
                  <w:sz w:val="24"/>
                  <w:szCs w:val="24"/>
                  <w:lang w:val="es-ES"/>
                </w:rPr>
                <w:t>Universidad Complutense de Madrid</w:t>
              </w:r>
              <w:r w:rsidRPr="00DF41AB">
                <w:rPr>
                  <w:rFonts w:ascii="Arial" w:hAnsi="Arial" w:cs="Arial"/>
                  <w:noProof/>
                  <w:color w:val="4472C4" w:themeColor="accent1"/>
                  <w:sz w:val="24"/>
                  <w:szCs w:val="24"/>
                  <w:lang w:val="es-ES"/>
                </w:rPr>
                <w:t>. Madrid, España.</w:t>
              </w:r>
            </w:p>
            <w:p w14:paraId="2734146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Montiel, N. D. (2008). </w:t>
              </w:r>
              <w:r w:rsidRPr="00DF41AB">
                <w:rPr>
                  <w:rFonts w:ascii="Arial" w:hAnsi="Arial" w:cs="Arial"/>
                  <w:i/>
                  <w:iCs/>
                  <w:noProof/>
                  <w:color w:val="4472C4" w:themeColor="accent1"/>
                  <w:sz w:val="24"/>
                  <w:szCs w:val="24"/>
                  <w:lang w:val="es-ES"/>
                </w:rPr>
                <w:t>CICAG</w:t>
              </w:r>
              <w:r w:rsidRPr="00DF41AB">
                <w:rPr>
                  <w:rFonts w:ascii="Arial" w:hAnsi="Arial" w:cs="Arial"/>
                  <w:noProof/>
                  <w:color w:val="4472C4" w:themeColor="accent1"/>
                  <w:sz w:val="24"/>
                  <w:szCs w:val="24"/>
                  <w:lang w:val="es-ES"/>
                </w:rPr>
                <w:t>. Obtenido de http://publicaciones.urbe.edu/index.php/cicag/article/viewArticle/545/1317</w:t>
              </w:r>
            </w:p>
            <w:p w14:paraId="13FFC15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Núr, U. (2015). </w:t>
              </w:r>
              <w:r w:rsidRPr="00DF41AB">
                <w:rPr>
                  <w:rFonts w:ascii="Arial" w:hAnsi="Arial" w:cs="Arial"/>
                  <w:i/>
                  <w:iCs/>
                  <w:noProof/>
                  <w:color w:val="4472C4" w:themeColor="accent1"/>
                  <w:sz w:val="24"/>
                  <w:szCs w:val="24"/>
                  <w:lang w:val="es-ES"/>
                </w:rPr>
                <w:t>Pagina Principal Universidad Nur</w:t>
              </w:r>
              <w:r w:rsidRPr="00DF41AB">
                <w:rPr>
                  <w:rFonts w:ascii="Arial" w:hAnsi="Arial" w:cs="Arial"/>
                  <w:noProof/>
                  <w:color w:val="4472C4" w:themeColor="accent1"/>
                  <w:sz w:val="24"/>
                  <w:szCs w:val="24"/>
                  <w:lang w:val="es-ES"/>
                </w:rPr>
                <w:t>. Obtenido de Nur: http://www.nur.edu/</w:t>
              </w:r>
            </w:p>
            <w:p w14:paraId="55A8B4C4"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Payeras , M., Isern Deyà, A., &amp; Puigserver , M. (01 de 09 de 2014). </w:t>
              </w:r>
              <w:r w:rsidRPr="00DF41AB">
                <w:rPr>
                  <w:rFonts w:ascii="Arial" w:hAnsi="Arial" w:cs="Arial"/>
                  <w:i/>
                  <w:iCs/>
                  <w:noProof/>
                  <w:color w:val="4472C4" w:themeColor="accent1"/>
                  <w:sz w:val="24"/>
                  <w:szCs w:val="24"/>
                  <w:lang w:val="es-ES"/>
                </w:rPr>
                <w:t>Crypt4yo.Aula Virtual.</w:t>
              </w:r>
              <w:r w:rsidRPr="00DF41AB">
                <w:rPr>
                  <w:rFonts w:ascii="Arial" w:hAnsi="Arial" w:cs="Arial"/>
                  <w:noProof/>
                  <w:color w:val="4472C4" w:themeColor="accent1"/>
                  <w:sz w:val="24"/>
                  <w:szCs w:val="24"/>
                  <w:lang w:val="es-ES"/>
                </w:rPr>
                <w:t xml:space="preserve"> Obtenido de http://www.criptored.upm.es/crypt4you/temas/sistemaspago/leccion1/leccion01.html</w:t>
              </w:r>
            </w:p>
            <w:p w14:paraId="442BA9B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5A1A4AD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3DB4E10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Rene Florido Bacallao, M. F. (s.f.).</w:t>
              </w:r>
            </w:p>
            <w:p w14:paraId="5F29D71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Rene Florido Bacallao, M. F. (2003). La educación a distancia, sus retos y posibilidades. </w:t>
              </w:r>
              <w:r w:rsidRPr="00DF41AB">
                <w:rPr>
                  <w:rFonts w:ascii="Arial" w:hAnsi="Arial" w:cs="Arial"/>
                  <w:i/>
                  <w:iCs/>
                  <w:noProof/>
                  <w:color w:val="4472C4" w:themeColor="accent1"/>
                  <w:sz w:val="24"/>
                  <w:szCs w:val="24"/>
                  <w:lang w:val="es-ES"/>
                </w:rPr>
                <w:t>Etic@net</w:t>
              </w:r>
              <w:r w:rsidRPr="00DF41AB">
                <w:rPr>
                  <w:rFonts w:ascii="Arial" w:hAnsi="Arial" w:cs="Arial"/>
                  <w:noProof/>
                  <w:color w:val="4472C4" w:themeColor="accent1"/>
                  <w:sz w:val="24"/>
                  <w:szCs w:val="24"/>
                  <w:lang w:val="es-ES"/>
                </w:rPr>
                <w:t>, 3.</w:t>
              </w:r>
            </w:p>
            <w:p w14:paraId="632D1F0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Reyes, C. B. (agosto de 2014). Potencialidad de la educación a distancia en Bolivia.</w:t>
              </w:r>
            </w:p>
            <w:p w14:paraId="550C976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lastRenderedPageBreak/>
                <w:t xml:space="preserve">Rosas, P. (2005). </w:t>
              </w:r>
              <w:r w:rsidRPr="00DF41AB">
                <w:rPr>
                  <w:rFonts w:ascii="Arial" w:hAnsi="Arial" w:cs="Arial"/>
                  <w:i/>
                  <w:iCs/>
                  <w:noProof/>
                  <w:color w:val="4472C4" w:themeColor="accent1"/>
                  <w:sz w:val="24"/>
                  <w:szCs w:val="24"/>
                  <w:lang w:val="es-ES"/>
                </w:rPr>
                <w:t>La Gestión de Ambientes Virtuales de Aprendizaje en los Posgrados de la U de G. en Tecnologías para Internacionalizar el Aprendizaje.</w:t>
              </w:r>
              <w:r w:rsidRPr="00DF41AB">
                <w:rPr>
                  <w:rFonts w:ascii="Arial" w:hAnsi="Arial" w:cs="Arial"/>
                  <w:noProof/>
                  <w:color w:val="4472C4" w:themeColor="accent1"/>
                  <w:sz w:val="24"/>
                  <w:szCs w:val="24"/>
                  <w:lang w:val="es-ES"/>
                </w:rPr>
                <w:t xml:space="preserve"> Guadalajara: Universidad de Guadalajara, Méjico.</w:t>
              </w:r>
            </w:p>
            <w:p w14:paraId="5F18286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Sánchez Rodríguez, J. (2009). PLATAFORMAS DE ENSEÑANZA VIRTUAL PARA ENTORNOS EDUCATIVOS. </w:t>
              </w:r>
              <w:r w:rsidRPr="00DF41AB">
                <w:rPr>
                  <w:rFonts w:ascii="Arial" w:hAnsi="Arial" w:cs="Arial"/>
                  <w:i/>
                  <w:iCs/>
                  <w:noProof/>
                  <w:color w:val="4472C4" w:themeColor="accent1"/>
                  <w:sz w:val="24"/>
                  <w:szCs w:val="24"/>
                  <w:lang w:val="es-ES"/>
                </w:rPr>
                <w:t>Pixel-Bit. Revista de Medios y Educación</w:t>
              </w:r>
              <w:r w:rsidRPr="00DF41AB">
                <w:rPr>
                  <w:rFonts w:ascii="Arial" w:hAnsi="Arial" w:cs="Arial"/>
                  <w:noProof/>
                  <w:color w:val="4472C4" w:themeColor="accent1"/>
                  <w:sz w:val="24"/>
                  <w:szCs w:val="24"/>
                  <w:lang w:val="es-ES"/>
                </w:rPr>
                <w:t>.</w:t>
              </w:r>
            </w:p>
            <w:p w14:paraId="3CD39C5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Sensano, L. (15 de Marzo de 2018). Inicio de la plataforma virtual en la Universidad Núr. (A. Ortiz, Entrevistador)</w:t>
              </w:r>
            </w:p>
            <w:p w14:paraId="1D20842E"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Shoaie, W. (9 de Marzo de 2018). Inicio de la plataforma virtual en la Universidad Núr. (A. Ortiz, Entrevistador)</w:t>
              </w:r>
            </w:p>
            <w:p w14:paraId="037B876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Universidad Católica Boliviana San Pablo</w:t>
              </w:r>
              <w:r w:rsidRPr="00DF41AB">
                <w:rPr>
                  <w:rFonts w:ascii="Arial" w:hAnsi="Arial" w:cs="Arial"/>
                  <w:noProof/>
                  <w:color w:val="4472C4" w:themeColor="accent1"/>
                  <w:sz w:val="24"/>
                  <w:szCs w:val="24"/>
                  <w:lang w:val="es-ES"/>
                </w:rPr>
                <w:t>. (2014). Obtenido de http://www.ucb.edu.bo</w:t>
              </w:r>
            </w:p>
            <w:p w14:paraId="3505E763"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Vallés, J. P. (2002). SISTEMAS DE PAGOS ELECTRÓNICOS. </w:t>
              </w:r>
              <w:r w:rsidRPr="00DF41AB">
                <w:rPr>
                  <w:rFonts w:ascii="Arial" w:hAnsi="Arial" w:cs="Arial"/>
                  <w:i/>
                  <w:iCs/>
                  <w:noProof/>
                  <w:color w:val="4472C4" w:themeColor="accent1"/>
                  <w:sz w:val="24"/>
                  <w:szCs w:val="24"/>
                  <w:lang w:val="es-ES"/>
                </w:rPr>
                <w:t>Rama de estudiantes del IEEE de Barcelona</w:t>
              </w:r>
              <w:r w:rsidRPr="00DF41AB">
                <w:rPr>
                  <w:rFonts w:ascii="Arial" w:hAnsi="Arial" w:cs="Arial"/>
                  <w:noProof/>
                  <w:color w:val="4472C4" w:themeColor="accent1"/>
                  <w:sz w:val="24"/>
                  <w:szCs w:val="24"/>
                  <w:lang w:val="es-ES"/>
                </w:rPr>
                <w:t>.</w:t>
              </w:r>
            </w:p>
            <w:p w14:paraId="3E8A958F"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Vasquez, M. c. (s.f.). La educación a distancia: sus características y necesidad en la educación actual. </w:t>
              </w:r>
              <w:r w:rsidRPr="00DF41AB">
                <w:rPr>
                  <w:rFonts w:ascii="Arial" w:hAnsi="Arial" w:cs="Arial"/>
                  <w:i/>
                  <w:iCs/>
                  <w:noProof/>
                  <w:color w:val="4472C4" w:themeColor="accent1"/>
                  <w:sz w:val="24"/>
                  <w:szCs w:val="24"/>
                  <w:lang w:val="es-ES"/>
                </w:rPr>
                <w:t>PUCP</w:t>
              </w:r>
              <w:r w:rsidRPr="00DF41AB">
                <w:rPr>
                  <w:rFonts w:ascii="Arial" w:hAnsi="Arial" w:cs="Arial"/>
                  <w:noProof/>
                  <w:color w:val="4472C4" w:themeColor="accent1"/>
                  <w:sz w:val="24"/>
                  <w:szCs w:val="24"/>
                  <w:lang w:val="es-ES"/>
                </w:rPr>
                <w:t>.</w:t>
              </w:r>
            </w:p>
            <w:p w14:paraId="65986B8F" w14:textId="4D6D7C5A"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b/>
                  <w:bCs/>
                  <w:color w:val="4472C4" w:themeColor="accent1"/>
                  <w:sz w:val="24"/>
                  <w:szCs w:val="24"/>
                </w:rPr>
                <w:fldChar w:fldCharType="end"/>
              </w:r>
            </w:p>
          </w:sdtContent>
        </w:sdt>
      </w:sdtContent>
    </w:sdt>
    <w:p w14:paraId="7BA30554"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38105DC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66E980DD"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0190A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02162B03" w14:textId="5FFB3DA9"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7CC03F" w14:textId="59E0F8B6"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sectPr w:rsidR="00CD06E9" w:rsidRPr="00DF41AB" w:rsidSect="00970369">
      <w:pgSz w:w="12240" w:h="15840" w:code="1"/>
      <w:pgMar w:top="1701" w:right="1701" w:bottom="1701" w:left="1985"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2D79F" w14:textId="77777777" w:rsidR="00EC48CA" w:rsidRDefault="00EC48CA" w:rsidP="005E3EFD">
      <w:pPr>
        <w:spacing w:after="0" w:line="240" w:lineRule="auto"/>
      </w:pPr>
      <w:r>
        <w:separator/>
      </w:r>
    </w:p>
  </w:endnote>
  <w:endnote w:type="continuationSeparator" w:id="0">
    <w:p w14:paraId="7A90F53E" w14:textId="77777777" w:rsidR="00EC48CA" w:rsidRDefault="00EC48CA"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DEB227" w14:textId="77777777" w:rsidR="00EC48CA" w:rsidRDefault="00EC48CA" w:rsidP="005E3EFD">
      <w:pPr>
        <w:spacing w:after="0" w:line="240" w:lineRule="auto"/>
      </w:pPr>
      <w:r>
        <w:separator/>
      </w:r>
    </w:p>
  </w:footnote>
  <w:footnote w:type="continuationSeparator" w:id="0">
    <w:p w14:paraId="26A4749E" w14:textId="77777777" w:rsidR="00EC48CA" w:rsidRDefault="00EC48CA" w:rsidP="005E3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43991"/>
      <w:docPartObj>
        <w:docPartGallery w:val="Page Numbers (Top of Page)"/>
        <w:docPartUnique/>
      </w:docPartObj>
    </w:sdtPr>
    <w:sdtEndPr/>
    <w:sdtContent>
      <w:p w14:paraId="38DF25FB" w14:textId="7872AC4F" w:rsidR="00752290" w:rsidRDefault="00752290" w:rsidP="00970369">
        <w:pPr>
          <w:pStyle w:val="Encabezado"/>
          <w:tabs>
            <w:tab w:val="left" w:pos="7830"/>
            <w:tab w:val="right" w:pos="8554"/>
          </w:tabs>
          <w:ind w:firstLine="1416"/>
        </w:pPr>
        <w:r>
          <w:tab/>
        </w:r>
        <w:r>
          <w:tab/>
        </w:r>
        <w:r>
          <w:tab/>
          <w:t xml:space="preserve"> </w:t>
        </w:r>
        <w:r>
          <w:fldChar w:fldCharType="begin"/>
        </w:r>
        <w:r>
          <w:instrText>PAGE   \* MERGEFORMAT</w:instrText>
        </w:r>
        <w:r>
          <w:fldChar w:fldCharType="separate"/>
        </w:r>
        <w:r w:rsidR="001B0507" w:rsidRPr="001B0507">
          <w:rPr>
            <w:noProof/>
            <w:lang w:val="es-ES"/>
          </w:rPr>
          <w:t>8</w:t>
        </w:r>
        <w:r>
          <w:fldChar w:fldCharType="end"/>
        </w:r>
      </w:p>
    </w:sdtContent>
  </w:sdt>
  <w:p w14:paraId="45F0FFAC" w14:textId="77777777" w:rsidR="00752290" w:rsidRDefault="007522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37C96BD7"/>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92DFC"/>
    <w:multiLevelType w:val="hybridMultilevel"/>
    <w:tmpl w:val="D4E274AC"/>
    <w:lvl w:ilvl="0" w:tplc="2A54423E">
      <w:numFmt w:val="bullet"/>
      <w:lvlText w:val=""/>
      <w:lvlJc w:val="left"/>
      <w:pPr>
        <w:ind w:left="1068" w:hanging="360"/>
      </w:pPr>
      <w:rPr>
        <w:rFonts w:ascii="Symbol" w:eastAsiaTheme="minorHAnsi" w:hAnsi="Symbol"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6CE56105"/>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4"/>
  </w:num>
  <w:num w:numId="4">
    <w:abstractNumId w:val="6"/>
  </w:num>
  <w:num w:numId="5">
    <w:abstractNumId w:val="3"/>
  </w:num>
  <w:num w:numId="6">
    <w:abstractNumId w:val="9"/>
  </w:num>
  <w:num w:numId="7">
    <w:abstractNumId w:val="0"/>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s-AR" w:vendorID="64" w:dllVersion="6" w:nlCheck="1" w:checkStyle="1"/>
  <w:activeWritingStyle w:appName="MSWord" w:lang="es-419" w:vendorID="64" w:dllVersion="6" w:nlCheck="1" w:checkStyle="1"/>
  <w:activeWritingStyle w:appName="MSWord" w:lang="es-BO" w:vendorID="64" w:dllVersion="6" w:nlCheck="1" w:checkStyle="1"/>
  <w:activeWritingStyle w:appName="MSWord" w:lang="es-ES" w:vendorID="64" w:dllVersion="6" w:nlCheck="1" w:checkStyle="1"/>
  <w:activeWritingStyle w:appName="MSWord" w:lang="es-419" w:vendorID="64" w:dllVersion="0" w:nlCheck="1" w:checkStyle="0"/>
  <w:activeWritingStyle w:appName="MSWord" w:lang="es-AR" w:vendorID="64" w:dllVersion="0" w:nlCheck="1" w:checkStyle="0"/>
  <w:activeWritingStyle w:appName="MSWord" w:lang="pt-BR" w:vendorID="64" w:dllVersion="0" w:nlCheck="1" w:checkStyle="0"/>
  <w:activeWritingStyle w:appName="MSWord" w:lang="es-BO" w:vendorID="64" w:dllVersion="0" w:nlCheck="1" w:checkStyle="0"/>
  <w:activeWritingStyle w:appName="MSWord" w:lang="es-ES" w:vendorID="64" w:dllVersion="0" w:nlCheck="1" w:checkStyle="0"/>
  <w:activeWritingStyle w:appName="MSWord" w:lang="es-419" w:vendorID="64" w:dllVersion="131078" w:nlCheck="1" w:checkStyle="1"/>
  <w:activeWritingStyle w:appName="MSWord" w:lang="es-AR" w:vendorID="64" w:dllVersion="131078" w:nlCheck="1" w:checkStyle="1"/>
  <w:activeWritingStyle w:appName="MSWord" w:lang="es-BO"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02804"/>
    <w:rsid w:val="00014E89"/>
    <w:rsid w:val="00023855"/>
    <w:rsid w:val="00027739"/>
    <w:rsid w:val="00047C3D"/>
    <w:rsid w:val="000502B7"/>
    <w:rsid w:val="000565D5"/>
    <w:rsid w:val="000805F3"/>
    <w:rsid w:val="00091746"/>
    <w:rsid w:val="00092222"/>
    <w:rsid w:val="000A3B0A"/>
    <w:rsid w:val="000B49A5"/>
    <w:rsid w:val="000C0241"/>
    <w:rsid w:val="000D0782"/>
    <w:rsid w:val="000E109D"/>
    <w:rsid w:val="000E7FCF"/>
    <w:rsid w:val="000F1D1D"/>
    <w:rsid w:val="000F5BF5"/>
    <w:rsid w:val="0010259E"/>
    <w:rsid w:val="00105676"/>
    <w:rsid w:val="001074BF"/>
    <w:rsid w:val="001261BC"/>
    <w:rsid w:val="00130092"/>
    <w:rsid w:val="001361BC"/>
    <w:rsid w:val="00144B5C"/>
    <w:rsid w:val="0015619D"/>
    <w:rsid w:val="00173D6D"/>
    <w:rsid w:val="0017726B"/>
    <w:rsid w:val="0018341C"/>
    <w:rsid w:val="001871A0"/>
    <w:rsid w:val="001A0CC4"/>
    <w:rsid w:val="001B0507"/>
    <w:rsid w:val="001B0CEA"/>
    <w:rsid w:val="001B4F76"/>
    <w:rsid w:val="001B6318"/>
    <w:rsid w:val="001D0CBE"/>
    <w:rsid w:val="001E1F5A"/>
    <w:rsid w:val="001E7640"/>
    <w:rsid w:val="001F61DB"/>
    <w:rsid w:val="001F695E"/>
    <w:rsid w:val="002160F6"/>
    <w:rsid w:val="002178BB"/>
    <w:rsid w:val="00230D63"/>
    <w:rsid w:val="00231C40"/>
    <w:rsid w:val="00241976"/>
    <w:rsid w:val="002468D6"/>
    <w:rsid w:val="00247CAF"/>
    <w:rsid w:val="00250F27"/>
    <w:rsid w:val="00255875"/>
    <w:rsid w:val="002617A6"/>
    <w:rsid w:val="00262DC3"/>
    <w:rsid w:val="002723A7"/>
    <w:rsid w:val="00275CBD"/>
    <w:rsid w:val="002868B3"/>
    <w:rsid w:val="0029309F"/>
    <w:rsid w:val="002A382C"/>
    <w:rsid w:val="002A7EC6"/>
    <w:rsid w:val="002C305F"/>
    <w:rsid w:val="002C46FF"/>
    <w:rsid w:val="002C4D1B"/>
    <w:rsid w:val="002D1F00"/>
    <w:rsid w:val="002D4AE0"/>
    <w:rsid w:val="002D7687"/>
    <w:rsid w:val="002E40D9"/>
    <w:rsid w:val="002E4AEA"/>
    <w:rsid w:val="002E6EC5"/>
    <w:rsid w:val="002F3885"/>
    <w:rsid w:val="002F583C"/>
    <w:rsid w:val="002F608E"/>
    <w:rsid w:val="00301C37"/>
    <w:rsid w:val="00303828"/>
    <w:rsid w:val="003053D0"/>
    <w:rsid w:val="00306ACF"/>
    <w:rsid w:val="003137AC"/>
    <w:rsid w:val="00313E3F"/>
    <w:rsid w:val="00314A1F"/>
    <w:rsid w:val="00322B2B"/>
    <w:rsid w:val="00332355"/>
    <w:rsid w:val="00333823"/>
    <w:rsid w:val="00333D0C"/>
    <w:rsid w:val="00335887"/>
    <w:rsid w:val="00336266"/>
    <w:rsid w:val="00347B0C"/>
    <w:rsid w:val="003758AD"/>
    <w:rsid w:val="003821E3"/>
    <w:rsid w:val="00387DFC"/>
    <w:rsid w:val="00394561"/>
    <w:rsid w:val="00394A9A"/>
    <w:rsid w:val="003A7E77"/>
    <w:rsid w:val="003B21AD"/>
    <w:rsid w:val="003C7694"/>
    <w:rsid w:val="003E398B"/>
    <w:rsid w:val="003E5E7D"/>
    <w:rsid w:val="003F111C"/>
    <w:rsid w:val="003F77FD"/>
    <w:rsid w:val="0040793C"/>
    <w:rsid w:val="00407B68"/>
    <w:rsid w:val="00412F5B"/>
    <w:rsid w:val="00414C0E"/>
    <w:rsid w:val="00415EB9"/>
    <w:rsid w:val="0043232A"/>
    <w:rsid w:val="004453AB"/>
    <w:rsid w:val="004550A6"/>
    <w:rsid w:val="00462878"/>
    <w:rsid w:val="00465C3A"/>
    <w:rsid w:val="00473016"/>
    <w:rsid w:val="00477649"/>
    <w:rsid w:val="004859E7"/>
    <w:rsid w:val="00491164"/>
    <w:rsid w:val="004A5BAF"/>
    <w:rsid w:val="004C4C36"/>
    <w:rsid w:val="004E53F5"/>
    <w:rsid w:val="004E6B93"/>
    <w:rsid w:val="004F5763"/>
    <w:rsid w:val="004F6792"/>
    <w:rsid w:val="0050101B"/>
    <w:rsid w:val="00503929"/>
    <w:rsid w:val="00511F01"/>
    <w:rsid w:val="00515E41"/>
    <w:rsid w:val="005359F4"/>
    <w:rsid w:val="0053646D"/>
    <w:rsid w:val="00540697"/>
    <w:rsid w:val="005415D2"/>
    <w:rsid w:val="00542CC4"/>
    <w:rsid w:val="00550042"/>
    <w:rsid w:val="00557933"/>
    <w:rsid w:val="00561BC8"/>
    <w:rsid w:val="00564292"/>
    <w:rsid w:val="00570C8C"/>
    <w:rsid w:val="0057152F"/>
    <w:rsid w:val="00582B0E"/>
    <w:rsid w:val="00591266"/>
    <w:rsid w:val="00597417"/>
    <w:rsid w:val="005A114B"/>
    <w:rsid w:val="005A478D"/>
    <w:rsid w:val="005B3ED6"/>
    <w:rsid w:val="005E0054"/>
    <w:rsid w:val="005E3EFD"/>
    <w:rsid w:val="005E477E"/>
    <w:rsid w:val="005E67B1"/>
    <w:rsid w:val="005E7E7D"/>
    <w:rsid w:val="005F2177"/>
    <w:rsid w:val="005F64EF"/>
    <w:rsid w:val="00600A55"/>
    <w:rsid w:val="006023FC"/>
    <w:rsid w:val="00627379"/>
    <w:rsid w:val="00627911"/>
    <w:rsid w:val="0063304C"/>
    <w:rsid w:val="00634813"/>
    <w:rsid w:val="00636E12"/>
    <w:rsid w:val="00644451"/>
    <w:rsid w:val="0064465D"/>
    <w:rsid w:val="00645A69"/>
    <w:rsid w:val="00661C18"/>
    <w:rsid w:val="006705D9"/>
    <w:rsid w:val="00684188"/>
    <w:rsid w:val="00684CA3"/>
    <w:rsid w:val="006852EE"/>
    <w:rsid w:val="006A462C"/>
    <w:rsid w:val="006A61A4"/>
    <w:rsid w:val="006B0A3B"/>
    <w:rsid w:val="006C3A58"/>
    <w:rsid w:val="006C49D8"/>
    <w:rsid w:val="006D6ACD"/>
    <w:rsid w:val="006E67E5"/>
    <w:rsid w:val="006F57CD"/>
    <w:rsid w:val="007071E1"/>
    <w:rsid w:val="0071524B"/>
    <w:rsid w:val="007229C9"/>
    <w:rsid w:val="00734D09"/>
    <w:rsid w:val="00744946"/>
    <w:rsid w:val="00752290"/>
    <w:rsid w:val="00752C83"/>
    <w:rsid w:val="00774539"/>
    <w:rsid w:val="00780651"/>
    <w:rsid w:val="00794A62"/>
    <w:rsid w:val="007964C8"/>
    <w:rsid w:val="007B0CF3"/>
    <w:rsid w:val="007B12AC"/>
    <w:rsid w:val="007B6251"/>
    <w:rsid w:val="007B77D7"/>
    <w:rsid w:val="007C3708"/>
    <w:rsid w:val="007C6136"/>
    <w:rsid w:val="007C68B5"/>
    <w:rsid w:val="007D180C"/>
    <w:rsid w:val="007D45E8"/>
    <w:rsid w:val="007D646B"/>
    <w:rsid w:val="007D7DEF"/>
    <w:rsid w:val="007F379E"/>
    <w:rsid w:val="007F6943"/>
    <w:rsid w:val="00801DF4"/>
    <w:rsid w:val="008027AB"/>
    <w:rsid w:val="00805C5F"/>
    <w:rsid w:val="008203AE"/>
    <w:rsid w:val="0082113E"/>
    <w:rsid w:val="008305DF"/>
    <w:rsid w:val="00833810"/>
    <w:rsid w:val="008352BA"/>
    <w:rsid w:val="00852743"/>
    <w:rsid w:val="00853E47"/>
    <w:rsid w:val="00857CC0"/>
    <w:rsid w:val="00857EE7"/>
    <w:rsid w:val="0086164F"/>
    <w:rsid w:val="00863ABC"/>
    <w:rsid w:val="008676CE"/>
    <w:rsid w:val="0087136F"/>
    <w:rsid w:val="00875544"/>
    <w:rsid w:val="008765CE"/>
    <w:rsid w:val="008853F2"/>
    <w:rsid w:val="0089147C"/>
    <w:rsid w:val="00894292"/>
    <w:rsid w:val="008A05D9"/>
    <w:rsid w:val="008A41DD"/>
    <w:rsid w:val="008C3FB2"/>
    <w:rsid w:val="008C566A"/>
    <w:rsid w:val="008C788A"/>
    <w:rsid w:val="008D1C17"/>
    <w:rsid w:val="008E00AA"/>
    <w:rsid w:val="008E0794"/>
    <w:rsid w:val="008E327C"/>
    <w:rsid w:val="008E5E18"/>
    <w:rsid w:val="008E6DED"/>
    <w:rsid w:val="008F12F0"/>
    <w:rsid w:val="00913B9D"/>
    <w:rsid w:val="00924982"/>
    <w:rsid w:val="00932DE1"/>
    <w:rsid w:val="00933793"/>
    <w:rsid w:val="00935464"/>
    <w:rsid w:val="0094070E"/>
    <w:rsid w:val="0095269F"/>
    <w:rsid w:val="0096238D"/>
    <w:rsid w:val="0096274C"/>
    <w:rsid w:val="00964FE5"/>
    <w:rsid w:val="0096573E"/>
    <w:rsid w:val="00970369"/>
    <w:rsid w:val="00972559"/>
    <w:rsid w:val="00987B83"/>
    <w:rsid w:val="0099310F"/>
    <w:rsid w:val="00994001"/>
    <w:rsid w:val="009952B2"/>
    <w:rsid w:val="009A0FA4"/>
    <w:rsid w:val="009B1672"/>
    <w:rsid w:val="009B295A"/>
    <w:rsid w:val="009B7E2E"/>
    <w:rsid w:val="009C317A"/>
    <w:rsid w:val="009C3F44"/>
    <w:rsid w:val="009C628E"/>
    <w:rsid w:val="009D2BFF"/>
    <w:rsid w:val="00A110C0"/>
    <w:rsid w:val="00A14BAA"/>
    <w:rsid w:val="00A22211"/>
    <w:rsid w:val="00A22728"/>
    <w:rsid w:val="00A32CF0"/>
    <w:rsid w:val="00A35AEF"/>
    <w:rsid w:val="00A5111A"/>
    <w:rsid w:val="00A5591E"/>
    <w:rsid w:val="00A61647"/>
    <w:rsid w:val="00A655EC"/>
    <w:rsid w:val="00A81ED7"/>
    <w:rsid w:val="00A93091"/>
    <w:rsid w:val="00A95840"/>
    <w:rsid w:val="00A971B6"/>
    <w:rsid w:val="00AA0C5B"/>
    <w:rsid w:val="00AB095F"/>
    <w:rsid w:val="00AB57B3"/>
    <w:rsid w:val="00AB5998"/>
    <w:rsid w:val="00AB77C9"/>
    <w:rsid w:val="00AC02F2"/>
    <w:rsid w:val="00AC0971"/>
    <w:rsid w:val="00AC09A2"/>
    <w:rsid w:val="00AC59F7"/>
    <w:rsid w:val="00AC5D7B"/>
    <w:rsid w:val="00AE2813"/>
    <w:rsid w:val="00AE640A"/>
    <w:rsid w:val="00AE700A"/>
    <w:rsid w:val="00AF69AC"/>
    <w:rsid w:val="00B036D9"/>
    <w:rsid w:val="00B0518D"/>
    <w:rsid w:val="00B05C01"/>
    <w:rsid w:val="00B05D1B"/>
    <w:rsid w:val="00B22016"/>
    <w:rsid w:val="00B22CC8"/>
    <w:rsid w:val="00B31C50"/>
    <w:rsid w:val="00B54142"/>
    <w:rsid w:val="00B561C8"/>
    <w:rsid w:val="00B70534"/>
    <w:rsid w:val="00B74C9C"/>
    <w:rsid w:val="00B83A9A"/>
    <w:rsid w:val="00B91BD4"/>
    <w:rsid w:val="00BB16A3"/>
    <w:rsid w:val="00BB1843"/>
    <w:rsid w:val="00BB490C"/>
    <w:rsid w:val="00BC1BC3"/>
    <w:rsid w:val="00BC207C"/>
    <w:rsid w:val="00BC6206"/>
    <w:rsid w:val="00BD0FAA"/>
    <w:rsid w:val="00BD1C5F"/>
    <w:rsid w:val="00BD6647"/>
    <w:rsid w:val="00BE39ED"/>
    <w:rsid w:val="00BE6816"/>
    <w:rsid w:val="00BE6FD8"/>
    <w:rsid w:val="00BF133D"/>
    <w:rsid w:val="00BF33D2"/>
    <w:rsid w:val="00BF4228"/>
    <w:rsid w:val="00BF7A8F"/>
    <w:rsid w:val="00C05CDF"/>
    <w:rsid w:val="00C07142"/>
    <w:rsid w:val="00C1263D"/>
    <w:rsid w:val="00C15F96"/>
    <w:rsid w:val="00C22771"/>
    <w:rsid w:val="00C2385A"/>
    <w:rsid w:val="00C373E1"/>
    <w:rsid w:val="00C43D2D"/>
    <w:rsid w:val="00C64921"/>
    <w:rsid w:val="00C72393"/>
    <w:rsid w:val="00C80070"/>
    <w:rsid w:val="00C86A88"/>
    <w:rsid w:val="00C96F6F"/>
    <w:rsid w:val="00CA1487"/>
    <w:rsid w:val="00CB1416"/>
    <w:rsid w:val="00CB4E50"/>
    <w:rsid w:val="00CC6E16"/>
    <w:rsid w:val="00CD06E9"/>
    <w:rsid w:val="00CD6263"/>
    <w:rsid w:val="00CE3E6B"/>
    <w:rsid w:val="00CE6F1F"/>
    <w:rsid w:val="00CF2585"/>
    <w:rsid w:val="00CF2690"/>
    <w:rsid w:val="00CF2852"/>
    <w:rsid w:val="00D0067E"/>
    <w:rsid w:val="00D06800"/>
    <w:rsid w:val="00D11C35"/>
    <w:rsid w:val="00D242D6"/>
    <w:rsid w:val="00D25EEE"/>
    <w:rsid w:val="00D31651"/>
    <w:rsid w:val="00D55803"/>
    <w:rsid w:val="00D621A2"/>
    <w:rsid w:val="00D62B0C"/>
    <w:rsid w:val="00D64FEB"/>
    <w:rsid w:val="00D66B1A"/>
    <w:rsid w:val="00D67BC6"/>
    <w:rsid w:val="00D736F4"/>
    <w:rsid w:val="00D76F98"/>
    <w:rsid w:val="00D7792D"/>
    <w:rsid w:val="00D84A58"/>
    <w:rsid w:val="00D870A7"/>
    <w:rsid w:val="00D91926"/>
    <w:rsid w:val="00DA62B1"/>
    <w:rsid w:val="00DB644D"/>
    <w:rsid w:val="00DC76E3"/>
    <w:rsid w:val="00DD4374"/>
    <w:rsid w:val="00DD5E4F"/>
    <w:rsid w:val="00DE5C95"/>
    <w:rsid w:val="00DF156B"/>
    <w:rsid w:val="00DF31FA"/>
    <w:rsid w:val="00DF36A2"/>
    <w:rsid w:val="00DF41AB"/>
    <w:rsid w:val="00DF7C7C"/>
    <w:rsid w:val="00E13602"/>
    <w:rsid w:val="00E14514"/>
    <w:rsid w:val="00E30A98"/>
    <w:rsid w:val="00E35C3C"/>
    <w:rsid w:val="00E367FA"/>
    <w:rsid w:val="00E37B59"/>
    <w:rsid w:val="00E37F20"/>
    <w:rsid w:val="00E44507"/>
    <w:rsid w:val="00E66D7C"/>
    <w:rsid w:val="00E76EE0"/>
    <w:rsid w:val="00E8387D"/>
    <w:rsid w:val="00EB20F0"/>
    <w:rsid w:val="00EB52D1"/>
    <w:rsid w:val="00EB54FC"/>
    <w:rsid w:val="00EC48CA"/>
    <w:rsid w:val="00ED053F"/>
    <w:rsid w:val="00ED22C5"/>
    <w:rsid w:val="00ED2E03"/>
    <w:rsid w:val="00ED7A00"/>
    <w:rsid w:val="00EE023C"/>
    <w:rsid w:val="00EF02E9"/>
    <w:rsid w:val="00EF2989"/>
    <w:rsid w:val="00F00BAD"/>
    <w:rsid w:val="00F01C6E"/>
    <w:rsid w:val="00F13E9A"/>
    <w:rsid w:val="00F17A7C"/>
    <w:rsid w:val="00F20889"/>
    <w:rsid w:val="00F23C9C"/>
    <w:rsid w:val="00F3086D"/>
    <w:rsid w:val="00F424FE"/>
    <w:rsid w:val="00F463D2"/>
    <w:rsid w:val="00F50FF2"/>
    <w:rsid w:val="00F51D8A"/>
    <w:rsid w:val="00F72364"/>
    <w:rsid w:val="00F77EB7"/>
    <w:rsid w:val="00F85AC6"/>
    <w:rsid w:val="00F97B3E"/>
    <w:rsid w:val="00FA155F"/>
    <w:rsid w:val="00FB039C"/>
    <w:rsid w:val="00FB7CA6"/>
    <w:rsid w:val="00FC01A4"/>
    <w:rsid w:val="00FC1949"/>
    <w:rsid w:val="00FD54EE"/>
    <w:rsid w:val="00FD7F15"/>
    <w:rsid w:val="00FE405C"/>
    <w:rsid w:val="00FE4ACC"/>
    <w:rsid w:val="00FE7E53"/>
    <w:rsid w:val="00FF16A3"/>
    <w:rsid w:val="00FF5397"/>
    <w:rsid w:val="00FF5685"/>
    <w:rsid w:val="00FF5ECB"/>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semiHidden/>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 w:type="paragraph" w:customStyle="1" w:styleId="Default">
    <w:name w:val="Default"/>
    <w:rsid w:val="00407B68"/>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ennegrita">
    <w:name w:val="Strong"/>
    <w:basedOn w:val="Fuentedeprrafopredeter"/>
    <w:uiPriority w:val="22"/>
    <w:qFormat/>
    <w:rsid w:val="00F77EB7"/>
    <w:rPr>
      <w:b/>
      <w:bCs/>
    </w:rPr>
  </w:style>
  <w:style w:type="paragraph" w:styleId="Descripcin">
    <w:name w:val="caption"/>
    <w:basedOn w:val="Normal"/>
    <w:next w:val="Normal"/>
    <w:uiPriority w:val="35"/>
    <w:unhideWhenUsed/>
    <w:qFormat/>
    <w:rsid w:val="003758A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C6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641">
      <w:bodyDiv w:val="1"/>
      <w:marLeft w:val="0"/>
      <w:marRight w:val="0"/>
      <w:marTop w:val="0"/>
      <w:marBottom w:val="0"/>
      <w:divBdr>
        <w:top w:val="none" w:sz="0" w:space="0" w:color="auto"/>
        <w:left w:val="none" w:sz="0" w:space="0" w:color="auto"/>
        <w:bottom w:val="none" w:sz="0" w:space="0" w:color="auto"/>
        <w:right w:val="none" w:sz="0" w:space="0" w:color="auto"/>
      </w:divBdr>
    </w:div>
    <w:div w:id="30229341">
      <w:bodyDiv w:val="1"/>
      <w:marLeft w:val="0"/>
      <w:marRight w:val="0"/>
      <w:marTop w:val="0"/>
      <w:marBottom w:val="0"/>
      <w:divBdr>
        <w:top w:val="none" w:sz="0" w:space="0" w:color="auto"/>
        <w:left w:val="none" w:sz="0" w:space="0" w:color="auto"/>
        <w:bottom w:val="none" w:sz="0" w:space="0" w:color="auto"/>
        <w:right w:val="none" w:sz="0" w:space="0" w:color="auto"/>
      </w:divBdr>
    </w:div>
    <w:div w:id="31618364">
      <w:bodyDiv w:val="1"/>
      <w:marLeft w:val="0"/>
      <w:marRight w:val="0"/>
      <w:marTop w:val="0"/>
      <w:marBottom w:val="0"/>
      <w:divBdr>
        <w:top w:val="none" w:sz="0" w:space="0" w:color="auto"/>
        <w:left w:val="none" w:sz="0" w:space="0" w:color="auto"/>
        <w:bottom w:val="none" w:sz="0" w:space="0" w:color="auto"/>
        <w:right w:val="none" w:sz="0" w:space="0" w:color="auto"/>
      </w:divBdr>
    </w:div>
    <w:div w:id="33387177">
      <w:bodyDiv w:val="1"/>
      <w:marLeft w:val="0"/>
      <w:marRight w:val="0"/>
      <w:marTop w:val="0"/>
      <w:marBottom w:val="0"/>
      <w:divBdr>
        <w:top w:val="none" w:sz="0" w:space="0" w:color="auto"/>
        <w:left w:val="none" w:sz="0" w:space="0" w:color="auto"/>
        <w:bottom w:val="none" w:sz="0" w:space="0" w:color="auto"/>
        <w:right w:val="none" w:sz="0" w:space="0" w:color="auto"/>
      </w:divBdr>
    </w:div>
    <w:div w:id="58872814">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9817525">
      <w:bodyDiv w:val="1"/>
      <w:marLeft w:val="0"/>
      <w:marRight w:val="0"/>
      <w:marTop w:val="0"/>
      <w:marBottom w:val="0"/>
      <w:divBdr>
        <w:top w:val="none" w:sz="0" w:space="0" w:color="auto"/>
        <w:left w:val="none" w:sz="0" w:space="0" w:color="auto"/>
        <w:bottom w:val="none" w:sz="0" w:space="0" w:color="auto"/>
        <w:right w:val="none" w:sz="0" w:space="0" w:color="auto"/>
      </w:divBdr>
    </w:div>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83311133">
      <w:bodyDiv w:val="1"/>
      <w:marLeft w:val="0"/>
      <w:marRight w:val="0"/>
      <w:marTop w:val="0"/>
      <w:marBottom w:val="0"/>
      <w:divBdr>
        <w:top w:val="none" w:sz="0" w:space="0" w:color="auto"/>
        <w:left w:val="none" w:sz="0" w:space="0" w:color="auto"/>
        <w:bottom w:val="none" w:sz="0" w:space="0" w:color="auto"/>
        <w:right w:val="none" w:sz="0" w:space="0" w:color="auto"/>
      </w:divBdr>
    </w:div>
    <w:div w:id="101195565">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28061178">
      <w:bodyDiv w:val="1"/>
      <w:marLeft w:val="0"/>
      <w:marRight w:val="0"/>
      <w:marTop w:val="0"/>
      <w:marBottom w:val="0"/>
      <w:divBdr>
        <w:top w:val="none" w:sz="0" w:space="0" w:color="auto"/>
        <w:left w:val="none" w:sz="0" w:space="0" w:color="auto"/>
        <w:bottom w:val="none" w:sz="0" w:space="0" w:color="auto"/>
        <w:right w:val="none" w:sz="0" w:space="0" w:color="auto"/>
      </w:divBdr>
    </w:div>
    <w:div w:id="143863708">
      <w:bodyDiv w:val="1"/>
      <w:marLeft w:val="0"/>
      <w:marRight w:val="0"/>
      <w:marTop w:val="0"/>
      <w:marBottom w:val="0"/>
      <w:divBdr>
        <w:top w:val="none" w:sz="0" w:space="0" w:color="auto"/>
        <w:left w:val="none" w:sz="0" w:space="0" w:color="auto"/>
        <w:bottom w:val="none" w:sz="0" w:space="0" w:color="auto"/>
        <w:right w:val="none" w:sz="0" w:space="0" w:color="auto"/>
      </w:divBdr>
    </w:div>
    <w:div w:id="147792758">
      <w:bodyDiv w:val="1"/>
      <w:marLeft w:val="0"/>
      <w:marRight w:val="0"/>
      <w:marTop w:val="0"/>
      <w:marBottom w:val="0"/>
      <w:divBdr>
        <w:top w:val="none" w:sz="0" w:space="0" w:color="auto"/>
        <w:left w:val="none" w:sz="0" w:space="0" w:color="auto"/>
        <w:bottom w:val="none" w:sz="0" w:space="0" w:color="auto"/>
        <w:right w:val="none" w:sz="0" w:space="0" w:color="auto"/>
      </w:divBdr>
    </w:div>
    <w:div w:id="166140910">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198591382">
      <w:bodyDiv w:val="1"/>
      <w:marLeft w:val="0"/>
      <w:marRight w:val="0"/>
      <w:marTop w:val="0"/>
      <w:marBottom w:val="0"/>
      <w:divBdr>
        <w:top w:val="none" w:sz="0" w:space="0" w:color="auto"/>
        <w:left w:val="none" w:sz="0" w:space="0" w:color="auto"/>
        <w:bottom w:val="none" w:sz="0" w:space="0" w:color="auto"/>
        <w:right w:val="none" w:sz="0" w:space="0" w:color="auto"/>
      </w:divBdr>
    </w:div>
    <w:div w:id="208684016">
      <w:bodyDiv w:val="1"/>
      <w:marLeft w:val="0"/>
      <w:marRight w:val="0"/>
      <w:marTop w:val="0"/>
      <w:marBottom w:val="0"/>
      <w:divBdr>
        <w:top w:val="none" w:sz="0" w:space="0" w:color="auto"/>
        <w:left w:val="none" w:sz="0" w:space="0" w:color="auto"/>
        <w:bottom w:val="none" w:sz="0" w:space="0" w:color="auto"/>
        <w:right w:val="none" w:sz="0" w:space="0" w:color="auto"/>
      </w:divBdr>
    </w:div>
    <w:div w:id="216549154">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
    <w:div w:id="261643773">
      <w:bodyDiv w:val="1"/>
      <w:marLeft w:val="0"/>
      <w:marRight w:val="0"/>
      <w:marTop w:val="0"/>
      <w:marBottom w:val="0"/>
      <w:divBdr>
        <w:top w:val="none" w:sz="0" w:space="0" w:color="auto"/>
        <w:left w:val="none" w:sz="0" w:space="0" w:color="auto"/>
        <w:bottom w:val="none" w:sz="0" w:space="0" w:color="auto"/>
        <w:right w:val="none" w:sz="0" w:space="0" w:color="auto"/>
      </w:divBdr>
    </w:div>
    <w:div w:id="262614785">
      <w:bodyDiv w:val="1"/>
      <w:marLeft w:val="0"/>
      <w:marRight w:val="0"/>
      <w:marTop w:val="0"/>
      <w:marBottom w:val="0"/>
      <w:divBdr>
        <w:top w:val="none" w:sz="0" w:space="0" w:color="auto"/>
        <w:left w:val="none" w:sz="0" w:space="0" w:color="auto"/>
        <w:bottom w:val="none" w:sz="0" w:space="0" w:color="auto"/>
        <w:right w:val="none" w:sz="0" w:space="0" w:color="auto"/>
      </w:divBdr>
    </w:div>
    <w:div w:id="268926975">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18311755">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39701586">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42920656">
      <w:bodyDiv w:val="1"/>
      <w:marLeft w:val="0"/>
      <w:marRight w:val="0"/>
      <w:marTop w:val="0"/>
      <w:marBottom w:val="0"/>
      <w:divBdr>
        <w:top w:val="none" w:sz="0" w:space="0" w:color="auto"/>
        <w:left w:val="none" w:sz="0" w:space="0" w:color="auto"/>
        <w:bottom w:val="none" w:sz="0" w:space="0" w:color="auto"/>
        <w:right w:val="none" w:sz="0" w:space="0" w:color="auto"/>
      </w:divBdr>
    </w:div>
    <w:div w:id="457918108">
      <w:bodyDiv w:val="1"/>
      <w:marLeft w:val="0"/>
      <w:marRight w:val="0"/>
      <w:marTop w:val="0"/>
      <w:marBottom w:val="0"/>
      <w:divBdr>
        <w:top w:val="none" w:sz="0" w:space="0" w:color="auto"/>
        <w:left w:val="none" w:sz="0" w:space="0" w:color="auto"/>
        <w:bottom w:val="none" w:sz="0" w:space="0" w:color="auto"/>
        <w:right w:val="none" w:sz="0" w:space="0" w:color="auto"/>
      </w:divBdr>
    </w:div>
    <w:div w:id="465586424">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2382048">
      <w:bodyDiv w:val="1"/>
      <w:marLeft w:val="0"/>
      <w:marRight w:val="0"/>
      <w:marTop w:val="0"/>
      <w:marBottom w:val="0"/>
      <w:divBdr>
        <w:top w:val="none" w:sz="0" w:space="0" w:color="auto"/>
        <w:left w:val="none" w:sz="0" w:space="0" w:color="auto"/>
        <w:bottom w:val="none" w:sz="0" w:space="0" w:color="auto"/>
        <w:right w:val="none" w:sz="0" w:space="0" w:color="auto"/>
      </w:divBdr>
    </w:div>
    <w:div w:id="494758596">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29729010">
      <w:bodyDiv w:val="1"/>
      <w:marLeft w:val="0"/>
      <w:marRight w:val="0"/>
      <w:marTop w:val="0"/>
      <w:marBottom w:val="0"/>
      <w:divBdr>
        <w:top w:val="none" w:sz="0" w:space="0" w:color="auto"/>
        <w:left w:val="none" w:sz="0" w:space="0" w:color="auto"/>
        <w:bottom w:val="none" w:sz="0" w:space="0" w:color="auto"/>
        <w:right w:val="none" w:sz="0" w:space="0" w:color="auto"/>
      </w:divBdr>
    </w:div>
    <w:div w:id="534848589">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539174595">
      <w:bodyDiv w:val="1"/>
      <w:marLeft w:val="0"/>
      <w:marRight w:val="0"/>
      <w:marTop w:val="0"/>
      <w:marBottom w:val="0"/>
      <w:divBdr>
        <w:top w:val="none" w:sz="0" w:space="0" w:color="auto"/>
        <w:left w:val="none" w:sz="0" w:space="0" w:color="auto"/>
        <w:bottom w:val="none" w:sz="0" w:space="0" w:color="auto"/>
        <w:right w:val="none" w:sz="0" w:space="0" w:color="auto"/>
      </w:divBdr>
    </w:div>
    <w:div w:id="557938260">
      <w:bodyDiv w:val="1"/>
      <w:marLeft w:val="0"/>
      <w:marRight w:val="0"/>
      <w:marTop w:val="0"/>
      <w:marBottom w:val="0"/>
      <w:divBdr>
        <w:top w:val="none" w:sz="0" w:space="0" w:color="auto"/>
        <w:left w:val="none" w:sz="0" w:space="0" w:color="auto"/>
        <w:bottom w:val="none" w:sz="0" w:space="0" w:color="auto"/>
        <w:right w:val="none" w:sz="0" w:space="0" w:color="auto"/>
      </w:divBdr>
    </w:div>
    <w:div w:id="561871041">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79308930">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701593028">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19473506">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1437145">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2990379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674524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888149874">
      <w:bodyDiv w:val="1"/>
      <w:marLeft w:val="0"/>
      <w:marRight w:val="0"/>
      <w:marTop w:val="0"/>
      <w:marBottom w:val="0"/>
      <w:divBdr>
        <w:top w:val="none" w:sz="0" w:space="0" w:color="auto"/>
        <w:left w:val="none" w:sz="0" w:space="0" w:color="auto"/>
        <w:bottom w:val="none" w:sz="0" w:space="0" w:color="auto"/>
        <w:right w:val="none" w:sz="0" w:space="0" w:color="auto"/>
      </w:divBdr>
    </w:div>
    <w:div w:id="927348811">
      <w:bodyDiv w:val="1"/>
      <w:marLeft w:val="0"/>
      <w:marRight w:val="0"/>
      <w:marTop w:val="0"/>
      <w:marBottom w:val="0"/>
      <w:divBdr>
        <w:top w:val="none" w:sz="0" w:space="0" w:color="auto"/>
        <w:left w:val="none" w:sz="0" w:space="0" w:color="auto"/>
        <w:bottom w:val="none" w:sz="0" w:space="0" w:color="auto"/>
        <w:right w:val="none" w:sz="0" w:space="0" w:color="auto"/>
      </w:divBdr>
    </w:div>
    <w:div w:id="931352724">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469572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985283672">
      <w:bodyDiv w:val="1"/>
      <w:marLeft w:val="0"/>
      <w:marRight w:val="0"/>
      <w:marTop w:val="0"/>
      <w:marBottom w:val="0"/>
      <w:divBdr>
        <w:top w:val="none" w:sz="0" w:space="0" w:color="auto"/>
        <w:left w:val="none" w:sz="0" w:space="0" w:color="auto"/>
        <w:bottom w:val="none" w:sz="0" w:space="0" w:color="auto"/>
        <w:right w:val="none" w:sz="0" w:space="0" w:color="auto"/>
      </w:divBdr>
    </w:div>
    <w:div w:id="985819689">
      <w:bodyDiv w:val="1"/>
      <w:marLeft w:val="0"/>
      <w:marRight w:val="0"/>
      <w:marTop w:val="0"/>
      <w:marBottom w:val="0"/>
      <w:divBdr>
        <w:top w:val="none" w:sz="0" w:space="0" w:color="auto"/>
        <w:left w:val="none" w:sz="0" w:space="0" w:color="auto"/>
        <w:bottom w:val="none" w:sz="0" w:space="0" w:color="auto"/>
        <w:right w:val="none" w:sz="0" w:space="0" w:color="auto"/>
      </w:divBdr>
    </w:div>
    <w:div w:id="1001543148">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6754453">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58284555">
      <w:bodyDiv w:val="1"/>
      <w:marLeft w:val="0"/>
      <w:marRight w:val="0"/>
      <w:marTop w:val="0"/>
      <w:marBottom w:val="0"/>
      <w:divBdr>
        <w:top w:val="none" w:sz="0" w:space="0" w:color="auto"/>
        <w:left w:val="none" w:sz="0" w:space="0" w:color="auto"/>
        <w:bottom w:val="none" w:sz="0" w:space="0" w:color="auto"/>
        <w:right w:val="none" w:sz="0" w:space="0" w:color="auto"/>
      </w:divBdr>
    </w:div>
    <w:div w:id="1065101671">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092776814">
      <w:bodyDiv w:val="1"/>
      <w:marLeft w:val="0"/>
      <w:marRight w:val="0"/>
      <w:marTop w:val="0"/>
      <w:marBottom w:val="0"/>
      <w:divBdr>
        <w:top w:val="none" w:sz="0" w:space="0" w:color="auto"/>
        <w:left w:val="none" w:sz="0" w:space="0" w:color="auto"/>
        <w:bottom w:val="none" w:sz="0" w:space="0" w:color="auto"/>
        <w:right w:val="none" w:sz="0" w:space="0" w:color="auto"/>
      </w:divBdr>
    </w:div>
    <w:div w:id="1093016577">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173975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46106032">
      <w:bodyDiv w:val="1"/>
      <w:marLeft w:val="0"/>
      <w:marRight w:val="0"/>
      <w:marTop w:val="0"/>
      <w:marBottom w:val="0"/>
      <w:divBdr>
        <w:top w:val="none" w:sz="0" w:space="0" w:color="auto"/>
        <w:left w:val="none" w:sz="0" w:space="0" w:color="auto"/>
        <w:bottom w:val="none" w:sz="0" w:space="0" w:color="auto"/>
        <w:right w:val="none" w:sz="0" w:space="0" w:color="auto"/>
      </w:divBdr>
    </w:div>
    <w:div w:id="1255437282">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2408981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37003910">
      <w:bodyDiv w:val="1"/>
      <w:marLeft w:val="0"/>
      <w:marRight w:val="0"/>
      <w:marTop w:val="0"/>
      <w:marBottom w:val="0"/>
      <w:divBdr>
        <w:top w:val="none" w:sz="0" w:space="0" w:color="auto"/>
        <w:left w:val="none" w:sz="0" w:space="0" w:color="auto"/>
        <w:bottom w:val="none" w:sz="0" w:space="0" w:color="auto"/>
        <w:right w:val="none" w:sz="0" w:space="0" w:color="auto"/>
      </w:divBdr>
    </w:div>
    <w:div w:id="1339843948">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363508798">
      <w:bodyDiv w:val="1"/>
      <w:marLeft w:val="0"/>
      <w:marRight w:val="0"/>
      <w:marTop w:val="0"/>
      <w:marBottom w:val="0"/>
      <w:divBdr>
        <w:top w:val="none" w:sz="0" w:space="0" w:color="auto"/>
        <w:left w:val="none" w:sz="0" w:space="0" w:color="auto"/>
        <w:bottom w:val="none" w:sz="0" w:space="0" w:color="auto"/>
        <w:right w:val="none" w:sz="0" w:space="0" w:color="auto"/>
      </w:divBdr>
    </w:div>
    <w:div w:id="1372222593">
      <w:bodyDiv w:val="1"/>
      <w:marLeft w:val="0"/>
      <w:marRight w:val="0"/>
      <w:marTop w:val="0"/>
      <w:marBottom w:val="0"/>
      <w:divBdr>
        <w:top w:val="none" w:sz="0" w:space="0" w:color="auto"/>
        <w:left w:val="none" w:sz="0" w:space="0" w:color="auto"/>
        <w:bottom w:val="none" w:sz="0" w:space="0" w:color="auto"/>
        <w:right w:val="none" w:sz="0" w:space="0" w:color="auto"/>
      </w:divBdr>
    </w:div>
    <w:div w:id="1378698269">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449471319">
      <w:bodyDiv w:val="1"/>
      <w:marLeft w:val="0"/>
      <w:marRight w:val="0"/>
      <w:marTop w:val="0"/>
      <w:marBottom w:val="0"/>
      <w:divBdr>
        <w:top w:val="none" w:sz="0" w:space="0" w:color="auto"/>
        <w:left w:val="none" w:sz="0" w:space="0" w:color="auto"/>
        <w:bottom w:val="none" w:sz="0" w:space="0" w:color="auto"/>
        <w:right w:val="none" w:sz="0" w:space="0" w:color="auto"/>
      </w:divBdr>
    </w:div>
    <w:div w:id="1465271598">
      <w:bodyDiv w:val="1"/>
      <w:marLeft w:val="0"/>
      <w:marRight w:val="0"/>
      <w:marTop w:val="0"/>
      <w:marBottom w:val="0"/>
      <w:divBdr>
        <w:top w:val="none" w:sz="0" w:space="0" w:color="auto"/>
        <w:left w:val="none" w:sz="0" w:space="0" w:color="auto"/>
        <w:bottom w:val="none" w:sz="0" w:space="0" w:color="auto"/>
        <w:right w:val="none" w:sz="0" w:space="0" w:color="auto"/>
      </w:divBdr>
    </w:div>
    <w:div w:id="1466697164">
      <w:bodyDiv w:val="1"/>
      <w:marLeft w:val="0"/>
      <w:marRight w:val="0"/>
      <w:marTop w:val="0"/>
      <w:marBottom w:val="0"/>
      <w:divBdr>
        <w:top w:val="none" w:sz="0" w:space="0" w:color="auto"/>
        <w:left w:val="none" w:sz="0" w:space="0" w:color="auto"/>
        <w:bottom w:val="none" w:sz="0" w:space="0" w:color="auto"/>
        <w:right w:val="none" w:sz="0" w:space="0" w:color="auto"/>
      </w:divBdr>
    </w:div>
    <w:div w:id="1487160531">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7103481">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595505129">
      <w:bodyDiv w:val="1"/>
      <w:marLeft w:val="0"/>
      <w:marRight w:val="0"/>
      <w:marTop w:val="0"/>
      <w:marBottom w:val="0"/>
      <w:divBdr>
        <w:top w:val="none" w:sz="0" w:space="0" w:color="auto"/>
        <w:left w:val="none" w:sz="0" w:space="0" w:color="auto"/>
        <w:bottom w:val="none" w:sz="0" w:space="0" w:color="auto"/>
        <w:right w:val="none" w:sz="0" w:space="0" w:color="auto"/>
      </w:divBdr>
    </w:div>
    <w:div w:id="1603148031">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17251714">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28006185">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54677993">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683774970">
      <w:bodyDiv w:val="1"/>
      <w:marLeft w:val="0"/>
      <w:marRight w:val="0"/>
      <w:marTop w:val="0"/>
      <w:marBottom w:val="0"/>
      <w:divBdr>
        <w:top w:val="none" w:sz="0" w:space="0" w:color="auto"/>
        <w:left w:val="none" w:sz="0" w:space="0" w:color="auto"/>
        <w:bottom w:val="none" w:sz="0" w:space="0" w:color="auto"/>
        <w:right w:val="none" w:sz="0" w:space="0" w:color="auto"/>
      </w:divBdr>
    </w:div>
    <w:div w:id="1707410134">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790705899">
      <w:bodyDiv w:val="1"/>
      <w:marLeft w:val="0"/>
      <w:marRight w:val="0"/>
      <w:marTop w:val="0"/>
      <w:marBottom w:val="0"/>
      <w:divBdr>
        <w:top w:val="none" w:sz="0" w:space="0" w:color="auto"/>
        <w:left w:val="none" w:sz="0" w:space="0" w:color="auto"/>
        <w:bottom w:val="none" w:sz="0" w:space="0" w:color="auto"/>
        <w:right w:val="none" w:sz="0" w:space="0" w:color="auto"/>
      </w:divBdr>
    </w:div>
    <w:div w:id="1800415609">
      <w:bodyDiv w:val="1"/>
      <w:marLeft w:val="0"/>
      <w:marRight w:val="0"/>
      <w:marTop w:val="0"/>
      <w:marBottom w:val="0"/>
      <w:divBdr>
        <w:top w:val="none" w:sz="0" w:space="0" w:color="auto"/>
        <w:left w:val="none" w:sz="0" w:space="0" w:color="auto"/>
        <w:bottom w:val="none" w:sz="0" w:space="0" w:color="auto"/>
        <w:right w:val="none" w:sz="0" w:space="0" w:color="auto"/>
      </w:divBdr>
    </w:div>
    <w:div w:id="1812480815">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25052188">
      <w:bodyDiv w:val="1"/>
      <w:marLeft w:val="0"/>
      <w:marRight w:val="0"/>
      <w:marTop w:val="0"/>
      <w:marBottom w:val="0"/>
      <w:divBdr>
        <w:top w:val="none" w:sz="0" w:space="0" w:color="auto"/>
        <w:left w:val="none" w:sz="0" w:space="0" w:color="auto"/>
        <w:bottom w:val="none" w:sz="0" w:space="0" w:color="auto"/>
        <w:right w:val="none" w:sz="0" w:space="0" w:color="auto"/>
      </w:divBdr>
    </w:div>
    <w:div w:id="1847670215">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1883204284">
      <w:bodyDiv w:val="1"/>
      <w:marLeft w:val="0"/>
      <w:marRight w:val="0"/>
      <w:marTop w:val="0"/>
      <w:marBottom w:val="0"/>
      <w:divBdr>
        <w:top w:val="none" w:sz="0" w:space="0" w:color="auto"/>
        <w:left w:val="none" w:sz="0" w:space="0" w:color="auto"/>
        <w:bottom w:val="none" w:sz="0" w:space="0" w:color="auto"/>
        <w:right w:val="none" w:sz="0" w:space="0" w:color="auto"/>
      </w:divBdr>
    </w:div>
    <w:div w:id="1888761163">
      <w:bodyDiv w:val="1"/>
      <w:marLeft w:val="0"/>
      <w:marRight w:val="0"/>
      <w:marTop w:val="0"/>
      <w:marBottom w:val="0"/>
      <w:divBdr>
        <w:top w:val="none" w:sz="0" w:space="0" w:color="auto"/>
        <w:left w:val="none" w:sz="0" w:space="0" w:color="auto"/>
        <w:bottom w:val="none" w:sz="0" w:space="0" w:color="auto"/>
        <w:right w:val="none" w:sz="0" w:space="0" w:color="auto"/>
      </w:divBdr>
    </w:div>
    <w:div w:id="1918439991">
      <w:bodyDiv w:val="1"/>
      <w:marLeft w:val="0"/>
      <w:marRight w:val="0"/>
      <w:marTop w:val="0"/>
      <w:marBottom w:val="0"/>
      <w:divBdr>
        <w:top w:val="none" w:sz="0" w:space="0" w:color="auto"/>
        <w:left w:val="none" w:sz="0" w:space="0" w:color="auto"/>
        <w:bottom w:val="none" w:sz="0" w:space="0" w:color="auto"/>
        <w:right w:val="none" w:sz="0" w:space="0" w:color="auto"/>
      </w:divBdr>
    </w:div>
    <w:div w:id="1923879190">
      <w:bodyDiv w:val="1"/>
      <w:marLeft w:val="0"/>
      <w:marRight w:val="0"/>
      <w:marTop w:val="0"/>
      <w:marBottom w:val="0"/>
      <w:divBdr>
        <w:top w:val="none" w:sz="0" w:space="0" w:color="auto"/>
        <w:left w:val="none" w:sz="0" w:space="0" w:color="auto"/>
        <w:bottom w:val="none" w:sz="0" w:space="0" w:color="auto"/>
        <w:right w:val="none" w:sz="0" w:space="0" w:color="auto"/>
      </w:divBdr>
    </w:div>
    <w:div w:id="1924411477">
      <w:bodyDiv w:val="1"/>
      <w:marLeft w:val="0"/>
      <w:marRight w:val="0"/>
      <w:marTop w:val="0"/>
      <w:marBottom w:val="0"/>
      <w:divBdr>
        <w:top w:val="none" w:sz="0" w:space="0" w:color="auto"/>
        <w:left w:val="none" w:sz="0" w:space="0" w:color="auto"/>
        <w:bottom w:val="none" w:sz="0" w:space="0" w:color="auto"/>
        <w:right w:val="none" w:sz="0" w:space="0" w:color="auto"/>
      </w:divBdr>
    </w:div>
    <w:div w:id="1931885692">
      <w:bodyDiv w:val="1"/>
      <w:marLeft w:val="0"/>
      <w:marRight w:val="0"/>
      <w:marTop w:val="0"/>
      <w:marBottom w:val="0"/>
      <w:divBdr>
        <w:top w:val="none" w:sz="0" w:space="0" w:color="auto"/>
        <w:left w:val="none" w:sz="0" w:space="0" w:color="auto"/>
        <w:bottom w:val="none" w:sz="0" w:space="0" w:color="auto"/>
        <w:right w:val="none" w:sz="0" w:space="0" w:color="auto"/>
      </w:divBdr>
    </w:div>
    <w:div w:id="1933975102">
      <w:bodyDiv w:val="1"/>
      <w:marLeft w:val="0"/>
      <w:marRight w:val="0"/>
      <w:marTop w:val="0"/>
      <w:marBottom w:val="0"/>
      <w:divBdr>
        <w:top w:val="none" w:sz="0" w:space="0" w:color="auto"/>
        <w:left w:val="none" w:sz="0" w:space="0" w:color="auto"/>
        <w:bottom w:val="none" w:sz="0" w:space="0" w:color="auto"/>
        <w:right w:val="none" w:sz="0" w:space="0" w:color="auto"/>
      </w:divBdr>
    </w:div>
    <w:div w:id="1937905614">
      <w:bodyDiv w:val="1"/>
      <w:marLeft w:val="0"/>
      <w:marRight w:val="0"/>
      <w:marTop w:val="0"/>
      <w:marBottom w:val="0"/>
      <w:divBdr>
        <w:top w:val="none" w:sz="0" w:space="0" w:color="auto"/>
        <w:left w:val="none" w:sz="0" w:space="0" w:color="auto"/>
        <w:bottom w:val="none" w:sz="0" w:space="0" w:color="auto"/>
        <w:right w:val="none" w:sz="0" w:space="0" w:color="auto"/>
      </w:divBdr>
    </w:div>
    <w:div w:id="1993409743">
      <w:bodyDiv w:val="1"/>
      <w:marLeft w:val="0"/>
      <w:marRight w:val="0"/>
      <w:marTop w:val="0"/>
      <w:marBottom w:val="0"/>
      <w:divBdr>
        <w:top w:val="none" w:sz="0" w:space="0" w:color="auto"/>
        <w:left w:val="none" w:sz="0" w:space="0" w:color="auto"/>
        <w:bottom w:val="none" w:sz="0" w:space="0" w:color="auto"/>
        <w:right w:val="none" w:sz="0" w:space="0" w:color="auto"/>
      </w:divBdr>
    </w:div>
    <w:div w:id="1997369453">
      <w:bodyDiv w:val="1"/>
      <w:marLeft w:val="0"/>
      <w:marRight w:val="0"/>
      <w:marTop w:val="0"/>
      <w:marBottom w:val="0"/>
      <w:divBdr>
        <w:top w:val="none" w:sz="0" w:space="0" w:color="auto"/>
        <w:left w:val="none" w:sz="0" w:space="0" w:color="auto"/>
        <w:bottom w:val="none" w:sz="0" w:space="0" w:color="auto"/>
        <w:right w:val="none" w:sz="0" w:space="0" w:color="auto"/>
      </w:divBdr>
    </w:div>
    <w:div w:id="2000845286">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06656661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 w:id="21465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wnload.mood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9</b:RefOrder>
  </b:Source>
  <b:Source>
    <b:Tag>Uni14</b:Tag>
    <b:SourceType>InternetSite</b:SourceType>
    <b:Guid>{B7A47393-8146-4B95-94A6-BE7F52029A38}</b:Guid>
    <b:Title>Universidad Católica Boliviana San Pablo</b:Title>
    <b:Year>2014</b:Year>
    <b:URL>http://www.ucb.edu.bo</b:URL>
    <b:RefOrder>10</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11</b:RefOrder>
  </b:Source>
  <b:Source>
    <b:Tag>LaR14</b:Tag>
    <b:SourceType>InternetSite</b:SourceType>
    <b:Guid>{25BEC1C9-9DA3-4D2C-BA5F-2C7F1FDC1399}</b:Guid>
    <b:Title>La Razon - Economia </b:Title>
    <b:Year>2014</b:Year>
    <b:URL>http://www.la-razon.com/economia/Cerca-poblacion-Bolivia-acceso-internet_0_2226377345.html</b:URL>
    <b:RefOrder>12</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13</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14</b:RefOrder>
  </b:Source>
  <b:Source>
    <b:Tag>GAT</b:Tag>
    <b:SourceType>JournalArticle</b:SourceType>
    <b:Guid>{84F75D03-878C-45CC-8D2B-CF8D84B6C1F8}</b:Guid>
    <b:Title>Manual Moodle</b:Title>
    <b:Author>
      <b:Author>
        <b:NameList>
          <b:Person>
            <b:Last>GATE</b:Last>
          </b:Person>
        </b:NameList>
      </b:Author>
    </b:Author>
    <b:JournalName>GATE-UPM</b:JournalName>
    <b:RefOrder>15</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16</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17</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18</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19</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20</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21</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22</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23</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24</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25</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26</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8</b:RefOrder>
  </b:Source>
  <b:Source>
    <b:Tag>Car131</b:Tag>
    <b:SourceType>JournalArticle</b:SourceType>
    <b:Guid>{1A369C36-D564-4217-A2B1-83BB767DA629}</b:Guid>
    <b:Author>
      <b:Author>
        <b:NameList>
          <b:Person>
            <b:Last>Pérez</b:Last>
            <b:First>Carlos</b:First>
            <b:Middle>Alberto Grisales</b:Middle>
          </b:Person>
        </b:NameList>
      </b:Author>
    </b:Author>
    <b:Title>Implementación de la plataforma Moodle en la Institución Educativa Luis López de Mesa</b:Title>
    <b:Year>2013</b:Year>
    <b:RefOrder>1</b:RefOrder>
  </b:Source>
  <b:Source>
    <b:Tag>Seb</b:Tag>
    <b:SourceType>JournalArticle</b:SourceType>
    <b:Guid>{CA7919BA-0473-4C27-8FE5-CC226592BB91}</b:Guid>
    <b:Author>
      <b:Author>
        <b:NameList>
          <b:Person>
            <b:Last>Becerro</b:Last>
            <b:First>Sebastián</b:First>
            <b:Middle>Díaz</b:Middle>
          </b:Person>
        </b:NameList>
      </b:Author>
    </b:Author>
    <b:Title>PLATAFORMAS EDUCATIVAS, UN ENTORNO PARA</b:Title>
    <b:RefOrder>2</b:RefOrder>
  </b:Source>
  <b:Source>
    <b:Tag>Lid18</b:Tag>
    <b:SourceType>Interview</b:SourceType>
    <b:Guid>{53DEF7BE-FECF-401C-859A-BB47B1EDB8F5}</b:Guid>
    <b:Author>
      <b:Interviewee>
        <b:NameList>
          <b:Person>
            <b:Last>Sensano</b:Last>
            <b:First>Lidia</b:First>
          </b:Person>
        </b:NameList>
      </b:Interviewee>
      <b:Interviewer>
        <b:NameList>
          <b:Person>
            <b:Last>Ortiz</b:Last>
            <b:First>Andrea</b:First>
          </b:Person>
        </b:NameList>
      </b:Interviewer>
    </b:Author>
    <b:Title>Inicio de la plataforma virtual en la Universidad Núr</b:Title>
    <b:Year>2018</b:Year>
    <b:Month>Marzo</b:Month>
    <b:Day>15</b:Day>
    <b:RefOrder>27</b:RefOrder>
  </b:Source>
  <b:Source>
    <b:Tag>Wil18</b:Tag>
    <b:SourceType>Interview</b:SourceType>
    <b:Guid>{25D9F1D1-5A90-4499-AF33-B4D586C85BD3}</b:Guid>
    <b:Year>2018</b:Year>
    <b:Author>
      <b:Interviewee>
        <b:NameList>
          <b:Person>
            <b:Last>Shoaie</b:Last>
            <b:First>Willy</b:First>
          </b:Person>
        </b:NameList>
      </b:Interviewee>
      <b:Interviewer>
        <b:NameList>
          <b:Person>
            <b:Last>Ortiz</b:Last>
            <b:First>Andrea</b:First>
          </b:Person>
        </b:NameList>
      </b:Interviewer>
    </b:Author>
    <b:Month>Marzo</b:Month>
    <b:Day>9</b:Day>
    <b:Title>Inicio de la plataforma virtual en la Universidad Núr</b:Title>
    <b:RefOrder>28</b:RefOrder>
  </b:Source>
  <b:Source>
    <b:Tag>htt</b:Tag>
    <b:SourceType>InternetSite</b:SourceType>
    <b:Guid>{152D80D9-D909-4CE8-B251-616183192F35}</b:Guid>
    <b:Title>La World Wide Web</b:Title>
    <b:Month>2016</b:Month>
    <b:InternetSiteTitle>La World Wide Web</b:InternetSiteTitle>
    <b:URL>https://www.educoas.org/portal/bdigital/contenido/valzacchi/ValzacchiCapitulo-2New.pdf</b:URL>
    <b:RefOrder>3</b:RefOrder>
  </b:Source>
  <b:Source>
    <b:Tag>GAR10</b:Tag>
    <b:SourceType>InternetSite</b:SourceType>
    <b:Guid>{444389F0-821A-4DF7-8BFF-F013AD1AE222}</b:Guid>
    <b:Author>
      <b:Author>
        <b:NameList>
          <b:Person>
            <b:Last>García Peñalvo</b:Last>
            <b:Middle>José </b:Middle>
            <b:First>Francisco </b:First>
          </b:Person>
          <b:Person>
            <b:Last>García Carrasco</b:Last>
            <b:First>Joaquín </b:First>
          </b:Person>
        </b:NameList>
      </b:Author>
    </b:Author>
    <b:Title>Los espacios virtuales educativos en el ámbito de Internet: Un refuerzo a la formación tradicional, Teoría de la Educación. Educación y Culturaen la Sociedad de la Información</b:Title>
    <b:Year>2010</b:Year>
    <b:URL>http://www3.usal.es/~teoriaeducacion/rev_numero_03/n3_art_garcia-garcia.htm</b:URL>
    <b:RefOrder>4</b:RefOrder>
  </b:Source>
  <b:Source>
    <b:Tag>Mar10</b:Tag>
    <b:SourceType>Misc</b:SourceType>
    <b:Guid>{C62E27E8-FD9A-40E1-8675-198F7A234356}</b:Guid>
    <b:Title>Análisis del desarrollo de extensiones para Moodle: Desarrollo de un módulo para la gestión de laboratorios docentes</b:Title>
    <b:Year>2010</b:Year>
    <b:Author>
      <b:Author>
        <b:NameList>
          <b:Person>
            <b:Last>García Alba</b:Last>
            <b:Middle>Jesús</b:Middle>
            <b:First>María </b:First>
          </b:Person>
        </b:NameList>
      </b:Author>
    </b:Author>
    <b:RefOrder>5</b:RefOrder>
  </b:Source>
  <b:Source>
    <b:Tag>Nay08</b:Tag>
    <b:SourceType>InternetSite</b:SourceType>
    <b:Guid>{A250F42A-5918-47DC-924E-286C36E5D74D}</b:Guid>
    <b:Title>CICAG</b:Title>
    <b:Year>2008</b:Year>
    <b:Author>
      <b:Author>
        <b:NameList>
          <b:Person>
            <b:Last>Montiel</b:Last>
            <b:First>Naya</b:First>
            <b:Middle>De Vita</b:Middle>
          </b:Person>
        </b:NameList>
      </b:Author>
    </b:Author>
    <b:URL>http://publicaciones.urbe.edu/index.php/cicag/article/viewArticle/545/1317</b:URL>
    <b:RefOrder>6</b:RefOrder>
  </b:Source>
  <b:Source>
    <b:Tag>PRo05</b:Tag>
    <b:SourceType>Report</b:SourceType>
    <b:Guid>{D647D72B-8C09-40D9-8D75-28150BCDBB48}</b:Guid>
    <b:Title>La Gestión de Ambientes Virtuales de Aprendizaje en los Posgrados de la U de G. en Tecnologías para Internacionalizar el Aprendizaje</b:Title>
    <b:Year>2005</b:Year>
    <b:Author>
      <b:Author>
        <b:NameList>
          <b:Person>
            <b:Last>Rosas</b:Last>
            <b:First>P</b:First>
          </b:Person>
        </b:NameList>
      </b:Author>
    </b:Author>
    <b:City>Guadalajara: Universidad de Guadalajara, Méjico</b:City>
    <b:RefOrder>7</b:RefOrder>
  </b:Source>
</b:Sources>
</file>

<file path=customXml/itemProps1.xml><?xml version="1.0" encoding="utf-8"?>
<ds:datastoreItem xmlns:ds="http://schemas.openxmlformats.org/officeDocument/2006/customXml" ds:itemID="{92F2A641-4606-4541-AC34-963AFD0E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28</Pages>
  <Words>4999</Words>
  <Characters>27499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76</cp:revision>
  <cp:lastPrinted>2018-04-17T20:21:00Z</cp:lastPrinted>
  <dcterms:created xsi:type="dcterms:W3CDTF">2018-03-27T14:21:00Z</dcterms:created>
  <dcterms:modified xsi:type="dcterms:W3CDTF">2018-05-08T15:37:00Z</dcterms:modified>
</cp:coreProperties>
</file>