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patient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appointment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rescheduling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new appointment schedule, then click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schedule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cancels the appointment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Details Header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details header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