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User Account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user account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user account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User Account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user account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user account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Deactivate User Account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deactivates the user account,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Reset User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resets the user password,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Patient Profile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profile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Patient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patient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patient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Medical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medical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