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25FFF93B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82AFF8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499DE5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DF2C86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57B4867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8091B0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05EF080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53D3C3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693CAC8D" w14:textId="6E5425ED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E16762" w14:paraId="5607C5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39897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0060DE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35098B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15FE40C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4A500FD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33248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3B1907E1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BD1249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C7C98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2F067F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107002F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17618C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3AA1C62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6B3B14D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549C4E8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B7E899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Registration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patient account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Registration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Registration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patient account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Patient Profile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profile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Patient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patient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patient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patient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Medical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medical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Dental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dental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Medical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medical history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medical history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medical history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Dental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dental history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dental history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dental history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Treatment Records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treatment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Treatment Notes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treatment notes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Digital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Digital Odontogram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digital odontogram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Digital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Tooth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tooth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