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Patients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dentist patients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Patient EMR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emr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History, change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and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medical and dental history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medical and dental history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treatment information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treatment log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treatment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treatment log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treatment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deletion of an eligible treatment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delete treatment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treatment history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Print Preview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EMR Print Preview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emr print preview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tooth and open its update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odontogram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tooth information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odontogram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tooth information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odontogram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valid image, input metadata,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upload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radiograph upload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image and use Original, Enhanced, zoom, Fit, Grab, or Compare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radiograph gallery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or Close in the viewer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gallery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radiograph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deletion of an eligible radiograph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delete radiograph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AI enhancement or analysis and wait for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ai radiograph review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Annotation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radiograph information completely and in the correct format, then click Upload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radiograph annotation information in the database and displays the uploaded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dentist finding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dentist finding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dentist finding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dentist finding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Cancel, then repeat and confirm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finding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Review Approval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completed review summary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radiograph review approval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