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80" w:after="240"/>
        <w:jc w:val="center"/>
      </w:pPr>
      <w:r>
        <w:rPr>
          <w:rFonts w:ascii="Microsoft YaHei" w:hAnsi="Microsoft YaHei" w:eastAsia="Microsoft YaHei"/>
          <w:i w:val="0"/>
          <w:color w:val="000000"/>
          <w:sz w:val="56"/>
        </w:rPr>
        <w:t>文博数字体验解决方案</w:t>
      </w:r>
    </w:p>
    <w:p>
      <w:pPr>
        <w:pStyle w:val="Heading2"/>
        <w:jc w:val="center"/>
      </w:pPr>
      <w:r>
        <w:rPr>
          <w:rFonts w:ascii="Microsoft YaHei" w:hAnsi="Microsoft YaHei" w:eastAsia="Microsoft YaHei"/>
          <w:i w:val="0"/>
          <w:color w:val="000000"/>
          <w:sz w:val="30"/>
        </w:rPr>
        <w:t>交互信息终端产品族手册</w:t>
      </w:r>
    </w:p>
    <w:p>
      <w:r>
        <w:rPr>
          <w:rFonts w:ascii="Microsoft YaHei" w:hAnsi="Microsoft YaHei" w:eastAsia="Microsoft YaHei"/>
          <w:i w:val="0"/>
          <w:color w:val="000000"/>
          <w:sz w:val="20"/>
        </w:rPr>
        <w:t>体验策划　场景设计　终端产品　软件内容　数据运营　项目服务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版本</w:t>
      </w:r>
      <w:r>
        <w:rPr>
          <w:rFonts w:ascii="Microsoft YaHei" w:hAnsi="Microsoft YaHei" w:eastAsia="Microsoft YaHei"/>
          <w:i w:val="0"/>
          <w:color w:val="000000"/>
          <w:sz w:val="20"/>
        </w:rPr>
        <w:t>：V2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编制日期</w:t>
      </w:r>
      <w:r>
        <w:rPr>
          <w:rFonts w:ascii="Microsoft YaHei" w:hAnsi="Microsoft YaHei" w:eastAsia="Microsoft YaHei"/>
          <w:i w:val="0"/>
          <w:color w:val="000000"/>
          <w:sz w:val="20"/>
        </w:rPr>
        <w:t>：2026年10月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文件形式</w:t>
      </w:r>
      <w:r>
        <w:rPr>
          <w:rFonts w:ascii="Microsoft YaHei" w:hAnsi="Microsoft YaHei" w:eastAsia="Microsoft YaHei"/>
          <w:i w:val="0"/>
          <w:color w:val="000000"/>
          <w:sz w:val="20"/>
        </w:rPr>
        <w:t>：A4竖版高清电子文档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P02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目录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页码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第一部分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产品族与解决方案定义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P03—P09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第二部分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六个旗舰场景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P10—P21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第三部分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十五个典型场景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P22—P36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第四部分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场景交付清单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P37—P43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第五部分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终端产品与项目服务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P44—P56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第六部分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工程与交付保障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P57—P66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附录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储备场景与项目启动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P67—P72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本手册按“理解方案—查看场景—确认交付—了解产品—核对工程条件”的顺序编排。馆方与设计团队可直接从旗舰场景或典型场景进入，再通过交付清单了解方案范围。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P03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白皮书任务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面向文博场景的系列化体验解决方案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文博数字体验解决方案以观众体验为起点，将终端设备、互动结构、界面内容、数据管理与项目服务组织为完整的产品体系。四款标准终端通过模块化设计，覆盖展柜、展墙、信息带、互动桌、沙盘及研学教育等文博场景，并以国产系统、信息安全与运营平台支撑长期运行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本手册提供经过整合的场景方案、终端配置和交付内容，帮助项目团队快速建立专业、统一且可持续运营的数字体验。读者无需从零组合设备，可直接理解不同场景中观众如何使用、终端承担什么角色，以及项目需要交付哪些软硬件与服务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终端不是孤立屏幕，而是连接展品、内容、空间、观众和运营服务的数字信息节点。方案价值首先体现在观众理解与行为体验，其次才体现为硬件配置和工程实现。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P03-01｜系列解决方案关系图</w:t>
      </w:r>
      <w:r>
        <w:rPr>
          <w:rFonts w:ascii="Microsoft YaHei" w:hAnsi="Microsoft YaHei" w:eastAsia="Microsoft YaHei"/>
          <w:i/>
          <w:color w:val="686868"/>
          <w:sz w:val="17"/>
        </w:rPr>
        <w:t>以观众体验为中心，外圈依次连接展品、空间、终端、互动结构、软件内容、数据运营与项目服务。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P04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产品族定义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产品族定义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文博交互信息终端产品族是面向博物馆、纪念馆、科技馆及文化展示空间开发的系列智慧信息交互终端。产品族以四款标准终端为稳定基础，以场景化的软件内容、互动结构和项目服务形成完整解决方案。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核心特征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产品含义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文博应用场景全覆盖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覆盖展柜、展墙、信息带、互动桌、沙盘、研学和参观延续等环节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设备模块化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标准终端与安装结构、交互模块和外观系统形成受控组合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系统国产化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采用国产ARM架构处理器、OpenHarmony和团结引擎技术路线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信息安全化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通过本地运行、权限、版本、更新和数据策略控制项目风险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运营平台化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支持内容资源、应用版本、设备状态和发布记录的持续管理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产品族不以设备数量定义价值。每个场景只配置完成体验所必需的终端、结构和模块，并由设计团队统一完成方案深化。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P04-01｜五项核心特征图</w:t>
      </w:r>
      <w:r>
        <w:rPr>
          <w:rFonts w:ascii="Microsoft YaHei" w:hAnsi="Microsoft YaHei" w:eastAsia="Microsoft YaHei"/>
          <w:i/>
          <w:color w:val="686868"/>
          <w:sz w:val="17"/>
        </w:rPr>
        <w:t>五个特征围绕“文博数字体验解决方案”展开，使用黑白线稿与单一强调色。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P05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文博应用覆盖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文博应用覆盖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产品族围绕观众完整旅程组织能力。进入展区前，数字内容帮助建立期待；走近展项时，终端承担主题识别和操作提示；停留后，触摸与拓展模块帮助观众进入细节、比较、推理与协作；离开展项后，进度、推荐和数字纪念内容使体验继续延伸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应用阶段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典型需求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解决方案响应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展览参观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识别主题、理解展品、查看细节、建立关系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展柜精读、信息带、时间线、长卷、地图、三维和专题互动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教育活动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任务、协作、讨论、验证和复盘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对战、拼接、研学卡、控制台、移动讲解和小组共创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参观延续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收藏、总结、分享和继续阅读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策展结果、二维码、纪念内容和线上延伸入口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场景设计遵循“先看见、再读懂、再上手、再深入”的顺序。任何互动只有在能够帮助观众理解内容时，才进入正式方案。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P05-01｜观众旅程与应用覆盖图</w:t>
      </w:r>
      <w:r>
        <w:rPr>
          <w:rFonts w:ascii="Microsoft YaHei" w:hAnsi="Microsoft YaHei" w:eastAsia="Microsoft YaHei"/>
          <w:i/>
          <w:color w:val="686868"/>
          <w:sz w:val="17"/>
        </w:rPr>
        <w:t>从走近展区到离馆延续，以连续动线连接代表场景。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P06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模块化终端体系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模块化终端体系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四款标准终端提供稳定的显示、触摸、计算、连接和基础系统能力。项目以终端为基础，根据推荐场景配置空间结构、互动模块、软件内容和运营服务。模块化的目的不是增加自由组合，而是使经过验证的方案能够在不同展览主题和空间中复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管理方式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标准终端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21.5寸终端、L29终端、43寸终端、L43终端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标准规格与版本管理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空间结构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展柜嵌入、斜面台、护栏、滑轨、旋转支架、移动支架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项目工程图与结构验证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互动模块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旋钮、按钮、NFC、摄像头、位置与接近传感器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场景配置与接口验证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软件内容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UI、互动程序、数字内容、三维、任务与多语言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项目内容包与应用版本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数据运营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内容资源、发布、设备状态、更新与日志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权限、版本和运维机制</w:t>
            </w:r>
          </w:p>
        </w:tc>
      </w:tr>
    </w:tbl>
    <w:p>
      <w:pPr>
        <w:spacing w:after="0"/>
      </w:pP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P06-01｜模块化体系图</w:t>
      </w:r>
      <w:r>
        <w:rPr>
          <w:rFonts w:ascii="Microsoft YaHei" w:hAnsi="Microsoft YaHei" w:eastAsia="Microsoft YaHei"/>
          <w:i/>
          <w:color w:val="686868"/>
          <w:sz w:val="17"/>
        </w:rPr>
        <w:t>四款终端位于中心，向外连接结构、交互、软件、内容与运营五类模块。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P07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国产系统与信息安全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国产系统与信息安全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产品采用国产ARM架构处理器、OpenHarmony操作系统和团结引擎开发框架，形成面向文博与信创项目的国产软硬件路线。技术路线覆盖终端运行、互动程序、内容资源和设备管理，并为后续适配、维护和升级保留明确边界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信息安全从项目需求阶段开始设计。终端可采用本地离线运行或受控网络运行；应用、内容和配置通过版本记录管理；外接存储、维护入口、账号权限和远程更新按照馆方安全策略开放。涉及摄像、身份介质或观众生成内容时，应单独确定采集范围、用途、留存时间、删除机制和授权提示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公开白皮书说明能力原则，不披露屏幕模组、主板和其他供应商的具体品牌与型号。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P07-01｜国产技术与安全分层图</w:t>
      </w:r>
      <w:r>
        <w:rPr>
          <w:rFonts w:ascii="Microsoft YaHei" w:hAnsi="Microsoft YaHei" w:eastAsia="Microsoft YaHei"/>
          <w:i/>
          <w:color w:val="686868"/>
          <w:sz w:val="17"/>
        </w:rPr>
        <w:t>自下而上表现国产处理平台、OpenHarmony、应用与内容、权限与更新、项目运营。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P08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运营平台与全周期服务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运营平台与全周期服务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文博数字体验需要在开馆后持续运行。产品族通过统一内容对象、机型适配模板、应用版本和设备配置，支持图文、视频、音频、三维模型、多语言及互动题库的持续更新，减少不同终端分别维护造成的版本漂移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项目服务贯穿需求诊断、场景匹配、方案深化、设计开发、测试验证和部署运营。交付后可根据项目范围提供内容更新、缺陷修复、设备巡检、版本升级、数据维护和运营分析。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运营平台可按项目配置内容资源、发布记录、设备状态、权限和日志。需要联网或接入馆级系统时，应在项目启动阶段确认网络边界、接口方式和数据责任。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P08-01｜项目全周期图</w:t>
      </w:r>
      <w:r>
        <w:rPr>
          <w:rFonts w:ascii="Microsoft YaHei" w:hAnsi="Microsoft YaHei" w:eastAsia="Microsoft YaHei"/>
          <w:i/>
          <w:color w:val="686868"/>
          <w:sz w:val="17"/>
        </w:rPr>
        <w:t>从需求诊断到部署运营形成闭环，并在运营阶段连接内容、设备、版本和服务。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P09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推荐场景总览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推荐场景总览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本手册提供6个旗舰场景和15个典型场景。旗舰场景用于展示空间、内容、终端、结构和服务的一体化能力；典型场景提供更容易在具体项目中复用的标准方案。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旗舰场景</w:t>
      </w:r>
      <w:r>
        <w:rPr>
          <w:rFonts w:ascii="Microsoft YaHei" w:hAnsi="Microsoft YaHei" w:eastAsia="Microsoft YaHei"/>
          <w:i w:val="0"/>
          <w:color w:val="000000"/>
          <w:sz w:val="20"/>
        </w:rPr>
        <w:t>：唐代服饰数字换装站、双人文物拼图对战台、沙盘方位观察终端、滑轨展柜跟随屏、青铜器铸造流程控制台、观众策展发布台。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典型场景</w:t>
      </w:r>
      <w:r>
        <w:rPr>
          <w:rFonts w:ascii="Microsoft YaHei" w:hAnsi="Microsoft YaHei" w:eastAsia="Microsoft YaHei"/>
          <w:i w:val="0"/>
          <w:color w:val="000000"/>
          <w:sz w:val="20"/>
        </w:rPr>
        <w:t>：文物细节放大台、展柜连续信息带、纹饰识别旋钮台、历史长时间线、长卷分段细读屏、竖向工艺剖面屏、NFC研学任务站、口述历史收听台、展区入口导览带、建筑构件透视观察台、移动研学讲解终端、临展快速部署信息带，以及三个主副屏协同场景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P09-01｜21个推荐场景地图</w:t>
      </w:r>
      <w:r>
        <w:rPr>
          <w:rFonts w:ascii="Microsoft YaHei" w:hAnsi="Microsoft YaHei" w:eastAsia="Microsoft YaHei"/>
          <w:i/>
          <w:color w:val="686868"/>
          <w:sz w:val="17"/>
        </w:rPr>
        <w:t>按展柜、展墙、信息带、互动桌、沙盘、教育与延续分类，不呈现选型步骤。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P10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旗舰场景01 方案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唐代服饰数字换装站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服饰数字换装站不是单纯的拍照装置，而是一套围绕身份、场合、形制和搭配规则展开的服饰理解体验。L29终端竖向设置，承担服饰选择和步骤提示；43寸终端展示整体形象、局部细节与历史说明；摄像头只在明确提示后采集体验所需画面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观众先选择人物身份或场合，再依次选择服装、发式和配饰。每次选择都会同步更新整体效果，并解释相应服饰为何适合当前身份与场合。完成后可生成纪念画面，是否允许扫码带走及保存多长时间，由馆方项目策略确定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解决方案组成</w:t>
      </w:r>
      <w:r>
        <w:rPr>
          <w:rFonts w:ascii="Microsoft YaHei" w:hAnsi="Microsoft YaHei" w:eastAsia="Microsoft YaHei"/>
          <w:i w:val="0"/>
          <w:color w:val="000000"/>
          <w:sz w:val="20"/>
        </w:rPr>
        <w:t>：L29终端、43寸终端、摄像头与补光结构、双屏互动程序、服饰数字资产、隐私提示、纪念内容服务和现场集成。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P10-01｜换装站等距总图</w:t>
      </w:r>
      <w:r>
        <w:rPr>
          <w:rFonts w:ascii="Microsoft YaHei" w:hAnsi="Microsoft YaHei" w:eastAsia="Microsoft YaHei"/>
          <w:i/>
          <w:color w:val="686868"/>
          <w:sz w:val="17"/>
        </w:rPr>
        <w:t>标出竖向选择终端、整体反馈终端、摄像头、站位区和观众视线。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P11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旗舰场景01 体验流程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从选择服饰到理解制度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1. 选择身份或场合，界面说明本次体验的历史边界。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2. 在L29终端上下滑动，选择服装、发式和配饰。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3. 43寸终端同步显示整体效果，并标出形制和纹样重点。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4. 点击细节，查看材料、用途和搭配规则。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5. 生成纪念画面并结束，人像数据按馆方策略清理。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体验的核心不是“像不像本人”，而是“选择是否符合历史语境”。系统应清楚区分史料依据、推测性复原和视觉演绎，避免把单一复原结果表述为唯一事实。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交付摘要</w:t>
      </w:r>
      <w:r>
        <w:rPr>
          <w:rFonts w:ascii="Microsoft YaHei" w:hAnsi="Microsoft YaHei" w:eastAsia="Microsoft YaHei"/>
          <w:i w:val="0"/>
          <w:color w:val="000000"/>
          <w:sz w:val="20"/>
        </w:rPr>
        <w:t>：终端2台、摄像与补光、定制台体、服饰资产、双屏软件、内容管理、隐私与数据策略、测试部署及培训。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P11-01｜五步操作图</w:t>
      </w:r>
      <w:r>
        <w:rPr>
          <w:rFonts w:ascii="Microsoft YaHei" w:hAnsi="Microsoft YaHei" w:eastAsia="Microsoft YaHei"/>
          <w:i/>
          <w:color w:val="686868"/>
          <w:sz w:val="17"/>
        </w:rPr>
        <w:t>以编号小图表现选择、采集、搭配、释读和结果带走。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P12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旗舰场景02 方案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双人文物拼图对战台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两台L43终端分置中央展柜或主题装置两侧，形成面对面或平行的双人挑战。观众在限定时间内完成文物轮廓、纹饰或构图拼合，系统通过进度、比分和中央装置反馈保持对战节奏。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拼图素材直接来自展品内容。完成关键区域时，中央灯光指向实物对应位置；结束后，双方同时看到正确结构和观察要点，使竞争结果转化为知识反馈。系统可记录匿名场次和完成时间，不设置公开个人排名。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解决方案组成</w:t>
      </w:r>
      <w:r>
        <w:rPr>
          <w:rFonts w:ascii="Microsoft YaHei" w:hAnsi="Microsoft YaHei" w:eastAsia="Microsoft YaHei"/>
          <w:i w:val="0"/>
          <w:color w:val="000000"/>
          <w:sz w:val="20"/>
        </w:rPr>
        <w:t>：2台L43终端、双侧台体、同步程序、题库、计时比分、中央展柜或模型灯光、网络与现场联调。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P12-01｜双侧对战场景总图</w:t>
      </w:r>
      <w:r>
        <w:rPr>
          <w:rFonts w:ascii="Microsoft YaHei" w:hAnsi="Microsoft YaHei" w:eastAsia="Microsoft YaHei"/>
          <w:i/>
          <w:color w:val="686868"/>
          <w:sz w:val="17"/>
        </w:rPr>
        <w:t>画出中央展柜、两侧L43终端、两名观众和比分反馈关系。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P13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旗舰场景02 体验流程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以竞争促进观察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1. 两位观众分别选择相同难度，系统同步进入倒计时。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2. 观众横向拖动并旋转碎片，画面持续显示完成度。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3. 完成关键纹饰时，中央装置给予对应位置提示。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4. 一方完成后，双方界面同时停止并展示结果。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5. 系统解释文物结构、纹饰关系和观察方法，引导观众回看实物。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当其中一侧断线或无人参与时，系统可切换为单人计时模式，保证展项继续使用。题库根据年龄和展览主题分级，难度差异通过碎片数量、旋转限制和提示方式实现。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交付摘要</w:t>
      </w:r>
      <w:r>
        <w:rPr>
          <w:rFonts w:ascii="Microsoft YaHei" w:hAnsi="Microsoft YaHei" w:eastAsia="Microsoft YaHei"/>
          <w:i w:val="0"/>
          <w:color w:val="000000"/>
          <w:sz w:val="20"/>
        </w:rPr>
        <w:t>：双终端、同步与降级逻辑、题库与知识反馈、灯光接口、结构安装、稳定性测试和运营配置。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P13-01｜对战流程与反馈图</w:t>
      </w:r>
      <w:r>
        <w:rPr>
          <w:rFonts w:ascii="Microsoft YaHei" w:hAnsi="Microsoft YaHei" w:eastAsia="Microsoft YaHei"/>
          <w:i/>
          <w:color w:val="686868"/>
          <w:sz w:val="17"/>
        </w:rPr>
        <w:t>展示开局、拼合、中央反馈、结果和知识回看。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P14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旗舰场景03 方案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沙盘方位观察终端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沙盘外围设置若干21.5寸终端。终端通过金属立柱、万向节或双轴结构支撑，观众握住扶手转动终端，屏幕朝向与沙盘方位实时对应。对准建筑群或地形区域时，数字内容叠加复原场景、规划关系、历史数据或人流热度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这种体验把“旋转设备”转化为明确的观察行为。终端既是信息屏，也是面向沙盘的数字观察器。画面始终保留当前方位和视锥，避免观众在数字内容中失去与实体沙盘的关系。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解决方案组成</w:t>
      </w:r>
      <w:r>
        <w:rPr>
          <w:rFonts w:ascii="Microsoft YaHei" w:hAnsi="Microsoft YaHei" w:eastAsia="Microsoft YaHei"/>
          <w:i w:val="0"/>
          <w:color w:val="000000"/>
          <w:sz w:val="20"/>
        </w:rPr>
        <w:t>：21.5寸终端、立柱与双轴结构、角度传感、坐标映射、沙盘数据、增强视觉程序、限位与防夹手设计。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P14-01｜沙盘观察系统总图</w:t>
      </w:r>
      <w:r>
        <w:rPr>
          <w:rFonts w:ascii="Microsoft YaHei" w:hAnsi="Microsoft YaHei" w:eastAsia="Microsoft YaHei"/>
          <w:i/>
          <w:color w:val="686868"/>
          <w:sz w:val="17"/>
        </w:rPr>
        <w:t>表现沙盘、外围终端、观众旋转动作、视锥和数字内容映射。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P15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旗舰场景03 体验流程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转动终端改变观察方向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1. 观众握住扶手，屏幕提示转动设备寻找目标区域。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2. 终端角度变化，沙盘中的数字视锥同步移动。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3. 对准建筑群后，画面加载对应的复原、规划或数据图层。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4. 调整俯仰角，在街区视角和总体规划视角间切换。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5. 离开后终端自动返回总览和操作提示状态。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项目需要通过真实结构样机验证阻尼、限位、线缆寿命、传感精度和儿童误操作。多台终端同时使用时，各自保持独立视角，不互相抢占沙盘内容。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交付摘要</w:t>
      </w:r>
      <w:r>
        <w:rPr>
          <w:rFonts w:ascii="Microsoft YaHei" w:hAnsi="Microsoft YaHei" w:eastAsia="Microsoft YaHei"/>
          <w:i w:val="0"/>
          <w:color w:val="000000"/>
          <w:sz w:val="20"/>
        </w:rPr>
        <w:t>：旋转结构、传感器、标定工具、沙盘坐标数据、应用与内容、异常恢复、结构安全测试和现场校准。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P15-01｜角度映射步骤图</w:t>
      </w:r>
      <w:r>
        <w:rPr>
          <w:rFonts w:ascii="Microsoft YaHei" w:hAnsi="Microsoft YaHei" w:eastAsia="Microsoft YaHei"/>
          <w:i/>
          <w:color w:val="686868"/>
          <w:sz w:val="17"/>
        </w:rPr>
        <w:t>以三个终端角度对应三个沙盘区域，并标出限位和视锥。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P16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旗舰场景04 方案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滑轨展柜跟随屏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21.5寸终端安装在展柜前水平滑轨上。观众移动终端，使屏幕对准某件文物；位置传感器识别停靠点后，界面自动切换为对应内容。数字说明由此与实物位置保持直接联系，适合文物数量较多、展柜前空间连续的展项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屏幕移动时显示定位线和文物编号，到达有效区域后以轻量动画确认。进入详情后可查看纹饰、铭文和关联器物；再次移动时，系统退出详情并返回定位状态。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解决方案组成</w:t>
      </w:r>
      <w:r>
        <w:rPr>
          <w:rFonts w:ascii="Microsoft YaHei" w:hAnsi="Microsoft YaHei" w:eastAsia="Microsoft YaHei"/>
          <w:i w:val="0"/>
          <w:color w:val="000000"/>
          <w:sz w:val="20"/>
        </w:rPr>
        <w:t>：21.5寸终端、滑轨、限位与缓冲、位置传感、线缆拖链、展品映射程序、内容资源和展柜集成。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P16-01｜滑轨展柜等距总图</w:t>
      </w:r>
      <w:r>
        <w:rPr>
          <w:rFonts w:ascii="Microsoft YaHei" w:hAnsi="Microsoft YaHei" w:eastAsia="Microsoft YaHei"/>
          <w:i/>
          <w:color w:val="686868"/>
          <w:sz w:val="17"/>
        </w:rPr>
        <w:t>展示轨道、终端、拖链、多个文物和不同停靠点。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P17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旗舰场景04 体验流程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移动设备选择文物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1. 待机状态提示“移动屏幕，寻找对应文物”。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2. 观众握住扶手沿展柜移动，定位线同步变化。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3. 到达停靠点，终端显示文物摘要和对应关系。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4. 点击热点进入细节、铭文或纹饰释读。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5. 移动到下一位置，系统自动回到定位状态并切换对象。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滑轨、传感器和内容映射共同构成体验，不能拆分验收。工程阶段应验证轨道水平度、终端重量、线缆弯折、极限位置、长期滑动和展柜检修路径。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交付摘要</w:t>
      </w:r>
      <w:r>
        <w:rPr>
          <w:rFonts w:ascii="Microsoft YaHei" w:hAnsi="Microsoft YaHei" w:eastAsia="Microsoft YaHei"/>
          <w:i w:val="0"/>
          <w:color w:val="000000"/>
          <w:sz w:val="20"/>
        </w:rPr>
        <w:t>：终端、轨道总成、位置识别、线缆系统、内容映射、应用程序、安装调试、耐久测试和维护说明。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P17-01｜五个停靠状态图</w:t>
      </w:r>
      <w:r>
        <w:rPr>
          <w:rFonts w:ascii="Microsoft YaHei" w:hAnsi="Microsoft YaHei" w:eastAsia="Microsoft YaHei"/>
          <w:i/>
          <w:color w:val="686868"/>
          <w:sz w:val="17"/>
        </w:rPr>
        <w:t>展示移动、进入停靠区、内容切换、细读和继续移动。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P18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旗舰场景05 方案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青铜器铸造流程控制台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L29终端嵌入控制台前沿，实体旋钮负责选择工序，按钮负责确认，中央模具或器物模型通过灯光提示当前步骤。观众依次完成制范、合范、浇铸、冷却、脱范和修整，理解每一步需要满足的材料与结构条件。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当顺序或条件错误时，系统不只显示失败，而是解释可能出现的气孔、错位或残缺等结果。观众可返回调整，使操作和知识因果保持一致。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解决方案组成</w:t>
      </w:r>
      <w:r>
        <w:rPr>
          <w:rFonts w:ascii="Microsoft YaHei" w:hAnsi="Microsoft YaHei" w:eastAsia="Microsoft YaHei"/>
          <w:i w:val="0"/>
          <w:color w:val="000000"/>
          <w:sz w:val="20"/>
        </w:rPr>
        <w:t>：L29终端、控制台、旋钮与按钮、模型灯光、控制器、工艺动画、状态机软件和现场联调。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P18-01｜铸造控制台总图</w:t>
      </w:r>
      <w:r>
        <w:rPr>
          <w:rFonts w:ascii="Microsoft YaHei" w:hAnsi="Microsoft YaHei" w:eastAsia="Microsoft YaHei"/>
          <w:i/>
          <w:color w:val="686868"/>
          <w:sz w:val="17"/>
        </w:rPr>
        <w:t>标明终端、旋钮、按钮、中央模型、灯光和观众操作位置。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P19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旗舰场景05 体验流程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操作工序并观察结果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1. 从器物成品进入，选择“从泥料开始”。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2. 旋转旋钮选择工序，屏幕焦点和模型灯光同步移动。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3. 按下确认，播放工序动画并显示关键条件。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4. 条件不成立时，画面呈现缺陷及产生原因。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5. 完成流程后，模型灯光显示从范到器的完整结构。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实体控件应提供明确阻尼和状态反馈，并保留触摸备用通道。控制器或外设断线时，系统进入可理解的降级状态，不让观众面对无响应界面。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交付摘要</w:t>
      </w:r>
      <w:r>
        <w:rPr>
          <w:rFonts w:ascii="Microsoft YaHei" w:hAnsi="Microsoft YaHei" w:eastAsia="Microsoft YaHei"/>
          <w:i w:val="0"/>
          <w:color w:val="000000"/>
          <w:sz w:val="20"/>
        </w:rPr>
        <w:t>：终端、控制台、实体控件、灯光控制、通信协议、工艺内容、应用程序、耐久验证和培训。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P19-01｜六步铸造流程图</w:t>
      </w:r>
      <w:r>
        <w:rPr>
          <w:rFonts w:ascii="Microsoft YaHei" w:hAnsi="Microsoft YaHei" w:eastAsia="Microsoft YaHei"/>
          <w:i/>
          <w:color w:val="686868"/>
          <w:sz w:val="17"/>
        </w:rPr>
        <w:t>每一步同时表现实体动作、屏幕反馈和模型灯光。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P20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旗舰场景06 方案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观众策展发布台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43寸终端采用斜面或桌面安装。观众围绕一个策展命题，从馆藏卡片中选择三至五件对象，调整顺序和关系，添加标题与简短说明，形成个人数字展墙。系统提供年代、主题和资料完整性提示，但不替代观众作出判断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策展结果可以在馆内审核后轮播，也可生成二维码供观众带走。涉及观众输入和发布时，项目必须设置内容安全、审核、留存和删除机制。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解决方案组成</w:t>
      </w:r>
      <w:r>
        <w:rPr>
          <w:rFonts w:ascii="Microsoft YaHei" w:hAnsi="Microsoft YaHei" w:eastAsia="Microsoft YaHei"/>
          <w:i w:val="0"/>
          <w:color w:val="000000"/>
          <w:sz w:val="20"/>
        </w:rPr>
        <w:t>：43寸终端、馆藏内容库、拖拽编排程序、关系数据、审核发布平台、二维码或NFC接续和运营服务。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P20-01｜策展台等距总图</w:t>
      </w:r>
      <w:r>
        <w:rPr>
          <w:rFonts w:ascii="Microsoft YaHei" w:hAnsi="Microsoft YaHei" w:eastAsia="Microsoft YaHei"/>
          <w:i/>
          <w:color w:val="686868"/>
          <w:sz w:val="17"/>
        </w:rPr>
        <w:t>展示多人讨论、馆藏卡片、数字展墙预览和发布路径。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P21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旗舰场景06 体验流程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从观看者成为内容组织者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1. 选择策展命题或主题词。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2. 浏览馆藏卡片，选择三至五件展品。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3. 拖拽调整顺序、分组和空间关系。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4. 添加标题与说明，系统提示年代或主题冲突。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5. 预览并提交审核，生成馆内展示或离馆延续入口。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策展体验的结果不以唯一正确答案衡量，而以内容依据、表达完整度和关系清晰度提供反馈。馆方可通过运营平台更新馆藏范围、模板和审核规则。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交付摘要</w:t>
      </w:r>
      <w:r>
        <w:rPr>
          <w:rFonts w:ascii="Microsoft YaHei" w:hAnsi="Microsoft YaHei" w:eastAsia="Microsoft YaHei"/>
          <w:i w:val="0"/>
          <w:color w:val="000000"/>
          <w:sz w:val="20"/>
        </w:rPr>
        <w:t>：终端、台体、馆藏数据库、编辑软件、审核发布、数据策略、内容模板、部署培训和运营支持。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P21-01｜策展五步流程图</w:t>
      </w:r>
      <w:r>
        <w:rPr>
          <w:rFonts w:ascii="Microsoft YaHei" w:hAnsi="Microsoft YaHei" w:eastAsia="Microsoft YaHei"/>
          <w:i/>
          <w:color w:val="686868"/>
          <w:sz w:val="17"/>
        </w:rPr>
        <w:t>表现选择主题、选择展品、编排、说明和发布。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P22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典型场景01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文物细节放大台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21.5寸终端嵌入展柜前缘、墙龛或20°斜面台，承担单件文物的近距离精读。观众点击实物轮廓上的热点，进入纹饰、铭文、工艺或修复痕迹的高清图像；位置缩略图始终保留，使局部细节与完整文物保持对应。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推荐界面采用主图、热点和分层信息，不设置复杂任务。首次操作应在两步内到达核心细节。可按项目配置耳机或定向音频，提供释读和无障碍内容。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：21.5寸终端1台、展柜或斜面安装结构、高清图像与热点内容、图层切换应用、内容包和验收资料。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P22-01｜展柜前缘精读场景</w:t>
      </w:r>
      <w:r>
        <w:rPr>
          <w:rFonts w:ascii="Microsoft YaHei" w:hAnsi="Microsoft YaHei" w:eastAsia="Microsoft YaHei"/>
          <w:i/>
          <w:color w:val="686868"/>
          <w:sz w:val="17"/>
        </w:rPr>
        <w:t>同时表现实物、终端、热点放大和观众手部触达。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P23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典型场景02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展柜连续信息带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L43终端沿长展柜前缘或护栏布置，将一组文物的名称、编号、年代、器型和关系组织为连续信息带。观众可边移动边阅读，也可在不同区域同时点选；局部详情采用邻近展开方式，不以全屏弹窗遮挡整体关系。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界面中的文物位置应与展柜内实物保持对应。远处以组标题和整体关系吸引观众，近处通过横向卡片和分区触摸进入细节。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：L43终端1台、长边安装结构、文物组内容、横向卡片应用、编号映射和多语言资源。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P23-01｜连续展柜信息带</w:t>
      </w:r>
      <w:r>
        <w:rPr>
          <w:rFonts w:ascii="Microsoft YaHei" w:hAnsi="Microsoft YaHei" w:eastAsia="Microsoft YaHei"/>
          <w:i/>
          <w:color w:val="686868"/>
          <w:sz w:val="17"/>
        </w:rPr>
        <w:t>表现多人并行阅读、文物编号对应和局部详情展开。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P24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典型场景03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纹饰识别旋钮台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29终端与实体旋钮形成一处短时探索节点。观众转动旋钮，在纹饰卡片之间移动焦点；按下或触摸后，卡片翻转并解释纹样类别、寓意、年代和关联器物。物理动作帮助观众快速理解操作，并减少狭长画布中的控制条占用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触摸作为备用通道保留，旋钮失效时仍可完成体验。旋钮的方向、阻尼、按压反馈和耐久需要在样机阶段验证。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：L29终端1台、旋钮或拨轮、控制台结构、纹饰题库、焦点式交互应用和维护模式。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P24-01｜旋钮与卡片联动图</w:t>
      </w:r>
      <w:r>
        <w:rPr>
          <w:rFonts w:ascii="Microsoft YaHei" w:hAnsi="Microsoft YaHei" w:eastAsia="Microsoft YaHei"/>
          <w:i/>
          <w:color w:val="686868"/>
          <w:sz w:val="17"/>
        </w:rPr>
        <w:t>表现旋钮动作、屏幕焦点和卡片揭示反馈。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P25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典型场景04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历史长时间线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L43终端嵌入展墙、护栏或长台，以完整横向跨度呈现事件、人物、地点和文物之间的前后关系。观众拖动时间线，关键节点自动吸附；点击后在局部区域展开资料，同时保留当前年代和整体位置。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时间线可按主题筛选，但不同时展示过多维度。重要事件使用明确视觉层级，过渡事件以较轻形式出现，使快速扫读和深入浏览都能成立。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：L43终端1台、时间线数据、节点内容、筛选与详情应用、展墙或护栏安装结构。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P25-01｜长时间线场景</w:t>
      </w:r>
      <w:r>
        <w:rPr>
          <w:rFonts w:ascii="Microsoft YaHei" w:hAnsi="Microsoft YaHei" w:eastAsia="Microsoft YaHei"/>
          <w:i/>
          <w:color w:val="686868"/>
          <w:sz w:val="17"/>
        </w:rPr>
        <w:t>展示远距标题、横向节点、局部详情和当前位置。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P26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典型场景05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长卷分段细读屏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L43终端利用超宽画布呈现长卷、壁画或图谱。界面同时保留缩略总览和局部窗口，观众横向拖动时始终知道当前所处位置。人物、地点、题跋和细节以热点方式进入，不破坏长卷的连续观看。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超高分辨率图像采用切片方式加载，确保缩放与平移流畅。色彩、授权和显示效果应与馆方图像资源标准一致。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：L43终端1台、长台或展墙结构、图像切片、热点释读、长卷浏览应用和内容版本管理。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P26-01｜长卷总览与局部窗口</w:t>
      </w:r>
      <w:r>
        <w:rPr>
          <w:rFonts w:ascii="Microsoft YaHei" w:hAnsi="Microsoft YaHei" w:eastAsia="Microsoft YaHei"/>
          <w:i/>
          <w:color w:val="686868"/>
          <w:sz w:val="17"/>
        </w:rPr>
        <w:t>表现完整长卷、当前视窗和热点释读关系。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P27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典型场景06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竖向工艺剖面屏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L29终端竖向嵌入展墙窄槽或结构模型侧边，适合表现建筑、器物和墓葬的纵向剖面。观众上下滑动查看不同层级，并通过局部动画理解材料、结构和制作顺序。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竖向安装必须同步验证显示方向、触摸坐标、边缘精度、结构受力和散热。界面按照竖向原生比例设计，不将横向画面机械旋转使用。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：L29终端1台、竖向嵌墙结构、剖面图与分层动画、纵向浏览应用和触摸方向配置。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P27-01｜竖向剖面场景</w:t>
      </w:r>
      <w:r>
        <w:rPr>
          <w:rFonts w:ascii="Microsoft YaHei" w:hAnsi="Microsoft YaHei" w:eastAsia="Microsoft YaHei"/>
          <w:i/>
          <w:color w:val="686868"/>
          <w:sz w:val="17"/>
        </w:rPr>
        <w:t>表现展墙、竖屏、上下滑动和结构层级。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P28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典型场景07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NFC研学任务站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L29终端设置在展柜旁、护栏或研学集合点。学生以NFC卡或腕带领取任务、记录结果并在不同展项间接续。界面优先呈现当前任务、完成进度和下一提示，避免把研学体验变成普通答题机。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系统可按班组汇总完成情况，为教师提供复盘材料。身份信息、使用记录和保留期限由馆方确定；网络中断时应支持本地缓存和恢复同步。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：L29终端1台、NFC读卡器、研学介质、任务应用、题库、进度服务和教师端数据汇总。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P28-01｜研学接续流程</w:t>
      </w:r>
      <w:r>
        <w:rPr>
          <w:rFonts w:ascii="Microsoft YaHei" w:hAnsi="Microsoft YaHei" w:eastAsia="Microsoft YaHei"/>
          <w:i/>
          <w:color w:val="686868"/>
          <w:sz w:val="17"/>
        </w:rPr>
        <w:t>表现刷卡、获取任务、展项操作、进度记录和教师复盘。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P29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典型场景08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口述历史收听台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21.5寸终端设置在墙龛、坐席或相对安静的展墙节点。观众从人物、时间或地点进入证词，通过耳机或定向音频收听，同时查看照片、文字摘要、字幕和档案来源。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内容组织尊重证词语境，不将严肃历史材料游戏化。字幕、音量限制、播放进度和清晰返回路径作为基础体验要求。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：21.5寸终端1台、耳机或定向音频、口述音频、照片与字幕、播放应用、版权与来源信息。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P29-01｜口述历史收听场景</w:t>
      </w:r>
      <w:r>
        <w:rPr>
          <w:rFonts w:ascii="Microsoft YaHei" w:hAnsi="Microsoft YaHei" w:eastAsia="Microsoft YaHei"/>
          <w:i/>
          <w:color w:val="686868"/>
          <w:sz w:val="17"/>
        </w:rPr>
        <w:t>表现人物选择、耳机、字幕和档案来源。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P30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典型场景09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展区入口导览带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L43终端设置在展区入口、转角或长通道节点。远处以大字主题和动态内容建立视觉锚点，靠近后切换为展区地图、重点展品和方向提示。终端同时承担吸引、确认和分流三项任务。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接近感应可用于状态切换，但不替代清晰的视觉标题。临时关闭、活动、拥挤或无障碍路线信息可通过运营平台更新。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：L43终端1台、入口安装结构、导览应用、地图与重点内容、状态发布；接近感应按项目配置。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P30-01｜远近两种阅读状态</w:t>
      </w:r>
      <w:r>
        <w:rPr>
          <w:rFonts w:ascii="Microsoft YaHei" w:hAnsi="Microsoft YaHei" w:eastAsia="Microsoft YaHei"/>
          <w:i/>
          <w:color w:val="686868"/>
          <w:sz w:val="17"/>
        </w:rPr>
        <w:t>同图表现5米外标题和1米内地图与操作入口。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P31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典型场景10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建筑构件透视观察台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L29终端安装在单轴旋转支架上。观众转动终端，数字模型随角度切换观察方位，逐步展示构件外形、内部榫卯、材料和受力关系。实体动作与数字观察保持直接映射。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系统应提供零位、机械限位和自动回到总览的逻辑。结构设计重点验证轴承寿命、阻尼、线缆、角度精度和防夹手。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：L29终端1台、旋转支架、编码器或角度传感器、三维模型、角度映射应用和标定工具。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P31-01｜旋转观察台</w:t>
      </w:r>
      <w:r>
        <w:rPr>
          <w:rFonts w:ascii="Microsoft YaHei" w:hAnsi="Microsoft YaHei" w:eastAsia="Microsoft YaHei"/>
          <w:i/>
          <w:color w:val="686868"/>
          <w:sz w:val="17"/>
        </w:rPr>
        <w:t>表现终端三个角度、模型视角变化和机械限位。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P32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典型场景11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移动研学讲解终端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43寸终端安装在带轮防倾倒支架上，可在不同展区形成临时课堂。讲解员使用高清图像、视频、三维模型和标注工具开展讲解，也可发起问答、分组讨论或短时投屏。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移动能力需要与公共空间安全同时设计。脚轮锁止、底座稳定、线缆收纳、搬运保护和存放位置必须在项目方案中明确。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：43寸终端1台、移动支架、课程应用、标注与问答、课程内容包；无线麦克风和投屏按项目配置。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P32-01｜移动课堂场景</w:t>
      </w:r>
      <w:r>
        <w:rPr>
          <w:rFonts w:ascii="Microsoft YaHei" w:hAnsi="Microsoft YaHei" w:eastAsia="Microsoft YaHei"/>
          <w:i/>
          <w:color w:val="686868"/>
          <w:sz w:val="17"/>
        </w:rPr>
        <w:t>表现推行、锁止、讲解和围观四种状态。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P33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典型场景12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临展快速部署信息带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L43终端与可拆支架、移动围栏或模块化展墙结合，以较少施工完成临展主题、导览、展品说明和活动信息发布。内容通过标准模板快速替换，硬件在不同临展间复用。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临展方案仍需满足防倾倒、走线、散热、搬运保护和检修要求。终端外观与CMF可根据临展主题进行项目化处理，但不改变标准机芯和基础接口。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：L43终端1台、可拆结构、临展内容模板、信息发布应用、内容包和搬运保护方案。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P33-01｜临展模块前后状态</w:t>
      </w:r>
      <w:r>
        <w:rPr>
          <w:rFonts w:ascii="Microsoft YaHei" w:hAnsi="Microsoft YaHei" w:eastAsia="Microsoft YaHei"/>
          <w:i/>
          <w:color w:val="686868"/>
          <w:sz w:val="17"/>
        </w:rPr>
        <w:t>展示运输模块、展开安装和完整信息带。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P34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典型场景13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历史事件证词对照屏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L43终端呈现事件全貌、时间线和人物关系，邻近的21.5寸终端承担个体证词、照片和音频收听。观众从事件节点进入人物证词，再返回整体时间线比较不同位置和身份的经验。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这是典型场景中保留的主副屏方案之一。双屏分工明确：L43终端维持整体关系，21.5寸终端提供安静、可持续的个体内容。证词来源、档案编号和授权信息应清楚呈现。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：L43终端1台、21.5寸终端1台、耳机或定向音频、时间线与证词应用、档案内容和双端同步。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P34-01｜事件与证词对照</w:t>
      </w:r>
      <w:r>
        <w:rPr>
          <w:rFonts w:ascii="Microsoft YaHei" w:hAnsi="Microsoft YaHei" w:eastAsia="Microsoft YaHei"/>
          <w:i/>
          <w:color w:val="686868"/>
          <w:sz w:val="17"/>
        </w:rPr>
        <w:t>表现时间线主屏、证词终端和观众往返路径。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P35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典型场景14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文物修复拼接工作台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43寸终端作为斜面主操作台，承担碎片识别和拼接；L29终端设置在侧边，持续显示材料检测、参考器型和修复原则。观众需要根据轮廓、纹饰连续性、厚度和材料等证据作出判断。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错误拼接不直接判负，而是说明哪项证据不支持当前选择。完成后展示修复前后对照和仍然存在的不确定区域，使观众理解修复工作的专业边界。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：43寸终端1台、L29终端1台、斜面台体、碎片模型、证据内容、双屏应用和多人触控处理。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P35-01｜修复工作台</w:t>
      </w:r>
      <w:r>
        <w:rPr>
          <w:rFonts w:ascii="Microsoft YaHei" w:hAnsi="Microsoft YaHei" w:eastAsia="Microsoft YaHei"/>
          <w:i/>
          <w:color w:val="686868"/>
          <w:sz w:val="17"/>
        </w:rPr>
        <w:t>表现主操作屏、证据带、碎片拖拽和结果对照。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P36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典型场景15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长卷总览与局部精读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L43终端保持长卷全貌和当前位置，21.5寸终端显示选定区域的高清细节、人物、地点和题跋释读。两块终端使用统一内容源，观众在总览中移动视窗，精读终端同步更新。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这是典型场景中第三个主副屏方案。双屏组合只用于解决“长卷完整关系”和“局部深度阅读”无法在同一画布中同时成立的问题，不增加额外操作负担。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推荐配置</w:t>
      </w:r>
      <w:r>
        <w:rPr>
          <w:rFonts w:ascii="Microsoft YaHei" w:hAnsi="Microsoft YaHei" w:eastAsia="Microsoft YaHei"/>
          <w:i w:val="0"/>
          <w:color w:val="000000"/>
          <w:sz w:val="20"/>
        </w:rPr>
        <w:t>：L43终端1台、21.5寸终端1台、长台或展墙结构、图像切片、热点内容、双端同步和色彩校准。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P36-01｜长卷总览与精读协同</w:t>
      </w:r>
      <w:r>
        <w:rPr>
          <w:rFonts w:ascii="Microsoft YaHei" w:hAnsi="Microsoft YaHei" w:eastAsia="Microsoft YaHei"/>
          <w:i/>
          <w:color w:val="686868"/>
          <w:sz w:val="17"/>
        </w:rPr>
        <w:t>表现总览视窗、局部同步和观众阅读位置。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P37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旗舰场景交付清单一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场景交付清单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终端与结构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拓展硬件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软件与内容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数据与服务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唐代服饰数字换装站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L29终端＋43寸终端；选择台与站位区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摄像头、补光、扫码或NFC可选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服饰选择、人体适配、双屏同步、服饰资产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隐私提示、留存策略、内容更新、部署培训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双人文物拼图对战台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2台L43终端；双侧台体与中央展柜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灯光、开始或维护按钮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同步倒计时、拼图、比分、题库与知识反馈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匿名场次、降级逻辑、联调和稳定性测试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沙盘方位观察终端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21.5寸终端2—6台；立柱与双轴结构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编码器或陀螺仪、零位传感、灯光可选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角度映射、视锥、热点、沙盘复原与数据图层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标定参数、设备状态、现场校准和安全验证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滑轨展柜跟随屏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21.5寸终端；滑轨、限位与拖链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位置传感器、归位开关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位置映射、内容切换、文物细节与释读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展品映射、日志、安装调试和耐久测试</w:t>
            </w:r>
          </w:p>
        </w:tc>
      </w:tr>
    </w:tbl>
    <w:p>
      <w:pPr>
        <w:spacing w:after="0"/>
      </w:pP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P37-01｜四场景交付构成图</w:t>
      </w:r>
      <w:r>
        <w:rPr>
          <w:rFonts w:ascii="Microsoft YaHei" w:hAnsi="Microsoft YaHei" w:eastAsia="Microsoft YaHei"/>
          <w:i/>
          <w:color w:val="686868"/>
          <w:sz w:val="17"/>
        </w:rPr>
        <w:t>用统一图例区分终端、结构、外设、软件、内容与服务。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P38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旗舰与典型场景交付清单二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场景交付清单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终端与结构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拓展硬件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软件与内容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数据与服务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青铜器铸造流程控制台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L29终端；控制台与中央模型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旋钮、按钮、灯光控制器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工序状态机、动画、错误反馈与工艺内容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内容版本、外设协议、耐久测试和培训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观众策展发布台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43寸终端；斜面台或岛台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NFC、扫码或触控笔可选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馆藏浏览、编排、校验、预览与发布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审核、留存、删除、运营平台和权限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文物细节放大台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21.5寸终端；展柜前缘或斜面台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耳机或定向音频可选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热点、缩放、图层切换、高清图像与释读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内容包、授权、热点坐标和验收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展柜连续信息带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L43终端；展柜或护栏嵌入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接近感应或提示音可选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横向卡片、分区详情、文物组内容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统一内容源、多语言、安装和维护</w:t>
            </w:r>
          </w:p>
        </w:tc>
      </w:tr>
    </w:tbl>
    <w:p>
      <w:pPr>
        <w:spacing w:after="0"/>
      </w:pP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P38-01｜四场景交付构成图</w:t>
      </w:r>
      <w:r>
        <w:rPr>
          <w:rFonts w:ascii="Microsoft YaHei" w:hAnsi="Microsoft YaHei" w:eastAsia="Microsoft YaHei"/>
          <w:i/>
          <w:color w:val="686868"/>
          <w:sz w:val="17"/>
        </w:rPr>
        <w:t>延续P37图例和排版。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P39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典型场景交付清单三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场景交付清单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终端与结构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拓展硬件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软件与内容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数据与服务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纹饰识别旋钮台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L29终端；小型控制台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旋钮或拨轮、确认按钮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焦点交互、卡片揭示和纹饰题库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设备状态、内容版本与维护模式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历史长时间线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L43终端；展墙、护栏或长台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时间拨轮可选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时间线、节点、筛选、事件与文物内容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结构化数据、多语言和内容更新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长卷分段细读屏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L43终端；展墙或长台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图像切片、总览、局部窗口和热点释读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图像授权、版本、性能与色彩验证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竖向工艺剖面屏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L29终端；竖向嵌墙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模型灯光可选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纵向浏览、剖面层和分层动画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触摸方向配置、安装与结构验证</w:t>
            </w:r>
          </w:p>
        </w:tc>
      </w:tr>
    </w:tbl>
    <w:p>
      <w:pPr>
        <w:spacing w:after="0"/>
      </w:pP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P39-01｜四场景交付构成图</w:t>
      </w:r>
      <w:r>
        <w:rPr>
          <w:rFonts w:ascii="Microsoft YaHei" w:hAnsi="Microsoft YaHei" w:eastAsia="Microsoft YaHei"/>
          <w:i/>
          <w:color w:val="686868"/>
          <w:sz w:val="17"/>
        </w:rPr>
        <w:t>强调L29与L43在信息带中的应用。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P40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典型场景交付清单四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场景交付清单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终端与结构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拓展硬件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软件与内容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数据与服务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NFC研学任务站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L29终端；展柜旁或集合点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NFC读卡器、研学卡或腕带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任务、答题、进度和教师材料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班组、离线缓存、汇总和数据策略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口述历史收听台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21.5寸终端；墙龛或坐席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耳机、定向音频或听力辅助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人物选择、播放、字幕、照片和证词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版权、来源、版本和播放统计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展区入口导览带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L43终端；入口或转角安装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接近感应、提示音可选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远距标题、地图、重点与路线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状态发布、多语言和馆级接口可选</w:t>
            </w:r>
          </w:p>
        </w:tc>
      </w:tr>
    </w:tbl>
    <w:p>
      <w:pPr>
        <w:spacing w:after="0"/>
      </w:pP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P40-01｜三场景交付构成图</w:t>
      </w:r>
      <w:r>
        <w:rPr>
          <w:rFonts w:ascii="Microsoft YaHei" w:hAnsi="Microsoft YaHei" w:eastAsia="Microsoft YaHei"/>
          <w:i/>
          <w:color w:val="686868"/>
          <w:sz w:val="17"/>
        </w:rPr>
        <w:t>表现研学、口述历史和导览三种服务类型。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P41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典型场景交付清单五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场景交付清单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终端与结构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拓展硬件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软件与内容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数据与服务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建筑构件透视观察台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L29终端；单轴旋转支架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编码器或角度传感器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角度映射、三维、剖切和构件内容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标定、日志、结构耐久和现场校准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移动研学讲解终端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43寸终端；防倾倒移动支架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麦克风、投屏或NFC可选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讲解、标注、问答、课程内容包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教师权限、课程版本、部署和培训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临展快速部署信息带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L43终端；可拆支架或围栏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接近感应可选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主题、卡片、导览和临展模板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快速换展、内容包、搬运与维护</w:t>
            </w:r>
          </w:p>
        </w:tc>
      </w:tr>
    </w:tbl>
    <w:p>
      <w:pPr>
        <w:spacing w:after="0"/>
      </w:pP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P41-01｜三场景交付构成图</w:t>
      </w:r>
      <w:r>
        <w:rPr>
          <w:rFonts w:ascii="Microsoft YaHei" w:hAnsi="Microsoft YaHei" w:eastAsia="Microsoft YaHei"/>
          <w:i/>
          <w:color w:val="686868"/>
          <w:sz w:val="17"/>
        </w:rPr>
        <w:t>表现旋转结构、移动支架和临展模块。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P42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主副屏场景交付清单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场景交付清单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终端与结构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拓展硬件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软件与内容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数据与服务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历史事件证词对照屏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L43终端＋21.5寸终端；时间线与收听台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耳机或定向音频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事件时间线、双端同步、证词与字幕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档案来源、授权、版本和无障碍验证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文物修复拼接工作台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43寸终端＋L29终端；主操作台与证据带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确认按钮或实体样片可选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拼接、证据提示、材料与修复内容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题目、难度、同步、测试和培训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长卷总览与局部精读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L43终端＋21.5寸终端；长台或展墙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总览定位、局部同步、图像切片与释读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统一内容源、授权、色彩和性能验证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主副屏仅在两种信息关系无法由单屏同时清楚表达时使用。每块终端必须具有稳定、明确且不重复的职责。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P42-01｜三种主副屏关系图</w:t>
      </w:r>
      <w:r>
        <w:rPr>
          <w:rFonts w:ascii="Microsoft YaHei" w:hAnsi="Microsoft YaHei" w:eastAsia="Microsoft YaHei"/>
          <w:i/>
          <w:color w:val="686868"/>
          <w:sz w:val="17"/>
        </w:rPr>
        <w:t>分别表现事件与证词、操作与证据、总览与精读。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P43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交付边界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标准交付与项目深化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包含内容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确认方式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标准产品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标准终端、OpenHarmony基础系统、基础应用能力、安装附件、配置与版本记录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产品规格书和标准验收表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场景方案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观众体验、空间关系、推荐终端、互动结构、软件、内容、数据和现场集成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场景方案书、配置单、工程图和项目验收表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项目深化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非标准外观、CMF、特殊结构、外接硬件、专项软件、内容制作、数据接口与运营服务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合同范围、专项设计文件和变更记录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白皮书中的场景是推荐的完整方案，不是面向客户的零件菜单。设计团队在需求诊断后完成场景匹配和项目深化，并对终端、结构、软件、内容和服务之间的兼容性负责。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价格由独立报价表管理，不在本白皮书中列示。交付周期、质保期限和项目服务范围以商务文件为准。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P43-01｜三层交付边界图</w:t>
      </w:r>
      <w:r>
        <w:rPr>
          <w:rFonts w:ascii="Microsoft YaHei" w:hAnsi="Microsoft YaHei" w:eastAsia="Microsoft YaHei"/>
          <w:i/>
          <w:color w:val="686868"/>
          <w:sz w:val="17"/>
        </w:rPr>
        <w:t>以标准产品、场景方案和项目深化三个同心层级表达。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P44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四款终端角色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四款终端角色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主要角色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适合承担的体验任务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典型空间关系</w:t>
            </w:r>
          </w:p>
        </w:tc>
      </w:tr>
      <w:tr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21.5寸终端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近距离精读与细节查看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单件文物、高清细节、铭文、口述历史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展柜前缘、斜面台、墙龛、滑轨</w:t>
            </w:r>
          </w:p>
        </w:tc>
      </w:tr>
      <w:tr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L29终端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狭长信息与短时探索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横向卡片、纹饰、工艺、剖面、研学任务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信息带、控制台、竖向嵌墙、旋转支架</w:t>
            </w:r>
          </w:p>
        </w:tc>
      </w:tr>
      <w:tr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43寸终端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大画幅深度互动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三维、修复、策展、教育与复杂任务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斜面岛台、桌面、移动支架、展墙</w:t>
            </w:r>
          </w:p>
        </w:tc>
      </w:tr>
      <w:tr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L43终端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连续共览与关系表达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时间线、长卷、展柜组、入口导览和双人分区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护栏、长台、展柜前缘、展墙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四款终端的角色由内容和观看关系共同决定。标准规格保证工程基础一致，项目通过场景化的界面、内容、结构和互动模块形成差异。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P44-01｜四款终端同比例轮廓</w:t>
      </w:r>
      <w:r>
        <w:rPr>
          <w:rFonts w:ascii="Microsoft YaHei" w:hAnsi="Microsoft YaHei" w:eastAsia="Microsoft YaHei"/>
          <w:i/>
          <w:color w:val="686868"/>
          <w:sz w:val="17"/>
        </w:rPr>
        <w:t>标注名称、显示尺寸、画面比例和一句话角色，不在本页堆叠技术参数。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P45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标准规格表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标准规格表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21.5寸终端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L29终端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43寸终端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L43终端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显示尺寸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21.5英寸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29英寸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43英寸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43英寸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标准分辨率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1920×1080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1920×540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3840×2160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3840×720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产品尺寸（标准机芯）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506×300.2mm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741.40×234.25mm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973.7×562.1mm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1120.30×236.50mm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标准运行配置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4GB+32GB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4GB+32GB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8GB+128GB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8GB+128GB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操作系统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OpenHarmony 5.0.0.71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OpenHarmony 5.0.0.71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OpenHarmony 5.0.0.71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OpenHarmony 5.0.0.71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触摸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G+G电容触摸，最多10点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G+G电容触摸，最多10点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G+G电容触摸，最多10点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G+G电容触摸，最多10点</w:t>
            </w:r>
          </w:p>
        </w:tc>
      </w:tr>
      <w:t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处理平台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国产ARM架构处理器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国产ARM架构处理器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国产ARM架构处理器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国产ARM架构处理器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产品尺寸为标准机芯外形尺寸，用于方案阶段的空间预留和定制外壳适配，不等于最终整机外观尺寸。最终开孔、包边、紧固和安装尺寸以项目工程图为准。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P45-01｜规格速查图</w:t>
      </w:r>
      <w:r>
        <w:rPr>
          <w:rFonts w:ascii="Microsoft YaHei" w:hAnsi="Microsoft YaHei" w:eastAsia="Microsoft YaHei"/>
          <w:i/>
          <w:color w:val="686868"/>
          <w:sz w:val="17"/>
        </w:rPr>
        <w:t>四款产品正视图按真实比例排列，并以尺寸线对应表格。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P46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21.5寸终端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21.5寸终端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21.5寸终端服务单件文物、高清细节、铭文纹饰和口述内容，适合近距离、持续但不过度复杂的阅读。紧凑尺寸便于与展柜、墙龛、小型斜面台和滑轨结构结合。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标准配置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分辨率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1920×1080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产品尺寸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506×300.2mm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内存与存储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4GB+32GB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触摸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G+G电容触摸，最多10点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网络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千兆有线网络、Wi-Fi、蓝牙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连接拓展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USB、TF卡、音频、RS232、RS485，按整机配置开放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基础系统支持视频、文字阅读、多图浏览、查询、三维模型、常亮信息展示和视觉导视。可按场景增加耳机、定向音频、NFC、旋钮或滑轨位置识别。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P46-01｜终端与近距阅读关系</w:t>
      </w:r>
      <w:r>
        <w:rPr>
          <w:rFonts w:ascii="Microsoft YaHei" w:hAnsi="Microsoft YaHei" w:eastAsia="Microsoft YaHei"/>
          <w:i/>
          <w:color w:val="686868"/>
          <w:sz w:val="17"/>
        </w:rPr>
        <w:t>产品等距图、展柜嵌入剖面和手部触达范围。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P47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L29终端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L29终端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L29终端采用超宽画幅，适合信息带、横向卡片、纹饰比较、短流程、竖向剖面和轻量互动。其画面高度有限，界面应围绕一项主要任务组织，不直接压缩16:9页面。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标准配置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分辨率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1920×540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产品尺寸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741.40×234.25mm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内存与存储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4GB+32GB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触摸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G+G电容触摸，最多10点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网络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千兆有线网络、Wi-Fi、蓝牙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连接拓展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USB、TF卡、音频、RS232、RS485，按整机配置开放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可按场景增加旋钮、按钮、NFC、传感器和旋转结构。竖向或旋转安装时，必须验证触摸坐标、界面方向、结构受力和线缆路径。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P47-01｜横向与竖向应用图</w:t>
      </w:r>
      <w:r>
        <w:rPr>
          <w:rFonts w:ascii="Microsoft YaHei" w:hAnsi="Microsoft YaHei" w:eastAsia="Microsoft YaHei"/>
          <w:i/>
          <w:color w:val="686868"/>
          <w:sz w:val="17"/>
        </w:rPr>
        <w:t>同一终端展示信息带、控制台和竖向剖面三种推荐应用。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P48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43寸终端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43寸终端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43寸终端是产品族中的大画幅信息交互终端，适合高精图像、复杂三维、数字修复、观众策展、研学课程和内容较重的综合体验。单台即可形成完整展项，必要时可与其他终端组成职责明确的协同方案。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标准配置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分辨率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3840×2160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产品尺寸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973.7×562.1mm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内存与存储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8GB+128GB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触摸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G+G电容触摸，最多10点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图形与媒体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支持4K内容、三维应用及主流音视频运行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网络与拓展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千兆网、Wi-Fi、蓝牙、USB、TF、音频、RS232、RS485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斜面和桌面方案需重点验证玻璃受力、支架稳定、操作可达区、散热与检修。多人使用时，应明确操作区归属和冲突处理。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P48-01｜大画幅体验关系图</w:t>
      </w:r>
      <w:r>
        <w:rPr>
          <w:rFonts w:ascii="Microsoft YaHei" w:hAnsi="Microsoft YaHei" w:eastAsia="Microsoft YaHei"/>
          <w:i/>
          <w:color w:val="686868"/>
          <w:sz w:val="17"/>
        </w:rPr>
        <w:t>展示斜面台、移动支架和主副屏方案中的终端角色。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P49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L43终端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L43终端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L43终端采用超宽画幅，适合历史时间线、长卷、器物谱系、连续展柜和入口导览。屏幕能够同时保留整体关系和局部详情，支持多人在不同区域并行浏览。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标准配置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分辨率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3840×720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产品尺寸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1120.30×236.50mm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内存与存储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8GB+128GB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触摸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G+G电容触摸，最多10点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图形与媒体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支持超宽画布、三维及主流音视频运行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网络与拓展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千兆网、Wi-Fi、蓝牙、USB、TF、音频、RS232、RS485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长边结构、屏面平整度、线缆弯折和安装基准需要在外壳设计阶段重点验证。局部详情应采用分区或邻近展开，避免单一弹窗占满全屏。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P49-01｜连续信息带应用</w:t>
      </w:r>
      <w:r>
        <w:rPr>
          <w:rFonts w:ascii="Microsoft YaHei" w:hAnsi="Microsoft YaHei" w:eastAsia="Microsoft YaHei"/>
          <w:i/>
          <w:color w:val="686868"/>
          <w:sz w:val="17"/>
        </w:rPr>
        <w:t>展示展柜、护栏、入口和长卷四种应用位置。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P50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拓展产品形态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拓展产品形态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拓展产品形态是标准终端与展陈空间结合的概念库，用于项目策划和产品研发，不表示所有形态均已成为标准量产产品。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终端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代表形态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21.5寸终端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展柜前缘、斜面台、墙龛、滑轨、转角双向、移动讲解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L29终端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展柜信息带、竖向嵌墙、护栏夹持、单杆支架、双条桌、四向环桌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43寸终端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斜面岛台、桌面互动、入口信息岛、主题墙、壁龛、移动研学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L43终端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护栏共览、连续展柜、窗台长屏、入口导览、环形分段、临展围栏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项目从推荐场景出发选择合适形态，由设计团队核对结构、走线、检修、安全、人机和界面方向。特殊结构必须在工程样机中验证。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P50-01｜24种形态矩阵</w:t>
      </w:r>
      <w:r>
        <w:rPr>
          <w:rFonts w:ascii="Microsoft YaHei" w:hAnsi="Microsoft YaHei" w:eastAsia="Microsoft YaHei"/>
          <w:i/>
          <w:color w:val="686868"/>
          <w:sz w:val="17"/>
        </w:rPr>
        <w:t>每款终端6个黑白等距缩略图，统一比例和编号。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P51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文博用户体验设计体系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文博用户体验设计体系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产品族根据文博项目经验、观众行为观察和用户旅程分析，形成适用于博物馆场景的体验设计体系。项目界面不是套用固定菜单，而是根据展陈主题、观众类型、终端形态和体验任务进行定制开发。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观众阶段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体验问题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设计响应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走近展区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这里讲什么，是否值得停留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远距标题、主题锚点和展品关系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识别终端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能否操作，能够获得什么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可交互暗示、明确入口和待机状态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初次操作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点了是否有反应，如何返回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即时反馈、容错和一致返回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内容浏览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当前在哪里，重点是什么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摘要、位置、进度和清晰选择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深入理解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如何建立关系和记忆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三维、对比、时间线、故事和证据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结束延续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是否看完，下一步是什么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总结、推荐、纪念内容和延续入口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界面始终服务三类观众：快速扫读、标准浏览和深度探索。首屏先帮助多数观众读懂，再为愿意停留的人提供深入内容。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P51-01｜观众旅程与设计响应图</w:t>
      </w:r>
      <w:r>
        <w:rPr>
          <w:rFonts w:ascii="Microsoft YaHei" w:hAnsi="Microsoft YaHei" w:eastAsia="Microsoft YaHei"/>
          <w:i/>
          <w:color w:val="686868"/>
          <w:sz w:val="17"/>
        </w:rPr>
        <w:t>用连续路径表现六个阶段、观众状态与终端反馈。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P52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拓展交互模块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拓展交互模块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全系终端以G+G电容触摸为基础交互，可根据推荐场景增加实体、感知、身份和空间联动模块。拓展模块需要同时完成结构、电气、通信、软件和测试闭环。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典型作用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实体控制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旋钮、拨轮、按钮、滑杆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时间选择、步骤确认、机械操作隐喻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身份媒介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NFC卡、腕带、扫码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研学接续、内容收藏和结果带走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感知触发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接近、位置、角度、体感、手势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自动唤醒、滑轨映射、旋转观察和无接触操作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视听采集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摄像头、麦克风、耳机、定向音频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换装、口述历史、语音和无障碍内容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空间联动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灯光、模型、沙盘和多终端同步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将数字反馈映射到实体空间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交互模块不作为面向客户的自由选配清单，只在能够改善场景体验时进入项目配置。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P52-01｜交互模块图谱</w:t>
      </w:r>
      <w:r>
        <w:rPr>
          <w:rFonts w:ascii="Microsoft YaHei" w:hAnsi="Microsoft YaHei" w:eastAsia="Microsoft YaHei"/>
          <w:i/>
          <w:color w:val="686868"/>
          <w:sz w:val="17"/>
        </w:rPr>
        <w:t>按五类展示模块轮廓、输入动作和反馈方式。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P53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内容 数据与运营平台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内容 数据与运营平台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产品族采用“统一内容对象＋终端适配模板”的方法管理数字资源。一个文物或主题内容对象可以包含名称、年代、器型、用途、图像、视频、音频、三维、地点和关联关系，再根据终端角色转化为精读、探索、大画幅互动或连续共览界面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运营平台可按项目提供内容资源管理、版本发布、终端配置、设备状态、权限和日志。终端可通过U盘、TF卡或受控网络更新，更新前保留有效版本，更新后核对应用、内容和配置的对应关系。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涉及观众数据时，系统遵循最小采集原则，明确采集目的、使用范围、保存时间和删除方式。联网项目需确认馆内网络、安全审查和第三方接口责任。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P53-01｜内容到终端的数据流</w:t>
      </w:r>
      <w:r>
        <w:rPr>
          <w:rFonts w:ascii="Microsoft YaHei" w:hAnsi="Microsoft YaHei" w:eastAsia="Microsoft YaHei"/>
          <w:i/>
          <w:color w:val="686868"/>
          <w:sz w:val="17"/>
        </w:rPr>
        <w:t>从统一内容对象流向四种终端模板，再连接发布、设备和运营记录。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P54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外观 结构与CMF定制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外观 结构与CMF定制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标准机芯为项目提供稳定的显示、触摸和计算基础，外观与空间关系可根据展陈设计进行深化。定制内容包括外壳比例、边框、拼缝、收口、背板、底座、检修方式、色彩、材料、表面纹理和与展柜、展墙、护栏或家具的连接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CMF方案综合考虑展览主题、灯光反射、触摸频率、清洁维护和长期耐用性。材料与颜色以项目样板确认，屏幕品牌、模组型号和主板厂商型号不在公开资料中出现。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定制服务由设计团队从推荐场景出发完成，不要求客户自行组合零件。项目依次确认终端角色、空间结构、互动模块、界面内容和外观系统。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P54-01｜同一场景的三种CMF方案</w:t>
      </w:r>
      <w:r>
        <w:rPr>
          <w:rFonts w:ascii="Microsoft YaHei" w:hAnsi="Microsoft YaHei" w:eastAsia="Microsoft YaHei"/>
          <w:i/>
          <w:color w:val="686868"/>
          <w:sz w:val="17"/>
        </w:rPr>
        <w:t>保持终端和结构不变，对比材料、色彩和表面效果。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P55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项目服务流程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项目服务流程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核心工作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主要成果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需求诊断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明确展览主题、受众、空间、内容、运营和验收目标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项目需求说明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场景匹配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从推荐场景中确定体验结构和终端角色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场景方案与初步配置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方案深化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完成空间、外观、结构、UI、内容、数据和接口设计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深化方案、原型与工程条件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设计开发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完成应用、内容、三维、外设和管理能力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应用包、内容包和配置文件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测试验证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完成功能、稳定性、人机、结构和现场联调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测试记录、问题闭环和验收依据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部署运营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生产安装、内容部署、培训、验收与持续维护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交付档案、培训和运维记录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服务流程由专业团队主导。项目中的选配与变更通过受控配置单管理，避免现场形成未经验证的临时组合。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P55-01｜六阶段服务流程</w:t>
      </w:r>
      <w:r>
        <w:rPr>
          <w:rFonts w:ascii="Microsoft YaHei" w:hAnsi="Microsoft YaHei" w:eastAsia="Microsoft YaHei"/>
          <w:i/>
          <w:color w:val="686868"/>
          <w:sz w:val="17"/>
        </w:rPr>
        <w:t>每个阶段连接对应交付成果和评审节点。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P56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项目成果与交付内容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项目成果与交付内容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典型交付内容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体验策划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观众旅程、场景流程、内容结构和体验验收目标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空间与产品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终端配置、安装关系、结构图、外观与CMF方案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软件与界面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信息架构、交互原型、视觉界面、应用程序和配置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数字内容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图文、图像、视频、音频、三维、题库和多语言资源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数据与运营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内容库、版本、发布、权限、设备和运营记录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工程实施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设备、安装附件、走线、联调、测试和现场部署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培训维护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使用说明、安全说明、培训、验收、巡检和升级记录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每个项目在启动阶段确认成果清单、责任主体、评审节点和验收方式。标准产品、场景方案和项目深化分别记录，保证交付边界清楚且便于长期维护。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P56-01｜项目成果总览</w:t>
      </w:r>
      <w:r>
        <w:rPr>
          <w:rFonts w:ascii="Microsoft YaHei" w:hAnsi="Microsoft YaHei" w:eastAsia="Microsoft YaHei"/>
          <w:i/>
          <w:color w:val="686868"/>
          <w:sz w:val="17"/>
        </w:rPr>
        <w:t>将七类成果按策划、设计、开发、工程和运营阶段排列。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P57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产品尺寸与空间预留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产品尺寸与空间预留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产品尺寸（标准机芯）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21.5寸终端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506×300.2mm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L29终端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741.40×234.25mm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43寸终端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973.7×562.1mm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L43终端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1120.30×236.50mm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产品尺寸用于方案阶段的空间预留和定制外壳适配。项目进入工程设计后，还需确认有效显示区、触摸边界、外壳包边、承托结构、电源与网络、散热、检修方向、墙体或台体承载、开孔与安装公差。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采用滑轨、旋转、移动或多终端结构时，应额外核对运动包络、限位、线缆行程、防夹手、防倾倒和维护空间。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P57-01｜产品尺寸与安装预留图</w:t>
      </w:r>
      <w:r>
        <w:rPr>
          <w:rFonts w:ascii="Microsoft YaHei" w:hAnsi="Microsoft YaHei" w:eastAsia="Microsoft YaHei"/>
          <w:i/>
          <w:color w:val="686868"/>
          <w:sz w:val="17"/>
        </w:rPr>
        <w:t>四款正视尺寸图和一个通用侧视剖面。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P58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人机工学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人机工学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以下建议适用于屏面相对水平面上仰20°、靠墙侧为斜面最高点的站姿操作方案。项目结构不同时，应重新计算并通过1:1模型验证。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使用群体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斜面最高点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建议眼睛至屏幕中心距离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设计重点</w:t>
            </w:r>
          </w:p>
        </w:tc>
      </w:tr>
      <w:tr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青少年为主，约9—15岁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950—1000mm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约450—650mm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高频操作靠近前缘，减少持续前伸</w:t>
            </w:r>
          </w:p>
        </w:tc>
      </w:tr>
      <w:tr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成人为主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1000—1050mm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约550—750mm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保持自然落手，避免耸肩</w:t>
            </w:r>
          </w:p>
        </w:tc>
      </w:tr>
      <w:tr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成人与青少年混合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建议约1000mm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按混合人群验证</w:t>
            </w:r>
          </w:p>
        </w:tc>
        <w:tc>
          <w:tcPr>
            <w:tcW w:type="dxa" w:w="2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兼顾视线、触达与通行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普通站姿体验应在终端正面边缘之外预留不小于900mm净深；成人、青少年和无障碍混合使用时，建议不小于1200mm。身后通道不得计入体验净深。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P58-01｜成人与青少年侧视人机图</w:t>
      </w:r>
      <w:r>
        <w:rPr>
          <w:rFonts w:ascii="Microsoft YaHei" w:hAnsi="Microsoft YaHei" w:eastAsia="Microsoft YaHei"/>
          <w:i/>
          <w:color w:val="686868"/>
          <w:sz w:val="17"/>
        </w:rPr>
        <w:t>标出20°、950—1050mm、触达弧、观看距离和900/1200mm体验净深。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P59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安装和使用建议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安装和使用建议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安装前应根据墙体、展柜、台体、护栏或支架确认承重与固定方式，并预留电源、网络、声音和外设线路。设备需要保留散热、空气流动、检修和部件更换空间；移动与斜面方案应防倾覆、防夹手并控制玻璃受力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终端应避开强光、反射材料和主要视线中的眩光源。操作区、通道、消防和疏散空间必须保持畅通。清洁时使用适合玻璃和外壳表面的工具，避免液体进入接口和缝隙，不在屏面或外壳上放置重物。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多人或多屏场景还需统一安装基准、屏间距离、亮度、内容同步和断线降级逻辑。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P59-01｜安装与使用建议</w:t>
      </w:r>
      <w:r>
        <w:rPr>
          <w:rFonts w:ascii="Microsoft YaHei" w:hAnsi="Microsoft YaHei" w:eastAsia="Microsoft YaHei"/>
          <w:i/>
          <w:color w:val="686868"/>
          <w:sz w:val="17"/>
        </w:rPr>
        <w:t>用正误对照表现走线、散热、检修、眩光、防倾倒和通行空间。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P60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接口 网络与协议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接口 网络与协议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接口或连接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主要用途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TF卡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离线资源、内容包和维护文件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按整机结构开放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USB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U盘、摄像头、扫码器、读卡器、麦克风等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数量和位置按机型与项目确认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千兆网口 / Wi-Fi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内容传输、联网应用和多机通信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标准网络能力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蓝牙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近距离设备和维护工具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按系统配置开放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耳机 / 功放 / 扬声器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独立收听、讲解和提示音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结合声场、功率和外壳设计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RS232 / RS485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控制器、传感器、灯光和项目外设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项目级通信能力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接口存在不等于整机已经对外开放。外接设备进入项目配置前，应确认机械位置、供电、通信协议、驱动、异常状态、日志、插拔和长期运行测试。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P60-01｜终端连接图</w:t>
      </w:r>
      <w:r>
        <w:rPr>
          <w:rFonts w:ascii="Microsoft YaHei" w:hAnsi="Microsoft YaHei" w:eastAsia="Microsoft YaHei"/>
          <w:i/>
          <w:color w:val="686868"/>
          <w:sz w:val="17"/>
        </w:rPr>
        <w:t>以终端为中心连接存储、网络、音频、传感器、灯光和多终端。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P61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电气与安全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电气与安全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公开说明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电源输入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以对应产品铭牌和项目交付配置为准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额定电压与电流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正式版按四款整机实测值列出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典型 峰值与待机功率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正式版按标准配置与实测状态列出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接地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金属外壳及安装结构按项目电气要求可靠接地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电源余量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增加功放、灯光或传感器后重新核算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设备应由专业人员安装、拆卸和维护。禁止带电拆装显示、主控、电源、触摸和外接设备；电源线与弱电、音频和高速信号线应合理分开；线缆采取防拉脱、防磨损和防夹措施。出现异味、异常发热、频繁重启或显示异常时，应立即停用并按维护流程处理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P61-01｜电气安全图</w:t>
      </w:r>
      <w:r>
        <w:rPr>
          <w:rFonts w:ascii="Microsoft YaHei" w:hAnsi="Microsoft YaHei" w:eastAsia="Microsoft YaHei"/>
          <w:i/>
          <w:color w:val="686868"/>
          <w:sz w:val="17"/>
        </w:rPr>
        <w:t>表现接地、线缆分区、散热、检修和异常停用。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P62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压力与可靠性测试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压力与可靠性测试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测试项目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条件或等级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验收要求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盖板玻璃抗冲击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落球测试等级IK08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盖板无影响安全和使用的破损，显示与触摸正常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盖板表面硬度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7H铅笔，载荷500g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表面无刮伤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工作温度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-20℃—60℃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规定条件下显示、触摸和系统运行正常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储存温度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-20℃—60℃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恢复常温后外观和功能正常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工程验证还应覆盖高低温循环、恒定湿热、振动与运输模拟、静电抗扰、连续运行老化、电源循环与断电恢复、触摸及维护接口耐久。预留项目在完成测试前不得表述为已验证能力。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正式测试记录应包含适用机型、样品数量、条件、判定标准、日期和报告编号。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P62-01｜可靠性测试图谱</w:t>
      </w:r>
      <w:r>
        <w:rPr>
          <w:rFonts w:ascii="Microsoft YaHei" w:hAnsi="Microsoft YaHei" w:eastAsia="Microsoft YaHei"/>
          <w:i/>
          <w:color w:val="686868"/>
          <w:sz w:val="17"/>
        </w:rPr>
        <w:t>以整机为中心表现落球、硬度、温度、湿热、振动、静电和老化。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P63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质量控制与验收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质量控制与验收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验收类别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检查内容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外观结构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外壳、玻璃、安装件、缝隙、表面与检修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显示触摸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分辨率、画面、坏点、亮度、边缘触摸和最多10点触摸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基础应用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视频、文字、多图、查询、三维、常亮展示和导视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软件内容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交互流程、反馈、返回、多语言、内容完整性和版权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数据版本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系统、应用、内容、配置和发布记录一致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网络接口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网口、Wi-Fi、USB、音频和约定通信接口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外接硬件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旋钮、按钮、摄像、读卡、传感器、灯光与异常恢复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稳定安全</w:t>
            </w:r>
          </w:p>
        </w:tc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冷启动、断电恢复、连续运行、固定、承重、接地和散热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场景验收不仅检查设备是否工作，还应验证观众是否能够识别用途、完成首次操作、理解反馈并获得预期知识。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P63-01｜验收矩阵</w:t>
      </w:r>
      <w:r>
        <w:rPr>
          <w:rFonts w:ascii="Microsoft YaHei" w:hAnsi="Microsoft YaHei" w:eastAsia="Microsoft YaHei"/>
          <w:i/>
          <w:color w:val="686868"/>
          <w:sz w:val="17"/>
        </w:rPr>
        <w:t>将产品、软件、内容、场景和运营五类验收连接到统一版本记录。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P64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维护 更新与升级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维护 更新与升级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内容和应用通过经过确认的U盘、TF卡或网络方式更新。内容包应注明名称、版本、适用终端和发布日期；更新前备份当前有效版本，更新后检查图文、视频、三维、触摸、多语言和外接设备。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日常巡检包括显示、触摸、声音、网络、自动启动、异常发热、重启、异响、内容卡顿、结构紧固、线缆和通风区域。异常发生时，记录时间、现象、当前页面和操作步骤，并按维护说明执行重启、恢复或报修。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未经授权不得拆机、修改系统关键设置或安装第三方应用。多终端场景需要同时记录主从关系、网络地址、配置版本和断线状态。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P64-01｜更新与维护流程</w:t>
      </w:r>
      <w:r>
        <w:rPr>
          <w:rFonts w:ascii="Microsoft YaHei" w:hAnsi="Microsoft YaHei" w:eastAsia="Microsoft YaHei"/>
          <w:i/>
          <w:color w:val="686868"/>
          <w:sz w:val="17"/>
        </w:rPr>
        <w:t>表现备份、更新、验证、记录、回滚和日常巡检。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P65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交付周期 质保与服务边界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交付周期与质保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标准交付包括确认的终端设备、约定的安装附件和线缆、OpenHarmony系统、基础应用、内容包或演示内容、使用安全说明、配置记录和验收文件。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定制外观、特殊结构、互动程序、外接硬件、内容制作、数据接口和现场实施按项目范围交付，并在合同、配置确认文件和验收标准中分别说明。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交付周期</w:t>
      </w:r>
      <w:r>
        <w:rPr>
          <w:rFonts w:ascii="Microsoft YaHei" w:hAnsi="Microsoft YaHei" w:eastAsia="Microsoft YaHei"/>
          <w:i w:val="0"/>
          <w:color w:val="000000"/>
          <w:sz w:val="20"/>
        </w:rPr>
        <w:t>：待商务确认。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质保期限</w:t>
      </w:r>
      <w:r>
        <w:rPr>
          <w:rFonts w:ascii="Microsoft YaHei" w:hAnsi="Microsoft YaHei" w:eastAsia="Microsoft YaHei"/>
          <w:i w:val="0"/>
          <w:color w:val="000000"/>
          <w:sz w:val="20"/>
        </w:rPr>
        <w:t>：待商务确认。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产品价格不在本白皮书中列示，由独立报价表管理。质保外服务、内容更新、运营支持和第三方系统维护根据项目协议执行。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P65-01｜交付与服务时间轴</w:t>
      </w:r>
      <w:r>
        <w:rPr>
          <w:rFonts w:ascii="Microsoft YaHei" w:hAnsi="Microsoft YaHei" w:eastAsia="Microsoft YaHei"/>
          <w:i/>
          <w:color w:val="686868"/>
          <w:sz w:val="17"/>
        </w:rPr>
        <w:t>从配置确认、生产部署、出厂检查、现场安装、验收到质保运维。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P66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产品型号与版本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产品型号与版本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产品型号建议由产品族前缀、显示尺寸、产品形态、分辨率等级和产品版本组成。型号用于识别标准产品，内存、存储、系统镜像、CMF和项目加配由配置单记录。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表达建议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产品族前缀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待正式冻结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文博交互信息终端统一首字母标识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显示尺寸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215 / 290 / 430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对应21.5、29和43英寸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产品形态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 / L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S为常规比例，L为超宽比例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分辨率等级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FHD / 2K / 4K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表示产品显示层级，以最终规格定义为准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产品版本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 / B / C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结构、电气或关键配置变化时递增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对外名称始终使用21.5寸终端、L29终端、43寸终端和L43终端。工程编号与对外型号的映射在内部受控文件中管理。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P66-01｜型号拆解图</w:t>
      </w:r>
      <w:r>
        <w:rPr>
          <w:rFonts w:ascii="Microsoft YaHei" w:hAnsi="Microsoft YaHei" w:eastAsia="Microsoft YaHei"/>
          <w:i/>
          <w:color w:val="686868"/>
          <w:sz w:val="17"/>
        </w:rPr>
        <w:t>用一条示例编码标明五个字段和版本变化位置。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P67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储备场景索引一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储备场景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体验摘要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墙龛单件文物释读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在低干扰环境中完成单件文物深读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21.5寸终端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展柜转角双向导览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服务两条动线并引导相邻展项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21.5寸终端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双条纹饰比较桌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并置比较两组器物或纹饰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2台L29终端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四向历史线索解谜桌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四组证据共同支持历史判断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4台L29终端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主题墙互动地图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建立地点、路线与文物之间的空间关系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43寸终端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储备场景在进入正式推荐前，应完成体验价值、结构可行性、软件复杂度和长期维护评估。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P67-01｜五个储备场景缩略图</w:t>
      </w:r>
      <w:r>
        <w:rPr>
          <w:rFonts w:ascii="Microsoft YaHei" w:hAnsi="Microsoft YaHei" w:eastAsia="Microsoft YaHei"/>
          <w:i/>
          <w:color w:val="686868"/>
          <w:sz w:val="17"/>
        </w:rPr>
        <w:t>使用统一等距轴测轮廓和一句话标题。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P68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储备场景索引二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储备场景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体验摘要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半包围壁龛叙事屏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形成短时聚焦的主题叙事空间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43寸终端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环形展柜外圈信息带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围绕展柜形成连续数字说明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多台L43终端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模块化临展围栏长屏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快速围合临展空间并发布内容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多台L43终端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竖向通史年表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通过上下滑动理解朝代和事件关系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L29终端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儿童纹样发现站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通过找不同和分类认识传统纹样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L29终端</w:t>
            </w:r>
          </w:p>
        </w:tc>
      </w:tr>
    </w:tbl>
    <w:p>
      <w:pPr>
        <w:spacing w:after="0"/>
      </w:pP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P68-01｜五个储备场景缩略图</w:t>
      </w:r>
      <w:r>
        <w:rPr>
          <w:rFonts w:ascii="Microsoft YaHei" w:hAnsi="Microsoft YaHei" w:eastAsia="Microsoft YaHei"/>
          <w:i/>
          <w:color w:val="686868"/>
          <w:sz w:val="17"/>
        </w:rPr>
        <w:t>突出壁龛、环形、围栏、竖屏和儿童高度差异。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P69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储备场景索引三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储备场景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体验摘要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双高度无障碍共用台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为不同身体条件提供等价访问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2台21.5寸终端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接近唤醒主题墙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从空间提示自然转入内容入口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L43终端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语音提问知识台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在受控知识库中使用自然语言提问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43寸终端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文物数字认领站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收藏文物并延续离馆后的阅读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21.5寸终端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家庭共创数字印章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家庭共同设计纹样并生成纪念内容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43寸终端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涉及身份、语音、摄像或观众生成内容的方案，应优先确定数据、审核和隐私边界。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P69-01｜五个储备场景缩略图</w:t>
      </w:r>
      <w:r>
        <w:rPr>
          <w:rFonts w:ascii="Microsoft YaHei" w:hAnsi="Microsoft YaHei" w:eastAsia="Microsoft YaHei"/>
          <w:i/>
          <w:color w:val="686868"/>
          <w:sz w:val="17"/>
        </w:rPr>
        <w:t>表现无障碍、感应、语音、收藏与家庭共创。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P70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储备场景索引四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储备场景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体验摘要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343434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考古层位剥离台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逐层揭示遗址并理解考古证据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43寸终端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数字拓片体验台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模拟拓印过程并比较文字细节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43寸终端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展后纪念卡生成站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汇总参观内容并生成个性化纪念卡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21.5寸终端</w:t>
            </w:r>
          </w:p>
        </w:tc>
      </w:tr>
      <w:tr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馆藏开放数据查询台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按年代、类别、地域和关系检索馆藏</w:t>
            </w:r>
          </w:p>
        </w:tc>
        <w:tc>
          <w:tcPr>
            <w:tcW w:type="dxa" w:w="33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43寸终端</w:t>
            </w:r>
          </w:p>
        </w:tc>
      </w:tr>
    </w:tbl>
    <w:p>
      <w:pPr>
        <w:spacing w:after="0"/>
      </w:pP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储备场景不作为当前标准交付承诺。确定项目需求后，由设计、软件和工程团队共同完成方案评估与验证。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P70-01｜四个储备场景缩略图</w:t>
      </w:r>
      <w:r>
        <w:rPr>
          <w:rFonts w:ascii="Microsoft YaHei" w:hAnsi="Microsoft YaHei" w:eastAsia="Microsoft YaHei"/>
          <w:i/>
          <w:color w:val="686868"/>
          <w:sz w:val="17"/>
        </w:rPr>
        <w:t>表现层位、拓片、纪念卡和数据查询。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P71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项目启动清单与咨询入口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项目启动信息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启动项目时，建议准备以下信息：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• 场馆类型、展览主题和计划开放时间。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• 目标观众、重点展品和希望形成的体验结果。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• 终端所在空间、平面图、立面图、动线和可用尺寸。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• 数字内容现状，包括图文、图像、视频、音频、三维和数据接口。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• 现场电源、网络、声音、消防、安全和维护条件。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• 是否涉及摄像、NFC、观众数据、线上延续或馆级平台。</w:t>
      </w:r>
    </w:p>
    <w:p>
      <w:pPr>
        <w:spacing w:after="60"/>
        <w:ind w:left="397" w:hanging="170"/>
      </w:pPr>
      <w:r>
        <w:rPr>
          <w:rFonts w:ascii="Microsoft YaHei" w:hAnsi="Microsoft YaHei" w:eastAsia="Microsoft YaHei"/>
          <w:i w:val="0"/>
          <w:color w:val="000000"/>
          <w:sz w:val="19"/>
        </w:rPr>
        <w:t>• 期望的交付范围、评审节点、验收方式和后续运营安排。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设计团队将在需求诊断后匹配推荐场景，提出终端、空间、互动、软件、内容、数据和服务的一体化方案。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项目咨询</w:t>
      </w:r>
      <w:r>
        <w:rPr>
          <w:rFonts w:ascii="Microsoft YaHei" w:hAnsi="Microsoft YaHei" w:eastAsia="Microsoft YaHei"/>
          <w:i w:val="0"/>
          <w:color w:val="000000"/>
          <w:sz w:val="20"/>
        </w:rPr>
        <w:t>：联系信息待正式发布前补充。</w:t>
      </w:r>
    </w:p>
    <w:p>
      <w:pPr>
        <w:keepLines/>
        <w:spacing w:before="120" w:after="140"/>
        <w:ind w:left="255"/>
      </w:pPr>
      <w:r>
        <w:rPr>
          <w:rFonts w:ascii="Microsoft YaHei" w:hAnsi="Microsoft YaHei" w:eastAsia="Microsoft YaHei"/>
          <w:b/>
          <w:i/>
          <w:color w:val="686868"/>
          <w:sz w:val="17"/>
        </w:rPr>
        <w:t>推荐图片位 P71-01｜项目启动资料图</w:t>
      </w:r>
      <w:r>
        <w:rPr>
          <w:rFonts w:ascii="Microsoft YaHei" w:hAnsi="Microsoft YaHei" w:eastAsia="Microsoft YaHei"/>
          <w:i/>
          <w:color w:val="686868"/>
          <w:sz w:val="17"/>
        </w:rPr>
        <w:t>用文件、平面图、展品、内容、网络和时间节点六组图标表达。</w:t>
      </w:r>
    </w:p>
    <w:p>
      <w:r>
        <w:br w:type="page"/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686868"/>
          <w:sz w:val="17"/>
        </w:rPr>
        <w:t>P72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封底</w:t>
      </w:r>
    </w:p>
    <w:p>
      <w:pPr>
        <w:pStyle w:val="Heading1"/>
      </w:pPr>
      <w:r>
        <w:rPr>
          <w:rFonts w:ascii="Microsoft YaHei" w:hAnsi="Microsoft YaHei" w:eastAsia="Microsoft YaHei"/>
          <w:i w:val="0"/>
          <w:color w:val="000000"/>
          <w:sz w:val="40"/>
        </w:rPr>
        <w:t>文博数字体验解决方案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i w:val="0"/>
          <w:color w:val="000000"/>
          <w:sz w:val="30"/>
        </w:rPr>
        <w:t>交互信息终端产品族手册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以观众体验为起点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以标准终端为基础</w:t>
      </w:r>
    </w:p>
    <w:p>
      <w:pPr>
        <w:ind w:firstLineChars="200"/>
      </w:pPr>
      <w:r>
        <w:rPr>
          <w:rFonts w:ascii="Microsoft YaHei" w:hAnsi="Microsoft YaHei" w:eastAsia="Microsoft YaHei"/>
          <w:i w:val="0"/>
          <w:color w:val="000000"/>
          <w:sz w:val="20"/>
        </w:rPr>
        <w:t>以设计开发与长期运营完成交付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版本</w:t>
      </w:r>
      <w:r>
        <w:rPr>
          <w:rFonts w:ascii="Microsoft YaHei" w:hAnsi="Microsoft YaHei" w:eastAsia="Microsoft YaHei"/>
          <w:i w:val="0"/>
          <w:color w:val="000000"/>
          <w:sz w:val="20"/>
        </w:rPr>
        <w:t>：V2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编制日期</w:t>
      </w:r>
      <w:r>
        <w:rPr>
          <w:rFonts w:ascii="Microsoft YaHei" w:hAnsi="Microsoft YaHei" w:eastAsia="Microsoft YaHei"/>
          <w:i w:val="0"/>
          <w:color w:val="000000"/>
          <w:sz w:val="20"/>
        </w:rPr>
        <w:t>：2026年10月</w:t>
      </w:r>
    </w:p>
    <w:p>
      <w:pPr>
        <w:ind w:firstLineChars="200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公开属性</w:t>
      </w:r>
      <w:r>
        <w:rPr>
          <w:rFonts w:ascii="Microsoft YaHei" w:hAnsi="Microsoft YaHei" w:eastAsia="Microsoft YaHei"/>
          <w:i w:val="0"/>
          <w:color w:val="000000"/>
          <w:sz w:val="20"/>
        </w:rPr>
        <w:t>：可公开传播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907" w:left="992" w:header="454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86868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86868"/>
        <w:sz w:val="15"/>
      </w:rPr>
      <w:t>文博数字体验解决方案  交互信息终端产品族手册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文博数字体验解决方案</dc:title>
  <dc:subject>交互信息终端产品族手册</dc:subject>
  <dc:creator/>
  <cp:keywords>文博 交互信息终端 产品族 白皮书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