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EEB5E" w14:textId="77777777" w:rsidR="00926868" w:rsidRPr="0058678A" w:rsidRDefault="0058678A" w:rsidP="0058678A">
      <w:pPr>
        <w:jc w:val="center"/>
        <w:rPr>
          <w:sz w:val="28"/>
          <w:szCs w:val="28"/>
        </w:rPr>
      </w:pPr>
      <w:r w:rsidRPr="0058678A">
        <w:rPr>
          <w:sz w:val="28"/>
          <w:szCs w:val="28"/>
        </w:rPr>
        <w:t>FHR Measurement</w:t>
      </w:r>
    </w:p>
    <w:p w14:paraId="56484013" w14:textId="77777777" w:rsidR="0058678A" w:rsidRDefault="0058678A"/>
    <w:p w14:paraId="2CCF0B52" w14:textId="77777777" w:rsidR="0058678A" w:rsidRDefault="0058678A" w:rsidP="0058678A">
      <w:pPr>
        <w:pStyle w:val="ListParagraph"/>
        <w:numPr>
          <w:ilvl w:val="0"/>
          <w:numId w:val="1"/>
        </w:numPr>
      </w:pPr>
      <w:r>
        <w:t xml:space="preserve">FHR Acceleration: “Triangular transient FHR increase, of which duration is 15 sec or more and amplitude is 15 </w:t>
      </w:r>
      <w:proofErr w:type="spellStart"/>
      <w:r>
        <w:t>bpm</w:t>
      </w:r>
      <w:proofErr w:type="spellEnd"/>
      <w:r>
        <w:t xml:space="preserve"> or more in 30 or more gestational weeks, and 10 sec and 10 </w:t>
      </w:r>
      <w:proofErr w:type="spellStart"/>
      <w:r>
        <w:t>bpm</w:t>
      </w:r>
      <w:proofErr w:type="spellEnd"/>
      <w:r>
        <w:t xml:space="preserve"> or more before 30 week.” (Maeda)</w:t>
      </w:r>
    </w:p>
    <w:p w14:paraId="1DF20A47" w14:textId="77777777" w:rsidR="0058678A" w:rsidRDefault="0058678A" w:rsidP="0058678A">
      <w:pPr>
        <w:pStyle w:val="ListParagraph"/>
        <w:numPr>
          <w:ilvl w:val="0"/>
          <w:numId w:val="1"/>
        </w:numPr>
      </w:pPr>
      <w:r>
        <w:t xml:space="preserve">Deceleration: “Transient decrease of FHR for more than 15 </w:t>
      </w:r>
      <w:proofErr w:type="spellStart"/>
      <w:r>
        <w:t>bpm</w:t>
      </w:r>
      <w:proofErr w:type="spellEnd"/>
      <w:r>
        <w:t xml:space="preserve"> and longer than 15 sec. There are periodic V-shaped decelerations including early (ED) and late (LD) decelerations…” (Maeda)</w:t>
      </w:r>
    </w:p>
    <w:p w14:paraId="69811630" w14:textId="77777777" w:rsidR="003B523F" w:rsidRDefault="003B523F" w:rsidP="003B523F"/>
    <w:p w14:paraId="183D2BD2" w14:textId="77777777" w:rsidR="003B523F" w:rsidRDefault="003B523F" w:rsidP="003B523F">
      <w:pPr>
        <w:pStyle w:val="ListParagraph"/>
        <w:numPr>
          <w:ilvl w:val="0"/>
          <w:numId w:val="1"/>
        </w:numPr>
      </w:pPr>
      <w:proofErr w:type="spellStart"/>
      <w:r>
        <w:t>Actocardiograph</w:t>
      </w:r>
      <w:proofErr w:type="spellEnd"/>
      <w:r>
        <w:t xml:space="preserve"> (ACG) records FHR and fetal movements using continuous wave ultrasonic Doppler signals</w:t>
      </w:r>
      <w:bookmarkStart w:id="0" w:name="_GoBack"/>
      <w:bookmarkEnd w:id="0"/>
    </w:p>
    <w:sectPr w:rsidR="003B523F" w:rsidSect="009268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7F1"/>
    <w:multiLevelType w:val="hybridMultilevel"/>
    <w:tmpl w:val="DAD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8A"/>
    <w:rsid w:val="003B523F"/>
    <w:rsid w:val="0058678A"/>
    <w:rsid w:val="009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5FF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Macintosh Word</Application>
  <DocSecurity>0</DocSecurity>
  <Lines>3</Lines>
  <Paragraphs>1</Paragraphs>
  <ScaleCrop>false</ScaleCrop>
  <Company>Emory University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Reinhardt</dc:creator>
  <cp:keywords/>
  <dc:description/>
  <cp:lastModifiedBy>Alec Reinhardt</cp:lastModifiedBy>
  <cp:revision>2</cp:revision>
  <dcterms:created xsi:type="dcterms:W3CDTF">2018-06-08T18:42:00Z</dcterms:created>
  <dcterms:modified xsi:type="dcterms:W3CDTF">2018-06-08T19:26:00Z</dcterms:modified>
</cp:coreProperties>
</file>