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EBD72F" w14:textId="5FB39E20" w:rsidR="006076CA" w:rsidRDefault="006076CA">
      <w:pPr>
        <w:pStyle w:val="Teaser"/>
        <w:spacing w:before="0" w:line="480" w:lineRule="auto"/>
        <w:rPr>
          <w:b/>
          <w:bCs/>
          <w:kern w:val="2"/>
        </w:rPr>
      </w:pPr>
      <w:r>
        <w:rPr>
          <w:b/>
          <w:bCs/>
          <w:kern w:val="2"/>
        </w:rPr>
        <w:t>E</w:t>
      </w:r>
      <w:r w:rsidRPr="006076CA">
        <w:rPr>
          <w:b/>
          <w:bCs/>
          <w:kern w:val="2"/>
        </w:rPr>
        <w:t xml:space="preserve">xploring the conformational transitions during CHK2 activation mechanism via Molecular Dynamics simulations </w:t>
      </w:r>
    </w:p>
    <w:p w14:paraId="107348CE" w14:textId="1E7D4C7B" w:rsidR="00407BEC" w:rsidRDefault="006D2C0B">
      <w:pPr>
        <w:pStyle w:val="Teaser"/>
        <w:spacing w:before="0" w:line="480" w:lineRule="auto"/>
      </w:pPr>
      <w:r>
        <w:rPr>
          <w:b/>
        </w:rPr>
        <w:t>Authors</w:t>
      </w:r>
    </w:p>
    <w:p w14:paraId="31BCD403" w14:textId="5EF7BCA4" w:rsidR="00407BEC" w:rsidRDefault="00115835">
      <w:pPr>
        <w:pStyle w:val="Teaser"/>
        <w:spacing w:before="0" w:line="480" w:lineRule="auto"/>
      </w:pPr>
      <w:r>
        <w:t>.......</w:t>
      </w:r>
      <w:r w:rsidR="00F46E4F" w:rsidRPr="006076CA">
        <w:rPr>
          <w:lang w:val="tr-TR"/>
        </w:rPr>
        <w:t>,</w:t>
      </w:r>
      <w:r w:rsidR="00F46E4F" w:rsidRPr="00F46E4F">
        <w:rPr>
          <w:lang w:val="tr-TR"/>
        </w:rPr>
        <w:t xml:space="preserve"> </w:t>
      </w:r>
      <w:r w:rsidR="006D2C0B" w:rsidRPr="00F46E4F">
        <w:rPr>
          <w:lang w:val="tr-TR"/>
        </w:rPr>
        <w:t>M. Gur</w:t>
      </w:r>
      <w:r w:rsidR="006D2C0B" w:rsidRPr="00F46E4F">
        <w:rPr>
          <w:vertAlign w:val="superscript"/>
          <w:lang w:val="tr-TR"/>
        </w:rPr>
        <w:t>1</w:t>
      </w:r>
      <w:r w:rsidR="000D5424">
        <w:rPr>
          <w:vertAlign w:val="superscript"/>
          <w:lang w:val="tr-TR"/>
        </w:rPr>
        <w:t>,3</w:t>
      </w:r>
      <w:r w:rsidR="006D2C0B">
        <w:t>*</w:t>
      </w:r>
    </w:p>
    <w:p w14:paraId="341E5460" w14:textId="77777777" w:rsidR="00407BEC" w:rsidRDefault="006D2C0B">
      <w:pPr>
        <w:pStyle w:val="Paragraph"/>
        <w:spacing w:before="0" w:line="480" w:lineRule="auto"/>
        <w:ind w:firstLine="0"/>
      </w:pPr>
      <w:r>
        <w:rPr>
          <w:b/>
        </w:rPr>
        <w:t>Affiliations</w:t>
      </w:r>
      <w:r>
        <w:t xml:space="preserve"> </w:t>
      </w:r>
    </w:p>
    <w:p w14:paraId="0A97C630" w14:textId="77777777" w:rsidR="00407BEC" w:rsidRDefault="006D2C0B">
      <w:pPr>
        <w:pStyle w:val="Paragraph"/>
        <w:spacing w:before="0" w:line="480" w:lineRule="auto"/>
        <w:ind w:firstLine="0"/>
      </w:pPr>
      <w:r>
        <w:rPr>
          <w:vertAlign w:val="superscript"/>
        </w:rPr>
        <w:t>1</w:t>
      </w:r>
      <w:r>
        <w:t xml:space="preserve"> Department of Mechanical Engineering, Istanbul Technical University (ITU), Istanbul, Turkey</w:t>
      </w:r>
    </w:p>
    <w:p w14:paraId="7B9AD4B5" w14:textId="7A9B8B05" w:rsidR="00407BEC" w:rsidRDefault="006D2C0B">
      <w:pPr>
        <w:pStyle w:val="Paragraph"/>
        <w:spacing w:before="0" w:line="480" w:lineRule="auto"/>
        <w:ind w:firstLine="0"/>
      </w:pPr>
      <w:r w:rsidRPr="003257AE">
        <w:rPr>
          <w:vertAlign w:val="superscript"/>
        </w:rPr>
        <w:t xml:space="preserve">2 </w:t>
      </w:r>
      <w:r w:rsidRPr="003257AE">
        <w:t>Department of Molecular Biology-Genetics and Biotechnology, ITU, Istanbul, Turkey</w:t>
      </w:r>
    </w:p>
    <w:p w14:paraId="590CB955" w14:textId="6CA33031" w:rsidR="00F418D9" w:rsidRDefault="00F418D9">
      <w:pPr>
        <w:pStyle w:val="Paragraph"/>
        <w:spacing w:before="0" w:line="480" w:lineRule="auto"/>
        <w:ind w:firstLine="0"/>
      </w:pPr>
      <w:r w:rsidRPr="003257AE">
        <w:rPr>
          <w:vertAlign w:val="superscript"/>
        </w:rPr>
        <w:t xml:space="preserve">2 </w:t>
      </w:r>
      <w:r w:rsidR="00115835" w:rsidRPr="00115835">
        <w:t>Department of Computational and Systems Biology</w:t>
      </w:r>
      <w:r w:rsidR="000D5424">
        <w:t>, University of Pittsburgh, Pittsburgh, PA, USA</w:t>
      </w:r>
    </w:p>
    <w:p w14:paraId="7DDF2993" w14:textId="77777777" w:rsidR="00407BEC" w:rsidRDefault="006D2C0B">
      <w:pPr>
        <w:pStyle w:val="Paragraph"/>
        <w:shd w:val="clear" w:color="auto" w:fill="FFFFFF"/>
        <w:spacing w:before="0" w:line="480" w:lineRule="auto"/>
        <w:ind w:firstLine="0"/>
      </w:pPr>
      <w:r>
        <w:t>* Corresponding author. Email: gurme@itu.edu.tr</w:t>
      </w:r>
    </w:p>
    <w:p w14:paraId="754AD620" w14:textId="77777777" w:rsidR="00407BEC" w:rsidRDefault="00407BEC">
      <w:pPr>
        <w:rPr>
          <w:rFonts w:ascii="Times New Roman" w:hAnsi="Times New Roman" w:cs="Times New Roman"/>
          <w:b/>
          <w:bCs/>
          <w:sz w:val="24"/>
          <w:szCs w:val="24"/>
        </w:rPr>
      </w:pPr>
    </w:p>
    <w:p w14:paraId="53056EDA" w14:textId="77777777" w:rsidR="00407BEC" w:rsidRDefault="006D2C0B">
      <w:pPr>
        <w:rPr>
          <w:rFonts w:ascii="Times New Roman" w:hAnsi="Times New Roman" w:cs="Times New Roman"/>
          <w:b/>
          <w:bCs/>
          <w:sz w:val="24"/>
          <w:szCs w:val="24"/>
        </w:rPr>
      </w:pPr>
      <w:r>
        <w:rPr>
          <w:rFonts w:ascii="Times New Roman" w:hAnsi="Times New Roman" w:cs="Times New Roman"/>
          <w:b/>
          <w:bCs/>
          <w:sz w:val="24"/>
          <w:szCs w:val="24"/>
        </w:rPr>
        <w:t>ABSTRACT</w:t>
      </w:r>
    </w:p>
    <w:p w14:paraId="7427D9B7" w14:textId="4EDF8BEB" w:rsidR="00A12C64" w:rsidRDefault="006D2C0B">
      <w:pPr>
        <w:spacing w:line="276" w:lineRule="auto"/>
        <w:jc w:val="both"/>
        <w:rPr>
          <w:rFonts w:ascii="Times New Roman" w:hAnsi="Times New Roman" w:cs="Times New Roman"/>
          <w:sz w:val="24"/>
          <w:szCs w:val="24"/>
        </w:rPr>
      </w:pPr>
      <w:r>
        <w:rPr>
          <w:rFonts w:ascii="Times New Roman" w:hAnsi="Times New Roman" w:cs="Times New Roman"/>
          <w:sz w:val="24"/>
          <w:szCs w:val="24"/>
        </w:rPr>
        <w:t>The serine/threonine kinase CHK2 is a multifunctional protein</w:t>
      </w:r>
      <w:r w:rsidR="00496AFE">
        <w:rPr>
          <w:rFonts w:ascii="Times New Roman" w:hAnsi="Times New Roman" w:cs="Times New Roman"/>
          <w:sz w:val="24"/>
          <w:szCs w:val="24"/>
        </w:rPr>
        <w:t xml:space="preserve"> </w:t>
      </w:r>
      <w:r>
        <w:rPr>
          <w:rFonts w:ascii="Times New Roman" w:hAnsi="Times New Roman" w:cs="Times New Roman"/>
          <w:sz w:val="24"/>
          <w:szCs w:val="24"/>
        </w:rPr>
        <w:t>involve</w:t>
      </w:r>
      <w:r w:rsidR="00E1725F">
        <w:rPr>
          <w:rFonts w:ascii="Times New Roman" w:hAnsi="Times New Roman" w:cs="Times New Roman"/>
          <w:sz w:val="24"/>
          <w:szCs w:val="24"/>
        </w:rPr>
        <w:t>d</w:t>
      </w:r>
      <w:r>
        <w:rPr>
          <w:rFonts w:ascii="Times New Roman" w:hAnsi="Times New Roman" w:cs="Times New Roman"/>
          <w:sz w:val="24"/>
          <w:szCs w:val="24"/>
        </w:rPr>
        <w:t xml:space="preserve"> in </w:t>
      </w:r>
      <w:r w:rsidR="00496AFE">
        <w:rPr>
          <w:rFonts w:ascii="Times New Roman" w:hAnsi="Times New Roman" w:cs="Times New Roman"/>
          <w:sz w:val="24"/>
          <w:szCs w:val="24"/>
        </w:rPr>
        <w:t xml:space="preserve">various </w:t>
      </w:r>
      <w:r>
        <w:rPr>
          <w:rFonts w:ascii="Times New Roman" w:hAnsi="Times New Roman" w:cs="Times New Roman"/>
          <w:sz w:val="24"/>
          <w:szCs w:val="24"/>
        </w:rPr>
        <w:t xml:space="preserve">intricate </w:t>
      </w:r>
      <w:r w:rsidR="0001193C">
        <w:rPr>
          <w:rFonts w:ascii="Times New Roman" w:hAnsi="Times New Roman" w:cs="Times New Roman"/>
          <w:sz w:val="24"/>
          <w:szCs w:val="24"/>
        </w:rPr>
        <w:t xml:space="preserve">biological </w:t>
      </w:r>
      <w:r>
        <w:rPr>
          <w:rFonts w:ascii="Times New Roman" w:hAnsi="Times New Roman" w:cs="Times New Roman"/>
          <w:sz w:val="24"/>
          <w:szCs w:val="24"/>
        </w:rPr>
        <w:t>pathways</w:t>
      </w:r>
      <w:r w:rsidR="00496AFE">
        <w:rPr>
          <w:rFonts w:ascii="Times New Roman" w:hAnsi="Times New Roman" w:cs="Times New Roman"/>
          <w:sz w:val="24"/>
          <w:szCs w:val="24"/>
        </w:rPr>
        <w:t>,</w:t>
      </w:r>
      <w:r>
        <w:rPr>
          <w:rFonts w:ascii="Times New Roman" w:hAnsi="Times New Roman" w:cs="Times New Roman"/>
          <w:sz w:val="24"/>
          <w:szCs w:val="24"/>
        </w:rPr>
        <w:t xml:space="preserve"> including DNA damage repair, cell cycle checkpoints and </w:t>
      </w:r>
      <w:r w:rsidR="00496AFE">
        <w:rPr>
          <w:rFonts w:ascii="Times New Roman" w:hAnsi="Times New Roman" w:cs="Times New Roman"/>
          <w:sz w:val="24"/>
          <w:szCs w:val="24"/>
        </w:rPr>
        <w:t>apoptosis. CHK</w:t>
      </w:r>
      <w:r w:rsidR="008B1160">
        <w:rPr>
          <w:rFonts w:ascii="Times New Roman" w:hAnsi="Times New Roman" w:cs="Times New Roman"/>
          <w:sz w:val="24"/>
          <w:szCs w:val="24"/>
        </w:rPr>
        <w:t>2 mutations</w:t>
      </w:r>
      <w:r w:rsidR="00B42E58">
        <w:rPr>
          <w:rFonts w:ascii="Times New Roman" w:hAnsi="Times New Roman" w:cs="Times New Roman"/>
          <w:sz w:val="24"/>
          <w:szCs w:val="24"/>
        </w:rPr>
        <w:t xml:space="preserve"> and disfunction</w:t>
      </w:r>
      <w:r w:rsidR="00AF12E7">
        <w:rPr>
          <w:rFonts w:ascii="Times New Roman" w:hAnsi="Times New Roman" w:cs="Times New Roman"/>
          <w:sz w:val="24"/>
          <w:szCs w:val="24"/>
        </w:rPr>
        <w:t>s</w:t>
      </w:r>
      <w:r w:rsidR="00B42E58">
        <w:rPr>
          <w:rFonts w:ascii="Times New Roman" w:hAnsi="Times New Roman" w:cs="Times New Roman"/>
          <w:sz w:val="24"/>
          <w:szCs w:val="24"/>
        </w:rPr>
        <w:t xml:space="preserve"> are associated with </w:t>
      </w:r>
      <w:r w:rsidR="00B42E58" w:rsidRPr="00B42E58">
        <w:rPr>
          <w:rFonts w:ascii="Times New Roman" w:hAnsi="Times New Roman" w:cs="Times New Roman"/>
          <w:sz w:val="24"/>
          <w:szCs w:val="24"/>
        </w:rPr>
        <w:t>hereditary and sporadic</w:t>
      </w:r>
      <w:r w:rsidR="00B42E58">
        <w:rPr>
          <w:rFonts w:ascii="Times New Roman" w:hAnsi="Times New Roman" w:cs="Times New Roman"/>
          <w:sz w:val="24"/>
          <w:szCs w:val="24"/>
        </w:rPr>
        <w:t xml:space="preserve"> cancer. </w:t>
      </w:r>
      <w:r w:rsidR="00AF12E7">
        <w:rPr>
          <w:rFonts w:ascii="Times New Roman" w:hAnsi="Times New Roman" w:cs="Times New Roman"/>
          <w:sz w:val="24"/>
          <w:szCs w:val="24"/>
        </w:rPr>
        <w:t xml:space="preserve"> CHEK2 activation is triggered by phosphorylation</w:t>
      </w:r>
      <w:r w:rsidR="004A790C">
        <w:rPr>
          <w:rFonts w:ascii="Times New Roman" w:hAnsi="Times New Roman" w:cs="Times New Roman"/>
          <w:sz w:val="24"/>
          <w:szCs w:val="24"/>
        </w:rPr>
        <w:t>,</w:t>
      </w:r>
      <w:r w:rsidR="00AF12E7">
        <w:rPr>
          <w:rFonts w:ascii="Times New Roman" w:hAnsi="Times New Roman" w:cs="Times New Roman"/>
          <w:sz w:val="24"/>
          <w:szCs w:val="24"/>
        </w:rPr>
        <w:t xml:space="preserve"> </w:t>
      </w:r>
      <w:r w:rsidR="004A790C">
        <w:rPr>
          <w:rFonts w:ascii="Times New Roman" w:hAnsi="Times New Roman" w:cs="Times New Roman"/>
          <w:sz w:val="24"/>
          <w:szCs w:val="24"/>
        </w:rPr>
        <w:t>resulting in</w:t>
      </w:r>
      <w:r w:rsidR="00AF12E7">
        <w:rPr>
          <w:rFonts w:ascii="Times New Roman" w:hAnsi="Times New Roman" w:cs="Times New Roman"/>
          <w:sz w:val="24"/>
          <w:szCs w:val="24"/>
        </w:rPr>
        <w:t xml:space="preserve"> a combination of local and global conformational changes in its structure and</w:t>
      </w:r>
      <w:r w:rsidR="004A790C">
        <w:rPr>
          <w:rFonts w:ascii="Times New Roman" w:hAnsi="Times New Roman" w:cs="Times New Roman"/>
          <w:sz w:val="24"/>
          <w:szCs w:val="24"/>
        </w:rPr>
        <w:t xml:space="preserve"> </w:t>
      </w:r>
      <w:r w:rsidR="00AF12E7">
        <w:rPr>
          <w:rFonts w:ascii="Times New Roman" w:hAnsi="Times New Roman" w:cs="Times New Roman"/>
          <w:sz w:val="24"/>
          <w:szCs w:val="24"/>
        </w:rPr>
        <w:t>formation of homodimer</w:t>
      </w:r>
      <w:r w:rsidR="00444B49">
        <w:rPr>
          <w:rFonts w:ascii="Times New Roman" w:hAnsi="Times New Roman" w:cs="Times New Roman"/>
          <w:sz w:val="24"/>
          <w:szCs w:val="24"/>
        </w:rPr>
        <w:t xml:space="preserve">. </w:t>
      </w:r>
      <w:r w:rsidR="00AF12E7">
        <w:rPr>
          <w:rFonts w:ascii="Times New Roman" w:hAnsi="Times New Roman" w:cs="Times New Roman"/>
          <w:sz w:val="24"/>
          <w:szCs w:val="24"/>
        </w:rPr>
        <w:t xml:space="preserve">CHK2 </w:t>
      </w:r>
      <w:r>
        <w:rPr>
          <w:rFonts w:ascii="Times New Roman" w:hAnsi="Times New Roman" w:cs="Times New Roman"/>
          <w:sz w:val="24"/>
          <w:szCs w:val="24"/>
        </w:rPr>
        <w:t>activation</w:t>
      </w:r>
      <w:r w:rsidR="00AF12E7">
        <w:rPr>
          <w:rFonts w:ascii="Times New Roman" w:hAnsi="Times New Roman" w:cs="Times New Roman"/>
          <w:sz w:val="24"/>
          <w:szCs w:val="24"/>
        </w:rPr>
        <w:t xml:space="preserve"> compris</w:t>
      </w:r>
      <w:r w:rsidR="004A790C">
        <w:rPr>
          <w:rFonts w:ascii="Times New Roman" w:hAnsi="Times New Roman" w:cs="Times New Roman"/>
          <w:sz w:val="24"/>
          <w:szCs w:val="24"/>
        </w:rPr>
        <w:t>es</w:t>
      </w:r>
      <w:r w:rsidR="00AF12E7">
        <w:rPr>
          <w:rFonts w:ascii="Times New Roman" w:hAnsi="Times New Roman" w:cs="Times New Roman"/>
          <w:sz w:val="24"/>
          <w:szCs w:val="24"/>
        </w:rPr>
        <w:t xml:space="preserve"> </w:t>
      </w:r>
      <w:r w:rsidR="004A790C">
        <w:rPr>
          <w:rFonts w:ascii="Times New Roman" w:hAnsi="Times New Roman" w:cs="Times New Roman"/>
          <w:sz w:val="24"/>
          <w:szCs w:val="24"/>
        </w:rPr>
        <w:t xml:space="preserve">large scale </w:t>
      </w:r>
      <w:r w:rsidR="00AF12E7">
        <w:rPr>
          <w:rFonts w:ascii="Times New Roman" w:hAnsi="Times New Roman" w:cs="Times New Roman"/>
          <w:sz w:val="24"/>
          <w:szCs w:val="24"/>
        </w:rPr>
        <w:t>FHA domain movements switch</w:t>
      </w:r>
      <w:r w:rsidR="004A790C">
        <w:rPr>
          <w:rFonts w:ascii="Times New Roman" w:hAnsi="Times New Roman" w:cs="Times New Roman"/>
          <w:sz w:val="24"/>
          <w:szCs w:val="24"/>
        </w:rPr>
        <w:t>ing from</w:t>
      </w:r>
      <w:r w:rsidR="00AF12E7">
        <w:rPr>
          <w:rFonts w:ascii="Times New Roman" w:hAnsi="Times New Roman" w:cs="Times New Roman"/>
          <w:sz w:val="24"/>
          <w:szCs w:val="24"/>
        </w:rPr>
        <w:t xml:space="preserve"> interacting with the kinase domain in</w:t>
      </w:r>
      <w:r w:rsidR="004A790C">
        <w:rPr>
          <w:rFonts w:ascii="Times New Roman" w:hAnsi="Times New Roman" w:cs="Times New Roman"/>
          <w:sz w:val="24"/>
          <w:szCs w:val="24"/>
        </w:rPr>
        <w:t xml:space="preserve"> its</w:t>
      </w:r>
      <w:r w:rsidR="00AF12E7">
        <w:rPr>
          <w:rFonts w:ascii="Times New Roman" w:hAnsi="Times New Roman" w:cs="Times New Roman"/>
          <w:sz w:val="24"/>
          <w:szCs w:val="24"/>
        </w:rPr>
        <w:t xml:space="preserve"> monomeric form </w:t>
      </w:r>
      <w:r w:rsidR="004A790C">
        <w:rPr>
          <w:rFonts w:ascii="Times New Roman" w:hAnsi="Times New Roman" w:cs="Times New Roman"/>
          <w:sz w:val="24"/>
          <w:szCs w:val="24"/>
        </w:rPr>
        <w:t>to</w:t>
      </w:r>
      <w:r w:rsidR="00AF12E7">
        <w:rPr>
          <w:rFonts w:ascii="Times New Roman" w:hAnsi="Times New Roman" w:cs="Times New Roman"/>
          <w:sz w:val="24"/>
          <w:szCs w:val="24"/>
        </w:rPr>
        <w:t xml:space="preserve"> interacting with the </w:t>
      </w:r>
      <w:r w:rsidR="004A790C">
        <w:rPr>
          <w:rFonts w:ascii="Times New Roman" w:hAnsi="Times New Roman" w:cs="Times New Roman"/>
          <w:sz w:val="24"/>
          <w:szCs w:val="24"/>
        </w:rPr>
        <w:t xml:space="preserve">neighboring </w:t>
      </w:r>
      <w:r w:rsidR="00AF12E7">
        <w:rPr>
          <w:rFonts w:ascii="Times New Roman" w:hAnsi="Times New Roman" w:cs="Times New Roman"/>
          <w:sz w:val="24"/>
          <w:szCs w:val="24"/>
        </w:rPr>
        <w:t xml:space="preserve">FHA </w:t>
      </w:r>
      <w:r w:rsidR="004A790C">
        <w:rPr>
          <w:rFonts w:ascii="Times New Roman" w:hAnsi="Times New Roman" w:cs="Times New Roman"/>
          <w:sz w:val="24"/>
          <w:szCs w:val="24"/>
        </w:rPr>
        <w:t xml:space="preserve">in the </w:t>
      </w:r>
      <w:proofErr w:type="spellStart"/>
      <w:r w:rsidR="004A790C">
        <w:rPr>
          <w:rFonts w:ascii="Times New Roman" w:hAnsi="Times New Roman" w:cs="Times New Roman"/>
          <w:sz w:val="24"/>
          <w:szCs w:val="24"/>
        </w:rPr>
        <w:t>homodimeric</w:t>
      </w:r>
      <w:proofErr w:type="spellEnd"/>
      <w:r w:rsidR="004A790C">
        <w:rPr>
          <w:rFonts w:ascii="Times New Roman" w:hAnsi="Times New Roman" w:cs="Times New Roman"/>
          <w:sz w:val="24"/>
          <w:szCs w:val="24"/>
        </w:rPr>
        <w:t xml:space="preserve"> form</w:t>
      </w:r>
      <w:r w:rsidR="00A12C64">
        <w:rPr>
          <w:rFonts w:ascii="Times New Roman" w:hAnsi="Times New Roman" w:cs="Times New Roman"/>
          <w:sz w:val="24"/>
          <w:szCs w:val="24"/>
        </w:rPr>
        <w:t>, which are</w:t>
      </w:r>
      <w:r w:rsidR="00AF12E7">
        <w:rPr>
          <w:rFonts w:ascii="Times New Roman" w:hAnsi="Times New Roman" w:cs="Times New Roman"/>
          <w:sz w:val="24"/>
          <w:szCs w:val="24"/>
        </w:rPr>
        <w:t xml:space="preserve"> </w:t>
      </w:r>
      <w:r w:rsidR="004A790C">
        <w:rPr>
          <w:rFonts w:ascii="Times New Roman" w:hAnsi="Times New Roman" w:cs="Times New Roman"/>
          <w:sz w:val="24"/>
          <w:szCs w:val="24"/>
        </w:rPr>
        <w:t>accompanied by local events at the</w:t>
      </w:r>
      <w:r w:rsidR="00A12C64">
        <w:rPr>
          <w:rFonts w:ascii="Times New Roman" w:hAnsi="Times New Roman" w:cs="Times New Roman"/>
          <w:sz w:val="24"/>
          <w:szCs w:val="24"/>
        </w:rPr>
        <w:t xml:space="preserve"> </w:t>
      </w:r>
      <w:r w:rsidR="00E57B69">
        <w:rPr>
          <w:rFonts w:ascii="Times New Roman" w:hAnsi="Times New Roman" w:cs="Times New Roman"/>
          <w:sz w:val="24"/>
          <w:szCs w:val="24"/>
        </w:rPr>
        <w:t>α</w:t>
      </w:r>
      <w:r w:rsidR="00A12C64">
        <w:rPr>
          <w:rFonts w:ascii="Times New Roman" w:hAnsi="Times New Roman" w:cs="Times New Roman"/>
          <w:sz w:val="24"/>
          <w:szCs w:val="24"/>
        </w:rPr>
        <w:t>C</w:t>
      </w:r>
      <w:r w:rsidR="00E57B69">
        <w:rPr>
          <w:rFonts w:ascii="Times New Roman" w:hAnsi="Times New Roman" w:cs="Times New Roman"/>
          <w:sz w:val="24"/>
          <w:szCs w:val="24"/>
        </w:rPr>
        <w:t xml:space="preserve"> </w:t>
      </w:r>
      <w:r w:rsidR="00A12C64">
        <w:rPr>
          <w:rFonts w:ascii="Times New Roman" w:hAnsi="Times New Roman" w:cs="Times New Roman"/>
          <w:sz w:val="24"/>
          <w:szCs w:val="24"/>
        </w:rPr>
        <w:t>helix and A-loop in the kinase domain</w:t>
      </w:r>
      <w:r w:rsidR="004A790C">
        <w:rPr>
          <w:rFonts w:ascii="Times New Roman" w:hAnsi="Times New Roman" w:cs="Times New Roman"/>
          <w:sz w:val="24"/>
          <w:szCs w:val="24"/>
        </w:rPr>
        <w:t xml:space="preserve">. </w:t>
      </w:r>
      <w:r w:rsidR="004A790C" w:rsidRPr="004A790C">
        <w:rPr>
          <w:rFonts w:ascii="Times New Roman" w:hAnsi="Times New Roman" w:cs="Times New Roman"/>
          <w:sz w:val="24"/>
          <w:szCs w:val="24"/>
        </w:rPr>
        <w:t>Structural details and order of events in</w:t>
      </w:r>
      <w:r w:rsidR="004A790C">
        <w:rPr>
          <w:rFonts w:ascii="Times New Roman" w:hAnsi="Times New Roman" w:cs="Times New Roman"/>
          <w:sz w:val="24"/>
          <w:szCs w:val="24"/>
        </w:rPr>
        <w:t xml:space="preserve"> CHK2 activation </w:t>
      </w:r>
      <w:r w:rsidR="00AF12E7">
        <w:rPr>
          <w:rFonts w:ascii="Times New Roman" w:hAnsi="Times New Roman" w:cs="Times New Roman"/>
          <w:sz w:val="24"/>
          <w:szCs w:val="24"/>
        </w:rPr>
        <w:t>remains largely unmapped</w:t>
      </w:r>
      <w:r>
        <w:rPr>
          <w:rFonts w:ascii="Times New Roman" w:hAnsi="Times New Roman" w:cs="Times New Roman"/>
          <w:sz w:val="24"/>
          <w:szCs w:val="24"/>
        </w:rPr>
        <w:t xml:space="preserve">. In this study, </w:t>
      </w:r>
      <w:r w:rsidR="004A790C">
        <w:rPr>
          <w:rFonts w:ascii="Times New Roman" w:hAnsi="Times New Roman" w:cs="Times New Roman"/>
          <w:sz w:val="24"/>
          <w:szCs w:val="24"/>
        </w:rPr>
        <w:t xml:space="preserve">we performed </w:t>
      </w:r>
      <w:r w:rsidR="001306DF">
        <w:rPr>
          <w:rFonts w:ascii="Times New Roman" w:hAnsi="Times New Roman" w:cs="Times New Roman"/>
          <w:sz w:val="24"/>
          <w:szCs w:val="24"/>
        </w:rPr>
        <w:t xml:space="preserve">4.8 </w:t>
      </w:r>
      <w:proofErr w:type="spellStart"/>
      <w:r w:rsidR="001306DF">
        <w:rPr>
          <w:rFonts w:ascii="Times New Roman" w:hAnsi="Times New Roman" w:cs="Times New Roman"/>
          <w:sz w:val="24"/>
          <w:szCs w:val="24"/>
        </w:rPr>
        <w:t>μs</w:t>
      </w:r>
      <w:proofErr w:type="spellEnd"/>
      <w:r w:rsidR="001306DF">
        <w:rPr>
          <w:rFonts w:ascii="Times New Roman" w:hAnsi="Times New Roman" w:cs="Times New Roman"/>
          <w:sz w:val="24"/>
          <w:szCs w:val="24"/>
        </w:rPr>
        <w:t xml:space="preserve"> of all</w:t>
      </w:r>
      <w:r w:rsidR="00A12C64">
        <w:rPr>
          <w:rFonts w:ascii="Times New Roman" w:hAnsi="Times New Roman" w:cs="Times New Roman"/>
          <w:sz w:val="24"/>
          <w:szCs w:val="24"/>
        </w:rPr>
        <w:t>-</w:t>
      </w:r>
      <w:r w:rsidR="001306DF">
        <w:rPr>
          <w:rFonts w:ascii="Times New Roman" w:hAnsi="Times New Roman" w:cs="Times New Roman"/>
          <w:sz w:val="24"/>
          <w:szCs w:val="24"/>
        </w:rPr>
        <w:t xml:space="preserve">atom </w:t>
      </w:r>
      <w:r>
        <w:rPr>
          <w:rFonts w:ascii="Times New Roman" w:hAnsi="Times New Roman" w:cs="Times New Roman"/>
          <w:sz w:val="24"/>
          <w:szCs w:val="24"/>
        </w:rPr>
        <w:t xml:space="preserve">MD simulations </w:t>
      </w:r>
      <w:r w:rsidR="001306DF">
        <w:rPr>
          <w:rFonts w:ascii="Times New Roman" w:hAnsi="Times New Roman" w:cs="Times New Roman"/>
          <w:sz w:val="24"/>
          <w:szCs w:val="24"/>
        </w:rPr>
        <w:t xml:space="preserve">to map the conformational changes </w:t>
      </w:r>
      <w:r w:rsidR="004A790C">
        <w:rPr>
          <w:rFonts w:ascii="Times New Roman" w:hAnsi="Times New Roman" w:cs="Times New Roman"/>
          <w:sz w:val="24"/>
          <w:szCs w:val="24"/>
        </w:rPr>
        <w:t xml:space="preserve">during CHK2 </w:t>
      </w:r>
      <w:r w:rsidR="001306DF">
        <w:rPr>
          <w:rFonts w:ascii="Times New Roman" w:hAnsi="Times New Roman" w:cs="Times New Roman"/>
          <w:sz w:val="24"/>
          <w:szCs w:val="24"/>
        </w:rPr>
        <w:t xml:space="preserve">activation and </w:t>
      </w:r>
      <w:r w:rsidR="00A12C64">
        <w:rPr>
          <w:rFonts w:ascii="Times New Roman" w:hAnsi="Times New Roman" w:cs="Times New Roman"/>
          <w:sz w:val="24"/>
          <w:szCs w:val="24"/>
        </w:rPr>
        <w:t xml:space="preserve">provide the most comprehensive </w:t>
      </w:r>
      <w:r w:rsidR="001306DF">
        <w:rPr>
          <w:rFonts w:ascii="Times New Roman" w:hAnsi="Times New Roman" w:cs="Times New Roman"/>
          <w:sz w:val="24"/>
          <w:szCs w:val="24"/>
        </w:rPr>
        <w:t xml:space="preserve">CHK2 </w:t>
      </w:r>
      <w:r w:rsidR="00A12C64">
        <w:rPr>
          <w:rFonts w:ascii="Times New Roman" w:hAnsi="Times New Roman" w:cs="Times New Roman"/>
          <w:sz w:val="24"/>
          <w:szCs w:val="24"/>
        </w:rPr>
        <w:t>conformational space to date.</w:t>
      </w:r>
    </w:p>
    <w:p w14:paraId="3166B8F1" w14:textId="1C1D8F12" w:rsidR="000933E1" w:rsidRPr="00E977F0" w:rsidRDefault="000933E1">
      <w:pPr>
        <w:spacing w:line="276" w:lineRule="auto"/>
        <w:jc w:val="both"/>
        <w:rPr>
          <w:rFonts w:ascii="Times New Roman" w:hAnsi="Times New Roman" w:cs="Times New Roman"/>
          <w:color w:val="FF0000"/>
          <w:sz w:val="24"/>
          <w:szCs w:val="24"/>
          <w:lang w:val="fr-FR"/>
        </w:rPr>
      </w:pPr>
      <w:proofErr w:type="spellStart"/>
      <w:r w:rsidRPr="00E977F0">
        <w:rPr>
          <w:rFonts w:ascii="Times New Roman" w:hAnsi="Times New Roman" w:cs="Times New Roman"/>
          <w:color w:val="FF0000"/>
          <w:sz w:val="24"/>
          <w:szCs w:val="24"/>
          <w:lang w:val="fr-FR"/>
        </w:rPr>
        <w:t>Önemli</w:t>
      </w:r>
      <w:proofErr w:type="spellEnd"/>
      <w:r w:rsidRPr="00E977F0">
        <w:rPr>
          <w:rFonts w:ascii="Times New Roman" w:hAnsi="Times New Roman" w:cs="Times New Roman"/>
          <w:color w:val="FF0000"/>
          <w:sz w:val="24"/>
          <w:szCs w:val="24"/>
          <w:lang w:val="fr-FR"/>
        </w:rPr>
        <w:t xml:space="preserve"> </w:t>
      </w:r>
      <w:proofErr w:type="spellStart"/>
      <w:r w:rsidRPr="00E977F0">
        <w:rPr>
          <w:rFonts w:ascii="Times New Roman" w:hAnsi="Times New Roman" w:cs="Times New Roman"/>
          <w:color w:val="FF0000"/>
          <w:sz w:val="24"/>
          <w:szCs w:val="24"/>
          <w:lang w:val="fr-FR"/>
        </w:rPr>
        <w:t>sonuçlar</w:t>
      </w:r>
      <w:proofErr w:type="spellEnd"/>
      <w:r w:rsidRPr="00E977F0">
        <w:rPr>
          <w:rFonts w:ascii="Times New Roman" w:hAnsi="Times New Roman" w:cs="Times New Roman"/>
          <w:color w:val="FF0000"/>
          <w:sz w:val="24"/>
          <w:szCs w:val="24"/>
          <w:lang w:val="fr-FR"/>
        </w:rPr>
        <w:t xml:space="preserve"> ne 50 </w:t>
      </w:r>
      <w:proofErr w:type="spellStart"/>
      <w:r w:rsidRPr="00E977F0">
        <w:rPr>
          <w:rFonts w:ascii="Times New Roman" w:hAnsi="Times New Roman" w:cs="Times New Roman"/>
          <w:color w:val="FF0000"/>
          <w:sz w:val="24"/>
          <w:szCs w:val="24"/>
          <w:lang w:val="fr-FR"/>
        </w:rPr>
        <w:t>kelime</w:t>
      </w:r>
      <w:proofErr w:type="spellEnd"/>
      <w:r w:rsidRPr="00E977F0">
        <w:rPr>
          <w:rFonts w:ascii="Times New Roman" w:hAnsi="Times New Roman" w:cs="Times New Roman"/>
          <w:color w:val="FF0000"/>
          <w:sz w:val="24"/>
          <w:szCs w:val="24"/>
          <w:lang w:val="fr-FR"/>
        </w:rPr>
        <w:t xml:space="preserve"> </w:t>
      </w:r>
      <w:proofErr w:type="spellStart"/>
      <w:r w:rsidRPr="00E977F0">
        <w:rPr>
          <w:rFonts w:ascii="Times New Roman" w:hAnsi="Times New Roman" w:cs="Times New Roman"/>
          <w:color w:val="FF0000"/>
          <w:sz w:val="24"/>
          <w:szCs w:val="24"/>
          <w:lang w:val="fr-FR"/>
        </w:rPr>
        <w:t>civarında</w:t>
      </w:r>
      <w:proofErr w:type="spellEnd"/>
    </w:p>
    <w:p w14:paraId="7B126E49" w14:textId="77777777" w:rsidR="00A12C64" w:rsidRPr="00E977F0" w:rsidRDefault="00A12C64">
      <w:pPr>
        <w:spacing w:line="276" w:lineRule="auto"/>
        <w:jc w:val="both"/>
        <w:rPr>
          <w:rFonts w:ascii="Times New Roman" w:hAnsi="Times New Roman" w:cs="Times New Roman"/>
          <w:sz w:val="24"/>
          <w:szCs w:val="24"/>
          <w:lang w:val="fr-FR"/>
        </w:rPr>
      </w:pPr>
    </w:p>
    <w:p w14:paraId="4E8BAB88" w14:textId="77777777" w:rsidR="002D7022" w:rsidRPr="00E977F0" w:rsidRDefault="002D7022" w:rsidP="00283FB3">
      <w:pPr>
        <w:suppressAutoHyphens w:val="0"/>
        <w:rPr>
          <w:rFonts w:ascii="Times New Roman" w:hAnsi="Times New Roman" w:cs="Times New Roman"/>
          <w:b/>
          <w:bCs/>
          <w:sz w:val="24"/>
          <w:szCs w:val="24"/>
          <w:lang w:val="fr-FR"/>
        </w:rPr>
      </w:pPr>
    </w:p>
    <w:p w14:paraId="511CA405" w14:textId="77777777" w:rsidR="002A1DF0" w:rsidRDefault="002A1DF0">
      <w:pPr>
        <w:spacing w:after="0" w:line="240" w:lineRule="auto"/>
        <w:rPr>
          <w:rFonts w:ascii="Times New Roman" w:hAnsi="Times New Roman" w:cs="Times New Roman"/>
          <w:b/>
          <w:bCs/>
          <w:sz w:val="24"/>
          <w:szCs w:val="24"/>
          <w:lang w:val="fr-FR"/>
        </w:rPr>
      </w:pPr>
      <w:r>
        <w:rPr>
          <w:rFonts w:ascii="Times New Roman" w:hAnsi="Times New Roman" w:cs="Times New Roman"/>
          <w:b/>
          <w:bCs/>
          <w:sz w:val="24"/>
          <w:szCs w:val="24"/>
          <w:lang w:val="fr-FR"/>
        </w:rPr>
        <w:br w:type="page"/>
      </w:r>
    </w:p>
    <w:p w14:paraId="43B8ADD5" w14:textId="46D41454" w:rsidR="00283FB3" w:rsidRPr="002A1DF0" w:rsidRDefault="00283FB3" w:rsidP="00283FB3">
      <w:pPr>
        <w:suppressAutoHyphens w:val="0"/>
        <w:rPr>
          <w:rFonts w:ascii="Times New Roman" w:hAnsi="Times New Roman" w:cs="Times New Roman"/>
          <w:b/>
          <w:bCs/>
          <w:sz w:val="24"/>
          <w:szCs w:val="24"/>
        </w:rPr>
      </w:pPr>
      <w:r w:rsidRPr="002A1DF0">
        <w:rPr>
          <w:rFonts w:ascii="Times New Roman" w:hAnsi="Times New Roman" w:cs="Times New Roman"/>
          <w:b/>
          <w:bCs/>
          <w:sz w:val="24"/>
          <w:szCs w:val="24"/>
        </w:rPr>
        <w:lastRenderedPageBreak/>
        <w:t>INTRODUCTION</w:t>
      </w:r>
    </w:p>
    <w:p w14:paraId="1EF18AF7" w14:textId="5F4C8429" w:rsidR="00283FB3" w:rsidRPr="004618A3" w:rsidRDefault="00283FB3" w:rsidP="00530234">
      <w:pPr>
        <w:suppressAutoHyphens w:val="0"/>
        <w:spacing w:line="276" w:lineRule="auto"/>
        <w:jc w:val="both"/>
        <w:rPr>
          <w:rFonts w:ascii="Times New Roman" w:hAnsi="Times New Roman" w:cs="Times New Roman"/>
          <w:sz w:val="24"/>
          <w:szCs w:val="24"/>
        </w:rPr>
      </w:pPr>
      <w:bookmarkStart w:id="0" w:name="_Hlk142926652"/>
      <w:r w:rsidRPr="004618A3">
        <w:rPr>
          <w:rFonts w:ascii="Times New Roman" w:hAnsi="Times New Roman" w:cs="Times New Roman"/>
          <w:sz w:val="24"/>
          <w:szCs w:val="24"/>
        </w:rPr>
        <w:t xml:space="preserve">Cancer accounts for approximately one in </w:t>
      </w:r>
      <w:r w:rsidR="004B0C44">
        <w:rPr>
          <w:rFonts w:ascii="Times New Roman" w:hAnsi="Times New Roman" w:cs="Times New Roman"/>
          <w:sz w:val="24"/>
          <w:szCs w:val="24"/>
        </w:rPr>
        <w:t>six</w:t>
      </w:r>
      <w:r w:rsidRPr="004618A3">
        <w:rPr>
          <w:rFonts w:ascii="Times New Roman" w:hAnsi="Times New Roman" w:cs="Times New Roman"/>
          <w:sz w:val="24"/>
          <w:szCs w:val="24"/>
        </w:rPr>
        <w:t xml:space="preserve"> deaths worldwide</w:t>
      </w:r>
      <w:r w:rsidRPr="004618A3">
        <w:rPr>
          <w:rFonts w:ascii="Times New Roman" w:hAnsi="Times New Roman" w:cs="Times New Roman"/>
          <w:sz w:val="24"/>
          <w:szCs w:val="24"/>
        </w:rPr>
        <w:fldChar w:fldCharType="begin"/>
      </w:r>
      <w:r w:rsidR="00B53199" w:rsidRPr="004618A3">
        <w:rPr>
          <w:rFonts w:ascii="Times New Roman" w:hAnsi="Times New Roman" w:cs="Times New Roman"/>
          <w:sz w:val="24"/>
          <w:szCs w:val="24"/>
        </w:rPr>
        <w:instrText xml:space="preserve"> ADDIN EN.CITE &lt;EndNote&gt;&lt;Cite&gt;&lt;Author&gt;Atlanta&lt;/Author&gt;&lt;Year&gt;2021&lt;/Year&gt;&lt;RecNum&gt;26&lt;/RecNum&gt;&lt;DisplayText&gt;&lt;style face="superscript"&gt;1&lt;/style&gt;&lt;/DisplayText&gt;&lt;record&gt;&lt;rec-number&gt;26&lt;/rec-number&gt;&lt;foreign-keys&gt;&lt;key app="EN" db-id="rze9ww90v25t2peftz0vv9s1epz2z5f0xfae" timestamp="1611667427"&gt;26&lt;/key&gt;&lt;/foreign-keys&gt;&lt;ref-type name="Generic"&gt;13&lt;/ref-type&gt;&lt;contributors&gt;&lt;authors&gt;&lt;author&gt;&lt;style face="normal" font="default" size="100%"&gt;Atlanta&lt;/style&gt;&lt;style face="normal" font="default" charset="162" size="100%"&gt;, GACS&lt;/style&gt;&lt;/author&gt;&lt;/authors&gt;&lt;/contributors&gt;&lt;titles&gt;&lt;title&gt;&lt;style face="normal" font="default" size="100%"&gt;American Cancer Society. Cancer Facts &amp;amp; Figures&lt;/style&gt;&lt;style face="normal" font="default" charset="162" size="100%"&gt; &lt;/style&gt;&lt;style face="normal" font="default" size="100%"&gt;20&lt;/style&gt;&lt;style face="normal" font="default" charset="162" size="100%"&gt;21&lt;/style&gt;&lt;/title&gt;&lt;/titles&gt;&lt;dates&gt;&lt;year&gt;&lt;style face="normal" font="default" size="100%"&gt;20&lt;/style&gt;&lt;style face="normal" font="default" charset="162" size="100%"&gt;21&lt;/style&gt;&lt;/year&gt;&lt;/dates&gt;&lt;urls&gt;&lt;/urls&gt;&lt;/record&gt;&lt;/Cite&gt;&lt;/EndNote&gt;</w:instrText>
      </w:r>
      <w:r w:rsidRPr="004618A3">
        <w:rPr>
          <w:rFonts w:ascii="Times New Roman" w:hAnsi="Times New Roman" w:cs="Times New Roman"/>
          <w:sz w:val="24"/>
          <w:szCs w:val="24"/>
        </w:rPr>
        <w:fldChar w:fldCharType="separate"/>
      </w:r>
      <w:r w:rsidR="00B53199" w:rsidRPr="004618A3">
        <w:rPr>
          <w:rFonts w:ascii="Times New Roman" w:hAnsi="Times New Roman" w:cs="Times New Roman"/>
          <w:noProof/>
          <w:sz w:val="24"/>
          <w:szCs w:val="24"/>
          <w:vertAlign w:val="superscript"/>
        </w:rPr>
        <w:t>1</w:t>
      </w:r>
      <w:r w:rsidRPr="004618A3">
        <w:rPr>
          <w:rFonts w:ascii="Times New Roman" w:hAnsi="Times New Roman" w:cs="Times New Roman"/>
          <w:sz w:val="24"/>
          <w:szCs w:val="24"/>
        </w:rPr>
        <w:fldChar w:fldCharType="end"/>
      </w:r>
      <w:r w:rsidRPr="004618A3">
        <w:rPr>
          <w:rFonts w:ascii="Times New Roman" w:hAnsi="Times New Roman" w:cs="Times New Roman"/>
          <w:sz w:val="24"/>
          <w:szCs w:val="24"/>
        </w:rPr>
        <w:t xml:space="preserve"> and is </w:t>
      </w:r>
      <w:r w:rsidR="001535F4">
        <w:rPr>
          <w:rFonts w:ascii="Times New Roman" w:hAnsi="Times New Roman" w:cs="Times New Roman"/>
          <w:sz w:val="24"/>
          <w:szCs w:val="24"/>
        </w:rPr>
        <w:t>globally</w:t>
      </w:r>
      <w:r w:rsidR="004017EE">
        <w:rPr>
          <w:rFonts w:ascii="Times New Roman" w:hAnsi="Times New Roman" w:cs="Times New Roman"/>
          <w:sz w:val="24"/>
          <w:szCs w:val="24"/>
        </w:rPr>
        <w:t xml:space="preserve"> recognized</w:t>
      </w:r>
      <w:r w:rsidRPr="004618A3">
        <w:rPr>
          <w:rFonts w:ascii="Times New Roman" w:hAnsi="Times New Roman" w:cs="Times New Roman"/>
          <w:sz w:val="24"/>
          <w:szCs w:val="24"/>
        </w:rPr>
        <w:t xml:space="preserve"> as the second primary cause of </w:t>
      </w:r>
      <w:r w:rsidR="004017EE">
        <w:rPr>
          <w:rFonts w:ascii="Times New Roman" w:hAnsi="Times New Roman" w:cs="Times New Roman"/>
          <w:sz w:val="24"/>
          <w:szCs w:val="24"/>
        </w:rPr>
        <w:t>mortality</w:t>
      </w:r>
      <w:r w:rsidR="00E977F0">
        <w:rPr>
          <w:rFonts w:ascii="Times New Roman" w:hAnsi="Times New Roman" w:cs="Times New Roman"/>
          <w:sz w:val="24"/>
          <w:szCs w:val="24"/>
        </w:rPr>
        <w:t>.</w:t>
      </w:r>
      <w:r w:rsidRPr="004618A3">
        <w:rPr>
          <w:rFonts w:ascii="Times New Roman" w:hAnsi="Times New Roman" w:cs="Times New Roman"/>
          <w:sz w:val="24"/>
          <w:szCs w:val="24"/>
        </w:rPr>
        <w:fldChar w:fldCharType="begin"/>
      </w:r>
      <w:r w:rsidR="00B53199" w:rsidRPr="004618A3">
        <w:rPr>
          <w:rFonts w:ascii="Times New Roman" w:hAnsi="Times New Roman" w:cs="Times New Roman"/>
          <w:sz w:val="24"/>
          <w:szCs w:val="24"/>
        </w:rPr>
        <w:instrText xml:space="preserve"> ADDIN EN.CITE &lt;EndNote&gt;&lt;Cite&gt;&lt;Author&gt;World Health Organisation&lt;/Author&gt;&lt;Year&gt;2018&lt;/Year&gt;&lt;RecNum&gt;27&lt;/RecNum&gt;&lt;DisplayText&gt;&lt;style face="superscript"&gt;2&lt;/style&gt;&lt;/DisplayText&gt;&lt;record&gt;&lt;rec-number&gt;27&lt;/rec-number&gt;&lt;foreign-keys&gt;&lt;key app="EN" db-id="rze9ww90v25t2peftz0vv9s1epz2z5f0xfae" timestamp="1611671049"&gt;27&lt;/key&gt;&lt;/foreign-keys&gt;&lt;ref-type name="Online Multimedia"&gt;48&lt;/ref-type&gt;&lt;contributors&gt;&lt;authors&gt;&lt;author&gt;&lt;style face="normal" font="default" charset="162" size="100%"&gt;World Health Organisation, &lt;/style&gt;&lt;/author&gt;&lt;/authors&gt;&lt;/contributors&gt;&lt;titles&gt;&lt;title&gt;Cancer&lt;/title&gt;&lt;/titles&gt;&lt;dates&gt;&lt;year&gt;&lt;style face="normal" font="default" charset="162" size="100%"&gt;2018&lt;/style&gt;&lt;/year&gt;&lt;pub-dates&gt;&lt;date&gt;&lt;style face="normal" font="default" charset="162" size="100%"&gt;Date Accessed: January 26, 2021&lt;/style&gt;&lt;/date&gt;&lt;/pub-dates&gt;&lt;/dates&gt;&lt;urls&gt;&lt;related-urls&gt;&lt;url&gt;https://www.who.int/news-room/fact-sheets/detail/cancer&lt;/url&gt;&lt;/related-urls&gt;&lt;/urls&gt;&lt;/record&gt;&lt;/Cite&gt;&lt;/EndNote&gt;</w:instrText>
      </w:r>
      <w:r w:rsidRPr="004618A3">
        <w:rPr>
          <w:rFonts w:ascii="Times New Roman" w:hAnsi="Times New Roman" w:cs="Times New Roman"/>
          <w:sz w:val="24"/>
          <w:szCs w:val="24"/>
        </w:rPr>
        <w:fldChar w:fldCharType="separate"/>
      </w:r>
      <w:r w:rsidR="00B53199" w:rsidRPr="004618A3">
        <w:rPr>
          <w:rFonts w:ascii="Times New Roman" w:hAnsi="Times New Roman" w:cs="Times New Roman"/>
          <w:noProof/>
          <w:sz w:val="24"/>
          <w:szCs w:val="24"/>
          <w:vertAlign w:val="superscript"/>
        </w:rPr>
        <w:t>2</w:t>
      </w:r>
      <w:r w:rsidRPr="004618A3">
        <w:rPr>
          <w:rFonts w:ascii="Times New Roman" w:hAnsi="Times New Roman" w:cs="Times New Roman"/>
          <w:sz w:val="24"/>
          <w:szCs w:val="24"/>
        </w:rPr>
        <w:fldChar w:fldCharType="end"/>
      </w:r>
      <w:r w:rsidR="0003415E" w:rsidRPr="004618A3">
        <w:rPr>
          <w:rFonts w:ascii="Times New Roman" w:hAnsi="Times New Roman" w:cs="Times New Roman"/>
          <w:sz w:val="24"/>
          <w:szCs w:val="24"/>
        </w:rPr>
        <w:t xml:space="preserve"> </w:t>
      </w:r>
      <w:r w:rsidR="00A33755" w:rsidRPr="00A33755">
        <w:rPr>
          <w:rFonts w:ascii="Times New Roman" w:hAnsi="Times New Roman" w:cs="Times New Roman"/>
          <w:sz w:val="24"/>
          <w:szCs w:val="24"/>
        </w:rPr>
        <w:t>The principal cause of cancer cell transformation is alterations in the DNA sequence of a cell genome.</w:t>
      </w:r>
      <w:r w:rsidRPr="004618A3">
        <w:rPr>
          <w:rFonts w:ascii="Times New Roman" w:hAnsi="Times New Roman" w:cs="Times New Roman"/>
          <w:sz w:val="24"/>
          <w:szCs w:val="24"/>
        </w:rPr>
        <w:fldChar w:fldCharType="begin"/>
      </w:r>
      <w:r w:rsidR="00B53199" w:rsidRPr="004618A3">
        <w:rPr>
          <w:rFonts w:ascii="Times New Roman" w:hAnsi="Times New Roman" w:cs="Times New Roman"/>
          <w:sz w:val="24"/>
          <w:szCs w:val="24"/>
        </w:rPr>
        <w:instrText xml:space="preserve"> ADDIN EN.CITE &lt;EndNote&gt;&lt;Cite&gt;&lt;Author&gt;Michael&lt;/Author&gt;&lt;Year&gt;2009&lt;/Year&gt;&lt;RecNum&gt;28&lt;/RecNum&gt;&lt;DisplayText&gt;&lt;style face="superscript"&gt;3&lt;/style&gt;&lt;/DisplayText&gt;&lt;record&gt;&lt;rec-number&gt;28&lt;/rec-number&gt;&lt;foreign-keys&gt;&lt;key app="EN" db-id="rze9ww90v25t2peftz0vv9s1epz2z5f0xfae" timestamp="1611682775"&gt;28&lt;/key&gt;&lt;/foreign-keys&gt;&lt;ref-type name="Journal Article"&gt;17&lt;/ref-type&gt;&lt;contributors&gt;&lt;authors&gt;&lt;author&gt;Michael, R Stratton&lt;/author&gt;&lt;author&gt;Campbell, Peter J&lt;/author&gt;&lt;author&gt;Futreal, P Andrew&lt;/author&gt;&lt;/authors&gt;&lt;/contributors&gt;&lt;titles&gt;&lt;title&gt;The cancer genome&lt;/title&gt;&lt;secondary-title&gt;Nature&lt;/secondary-title&gt;&lt;/titles&gt;&lt;periodical&gt;&lt;full-title&gt;Nature&lt;/full-title&gt;&lt;/periodical&gt;&lt;pages&gt;719-724&lt;/pages&gt;&lt;volume&gt;458&lt;/volume&gt;&lt;number&gt;7239&lt;/number&gt;&lt;dates&gt;&lt;year&gt;2009&lt;/year&gt;&lt;/dates&gt;&lt;urls&gt;&lt;/urls&gt;&lt;/record&gt;&lt;/Cite&gt;&lt;/EndNote&gt;</w:instrText>
      </w:r>
      <w:r w:rsidRPr="004618A3">
        <w:rPr>
          <w:rFonts w:ascii="Times New Roman" w:hAnsi="Times New Roman" w:cs="Times New Roman"/>
          <w:sz w:val="24"/>
          <w:szCs w:val="24"/>
        </w:rPr>
        <w:fldChar w:fldCharType="separate"/>
      </w:r>
      <w:r w:rsidR="00B53199" w:rsidRPr="004618A3">
        <w:rPr>
          <w:rFonts w:ascii="Times New Roman" w:hAnsi="Times New Roman" w:cs="Times New Roman"/>
          <w:noProof/>
          <w:sz w:val="24"/>
          <w:szCs w:val="24"/>
          <w:vertAlign w:val="superscript"/>
        </w:rPr>
        <w:t>3</w:t>
      </w:r>
      <w:r w:rsidRPr="004618A3">
        <w:rPr>
          <w:rFonts w:ascii="Times New Roman" w:hAnsi="Times New Roman" w:cs="Times New Roman"/>
          <w:sz w:val="24"/>
          <w:szCs w:val="24"/>
        </w:rPr>
        <w:fldChar w:fldCharType="end"/>
      </w:r>
      <w:r w:rsidR="0003415E" w:rsidRPr="004618A3">
        <w:rPr>
          <w:rFonts w:ascii="Times New Roman" w:hAnsi="Times New Roman" w:cs="Times New Roman"/>
          <w:sz w:val="24"/>
          <w:szCs w:val="24"/>
        </w:rPr>
        <w:t xml:space="preserve"> </w:t>
      </w:r>
      <w:bookmarkStart w:id="1" w:name="_Hlk83927716"/>
      <w:r w:rsidR="00017FE5" w:rsidRPr="00017FE5">
        <w:rPr>
          <w:rFonts w:ascii="Times New Roman" w:hAnsi="Times New Roman" w:cs="Times New Roman"/>
          <w:sz w:val="24"/>
          <w:szCs w:val="24"/>
        </w:rPr>
        <w:t xml:space="preserve">One key gene in the fight against such transformation is the </w:t>
      </w:r>
      <w:r w:rsidR="00CE5CC9" w:rsidRPr="00017FE5">
        <w:rPr>
          <w:rFonts w:ascii="Times New Roman" w:hAnsi="Times New Roman" w:cs="Times New Roman"/>
          <w:sz w:val="24"/>
          <w:szCs w:val="24"/>
        </w:rPr>
        <w:t>emerging tumor suppressor gen</w:t>
      </w:r>
      <w:r w:rsidR="00CE5CC9">
        <w:rPr>
          <w:rFonts w:ascii="Times New Roman" w:hAnsi="Times New Roman" w:cs="Times New Roman"/>
          <w:sz w:val="24"/>
          <w:szCs w:val="24"/>
        </w:rPr>
        <w:t>e</w:t>
      </w:r>
      <w:r w:rsidR="00CE5CC9" w:rsidRPr="00017FE5">
        <w:rPr>
          <w:rFonts w:ascii="Times New Roman" w:hAnsi="Times New Roman" w:cs="Times New Roman"/>
          <w:sz w:val="24"/>
          <w:szCs w:val="24"/>
        </w:rPr>
        <w:t xml:space="preserve"> </w:t>
      </w:r>
      <w:r w:rsidR="0068593D">
        <w:rPr>
          <w:rFonts w:ascii="Times New Roman" w:hAnsi="Times New Roman" w:cs="Times New Roman"/>
          <w:sz w:val="24"/>
          <w:szCs w:val="24"/>
        </w:rPr>
        <w:t>known as</w:t>
      </w:r>
      <w:r w:rsidR="00440A8C">
        <w:rPr>
          <w:rFonts w:ascii="Times New Roman" w:hAnsi="Times New Roman" w:cs="Times New Roman"/>
          <w:sz w:val="24"/>
          <w:szCs w:val="24"/>
        </w:rPr>
        <w:t xml:space="preserve"> </w:t>
      </w:r>
      <w:r w:rsidR="00017FE5" w:rsidRPr="00017FE5">
        <w:rPr>
          <w:rFonts w:ascii="Times New Roman" w:hAnsi="Times New Roman" w:cs="Times New Roman"/>
          <w:sz w:val="24"/>
          <w:szCs w:val="24"/>
        </w:rPr>
        <w:t>checkpoint kinase 2 (CHEK2)</w:t>
      </w:r>
      <w:r w:rsidR="00532B5D">
        <w:rPr>
          <w:rFonts w:ascii="Times New Roman" w:hAnsi="Times New Roman" w:cs="Times New Roman"/>
          <w:sz w:val="24"/>
          <w:szCs w:val="24"/>
        </w:rPr>
        <w:t>.</w:t>
      </w:r>
      <w:r w:rsidRPr="004618A3">
        <w:rPr>
          <w:rFonts w:ascii="Times New Roman" w:hAnsi="Times New Roman" w:cs="Times New Roman"/>
          <w:sz w:val="24"/>
          <w:szCs w:val="24"/>
        </w:rPr>
        <w:fldChar w:fldCharType="begin"/>
      </w:r>
      <w:r w:rsidR="004E745A" w:rsidRPr="004618A3">
        <w:rPr>
          <w:rFonts w:ascii="Times New Roman" w:hAnsi="Times New Roman" w:cs="Times New Roman"/>
          <w:sz w:val="24"/>
          <w:szCs w:val="24"/>
        </w:rPr>
        <w:instrText xml:space="preserve"> ADDIN EN.CITE &lt;EndNote&gt;&lt;Cite&gt;&lt;Author&gt;Stolz&lt;/Author&gt;&lt;Year&gt;2011&lt;/Year&gt;&lt;RecNum&gt;48&lt;/RecNum&gt;&lt;DisplayText&gt;&lt;style face="superscript"&gt;4&lt;/style&gt;&lt;/DisplayText&gt;&lt;record&gt;&lt;rec-number&gt;48&lt;/rec-number&gt;&lt;foreign-keys&gt;&lt;key app="EN" db-id="rze9ww90v25t2peftz0vv9s1epz2z5f0xfae" timestamp="1611834407"&gt;48&lt;/key&gt;&lt;/foreign-keys&gt;&lt;ref-type name="Journal Article"&gt;17&lt;/ref-type&gt;&lt;contributors&gt;&lt;authors&gt;&lt;author&gt;Stolz, Ailine&lt;/author&gt;&lt;author&gt;Ertych, Norman&lt;/author&gt;&lt;author&gt;Bastians, Holger&lt;/author&gt;&lt;/authors&gt;&lt;/contributors&gt;&lt;titles&gt;&lt;title&gt;Tumor suppressor CHK2: regulator of DNA damage response and mediator of chromosomal stability&lt;/title&gt;&lt;secondary-title&gt;Clinical Cancer Research&lt;/secondary-title&gt;&lt;/titles&gt;&lt;periodical&gt;&lt;full-title&gt;Clinical Cancer Research&lt;/full-title&gt;&lt;/periodical&gt;&lt;pages&gt;401-405&lt;/pages&gt;&lt;volume&gt;17&lt;/volume&gt;&lt;number&gt;3&lt;/number&gt;&lt;dates&gt;&lt;year&gt;2011&lt;/year&gt;&lt;/dates&gt;&lt;isbn&gt;1078-0432&lt;/isbn&gt;&lt;urls&gt;&lt;/urls&gt;&lt;/record&gt;&lt;/Cite&gt;&lt;/EndNote&gt;</w:instrText>
      </w:r>
      <w:r w:rsidRPr="004618A3">
        <w:rPr>
          <w:rFonts w:ascii="Times New Roman" w:hAnsi="Times New Roman" w:cs="Times New Roman"/>
          <w:sz w:val="24"/>
          <w:szCs w:val="24"/>
        </w:rPr>
        <w:fldChar w:fldCharType="separate"/>
      </w:r>
      <w:r w:rsidR="004E745A" w:rsidRPr="004618A3">
        <w:rPr>
          <w:rFonts w:ascii="Times New Roman" w:hAnsi="Times New Roman" w:cs="Times New Roman"/>
          <w:noProof/>
          <w:sz w:val="24"/>
          <w:szCs w:val="24"/>
          <w:vertAlign w:val="superscript"/>
        </w:rPr>
        <w:t>4</w:t>
      </w:r>
      <w:r w:rsidRPr="004618A3">
        <w:rPr>
          <w:rFonts w:ascii="Times New Roman" w:hAnsi="Times New Roman" w:cs="Times New Roman"/>
          <w:sz w:val="24"/>
          <w:szCs w:val="24"/>
        </w:rPr>
        <w:fldChar w:fldCharType="end"/>
      </w:r>
      <w:r w:rsidRPr="004618A3">
        <w:rPr>
          <w:rFonts w:ascii="Times New Roman" w:hAnsi="Times New Roman" w:cs="Times New Roman"/>
          <w:sz w:val="24"/>
          <w:szCs w:val="24"/>
        </w:rPr>
        <w:t xml:space="preserve"> </w:t>
      </w:r>
      <w:r w:rsidR="00A147AB">
        <w:rPr>
          <w:rFonts w:ascii="Times New Roman" w:hAnsi="Times New Roman" w:cs="Times New Roman"/>
          <w:sz w:val="24"/>
          <w:szCs w:val="24"/>
        </w:rPr>
        <w:t>T</w:t>
      </w:r>
      <w:r w:rsidR="00A147AB" w:rsidRPr="00A147AB">
        <w:rPr>
          <w:rFonts w:ascii="Times New Roman" w:hAnsi="Times New Roman" w:cs="Times New Roman"/>
          <w:sz w:val="24"/>
          <w:szCs w:val="24"/>
        </w:rPr>
        <w:t>his gene encodes the serine/threonine kinase protein CHK2, which plays a central role in maintaining genomic integrity by regulating DNA repair pathways and cell cycle checkpoints, preventing DNA damage</w:t>
      </w:r>
      <w:r w:rsidR="005A4A36">
        <w:rPr>
          <w:rFonts w:ascii="Times New Roman" w:hAnsi="Times New Roman" w:cs="Times New Roman"/>
          <w:sz w:val="24"/>
          <w:szCs w:val="24"/>
        </w:rPr>
        <w:t>.</w:t>
      </w:r>
      <w:r w:rsidR="004E745A" w:rsidRPr="004618A3">
        <w:rPr>
          <w:rFonts w:ascii="Times New Roman" w:hAnsi="Times New Roman" w:cs="Times New Roman"/>
          <w:sz w:val="24"/>
          <w:szCs w:val="24"/>
        </w:rPr>
        <w:fldChar w:fldCharType="begin"/>
      </w:r>
      <w:r w:rsidR="004E745A" w:rsidRPr="004618A3">
        <w:rPr>
          <w:rFonts w:ascii="Times New Roman" w:hAnsi="Times New Roman" w:cs="Times New Roman"/>
          <w:sz w:val="24"/>
          <w:szCs w:val="24"/>
        </w:rPr>
        <w:instrText xml:space="preserve"> ADDIN EN.CITE &lt;EndNote&gt;&lt;Cite&gt;&lt;Author&gt;Smith&lt;/Author&gt;&lt;Year&gt;2020&lt;/Year&gt;&lt;RecNum&gt;32&lt;/RecNum&gt;&lt;DisplayText&gt;&lt;style face="superscript"&gt;5&lt;/style&gt;&lt;/DisplayText&gt;&lt;record&gt;&lt;rec-number&gt;32&lt;/rec-number&gt;&lt;foreign-keys&gt;&lt;key app="EN" db-id="rze9ww90v25t2peftz0vv9s1epz2z5f0xfae" timestamp="1611687340"&gt;32&lt;/key&gt;&lt;/foreign-keys&gt;&lt;ref-type name="Journal Article"&gt;17&lt;/ref-type&gt;&lt;contributors&gt;&lt;authors&gt;&lt;author&gt;Smith, Hannah L&lt;/author&gt;&lt;author&gt;Southgate, Harriet&lt;/author&gt;&lt;author&gt;Tweddle, Deborah A&lt;/author&gt;&lt;author&gt;Curtin, Nicola J&lt;/author&gt;&lt;/authors&gt;&lt;/contributors&gt;&lt;titles&gt;&lt;title&gt;DNA damage checkpoint kinases in cancer&lt;/title&gt;&lt;secondary-title&gt;Expert Reviews in Molecular Medicine&lt;/secondary-title&gt;&lt;/titles&gt;&lt;periodical&gt;&lt;full-title&gt;Expert Reviews in Molecular Medicine&lt;/full-title&gt;&lt;/periodical&gt;&lt;volume&gt;22&lt;/volume&gt;&lt;dates&gt;&lt;year&gt;2020&lt;/year&gt;&lt;/dates&gt;&lt;isbn&gt;1462-3994&lt;/isbn&gt;&lt;urls&gt;&lt;/urls&gt;&lt;/record&gt;&lt;/Cite&gt;&lt;/EndNote&gt;</w:instrText>
      </w:r>
      <w:r w:rsidR="004E745A" w:rsidRPr="004618A3">
        <w:rPr>
          <w:rFonts w:ascii="Times New Roman" w:hAnsi="Times New Roman" w:cs="Times New Roman"/>
          <w:sz w:val="24"/>
          <w:szCs w:val="24"/>
        </w:rPr>
        <w:fldChar w:fldCharType="separate"/>
      </w:r>
      <w:r w:rsidR="004E745A" w:rsidRPr="004618A3">
        <w:rPr>
          <w:rFonts w:ascii="Times New Roman" w:hAnsi="Times New Roman" w:cs="Times New Roman"/>
          <w:noProof/>
          <w:sz w:val="24"/>
          <w:szCs w:val="24"/>
          <w:vertAlign w:val="superscript"/>
        </w:rPr>
        <w:t>5</w:t>
      </w:r>
      <w:r w:rsidR="004E745A" w:rsidRPr="004618A3">
        <w:rPr>
          <w:rFonts w:ascii="Times New Roman" w:hAnsi="Times New Roman" w:cs="Times New Roman"/>
          <w:sz w:val="24"/>
          <w:szCs w:val="24"/>
        </w:rPr>
        <w:fldChar w:fldCharType="end"/>
      </w:r>
      <w:r w:rsidR="007176C9">
        <w:rPr>
          <w:rFonts w:ascii="Times New Roman" w:hAnsi="Times New Roman" w:cs="Times New Roman"/>
          <w:sz w:val="24"/>
          <w:szCs w:val="24"/>
        </w:rPr>
        <w:t xml:space="preserve"> </w:t>
      </w:r>
      <w:r w:rsidRPr="004618A3">
        <w:rPr>
          <w:rFonts w:ascii="Times New Roman" w:hAnsi="Times New Roman" w:cs="Times New Roman"/>
          <w:sz w:val="24"/>
          <w:szCs w:val="24"/>
        </w:rPr>
        <w:t xml:space="preserve">CHEK2 is hypothesized </w:t>
      </w:r>
      <w:r w:rsidR="00F6173E">
        <w:rPr>
          <w:rFonts w:ascii="Times New Roman" w:hAnsi="Times New Roman" w:cs="Times New Roman"/>
          <w:sz w:val="24"/>
          <w:szCs w:val="24"/>
        </w:rPr>
        <w:t>to be a</w:t>
      </w:r>
      <w:r w:rsidRPr="004618A3">
        <w:rPr>
          <w:rFonts w:ascii="Times New Roman" w:hAnsi="Times New Roman" w:cs="Times New Roman"/>
          <w:sz w:val="24"/>
          <w:szCs w:val="24"/>
        </w:rPr>
        <w:t xml:space="preserve"> multisite cancer gene</w:t>
      </w:r>
      <w:r w:rsidR="005A4A36">
        <w:rPr>
          <w:rFonts w:ascii="Times New Roman" w:hAnsi="Times New Roman" w:cs="Times New Roman"/>
          <w:sz w:val="24"/>
          <w:szCs w:val="24"/>
        </w:rPr>
        <w:t>,</w:t>
      </w:r>
      <w:r w:rsidRPr="004618A3">
        <w:rPr>
          <w:rFonts w:ascii="Times New Roman" w:hAnsi="Times New Roman" w:cs="Times New Roman"/>
          <w:sz w:val="24"/>
          <w:szCs w:val="24"/>
        </w:rPr>
        <w:fldChar w:fldCharType="begin"/>
      </w:r>
      <w:r w:rsidR="004E745A" w:rsidRPr="004618A3">
        <w:rPr>
          <w:rFonts w:ascii="Times New Roman" w:hAnsi="Times New Roman" w:cs="Times New Roman"/>
          <w:sz w:val="24"/>
          <w:szCs w:val="24"/>
        </w:rPr>
        <w:instrText xml:space="preserve"> ADDIN EN.CITE &lt;EndNote&gt;&lt;Cite&gt;&lt;Author&gt;Cybulski&lt;/Author&gt;&lt;Year&gt;2004&lt;/Year&gt;&lt;RecNum&gt;35&lt;/RecNum&gt;&lt;DisplayText&gt;&lt;style face="superscript"&gt;6&lt;/style&gt;&lt;/DisplayText&gt;&lt;record&gt;&lt;rec-number&gt;35&lt;/rec-number&gt;&lt;foreign-keys&gt;&lt;key app="EN" db-id="rze9ww90v25t2peftz0vv9s1epz2z5f0xfae" timestamp="1611741638"&gt;35&lt;/key&gt;&lt;/foreign-keys&gt;&lt;ref-type name="Journal Article"&gt;17&lt;/ref-type&gt;&lt;contributors&gt;&lt;authors&gt;&lt;author&gt;Cybulski, C&lt;/author&gt;&lt;author&gt;Gorski, B&lt;/author&gt;&lt;author&gt;Huzarski, T&lt;/author&gt;&lt;author&gt;Masojć, B&lt;/author&gt;&lt;author&gt;Mierzejewski, M&lt;/author&gt;&lt;author&gt;Dębniak, T&lt;/author&gt;&lt;author&gt;Teodorczyk, U&lt;/author&gt;&lt;author&gt;Byrski, T&lt;/author&gt;&lt;author&gt;Gronwald, J&lt;/author&gt;&lt;author&gt;Matyjasik, J&lt;/author&gt;&lt;/authors&gt;&lt;/contributors&gt;&lt;titles&gt;&lt;title&gt;CHEK2 is a multiorgan cancer susceptibility gene&lt;/title&gt;&lt;secondary-title&gt;The American Journal of Human Genetics&lt;/secondary-title&gt;&lt;/titles&gt;&lt;periodical&gt;&lt;full-title&gt;The American Journal of Human Genetics&lt;/full-title&gt;&lt;/periodical&gt;&lt;pages&gt;1131-1135&lt;/pages&gt;&lt;volume&gt;75&lt;/volume&gt;&lt;number&gt;6&lt;/number&gt;&lt;dates&gt;&lt;year&gt;2004&lt;/year&gt;&lt;/dates&gt;&lt;isbn&gt;0002-9297&lt;/isbn&gt;&lt;urls&gt;&lt;/urls&gt;&lt;/record&gt;&lt;/Cite&gt;&lt;/EndNote&gt;</w:instrText>
      </w:r>
      <w:r w:rsidRPr="004618A3">
        <w:rPr>
          <w:rFonts w:ascii="Times New Roman" w:hAnsi="Times New Roman" w:cs="Times New Roman"/>
          <w:sz w:val="24"/>
          <w:szCs w:val="24"/>
        </w:rPr>
        <w:fldChar w:fldCharType="separate"/>
      </w:r>
      <w:r w:rsidR="004E745A" w:rsidRPr="004618A3">
        <w:rPr>
          <w:rFonts w:ascii="Times New Roman" w:hAnsi="Times New Roman" w:cs="Times New Roman"/>
          <w:noProof/>
          <w:sz w:val="24"/>
          <w:szCs w:val="24"/>
          <w:vertAlign w:val="superscript"/>
        </w:rPr>
        <w:t>6</w:t>
      </w:r>
      <w:r w:rsidRPr="004618A3">
        <w:rPr>
          <w:rFonts w:ascii="Times New Roman" w:hAnsi="Times New Roman" w:cs="Times New Roman"/>
          <w:sz w:val="24"/>
          <w:szCs w:val="24"/>
        </w:rPr>
        <w:fldChar w:fldCharType="end"/>
      </w:r>
      <w:r w:rsidR="00684FC0">
        <w:rPr>
          <w:rFonts w:ascii="Times New Roman" w:hAnsi="Times New Roman" w:cs="Times New Roman"/>
          <w:sz w:val="24"/>
          <w:szCs w:val="24"/>
        </w:rPr>
        <w:t xml:space="preserve"> as its</w:t>
      </w:r>
      <w:r w:rsidRPr="004618A3">
        <w:rPr>
          <w:rFonts w:ascii="Times New Roman" w:hAnsi="Times New Roman" w:cs="Times New Roman"/>
          <w:sz w:val="24"/>
          <w:szCs w:val="24"/>
        </w:rPr>
        <w:t xml:space="preserve"> mutations </w:t>
      </w:r>
      <w:r w:rsidR="00684FC0">
        <w:rPr>
          <w:rFonts w:ascii="Times New Roman" w:hAnsi="Times New Roman" w:cs="Times New Roman"/>
          <w:sz w:val="24"/>
          <w:szCs w:val="24"/>
        </w:rPr>
        <w:t>have</w:t>
      </w:r>
      <w:r w:rsidRPr="004618A3">
        <w:rPr>
          <w:rFonts w:ascii="Times New Roman" w:hAnsi="Times New Roman" w:cs="Times New Roman"/>
          <w:sz w:val="24"/>
          <w:szCs w:val="24"/>
        </w:rPr>
        <w:t xml:space="preserve"> been associated with </w:t>
      </w:r>
      <w:r w:rsidR="002779FB" w:rsidRPr="002779FB">
        <w:rPr>
          <w:rFonts w:ascii="Times New Roman" w:hAnsi="Times New Roman" w:cs="Times New Roman"/>
          <w:sz w:val="24"/>
          <w:szCs w:val="24"/>
        </w:rPr>
        <w:t>a variety of cancer types</w:t>
      </w:r>
      <w:r w:rsidR="002779FB">
        <w:rPr>
          <w:rFonts w:ascii="Times New Roman" w:hAnsi="Times New Roman" w:cs="Times New Roman"/>
          <w:sz w:val="24"/>
          <w:szCs w:val="24"/>
        </w:rPr>
        <w:t>,</w:t>
      </w:r>
      <w:r w:rsidRPr="004618A3">
        <w:rPr>
          <w:rFonts w:ascii="Times New Roman" w:hAnsi="Times New Roman" w:cs="Times New Roman"/>
          <w:sz w:val="24"/>
          <w:szCs w:val="24"/>
        </w:rPr>
        <w:fldChar w:fldCharType="begin"/>
      </w:r>
      <w:r w:rsidR="00200DCC">
        <w:rPr>
          <w:rFonts w:ascii="Times New Roman" w:hAnsi="Times New Roman" w:cs="Times New Roman"/>
          <w:sz w:val="24"/>
          <w:szCs w:val="24"/>
        </w:rPr>
        <w:instrText xml:space="preserve"> ADDIN EN.CITE &lt;EndNote&gt;&lt;Cite&gt;&lt;Author&gt;Cybulski&lt;/Author&gt;&lt;Year&gt;2004&lt;/Year&gt;&lt;RecNum&gt;35&lt;/RecNum&gt;&lt;DisplayText&gt;&lt;style face="superscript"&gt;6,7&lt;/style&gt;&lt;/DisplayText&gt;&lt;record&gt;&lt;rec-number&gt;35&lt;/rec-number&gt;&lt;foreign-keys&gt;&lt;key app="EN" db-id="rze9ww90v25t2peftz0vv9s1epz2z5f0xfae" timestamp="1611741638"&gt;35&lt;/key&gt;&lt;/foreign-keys&gt;&lt;ref-type name="Journal Article"&gt;17&lt;/ref-type&gt;&lt;contributors&gt;&lt;authors&gt;&lt;author&gt;Cybulski, C&lt;/author&gt;&lt;author&gt;Gorski, B&lt;/author&gt;&lt;author&gt;Huzarski, T&lt;/author&gt;&lt;author&gt;Masojć, B&lt;/author&gt;&lt;author&gt;Mierzejewski, M&lt;/author&gt;&lt;author&gt;Dębniak, T&lt;/author&gt;&lt;author&gt;Teodorczyk, U&lt;/author&gt;&lt;author&gt;Byrski, T&lt;/author&gt;&lt;author&gt;Gronwald, J&lt;/author&gt;&lt;author&gt;Matyjasik, J&lt;/author&gt;&lt;/authors&gt;&lt;/contributors&gt;&lt;titles&gt;&lt;title&gt;CHEK2 is a multiorgan cancer susceptibility gene&lt;/title&gt;&lt;secondary-title&gt;The American Journal of Human Genetics&lt;/secondary-title&gt;&lt;/titles&gt;&lt;periodical&gt;&lt;full-title&gt;The American Journal of Human Genetics&lt;/full-title&gt;&lt;/periodical&gt;&lt;pages&gt;1131-1135&lt;/pages&gt;&lt;volume&gt;75&lt;/volume&gt;&lt;number&gt;6&lt;/number&gt;&lt;dates&gt;&lt;year&gt;2004&lt;/year&gt;&lt;/dates&gt;&lt;isbn&gt;0002-9297&lt;/isbn&gt;&lt;urls&gt;&lt;/urls&gt;&lt;/record&gt;&lt;/Cite&gt;&lt;Cite&gt;&lt;Author&gt;Stolarova&lt;/Author&gt;&lt;Year&gt;2020&lt;/Year&gt;&lt;RecNum&gt;31&lt;/RecNum&gt;&lt;record&gt;&lt;rec-number&gt;31&lt;/rec-number&gt;&lt;foreign-keys&gt;&lt;key app="EN" db-id="rze9ww90v25t2peftz0vv9s1epz2z5f0xfae" timestamp="1611685999"&gt;31&lt;/key&gt;&lt;/foreign-keys&gt;&lt;ref-type name="Journal Article"&gt;17&lt;/ref-type&gt;&lt;contributors&gt;&lt;authors&gt;&lt;author&gt;Stolarova, Lenka&lt;/author&gt;&lt;author&gt;Kleiblova, Petra&lt;/author&gt;&lt;author&gt;Janatova, Marketa&lt;/author&gt;&lt;author&gt;Soukupova, Jana&lt;/author&gt;&lt;author&gt;Zemankova, Petra&lt;/author&gt;&lt;author&gt;Macurek, Libor&lt;/author&gt;&lt;author&gt;Kleibl, Zdenek&lt;/author&gt;&lt;/authors&gt;&lt;/contributors&gt;&lt;titles&gt;&lt;title&gt;CHEK2 Germline Variants in Cancer Predisposition: Stalemate Rather than Checkmate&lt;/title&gt;&lt;secondary-title&gt;Cells&lt;/secondary-title&gt;&lt;/titles&gt;&lt;periodical&gt;&lt;full-title&gt;Cells&lt;/full-title&gt;&lt;/periodical&gt;&lt;pages&gt;2675&lt;/pages&gt;&lt;volume&gt;9&lt;/volume&gt;&lt;number&gt;12&lt;/number&gt;&lt;dates&gt;&lt;year&gt;2020&lt;/year&gt;&lt;/dates&gt;&lt;urls&gt;&lt;/urls&gt;&lt;/record&gt;&lt;/Cite&gt;&lt;/EndNote&gt;</w:instrText>
      </w:r>
      <w:r w:rsidRPr="004618A3">
        <w:rPr>
          <w:rFonts w:ascii="Times New Roman" w:hAnsi="Times New Roman" w:cs="Times New Roman"/>
          <w:sz w:val="24"/>
          <w:szCs w:val="24"/>
        </w:rPr>
        <w:fldChar w:fldCharType="separate"/>
      </w:r>
      <w:r w:rsidR="00200DCC" w:rsidRPr="00200DCC">
        <w:rPr>
          <w:rFonts w:ascii="Times New Roman" w:hAnsi="Times New Roman" w:cs="Times New Roman"/>
          <w:noProof/>
          <w:sz w:val="24"/>
          <w:szCs w:val="24"/>
          <w:vertAlign w:val="superscript"/>
        </w:rPr>
        <w:t>6,7</w:t>
      </w:r>
      <w:r w:rsidRPr="004618A3">
        <w:rPr>
          <w:rFonts w:ascii="Times New Roman" w:hAnsi="Times New Roman" w:cs="Times New Roman"/>
          <w:sz w:val="24"/>
          <w:szCs w:val="24"/>
        </w:rPr>
        <w:fldChar w:fldCharType="end"/>
      </w:r>
      <w:r w:rsidRPr="004618A3">
        <w:rPr>
          <w:rFonts w:ascii="Times New Roman" w:hAnsi="Times New Roman" w:cs="Times New Roman"/>
          <w:sz w:val="24"/>
          <w:szCs w:val="24"/>
        </w:rPr>
        <w:t xml:space="preserve"> including breast </w:t>
      </w:r>
      <w:r w:rsidRPr="004618A3">
        <w:rPr>
          <w:rFonts w:ascii="Times New Roman" w:hAnsi="Times New Roman" w:cs="Times New Roman"/>
          <w:sz w:val="24"/>
          <w:szCs w:val="24"/>
        </w:rPr>
        <w:fldChar w:fldCharType="begin">
          <w:fldData xml:space="preserve">PEVuZE5vdGU+PENpdGU+PEF1dGhvcj5LaWxwaXZhYXJhPC9BdXRob3I+PFllYXI+MjAwNTwvWWVh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</w:fldData>
        </w:fldChar>
      </w:r>
      <w:r w:rsidR="00200DCC">
        <w:rPr>
          <w:rFonts w:ascii="Times New Roman" w:hAnsi="Times New Roman" w:cs="Times New Roman"/>
          <w:sz w:val="24"/>
          <w:szCs w:val="24"/>
        </w:rPr>
        <w:instrText xml:space="preserve"> ADDIN EN.CITE </w:instrText>
      </w:r>
      <w:r w:rsidR="00200DCC">
        <w:rPr>
          <w:rFonts w:ascii="Times New Roman" w:hAnsi="Times New Roman" w:cs="Times New Roman"/>
          <w:sz w:val="24"/>
          <w:szCs w:val="24"/>
        </w:rPr>
        <w:fldChar w:fldCharType="begin">
          <w:fldData xml:space="preserve">PEVuZE5vdGU+PENpdGU+PEF1dGhvcj5LaWxwaXZhYXJhPC9BdXRob3I+PFllYXI+MjAwNTwvWWVh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</w:fldData>
        </w:fldChar>
      </w:r>
      <w:r w:rsidR="00200DCC">
        <w:rPr>
          <w:rFonts w:ascii="Times New Roman" w:hAnsi="Times New Roman" w:cs="Times New Roman"/>
          <w:sz w:val="24"/>
          <w:szCs w:val="24"/>
        </w:rPr>
        <w:instrText xml:space="preserve"> ADDIN EN.CITE.DATA </w:instrText>
      </w:r>
      <w:r w:rsidR="00200DCC">
        <w:rPr>
          <w:rFonts w:ascii="Times New Roman" w:hAnsi="Times New Roman" w:cs="Times New Roman"/>
          <w:sz w:val="24"/>
          <w:szCs w:val="24"/>
        </w:rPr>
      </w:r>
      <w:r w:rsidR="00200DCC">
        <w:rPr>
          <w:rFonts w:ascii="Times New Roman" w:hAnsi="Times New Roman" w:cs="Times New Roman"/>
          <w:sz w:val="24"/>
          <w:szCs w:val="24"/>
        </w:rPr>
        <w:fldChar w:fldCharType="end"/>
      </w:r>
      <w:r w:rsidRPr="004618A3">
        <w:rPr>
          <w:rFonts w:ascii="Times New Roman" w:hAnsi="Times New Roman" w:cs="Times New Roman"/>
          <w:sz w:val="24"/>
          <w:szCs w:val="24"/>
        </w:rPr>
      </w:r>
      <w:r w:rsidRPr="004618A3">
        <w:rPr>
          <w:rFonts w:ascii="Times New Roman" w:hAnsi="Times New Roman" w:cs="Times New Roman"/>
          <w:sz w:val="24"/>
          <w:szCs w:val="24"/>
        </w:rPr>
        <w:fldChar w:fldCharType="separate"/>
      </w:r>
      <w:r w:rsidR="00200DCC" w:rsidRPr="00200DCC">
        <w:rPr>
          <w:rFonts w:ascii="Times New Roman" w:hAnsi="Times New Roman" w:cs="Times New Roman"/>
          <w:noProof/>
          <w:sz w:val="24"/>
          <w:szCs w:val="24"/>
          <w:vertAlign w:val="superscript"/>
        </w:rPr>
        <w:t>8,9</w:t>
      </w:r>
      <w:r w:rsidRPr="004618A3">
        <w:rPr>
          <w:rFonts w:ascii="Times New Roman" w:hAnsi="Times New Roman" w:cs="Times New Roman"/>
          <w:sz w:val="24"/>
          <w:szCs w:val="24"/>
        </w:rPr>
        <w:fldChar w:fldCharType="end"/>
      </w:r>
      <w:r w:rsidRPr="004618A3">
        <w:rPr>
          <w:rFonts w:ascii="Times New Roman" w:hAnsi="Times New Roman" w:cs="Times New Roman"/>
          <w:sz w:val="24"/>
          <w:szCs w:val="24"/>
        </w:rPr>
        <w:t xml:space="preserve">, colon </w:t>
      </w:r>
      <w:r w:rsidRPr="004618A3">
        <w:rPr>
          <w:rFonts w:ascii="Times New Roman" w:hAnsi="Times New Roman" w:cs="Times New Roman"/>
          <w:sz w:val="24"/>
          <w:szCs w:val="24"/>
        </w:rPr>
        <w:fldChar w:fldCharType="begin"/>
      </w:r>
      <w:r w:rsidR="00200DCC">
        <w:rPr>
          <w:rFonts w:ascii="Times New Roman" w:hAnsi="Times New Roman" w:cs="Times New Roman"/>
          <w:sz w:val="24"/>
          <w:szCs w:val="24"/>
        </w:rPr>
        <w:instrText xml:space="preserve"> ADDIN EN.CITE &lt;EndNote&gt;&lt;Cite&gt;&lt;Author&gt;Stawinska&lt;/Author&gt;&lt;Year&gt;2008&lt;/Year&gt;&lt;RecNum&gt;40&lt;/RecNum&gt;&lt;DisplayText&gt;&lt;style face="superscript"&gt;10,11&lt;/style&gt;&lt;/DisplayText&gt;&lt;record&gt;&lt;rec-number&gt;40&lt;/rec-number&gt;&lt;foreign-keys&gt;&lt;key app="EN" db-id="rze9ww90v25t2peftz0vv9s1epz2z5f0xfae" timestamp="1611742457"&gt;40&lt;/key&gt;&lt;/foreign-keys&gt;&lt;ref-type name="Journal Article"&gt;17&lt;/ref-type&gt;&lt;contributors&gt;&lt;authors&gt;&lt;author&gt;Stawinska, Magdalena&lt;/author&gt;&lt;author&gt;Cygankiewicz, Adam&lt;/author&gt;&lt;author&gt;Trzcinski, Radzislaw&lt;/author&gt;&lt;author&gt;Mik, Michal&lt;/author&gt;&lt;author&gt;Dziki, Adam&lt;/author&gt;&lt;author&gt;Krajewska, Wanda M&lt;/author&gt;&lt;/authors&gt;&lt;/contributors&gt;&lt;titles&gt;&lt;title&gt;Alterations of Chk1 and Chk2 expression in colon cancer&lt;/title&gt;&lt;secondary-title&gt;International journal of colorectal disease&lt;/secondary-title&gt;&lt;/titles&gt;&lt;periodical&gt;&lt;full-title&gt;International journal of colorectal disease&lt;/full-title&gt;&lt;/periodical&gt;&lt;pages&gt;1243-1249&lt;/pages&gt;&lt;volume&gt;23&lt;/volume&gt;&lt;number&gt;12&lt;/number&gt;&lt;dates&gt;&lt;year&gt;2008&lt;/year&gt;&lt;/dates&gt;&lt;isbn&gt;1432-1262&lt;/isbn&gt;&lt;urls&gt;&lt;/urls&gt;&lt;/record&gt;&lt;/Cite&gt;&lt;Cite&gt;&lt;Author&gt;Katona&lt;/Author&gt;&lt;Year&gt;2017&lt;/Year&gt;&lt;RecNum&gt;46&lt;/RecNum&gt;&lt;record&gt;&lt;rec-number&gt;46&lt;/rec-number&gt;&lt;foreign-keys&gt;&lt;key app="EN" db-id="rze9ww90v25t2peftz0vv9s1epz2z5f0xfae" timestamp="1611746063"&gt;46&lt;/key&gt;&lt;/foreign-keys&gt;&lt;ref-type name="Journal Article"&gt;17&lt;/ref-type&gt;&lt;contributors&gt;&lt;authors&gt;&lt;author&gt;Katona, Bryson W&lt;/author&gt;&lt;author&gt;Yang, Yu-Xiao&lt;/author&gt;&lt;/authors&gt;&lt;/contributors&gt;&lt;titles&gt;&lt;title&gt;Colorectal cancer risk associated with the CHEK2 1100delC variant&lt;/title&gt;&lt;secondary-title&gt;European Journal of Cancer&lt;/secondary-title&gt;&lt;/titles&gt;&lt;periodical&gt;&lt;full-title&gt;European Journal of Cancer&lt;/full-title&gt;&lt;/periodical&gt;&lt;pages&gt;103-105&lt;/pages&gt;&lt;volume&gt;83&lt;/volume&gt;&lt;dates&gt;&lt;year&gt;2017&lt;/year&gt;&lt;/dates&gt;&lt;isbn&gt;0959-8049&lt;/isbn&gt;&lt;urls&gt;&lt;/urls&gt;&lt;/record&gt;&lt;/Cite&gt;&lt;/EndNote&gt;</w:instrText>
      </w:r>
      <w:r w:rsidRPr="004618A3">
        <w:rPr>
          <w:rFonts w:ascii="Times New Roman" w:hAnsi="Times New Roman" w:cs="Times New Roman"/>
          <w:sz w:val="24"/>
          <w:szCs w:val="24"/>
        </w:rPr>
        <w:fldChar w:fldCharType="separate"/>
      </w:r>
      <w:r w:rsidR="00200DCC" w:rsidRPr="00200DCC">
        <w:rPr>
          <w:rFonts w:ascii="Times New Roman" w:hAnsi="Times New Roman" w:cs="Times New Roman"/>
          <w:noProof/>
          <w:sz w:val="24"/>
          <w:szCs w:val="24"/>
          <w:vertAlign w:val="superscript"/>
        </w:rPr>
        <w:t>10,11</w:t>
      </w:r>
      <w:r w:rsidRPr="004618A3">
        <w:rPr>
          <w:rFonts w:ascii="Times New Roman" w:hAnsi="Times New Roman" w:cs="Times New Roman"/>
          <w:sz w:val="24"/>
          <w:szCs w:val="24"/>
        </w:rPr>
        <w:fldChar w:fldCharType="end"/>
      </w:r>
      <w:r w:rsidRPr="004618A3">
        <w:rPr>
          <w:rFonts w:ascii="Times New Roman" w:hAnsi="Times New Roman" w:cs="Times New Roman"/>
          <w:sz w:val="24"/>
          <w:szCs w:val="24"/>
        </w:rPr>
        <w:t xml:space="preserve">, kidney </w:t>
      </w:r>
      <w:r w:rsidRPr="004618A3">
        <w:rPr>
          <w:rFonts w:ascii="Times New Roman" w:hAnsi="Times New Roman" w:cs="Times New Roman"/>
          <w:sz w:val="24"/>
          <w:szCs w:val="24"/>
        </w:rPr>
        <w:fldChar w:fldCharType="begin">
          <w:fldData xml:space="preserve">PEVuZE5vdGU+PENpdGU+PEF1dGhvcj5DeWJ1bHNraTwvQXV0aG9yPjxZZWFyPjIwMDQ8L1llYXI+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</w:fldData>
        </w:fldChar>
      </w:r>
      <w:r w:rsidR="00200DCC">
        <w:rPr>
          <w:rFonts w:ascii="Times New Roman" w:hAnsi="Times New Roman" w:cs="Times New Roman"/>
          <w:sz w:val="24"/>
          <w:szCs w:val="24"/>
        </w:rPr>
        <w:instrText xml:space="preserve"> ADDIN EN.CITE </w:instrText>
      </w:r>
      <w:r w:rsidR="00200DCC">
        <w:rPr>
          <w:rFonts w:ascii="Times New Roman" w:hAnsi="Times New Roman" w:cs="Times New Roman"/>
          <w:sz w:val="24"/>
          <w:szCs w:val="24"/>
        </w:rPr>
        <w:fldChar w:fldCharType="begin">
          <w:fldData xml:space="preserve">PEVuZE5vdGU+PENpdGU+PEF1dGhvcj5DeWJ1bHNraTwvQXV0aG9yPjxZZWFyPjIwMDQ8L1llYXI+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</w:fldData>
        </w:fldChar>
      </w:r>
      <w:r w:rsidR="00200DCC">
        <w:rPr>
          <w:rFonts w:ascii="Times New Roman" w:hAnsi="Times New Roman" w:cs="Times New Roman"/>
          <w:sz w:val="24"/>
          <w:szCs w:val="24"/>
        </w:rPr>
        <w:instrText xml:space="preserve"> ADDIN EN.CITE.DATA </w:instrText>
      </w:r>
      <w:r w:rsidR="00200DCC">
        <w:rPr>
          <w:rFonts w:ascii="Times New Roman" w:hAnsi="Times New Roman" w:cs="Times New Roman"/>
          <w:sz w:val="24"/>
          <w:szCs w:val="24"/>
        </w:rPr>
      </w:r>
      <w:r w:rsidR="00200DCC">
        <w:rPr>
          <w:rFonts w:ascii="Times New Roman" w:hAnsi="Times New Roman" w:cs="Times New Roman"/>
          <w:sz w:val="24"/>
          <w:szCs w:val="24"/>
        </w:rPr>
        <w:fldChar w:fldCharType="end"/>
      </w:r>
      <w:r w:rsidRPr="004618A3">
        <w:rPr>
          <w:rFonts w:ascii="Times New Roman" w:hAnsi="Times New Roman" w:cs="Times New Roman"/>
          <w:sz w:val="24"/>
          <w:szCs w:val="24"/>
        </w:rPr>
      </w:r>
      <w:r w:rsidRPr="004618A3">
        <w:rPr>
          <w:rFonts w:ascii="Times New Roman" w:hAnsi="Times New Roman" w:cs="Times New Roman"/>
          <w:sz w:val="24"/>
          <w:szCs w:val="24"/>
        </w:rPr>
        <w:fldChar w:fldCharType="separate"/>
      </w:r>
      <w:r w:rsidR="00200DCC" w:rsidRPr="00200DCC">
        <w:rPr>
          <w:rFonts w:ascii="Times New Roman" w:hAnsi="Times New Roman" w:cs="Times New Roman"/>
          <w:noProof/>
          <w:sz w:val="24"/>
          <w:szCs w:val="24"/>
          <w:vertAlign w:val="superscript"/>
        </w:rPr>
        <w:t>6,12</w:t>
      </w:r>
      <w:r w:rsidRPr="004618A3">
        <w:rPr>
          <w:rFonts w:ascii="Times New Roman" w:hAnsi="Times New Roman" w:cs="Times New Roman"/>
          <w:sz w:val="24"/>
          <w:szCs w:val="24"/>
        </w:rPr>
        <w:fldChar w:fldCharType="end"/>
      </w:r>
      <w:r w:rsidRPr="004618A3">
        <w:rPr>
          <w:rFonts w:ascii="Times New Roman" w:hAnsi="Times New Roman" w:cs="Times New Roman"/>
          <w:sz w:val="24"/>
          <w:szCs w:val="24"/>
        </w:rPr>
        <w:t xml:space="preserve">, prostate </w:t>
      </w:r>
      <w:r w:rsidRPr="004618A3">
        <w:rPr>
          <w:rFonts w:ascii="Times New Roman" w:hAnsi="Times New Roman" w:cs="Times New Roman"/>
          <w:sz w:val="24"/>
          <w:szCs w:val="24"/>
        </w:rPr>
        <w:fldChar w:fldCharType="begin">
          <w:fldData xml:space="preserve">PEVuZE5vdGU+PENpdGU+PEF1dGhvcj5Eb25nPC9BdXRob3I+PFllYXI+MjAwMzwvWWVhcj48UmVj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=
</w:fldData>
        </w:fldChar>
      </w:r>
      <w:r w:rsidR="004E745A" w:rsidRPr="004618A3">
        <w:rPr>
          <w:rFonts w:ascii="Times New Roman" w:hAnsi="Times New Roman" w:cs="Times New Roman"/>
          <w:sz w:val="24"/>
          <w:szCs w:val="24"/>
        </w:rPr>
        <w:instrText xml:space="preserve"> ADDIN EN.CITE </w:instrText>
      </w:r>
      <w:r w:rsidR="004E745A" w:rsidRPr="004618A3">
        <w:rPr>
          <w:rFonts w:ascii="Times New Roman" w:hAnsi="Times New Roman" w:cs="Times New Roman"/>
          <w:sz w:val="24"/>
          <w:szCs w:val="24"/>
        </w:rPr>
        <w:fldChar w:fldCharType="begin">
          <w:fldData xml:space="preserve">PEVuZE5vdGU+PENpdGU+PEF1dGhvcj5Eb25nPC9BdXRob3I+PFllYXI+MjAwMzwvWWVhcj48UmVj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=
</w:fldData>
        </w:fldChar>
      </w:r>
      <w:r w:rsidR="004E745A" w:rsidRPr="004618A3">
        <w:rPr>
          <w:rFonts w:ascii="Times New Roman" w:hAnsi="Times New Roman" w:cs="Times New Roman"/>
          <w:sz w:val="24"/>
          <w:szCs w:val="24"/>
        </w:rPr>
        <w:instrText xml:space="preserve"> ADDIN EN.CITE.DATA </w:instrText>
      </w:r>
      <w:r w:rsidR="004E745A" w:rsidRPr="004618A3">
        <w:rPr>
          <w:rFonts w:ascii="Times New Roman" w:hAnsi="Times New Roman" w:cs="Times New Roman"/>
          <w:sz w:val="24"/>
          <w:szCs w:val="24"/>
        </w:rPr>
      </w:r>
      <w:r w:rsidR="004E745A" w:rsidRPr="004618A3">
        <w:rPr>
          <w:rFonts w:ascii="Times New Roman" w:hAnsi="Times New Roman" w:cs="Times New Roman"/>
          <w:sz w:val="24"/>
          <w:szCs w:val="24"/>
        </w:rPr>
        <w:fldChar w:fldCharType="end"/>
      </w:r>
      <w:r w:rsidRPr="004618A3">
        <w:rPr>
          <w:rFonts w:ascii="Times New Roman" w:hAnsi="Times New Roman" w:cs="Times New Roman"/>
          <w:sz w:val="24"/>
          <w:szCs w:val="24"/>
        </w:rPr>
      </w:r>
      <w:r w:rsidRPr="004618A3">
        <w:rPr>
          <w:rFonts w:ascii="Times New Roman" w:hAnsi="Times New Roman" w:cs="Times New Roman"/>
          <w:sz w:val="24"/>
          <w:szCs w:val="24"/>
        </w:rPr>
        <w:fldChar w:fldCharType="separate"/>
      </w:r>
      <w:r w:rsidR="004E745A" w:rsidRPr="004618A3">
        <w:rPr>
          <w:rFonts w:ascii="Times New Roman" w:hAnsi="Times New Roman" w:cs="Times New Roman"/>
          <w:noProof/>
          <w:sz w:val="24"/>
          <w:szCs w:val="24"/>
          <w:vertAlign w:val="superscript"/>
        </w:rPr>
        <w:t>13-15</w:t>
      </w:r>
      <w:r w:rsidRPr="004618A3">
        <w:rPr>
          <w:rFonts w:ascii="Times New Roman" w:hAnsi="Times New Roman" w:cs="Times New Roman"/>
          <w:sz w:val="24"/>
          <w:szCs w:val="24"/>
        </w:rPr>
        <w:fldChar w:fldCharType="end"/>
      </w:r>
      <w:r w:rsidRPr="004618A3">
        <w:rPr>
          <w:rFonts w:ascii="Times New Roman" w:hAnsi="Times New Roman" w:cs="Times New Roman"/>
          <w:sz w:val="24"/>
          <w:szCs w:val="24"/>
        </w:rPr>
        <w:t xml:space="preserve"> and thyroid cancers </w:t>
      </w:r>
      <w:r w:rsidRPr="004618A3">
        <w:rPr>
          <w:rFonts w:ascii="Times New Roman" w:hAnsi="Times New Roman" w:cs="Times New Roman"/>
          <w:sz w:val="24"/>
          <w:szCs w:val="24"/>
        </w:rPr>
        <w:fldChar w:fldCharType="begin">
          <w:fldData xml:space="preserve">PEVuZE5vdGU+PENpdGU+PEF1dGhvcj5TaW/FgmVrPC9BdXRob3I+PFllYXI+MjAxNTwvWWVhcj48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</w:fldData>
        </w:fldChar>
      </w:r>
      <w:r w:rsidR="0067050B">
        <w:rPr>
          <w:rFonts w:ascii="Times New Roman" w:hAnsi="Times New Roman" w:cs="Times New Roman"/>
          <w:sz w:val="24"/>
          <w:szCs w:val="24"/>
        </w:rPr>
        <w:instrText xml:space="preserve"> ADDIN EN.CITE </w:instrText>
      </w:r>
      <w:r w:rsidR="0067050B">
        <w:rPr>
          <w:rFonts w:ascii="Times New Roman" w:hAnsi="Times New Roman" w:cs="Times New Roman"/>
          <w:sz w:val="24"/>
          <w:szCs w:val="24"/>
        </w:rPr>
        <w:fldChar w:fldCharType="begin">
          <w:fldData xml:space="preserve">PEVuZE5vdGU+PENpdGU+PEF1dGhvcj5TaW/FgmVrPC9BdXRob3I+PFllYXI+MjAxNTwvWWVhcj48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</w:fldData>
        </w:fldChar>
      </w:r>
      <w:r w:rsidR="0067050B">
        <w:rPr>
          <w:rFonts w:ascii="Times New Roman" w:hAnsi="Times New Roman" w:cs="Times New Roman"/>
          <w:sz w:val="24"/>
          <w:szCs w:val="24"/>
        </w:rPr>
        <w:instrText xml:space="preserve"> ADDIN EN.CITE.DATA </w:instrText>
      </w:r>
      <w:r w:rsidR="0067050B">
        <w:rPr>
          <w:rFonts w:ascii="Times New Roman" w:hAnsi="Times New Roman" w:cs="Times New Roman"/>
          <w:sz w:val="24"/>
          <w:szCs w:val="24"/>
        </w:rPr>
      </w:r>
      <w:r w:rsidR="0067050B">
        <w:rPr>
          <w:rFonts w:ascii="Times New Roman" w:hAnsi="Times New Roman" w:cs="Times New Roman"/>
          <w:sz w:val="24"/>
          <w:szCs w:val="24"/>
        </w:rPr>
        <w:fldChar w:fldCharType="end"/>
      </w:r>
      <w:r w:rsidRPr="004618A3">
        <w:rPr>
          <w:rFonts w:ascii="Times New Roman" w:hAnsi="Times New Roman" w:cs="Times New Roman"/>
          <w:sz w:val="24"/>
          <w:szCs w:val="24"/>
        </w:rPr>
      </w:r>
      <w:r w:rsidRPr="004618A3">
        <w:rPr>
          <w:rFonts w:ascii="Times New Roman" w:hAnsi="Times New Roman" w:cs="Times New Roman"/>
          <w:sz w:val="24"/>
          <w:szCs w:val="24"/>
        </w:rPr>
        <w:fldChar w:fldCharType="separate"/>
      </w:r>
      <w:r w:rsidR="0067050B" w:rsidRPr="0067050B">
        <w:rPr>
          <w:rFonts w:ascii="Times New Roman" w:hAnsi="Times New Roman" w:cs="Times New Roman"/>
          <w:noProof/>
          <w:sz w:val="24"/>
          <w:szCs w:val="24"/>
          <w:vertAlign w:val="superscript"/>
        </w:rPr>
        <w:t>16,17</w:t>
      </w:r>
      <w:r w:rsidRPr="004618A3">
        <w:rPr>
          <w:rFonts w:ascii="Times New Roman" w:hAnsi="Times New Roman" w:cs="Times New Roman"/>
          <w:sz w:val="24"/>
          <w:szCs w:val="24"/>
        </w:rPr>
        <w:fldChar w:fldCharType="end"/>
      </w:r>
      <w:r w:rsidRPr="004618A3">
        <w:rPr>
          <w:rFonts w:ascii="Times New Roman" w:hAnsi="Times New Roman" w:cs="Times New Roman"/>
          <w:sz w:val="24"/>
          <w:szCs w:val="24"/>
        </w:rPr>
        <w:t xml:space="preserve">. </w:t>
      </w:r>
      <w:bookmarkEnd w:id="1"/>
    </w:p>
    <w:p w14:paraId="5F532056" w14:textId="3D49DE4F" w:rsidR="009F7ECC" w:rsidRDefault="00283FB3" w:rsidP="004567C2">
      <w:pPr>
        <w:suppressAutoHyphens w:val="0"/>
        <w:spacing w:line="276" w:lineRule="auto"/>
        <w:jc w:val="both"/>
        <w:rPr>
          <w:rFonts w:ascii="Times New Roman" w:hAnsi="Times New Roman" w:cs="Times New Roman"/>
          <w:sz w:val="24"/>
          <w:szCs w:val="24"/>
        </w:rPr>
      </w:pPr>
      <w:bookmarkStart w:id="2" w:name="_Hlk83927767"/>
      <w:r w:rsidRPr="004618A3">
        <w:rPr>
          <w:rFonts w:ascii="Times New Roman" w:hAnsi="Times New Roman" w:cs="Times New Roman"/>
          <w:sz w:val="24"/>
          <w:szCs w:val="24"/>
        </w:rPr>
        <w:t xml:space="preserve">Human CHK2 </w:t>
      </w:r>
      <w:r w:rsidR="00C836C5" w:rsidRPr="004618A3">
        <w:rPr>
          <w:rFonts w:ascii="Times New Roman" w:hAnsi="Times New Roman" w:cs="Times New Roman"/>
          <w:sz w:val="24"/>
          <w:szCs w:val="24"/>
        </w:rPr>
        <w:t xml:space="preserve">consists of </w:t>
      </w:r>
      <w:r w:rsidRPr="004618A3">
        <w:rPr>
          <w:rFonts w:ascii="Times New Roman" w:hAnsi="Times New Roman" w:cs="Times New Roman"/>
          <w:sz w:val="24"/>
          <w:szCs w:val="24"/>
        </w:rPr>
        <w:t>three main functional domains</w:t>
      </w:r>
      <w:r w:rsidR="00C836C5" w:rsidRPr="004618A3">
        <w:rPr>
          <w:rFonts w:ascii="Times New Roman" w:hAnsi="Times New Roman" w:cs="Times New Roman"/>
          <w:sz w:val="24"/>
          <w:szCs w:val="24"/>
        </w:rPr>
        <w:t>;</w:t>
      </w:r>
      <w:r w:rsidRPr="004618A3">
        <w:rPr>
          <w:rFonts w:ascii="Times New Roman" w:hAnsi="Times New Roman" w:cs="Times New Roman"/>
          <w:sz w:val="24"/>
          <w:szCs w:val="24"/>
        </w:rPr>
        <w:t xml:space="preserve"> </w:t>
      </w:r>
      <w:proofErr w:type="spellStart"/>
      <w:r w:rsidR="00C836C5" w:rsidRPr="004618A3">
        <w:rPr>
          <w:rFonts w:ascii="Times New Roman" w:hAnsi="Times New Roman" w:cs="Times New Roman"/>
          <w:sz w:val="24"/>
          <w:szCs w:val="24"/>
        </w:rPr>
        <w:t>i</w:t>
      </w:r>
      <w:proofErr w:type="spellEnd"/>
      <w:r w:rsidR="00C836C5" w:rsidRPr="004618A3">
        <w:rPr>
          <w:rFonts w:ascii="Times New Roman" w:hAnsi="Times New Roman" w:cs="Times New Roman"/>
          <w:sz w:val="24"/>
          <w:szCs w:val="24"/>
        </w:rPr>
        <w:t xml:space="preserve">) </w:t>
      </w:r>
      <w:r w:rsidRPr="004618A3">
        <w:rPr>
          <w:rFonts w:ascii="Times New Roman" w:hAnsi="Times New Roman" w:cs="Times New Roman"/>
          <w:sz w:val="24"/>
          <w:szCs w:val="24"/>
        </w:rPr>
        <w:t>serine-glutamine and threonine-glutamine cluster domain (SCD),</w:t>
      </w:r>
      <w:r w:rsidR="00C836C5" w:rsidRPr="004618A3">
        <w:rPr>
          <w:rFonts w:ascii="Times New Roman" w:hAnsi="Times New Roman" w:cs="Times New Roman"/>
          <w:sz w:val="24"/>
          <w:szCs w:val="24"/>
        </w:rPr>
        <w:t xml:space="preserve"> ii)</w:t>
      </w:r>
      <w:r w:rsidRPr="004618A3">
        <w:rPr>
          <w:rFonts w:ascii="Times New Roman" w:hAnsi="Times New Roman" w:cs="Times New Roman"/>
          <w:sz w:val="24"/>
          <w:szCs w:val="24"/>
        </w:rPr>
        <w:t xml:space="preserve"> </w:t>
      </w:r>
      <w:r w:rsidR="0021019A">
        <w:rPr>
          <w:rFonts w:ascii="Times New Roman" w:hAnsi="Times New Roman" w:cs="Times New Roman"/>
          <w:sz w:val="24"/>
          <w:szCs w:val="24"/>
        </w:rPr>
        <w:t xml:space="preserve">the </w:t>
      </w:r>
      <w:proofErr w:type="spellStart"/>
      <w:r w:rsidRPr="004618A3">
        <w:rPr>
          <w:rFonts w:ascii="Times New Roman" w:hAnsi="Times New Roman" w:cs="Times New Roman"/>
          <w:sz w:val="24"/>
          <w:szCs w:val="24"/>
        </w:rPr>
        <w:t>forkhead</w:t>
      </w:r>
      <w:proofErr w:type="spellEnd"/>
      <w:r w:rsidRPr="004618A3">
        <w:rPr>
          <w:rFonts w:ascii="Times New Roman" w:hAnsi="Times New Roman" w:cs="Times New Roman"/>
          <w:sz w:val="24"/>
          <w:szCs w:val="24"/>
        </w:rPr>
        <w:t>-associated</w:t>
      </w:r>
      <w:r w:rsidR="00F81EB6">
        <w:rPr>
          <w:rFonts w:ascii="Times New Roman" w:hAnsi="Times New Roman" w:cs="Times New Roman"/>
          <w:sz w:val="24"/>
          <w:szCs w:val="24"/>
        </w:rPr>
        <w:t xml:space="preserve"> </w:t>
      </w:r>
      <w:r w:rsidR="008C3300" w:rsidRPr="004618A3">
        <w:rPr>
          <w:rFonts w:ascii="Times New Roman" w:hAnsi="Times New Roman" w:cs="Times New Roman"/>
          <w:sz w:val="24"/>
          <w:szCs w:val="24"/>
        </w:rPr>
        <w:t>(FHA)</w:t>
      </w:r>
      <w:r w:rsidRPr="004618A3">
        <w:rPr>
          <w:rFonts w:ascii="Times New Roman" w:hAnsi="Times New Roman" w:cs="Times New Roman"/>
          <w:sz w:val="24"/>
          <w:szCs w:val="24"/>
        </w:rPr>
        <w:t xml:space="preserve"> domain</w:t>
      </w:r>
      <w:r w:rsidR="0021019A">
        <w:rPr>
          <w:rFonts w:ascii="Times New Roman" w:hAnsi="Times New Roman" w:cs="Times New Roman"/>
          <w:sz w:val="24"/>
          <w:szCs w:val="24"/>
        </w:rPr>
        <w:t>,</w:t>
      </w:r>
      <w:r w:rsidR="00C836C5" w:rsidRPr="004618A3">
        <w:rPr>
          <w:rFonts w:ascii="Times New Roman" w:hAnsi="Times New Roman" w:cs="Times New Roman"/>
          <w:sz w:val="24"/>
          <w:szCs w:val="24"/>
        </w:rPr>
        <w:t xml:space="preserve"> </w:t>
      </w:r>
      <w:r w:rsidRPr="004618A3">
        <w:rPr>
          <w:rFonts w:ascii="Times New Roman" w:hAnsi="Times New Roman" w:cs="Times New Roman"/>
          <w:sz w:val="24"/>
          <w:szCs w:val="24"/>
        </w:rPr>
        <w:t xml:space="preserve">and </w:t>
      </w:r>
      <w:r w:rsidR="00C836C5" w:rsidRPr="004618A3">
        <w:rPr>
          <w:rFonts w:ascii="Times New Roman" w:hAnsi="Times New Roman" w:cs="Times New Roman"/>
          <w:sz w:val="24"/>
          <w:szCs w:val="24"/>
        </w:rPr>
        <w:t>iii)</w:t>
      </w:r>
      <w:r w:rsidR="0021019A">
        <w:rPr>
          <w:rFonts w:ascii="Times New Roman" w:hAnsi="Times New Roman" w:cs="Times New Roman"/>
          <w:sz w:val="24"/>
          <w:szCs w:val="24"/>
        </w:rPr>
        <w:t xml:space="preserve"> the</w:t>
      </w:r>
      <w:r w:rsidR="00C836C5" w:rsidRPr="004618A3">
        <w:rPr>
          <w:rFonts w:ascii="Times New Roman" w:hAnsi="Times New Roman" w:cs="Times New Roman"/>
          <w:sz w:val="24"/>
          <w:szCs w:val="24"/>
        </w:rPr>
        <w:t xml:space="preserve"> </w:t>
      </w:r>
      <w:r w:rsidRPr="004618A3">
        <w:rPr>
          <w:rFonts w:ascii="Times New Roman" w:hAnsi="Times New Roman" w:cs="Times New Roman"/>
          <w:sz w:val="24"/>
          <w:szCs w:val="24"/>
        </w:rPr>
        <w:t>kinase domain</w:t>
      </w:r>
      <w:r w:rsidR="000933E1" w:rsidRPr="004618A3">
        <w:rPr>
          <w:rFonts w:ascii="Times New Roman" w:hAnsi="Times New Roman" w:cs="Times New Roman"/>
          <w:sz w:val="24"/>
          <w:szCs w:val="24"/>
        </w:rPr>
        <w:t xml:space="preserve"> (KD)</w:t>
      </w:r>
      <w:r w:rsidR="00C836C5" w:rsidRPr="004618A3">
        <w:rPr>
          <w:rFonts w:ascii="Times New Roman" w:hAnsi="Times New Roman" w:cs="Times New Roman"/>
          <w:sz w:val="24"/>
          <w:szCs w:val="24"/>
        </w:rPr>
        <w:t xml:space="preserve"> (Figure 1</w:t>
      </w:r>
      <w:r w:rsidR="008C77B0">
        <w:rPr>
          <w:rFonts w:ascii="Times New Roman" w:hAnsi="Times New Roman" w:cs="Times New Roman"/>
          <w:sz w:val="24"/>
          <w:szCs w:val="24"/>
        </w:rPr>
        <w:t>A</w:t>
      </w:r>
      <w:r w:rsidR="00C836C5" w:rsidRPr="004618A3">
        <w:rPr>
          <w:rFonts w:ascii="Times New Roman" w:hAnsi="Times New Roman" w:cs="Times New Roman"/>
          <w:sz w:val="24"/>
          <w:szCs w:val="24"/>
        </w:rPr>
        <w:t>)</w:t>
      </w:r>
      <w:r w:rsidR="00066A3B">
        <w:rPr>
          <w:rFonts w:ascii="Times New Roman" w:hAnsi="Times New Roman" w:cs="Times New Roman"/>
          <w:sz w:val="24"/>
          <w:szCs w:val="24"/>
        </w:rPr>
        <w:t>.</w:t>
      </w:r>
      <w:r w:rsidR="00AE707F">
        <w:rPr>
          <w:rFonts w:ascii="Times New Roman" w:hAnsi="Times New Roman" w:cs="Times New Roman"/>
          <w:sz w:val="24"/>
          <w:szCs w:val="24"/>
        </w:rPr>
        <w:fldChar w:fldCharType="begin">
          <w:fldData xml:space="preserve">PEVuZE5vdGU+PENpdGU+PEF1dGhvcj5DYWk8L0F1dGhvcj48WWVhcj4yMDA5PC9ZZWFyPjxSZWNO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</w:fldData>
        </w:fldChar>
      </w:r>
      <w:r w:rsidR="00AE707F">
        <w:rPr>
          <w:rFonts w:ascii="Times New Roman" w:hAnsi="Times New Roman" w:cs="Times New Roman"/>
          <w:sz w:val="24"/>
          <w:szCs w:val="24"/>
        </w:rPr>
        <w:instrText xml:space="preserve"> ADDIN EN.CITE </w:instrText>
      </w:r>
      <w:r w:rsidR="00AE707F">
        <w:rPr>
          <w:rFonts w:ascii="Times New Roman" w:hAnsi="Times New Roman" w:cs="Times New Roman"/>
          <w:sz w:val="24"/>
          <w:szCs w:val="24"/>
        </w:rPr>
        <w:fldChar w:fldCharType="begin">
          <w:fldData xml:space="preserve">PEVuZE5vdGU+PENpdGU+PEF1dGhvcj5DYWk8L0F1dGhvcj48WWVhcj4yMDA5PC9ZZWFyPjxSZWNO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</w:fldData>
        </w:fldChar>
      </w:r>
      <w:r w:rsidR="00AE707F">
        <w:rPr>
          <w:rFonts w:ascii="Times New Roman" w:hAnsi="Times New Roman" w:cs="Times New Roman"/>
          <w:sz w:val="24"/>
          <w:szCs w:val="24"/>
        </w:rPr>
        <w:instrText xml:space="preserve"> ADDIN EN.CITE.DATA </w:instrText>
      </w:r>
      <w:r w:rsidR="00AE707F">
        <w:rPr>
          <w:rFonts w:ascii="Times New Roman" w:hAnsi="Times New Roman" w:cs="Times New Roman"/>
          <w:sz w:val="24"/>
          <w:szCs w:val="24"/>
        </w:rPr>
      </w:r>
      <w:r w:rsidR="00AE707F">
        <w:rPr>
          <w:rFonts w:ascii="Times New Roman" w:hAnsi="Times New Roman" w:cs="Times New Roman"/>
          <w:sz w:val="24"/>
          <w:szCs w:val="24"/>
        </w:rPr>
        <w:fldChar w:fldCharType="end"/>
      </w:r>
      <w:r w:rsidR="00AE707F">
        <w:rPr>
          <w:rFonts w:ascii="Times New Roman" w:hAnsi="Times New Roman" w:cs="Times New Roman"/>
          <w:sz w:val="24"/>
          <w:szCs w:val="24"/>
        </w:rPr>
      </w:r>
      <w:r w:rsidR="00AE707F">
        <w:rPr>
          <w:rFonts w:ascii="Times New Roman" w:hAnsi="Times New Roman" w:cs="Times New Roman"/>
          <w:sz w:val="24"/>
          <w:szCs w:val="24"/>
        </w:rPr>
        <w:fldChar w:fldCharType="separate"/>
      </w:r>
      <w:r w:rsidR="00AE707F" w:rsidRPr="00AE707F">
        <w:rPr>
          <w:rFonts w:ascii="Times New Roman" w:hAnsi="Times New Roman" w:cs="Times New Roman"/>
          <w:noProof/>
          <w:sz w:val="24"/>
          <w:szCs w:val="24"/>
          <w:vertAlign w:val="superscript"/>
        </w:rPr>
        <w:t>18</w:t>
      </w:r>
      <w:r w:rsidR="00AE707F">
        <w:rPr>
          <w:rFonts w:ascii="Times New Roman" w:hAnsi="Times New Roman" w:cs="Times New Roman"/>
          <w:sz w:val="24"/>
          <w:szCs w:val="24"/>
        </w:rPr>
        <w:fldChar w:fldCharType="end"/>
      </w:r>
      <w:r w:rsidR="00AE707F">
        <w:rPr>
          <w:rFonts w:ascii="Times New Roman" w:hAnsi="Times New Roman" w:cs="Times New Roman"/>
          <w:sz w:val="24"/>
          <w:szCs w:val="24"/>
        </w:rPr>
        <w:t xml:space="preserve"> </w:t>
      </w:r>
      <w:r w:rsidR="00B2696D" w:rsidRPr="004618A3">
        <w:rPr>
          <w:rFonts w:ascii="Times New Roman" w:hAnsi="Times New Roman" w:cs="Times New Roman"/>
          <w:sz w:val="24"/>
          <w:szCs w:val="24"/>
        </w:rPr>
        <w:fldChar w:fldCharType="begin">
          <w:fldData xml:space="preserve">PEVuZE5vdGU+PENpdGU+PEF1dGhvcj5Vbmc8L0F1dGhvcj48WWVhcj4yMDE4PC9ZZWFyPjxSZWNO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</w:fldData>
        </w:fldChar>
      </w:r>
      <w:r w:rsidR="00AE707F">
        <w:rPr>
          <w:rFonts w:ascii="Times New Roman" w:hAnsi="Times New Roman" w:cs="Times New Roman"/>
          <w:sz w:val="24"/>
          <w:szCs w:val="24"/>
        </w:rPr>
        <w:instrText xml:space="preserve"> ADDIN EN.CITE </w:instrText>
      </w:r>
      <w:r w:rsidR="00AE707F">
        <w:rPr>
          <w:rFonts w:ascii="Times New Roman" w:hAnsi="Times New Roman" w:cs="Times New Roman"/>
          <w:sz w:val="24"/>
          <w:szCs w:val="24"/>
        </w:rPr>
        <w:fldChar w:fldCharType="begin">
          <w:fldData xml:space="preserve">PEVuZE5vdGU+PENpdGU+PEF1dGhvcj5Vbmc8L0F1dGhvcj48WWVhcj4yMDE4PC9ZZWFyPjxSZWNO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</w:fldData>
        </w:fldChar>
      </w:r>
      <w:r w:rsidR="00AE707F">
        <w:rPr>
          <w:rFonts w:ascii="Times New Roman" w:hAnsi="Times New Roman" w:cs="Times New Roman"/>
          <w:sz w:val="24"/>
          <w:szCs w:val="24"/>
        </w:rPr>
        <w:instrText xml:space="preserve"> ADDIN EN.CITE.DATA </w:instrText>
      </w:r>
      <w:r w:rsidR="00AE707F">
        <w:rPr>
          <w:rFonts w:ascii="Times New Roman" w:hAnsi="Times New Roman" w:cs="Times New Roman"/>
          <w:sz w:val="24"/>
          <w:szCs w:val="24"/>
        </w:rPr>
      </w:r>
      <w:r w:rsidR="00AE707F">
        <w:rPr>
          <w:rFonts w:ascii="Times New Roman" w:hAnsi="Times New Roman" w:cs="Times New Roman"/>
          <w:sz w:val="24"/>
          <w:szCs w:val="24"/>
        </w:rPr>
        <w:fldChar w:fldCharType="end"/>
      </w:r>
      <w:r w:rsidR="00B2696D" w:rsidRPr="004618A3">
        <w:rPr>
          <w:rFonts w:ascii="Times New Roman" w:hAnsi="Times New Roman" w:cs="Times New Roman"/>
          <w:sz w:val="24"/>
          <w:szCs w:val="24"/>
        </w:rPr>
      </w:r>
      <w:r w:rsidR="00B2696D" w:rsidRPr="004618A3">
        <w:rPr>
          <w:rFonts w:ascii="Times New Roman" w:hAnsi="Times New Roman" w:cs="Times New Roman"/>
          <w:sz w:val="24"/>
          <w:szCs w:val="24"/>
        </w:rPr>
        <w:fldChar w:fldCharType="separate"/>
      </w:r>
      <w:r w:rsidR="00AE707F" w:rsidRPr="00AE707F">
        <w:rPr>
          <w:rFonts w:ascii="Times New Roman" w:hAnsi="Times New Roman" w:cs="Times New Roman"/>
          <w:noProof/>
          <w:sz w:val="24"/>
          <w:szCs w:val="24"/>
          <w:vertAlign w:val="superscript"/>
        </w:rPr>
        <w:t>19</w:t>
      </w:r>
      <w:r w:rsidR="00B2696D" w:rsidRPr="004618A3">
        <w:rPr>
          <w:rFonts w:ascii="Times New Roman" w:hAnsi="Times New Roman" w:cs="Times New Roman"/>
          <w:sz w:val="24"/>
          <w:szCs w:val="24"/>
        </w:rPr>
        <w:fldChar w:fldCharType="end"/>
      </w:r>
      <w:r w:rsidRPr="004618A3">
        <w:rPr>
          <w:rFonts w:ascii="Times New Roman" w:hAnsi="Times New Roman" w:cs="Times New Roman"/>
          <w:color w:val="000000" w:themeColor="text1"/>
          <w:sz w:val="24"/>
          <w:szCs w:val="24"/>
        </w:rPr>
        <w:t xml:space="preserve"> </w:t>
      </w:r>
      <w:bookmarkEnd w:id="2"/>
      <w:r w:rsidR="009F114E" w:rsidRPr="004618A3">
        <w:rPr>
          <w:rFonts w:ascii="Times New Roman" w:hAnsi="Times New Roman" w:cs="Times New Roman"/>
          <w:sz w:val="24"/>
          <w:szCs w:val="24"/>
        </w:rPr>
        <w:t xml:space="preserve">The disordered N-terminal </w:t>
      </w:r>
      <w:r w:rsidRPr="004618A3">
        <w:rPr>
          <w:rFonts w:ascii="Times New Roman" w:hAnsi="Times New Roman" w:cs="Times New Roman"/>
          <w:sz w:val="24"/>
          <w:szCs w:val="24"/>
        </w:rPr>
        <w:t xml:space="preserve">SCD </w:t>
      </w:r>
      <w:r w:rsidR="00892556">
        <w:rPr>
          <w:rFonts w:ascii="Times New Roman" w:hAnsi="Times New Roman" w:cs="Times New Roman"/>
          <w:sz w:val="24"/>
          <w:szCs w:val="24"/>
        </w:rPr>
        <w:t>engages in</w:t>
      </w:r>
      <w:r w:rsidRPr="004618A3">
        <w:rPr>
          <w:rFonts w:ascii="Times New Roman" w:hAnsi="Times New Roman" w:cs="Times New Roman"/>
          <w:sz w:val="24"/>
          <w:szCs w:val="24"/>
        </w:rPr>
        <w:t xml:space="preserve"> protein-protein interactions and</w:t>
      </w:r>
      <w:r w:rsidR="009F114E" w:rsidRPr="004618A3">
        <w:rPr>
          <w:rFonts w:ascii="Times New Roman" w:hAnsi="Times New Roman" w:cs="Times New Roman"/>
          <w:sz w:val="24"/>
          <w:szCs w:val="24"/>
        </w:rPr>
        <w:t xml:space="preserve"> is</w:t>
      </w:r>
      <w:r w:rsidRPr="004618A3">
        <w:rPr>
          <w:rFonts w:ascii="Times New Roman" w:hAnsi="Times New Roman" w:cs="Times New Roman"/>
          <w:sz w:val="24"/>
          <w:szCs w:val="24"/>
        </w:rPr>
        <w:t xml:space="preserve"> </w:t>
      </w:r>
      <w:r w:rsidR="009F114E" w:rsidRPr="004618A3">
        <w:rPr>
          <w:rFonts w:ascii="Times New Roman" w:hAnsi="Times New Roman" w:cs="Times New Roman"/>
          <w:sz w:val="24"/>
          <w:szCs w:val="24"/>
        </w:rPr>
        <w:t xml:space="preserve">phosphorylated by kinase proteins at </w:t>
      </w:r>
      <w:r w:rsidR="00655AB2" w:rsidRPr="004618A3">
        <w:rPr>
          <w:rFonts w:ascii="Times New Roman" w:hAnsi="Times New Roman" w:cs="Times New Roman"/>
          <w:sz w:val="24"/>
          <w:szCs w:val="24"/>
        </w:rPr>
        <w:t xml:space="preserve">its </w:t>
      </w:r>
      <w:r w:rsidR="009F114E" w:rsidRPr="004618A3">
        <w:rPr>
          <w:rFonts w:ascii="Times New Roman" w:hAnsi="Times New Roman" w:cs="Times New Roman"/>
          <w:sz w:val="24"/>
          <w:szCs w:val="24"/>
        </w:rPr>
        <w:t>serine-glutamine/ threonine-glutamine</w:t>
      </w:r>
      <w:r w:rsidRPr="004618A3">
        <w:rPr>
          <w:rFonts w:ascii="Times New Roman" w:hAnsi="Times New Roman" w:cs="Times New Roman"/>
          <w:sz w:val="24"/>
          <w:szCs w:val="24"/>
        </w:rPr>
        <w:t xml:space="preserve"> sequence</w:t>
      </w:r>
      <w:r w:rsidR="00923E89">
        <w:rPr>
          <w:rFonts w:ascii="Times New Roman" w:hAnsi="Times New Roman" w:cs="Times New Roman"/>
          <w:sz w:val="24"/>
          <w:szCs w:val="24"/>
        </w:rPr>
        <w:t>.</w:t>
      </w:r>
      <w:r w:rsidRPr="004618A3">
        <w:rPr>
          <w:rFonts w:ascii="Times New Roman" w:hAnsi="Times New Roman" w:cs="Times New Roman"/>
          <w:sz w:val="24"/>
          <w:szCs w:val="24"/>
        </w:rPr>
        <w:fldChar w:fldCharType="begin"/>
      </w:r>
      <w:r w:rsidR="00AE707F">
        <w:rPr>
          <w:rFonts w:ascii="Times New Roman" w:hAnsi="Times New Roman" w:cs="Times New Roman"/>
          <w:sz w:val="24"/>
          <w:szCs w:val="24"/>
        </w:rPr>
        <w:instrText xml:space="preserve"> ADDIN EN.CITE &lt;EndNote&gt;&lt;Cite&gt;&lt;Author&gt;O&amp;apos;Neill&lt;/Author&gt;&lt;Year&gt;2000&lt;/Year&gt;&lt;RecNum&gt;59&lt;/RecNum&gt;&lt;DisplayText&gt;&lt;style face="superscript"&gt;20,21&lt;/style&gt;&lt;/DisplayText&gt;&lt;record&gt;&lt;rec-number&gt;59&lt;/rec-number&gt;&lt;foreign-keys&gt;&lt;key app="EN" db-id="rze9ww90v25t2peftz0vv9s1epz2z5f0xfae" timestamp="1612194160"&gt;59&lt;/key&gt;&lt;/foreign-keys&gt;&lt;ref-type name="Journal Article"&gt;17&lt;/ref-type&gt;&lt;contributors&gt;&lt;authors&gt;&lt;author&gt;O&amp;apos;Neill, Ted&lt;/author&gt;&lt;author&gt;Dwyer, Alison J&lt;/author&gt;&lt;author&gt;Ziv, Yael&lt;/author&gt;&lt;author&gt;Chan, Doug W&lt;/author&gt;&lt;author&gt;Lees-Miller, Susan P&lt;/author&gt;&lt;author&gt;Abraham, Robert H&lt;/author&gt;&lt;author&gt;Lai, Jack H&lt;/author&gt;&lt;author&gt;Hill, David&lt;/author&gt;&lt;author&gt;Shiloh, Yossi&lt;/author&gt;&lt;author&gt;Cantley, Lewis C&lt;/author&gt;&lt;/authors&gt;&lt;/contributors&gt;&lt;titles&gt;&lt;title&gt;Utilization of oriented peptide libraries to identify substrate motifs selected by ATM&lt;/title&gt;&lt;secondary-title&gt;Journal of Biological Chemistry&lt;/secondary-title&gt;&lt;/titles&gt;&lt;periodical&gt;&lt;full-title&gt;Journal of Biological Chemistry&lt;/full-title&gt;&lt;/periodical&gt;&lt;pages&gt;22719-22727&lt;/pages&gt;&lt;volume&gt;275&lt;/volume&gt;&lt;number&gt;30&lt;/number&gt;&lt;dates&gt;&lt;year&gt;2000&lt;/year&gt;&lt;/dates&gt;&lt;isbn&gt;0021-9258&lt;/isbn&gt;&lt;urls&gt;&lt;/urls&gt;&lt;/record&gt;&lt;/Cite&gt;&lt;Cite&gt;&lt;Author&gt;Kim&lt;/Author&gt;&lt;Year&gt;1999&lt;/Year&gt;&lt;RecNum&gt;60&lt;/RecNum&gt;&lt;record&gt;&lt;rec-number&gt;60&lt;/rec-number&gt;&lt;foreign-keys&gt;&lt;key app="EN" db-id="rze9ww90v25t2peftz0vv9s1epz2z5f0xfae" timestamp="1612194198"&gt;60&lt;/key&gt;&lt;/foreign-keys&gt;&lt;ref-type name="Journal Article"&gt;17&lt;/ref-type&gt;&lt;contributors&gt;&lt;authors&gt;&lt;author&gt;Kim, Seong-Tae&lt;/author&gt;&lt;author&gt;Lim, Dae-Sik&lt;/author&gt;&lt;author&gt;Canman, Christine E&lt;/author&gt;&lt;author&gt;Kastan, Michael B&lt;/author&gt;&lt;/authors&gt;&lt;/contributors&gt;&lt;titles&gt;&lt;title&gt;Substrate specificities and identification of putative substrates of ATM kinase family members&lt;/title&gt;&lt;secondary-title&gt;Journal of Biological Chemistry&lt;/secondary-title&gt;&lt;/titles&gt;&lt;periodical&gt;&lt;full-title&gt;Journal of Biological Chemistry&lt;/full-title&gt;&lt;/periodical&gt;&lt;pages&gt;37538-37543&lt;/pages&gt;&lt;volume&gt;274&lt;/volume&gt;&lt;number&gt;53&lt;/number&gt;&lt;dates&gt;&lt;year&gt;1999&lt;/year&gt;&lt;/dates&gt;&lt;isbn&gt;0021-9258&lt;/isbn&gt;&lt;urls&gt;&lt;/urls&gt;&lt;/record&gt;&lt;/Cite&gt;&lt;/EndNote&gt;</w:instrText>
      </w:r>
      <w:r w:rsidRPr="004618A3">
        <w:rPr>
          <w:rFonts w:ascii="Times New Roman" w:hAnsi="Times New Roman" w:cs="Times New Roman"/>
          <w:sz w:val="24"/>
          <w:szCs w:val="24"/>
        </w:rPr>
        <w:fldChar w:fldCharType="separate"/>
      </w:r>
      <w:r w:rsidR="00AE707F" w:rsidRPr="00AE707F">
        <w:rPr>
          <w:rFonts w:ascii="Times New Roman" w:hAnsi="Times New Roman" w:cs="Times New Roman"/>
          <w:noProof/>
          <w:sz w:val="24"/>
          <w:szCs w:val="24"/>
          <w:vertAlign w:val="superscript"/>
        </w:rPr>
        <w:t>20,21</w:t>
      </w:r>
      <w:r w:rsidRPr="004618A3">
        <w:rPr>
          <w:rFonts w:ascii="Times New Roman" w:hAnsi="Times New Roman" w:cs="Times New Roman"/>
          <w:sz w:val="24"/>
          <w:szCs w:val="24"/>
        </w:rPr>
        <w:fldChar w:fldCharType="end"/>
      </w:r>
      <w:r w:rsidRPr="004618A3">
        <w:rPr>
          <w:rFonts w:ascii="Times New Roman" w:hAnsi="Times New Roman" w:cs="Times New Roman"/>
          <w:sz w:val="24"/>
          <w:szCs w:val="24"/>
        </w:rPr>
        <w:t xml:space="preserve"> </w:t>
      </w:r>
      <w:r w:rsidR="00DF70F3">
        <w:rPr>
          <w:rFonts w:ascii="Times New Roman" w:hAnsi="Times New Roman" w:cs="Times New Roman"/>
          <w:sz w:val="24"/>
          <w:szCs w:val="24"/>
        </w:rPr>
        <w:t>T</w:t>
      </w:r>
      <w:r w:rsidR="00DF70F3" w:rsidRPr="00DF70F3">
        <w:rPr>
          <w:rFonts w:ascii="Times New Roman" w:hAnsi="Times New Roman" w:cs="Times New Roman"/>
          <w:sz w:val="24"/>
          <w:szCs w:val="24"/>
        </w:rPr>
        <w:t xml:space="preserve">he FHA domain also </w:t>
      </w:r>
      <w:r w:rsidR="00CD660A">
        <w:rPr>
          <w:rFonts w:ascii="Times New Roman" w:hAnsi="Times New Roman" w:cs="Times New Roman"/>
          <w:sz w:val="24"/>
          <w:szCs w:val="24"/>
        </w:rPr>
        <w:t>performs</w:t>
      </w:r>
      <w:r w:rsidR="00DF70F3" w:rsidRPr="00DF70F3">
        <w:rPr>
          <w:rFonts w:ascii="Times New Roman" w:hAnsi="Times New Roman" w:cs="Times New Roman"/>
          <w:sz w:val="24"/>
          <w:szCs w:val="24"/>
        </w:rPr>
        <w:t xml:space="preserve"> in protein-protein interactions, demonstrating a high degree of specificity for phosphorylated threonine.</w:t>
      </w:r>
      <w:r w:rsidRPr="004618A3">
        <w:rPr>
          <w:rFonts w:ascii="Times New Roman" w:hAnsi="Times New Roman" w:cs="Times New Roman"/>
          <w:sz w:val="24"/>
          <w:szCs w:val="24"/>
        </w:rPr>
        <w:fldChar w:fldCharType="begin"/>
      </w:r>
      <w:r w:rsidR="00AE707F">
        <w:rPr>
          <w:rFonts w:ascii="Times New Roman" w:hAnsi="Times New Roman" w:cs="Times New Roman"/>
          <w:sz w:val="24"/>
          <w:szCs w:val="24"/>
        </w:rPr>
        <w:instrText xml:space="preserve"> ADDIN EN.CITE &lt;EndNote&gt;&lt;Cite&gt;&lt;Author&gt;Almawi&lt;/Author&gt;&lt;Year&gt;2017&lt;/Year&gt;&lt;RecNum&gt;51&lt;/RecNum&gt;&lt;DisplayText&gt;&lt;style face="superscript"&gt;22&lt;/style&gt;&lt;/DisplayText&gt;&lt;record&gt;&lt;rec-number&gt;51&lt;/rec-number&gt;&lt;foreign-keys&gt;&lt;key app="EN" db-id="rze9ww90v25t2peftz0vv9s1epz2z5f0xfae" timestamp="1611847940"&gt;51&lt;/key&gt;&lt;/foreign-keys&gt;&lt;ref-type name="Journal Article"&gt;17&lt;/ref-type&gt;&lt;contributors&gt;&lt;authors&gt;&lt;author&gt;Almawi, Ahmad W&lt;/author&gt;&lt;author&gt;Matthews, Lindsay A&lt;/author&gt;&lt;author&gt;Guarné, Alba&lt;/author&gt;&lt;/authors&gt;&lt;/contributors&gt;&lt;titles&gt;&lt;title&gt;FHA domains: phosphopeptide binding and beyond&lt;/title&gt;&lt;secondary-title&gt;Progress in biophysics and molecular biology&lt;/secondary-title&gt;&lt;/titles&gt;&lt;periodical&gt;&lt;full-title&gt;Progress in biophysics and molecular biology&lt;/full-title&gt;&lt;/periodical&gt;&lt;pages&gt;105-110&lt;/pages&gt;&lt;volume&gt;127&lt;/volume&gt;&lt;dates&gt;&lt;year&gt;2017&lt;/year&gt;&lt;/dates&gt;&lt;isbn&gt;0079-6107&lt;/isbn&gt;&lt;urls&gt;&lt;/urls&gt;&lt;/record&gt;&lt;/Cite&gt;&lt;/EndNote&gt;</w:instrText>
      </w:r>
      <w:r w:rsidRPr="004618A3">
        <w:rPr>
          <w:rFonts w:ascii="Times New Roman" w:hAnsi="Times New Roman" w:cs="Times New Roman"/>
          <w:sz w:val="24"/>
          <w:szCs w:val="24"/>
        </w:rPr>
        <w:fldChar w:fldCharType="separate"/>
      </w:r>
      <w:r w:rsidR="00AE707F" w:rsidRPr="00AE707F">
        <w:rPr>
          <w:rFonts w:ascii="Times New Roman" w:hAnsi="Times New Roman" w:cs="Times New Roman"/>
          <w:noProof/>
          <w:sz w:val="24"/>
          <w:szCs w:val="24"/>
          <w:vertAlign w:val="superscript"/>
        </w:rPr>
        <w:t>22</w:t>
      </w:r>
      <w:r w:rsidRPr="004618A3">
        <w:rPr>
          <w:rFonts w:ascii="Times New Roman" w:hAnsi="Times New Roman" w:cs="Times New Roman"/>
          <w:sz w:val="24"/>
          <w:szCs w:val="24"/>
        </w:rPr>
        <w:fldChar w:fldCharType="end"/>
      </w:r>
      <w:r w:rsidRPr="004618A3">
        <w:rPr>
          <w:rFonts w:ascii="Times New Roman" w:hAnsi="Times New Roman" w:cs="Times New Roman"/>
          <w:sz w:val="24"/>
          <w:szCs w:val="24"/>
        </w:rPr>
        <w:t xml:space="preserve"> </w:t>
      </w:r>
      <w:r w:rsidR="00F529AF" w:rsidRPr="00F529AF">
        <w:rPr>
          <w:rFonts w:ascii="Times New Roman" w:hAnsi="Times New Roman" w:cs="Times New Roman"/>
          <w:sz w:val="24"/>
          <w:szCs w:val="24"/>
        </w:rPr>
        <w:t xml:space="preserve">The KD, which is </w:t>
      </w:r>
      <w:r w:rsidR="008D2156">
        <w:rPr>
          <w:rFonts w:ascii="Times New Roman" w:hAnsi="Times New Roman" w:cs="Times New Roman"/>
          <w:sz w:val="24"/>
          <w:szCs w:val="24"/>
        </w:rPr>
        <w:t>connected</w:t>
      </w:r>
      <w:r w:rsidR="00954EF7">
        <w:rPr>
          <w:rFonts w:ascii="Times New Roman" w:hAnsi="Times New Roman" w:cs="Times New Roman"/>
          <w:sz w:val="24"/>
          <w:szCs w:val="24"/>
        </w:rPr>
        <w:t xml:space="preserve"> </w:t>
      </w:r>
      <w:r w:rsidR="00F529AF" w:rsidRPr="00F529AF">
        <w:rPr>
          <w:rFonts w:ascii="Times New Roman" w:hAnsi="Times New Roman" w:cs="Times New Roman"/>
          <w:sz w:val="24"/>
          <w:szCs w:val="24"/>
        </w:rPr>
        <w:t xml:space="preserve">to the FHA domain through a </w:t>
      </w:r>
      <w:r w:rsidR="008D2156">
        <w:rPr>
          <w:rFonts w:ascii="Times New Roman" w:hAnsi="Times New Roman" w:cs="Times New Roman"/>
          <w:sz w:val="24"/>
          <w:szCs w:val="24"/>
        </w:rPr>
        <w:t>linker</w:t>
      </w:r>
      <w:r w:rsidR="00F529AF" w:rsidRPr="00F529AF">
        <w:rPr>
          <w:rFonts w:ascii="Times New Roman" w:hAnsi="Times New Roman" w:cs="Times New Roman"/>
          <w:sz w:val="24"/>
          <w:szCs w:val="24"/>
        </w:rPr>
        <w:t xml:space="preserve"> region, </w:t>
      </w:r>
      <w:r w:rsidR="008D4B21" w:rsidRPr="008D4B21">
        <w:rPr>
          <w:rFonts w:ascii="Times New Roman" w:hAnsi="Times New Roman" w:cs="Times New Roman"/>
          <w:sz w:val="24"/>
          <w:szCs w:val="24"/>
        </w:rPr>
        <w:t xml:space="preserve">is responsible for the protein's catalytic activity. </w:t>
      </w:r>
      <w:r w:rsidR="00C7321B">
        <w:rPr>
          <w:rFonts w:ascii="Times New Roman" w:hAnsi="Times New Roman" w:cs="Times New Roman"/>
          <w:sz w:val="24"/>
          <w:szCs w:val="24"/>
        </w:rPr>
        <w:t>T</w:t>
      </w:r>
      <w:r w:rsidR="00C7321B" w:rsidRPr="00C7321B">
        <w:rPr>
          <w:rFonts w:ascii="Times New Roman" w:hAnsi="Times New Roman" w:cs="Times New Roman"/>
          <w:sz w:val="24"/>
          <w:szCs w:val="24"/>
        </w:rPr>
        <w:t>he structure of the KD is conserved among eukaryotic protein kinases</w:t>
      </w:r>
      <w:r w:rsidR="00C7321B" w:rsidRPr="004618A3">
        <w:rPr>
          <w:rFonts w:ascii="Times New Roman" w:hAnsi="Times New Roman" w:cs="Times New Roman"/>
          <w:sz w:val="24"/>
          <w:szCs w:val="24"/>
        </w:rPr>
        <w:fldChar w:fldCharType="begin"/>
      </w:r>
      <w:r w:rsidR="00AE707F">
        <w:rPr>
          <w:rFonts w:ascii="Times New Roman" w:hAnsi="Times New Roman" w:cs="Times New Roman"/>
          <w:sz w:val="24"/>
          <w:szCs w:val="24"/>
        </w:rPr>
        <w:instrText xml:space="preserve"> ADDIN EN.CITE &lt;EndNote&gt;&lt;Cite&gt;&lt;Author&gt;Taylor&lt;/Author&gt;&lt;Year&gt;2011&lt;/Year&gt;&lt;RecNum&gt;61&lt;/RecNum&gt;&lt;DisplayText&gt;&lt;style face="superscript"&gt;23&lt;/style&gt;&lt;/DisplayText&gt;&lt;record&gt;&lt;rec-number&gt;61&lt;/rec-number&gt;&lt;foreign-keys&gt;&lt;key app="EN" db-id="rze9ww90v25t2peftz0vv9s1epz2z5f0xfae" timestamp="1612259450"&gt;61&lt;/key&gt;&lt;/foreign-keys&gt;&lt;ref-type name="Journal Article"&gt;17&lt;/ref-type&gt;&lt;contributors&gt;&lt;authors&gt;&lt;author&gt;Taylor, Susan S&lt;/author&gt;&lt;author&gt;Kornev, Alexandr P&lt;/author&gt;&lt;/authors&gt;&lt;/contributors&gt;&lt;titles&gt;&lt;title&gt;Protein kinases: evolution of dynamic regulatory proteins&lt;/title&gt;&lt;secondary-title&gt;Trends in biochemical sciences&lt;/secondary-title&gt;&lt;/titles&gt;&lt;periodical&gt;&lt;full-title&gt;Trends in biochemical sciences&lt;/full-title&gt;&lt;/periodical&gt;&lt;pages&gt;65-77&lt;/pages&gt;&lt;volume&gt;36&lt;/volume&gt;&lt;number&gt;2&lt;/number&gt;&lt;dates&gt;&lt;year&gt;2011&lt;/year&gt;&lt;/dates&gt;&lt;isbn&gt;0968-0004&lt;/isbn&gt;&lt;urls&gt;&lt;/urls&gt;&lt;/record&gt;&lt;/Cite&gt;&lt;/EndNote&gt;</w:instrText>
      </w:r>
      <w:r w:rsidR="00C7321B" w:rsidRPr="004618A3">
        <w:rPr>
          <w:rFonts w:ascii="Times New Roman" w:hAnsi="Times New Roman" w:cs="Times New Roman"/>
          <w:sz w:val="24"/>
          <w:szCs w:val="24"/>
        </w:rPr>
        <w:fldChar w:fldCharType="separate"/>
      </w:r>
      <w:r w:rsidR="00AE707F" w:rsidRPr="00AE707F">
        <w:rPr>
          <w:rFonts w:ascii="Times New Roman" w:hAnsi="Times New Roman" w:cs="Times New Roman"/>
          <w:noProof/>
          <w:sz w:val="24"/>
          <w:szCs w:val="24"/>
          <w:vertAlign w:val="superscript"/>
        </w:rPr>
        <w:t>23</w:t>
      </w:r>
      <w:r w:rsidR="00C7321B" w:rsidRPr="004618A3">
        <w:rPr>
          <w:rFonts w:ascii="Times New Roman" w:hAnsi="Times New Roman" w:cs="Times New Roman"/>
          <w:sz w:val="24"/>
          <w:szCs w:val="24"/>
        </w:rPr>
        <w:fldChar w:fldCharType="end"/>
      </w:r>
      <w:r w:rsidR="00C7321B" w:rsidRPr="004618A3">
        <w:rPr>
          <w:rFonts w:ascii="Times New Roman" w:hAnsi="Times New Roman" w:cs="Times New Roman"/>
          <w:sz w:val="24"/>
          <w:szCs w:val="24"/>
        </w:rPr>
        <w:t xml:space="preserve"> </w:t>
      </w:r>
      <w:r w:rsidR="00C7321B" w:rsidRPr="00C7321B">
        <w:rPr>
          <w:rFonts w:ascii="Times New Roman" w:hAnsi="Times New Roman" w:cs="Times New Roman"/>
          <w:sz w:val="24"/>
          <w:szCs w:val="24"/>
        </w:rPr>
        <w:t xml:space="preserve"> and is divided into an N-terminal lobe (N-lobe) and a C-terminal lobe (C-lobe).</w:t>
      </w:r>
      <w:r w:rsidR="00497C7A">
        <w:rPr>
          <w:rFonts w:ascii="Times New Roman" w:hAnsi="Times New Roman" w:cs="Times New Roman"/>
          <w:sz w:val="24"/>
          <w:szCs w:val="24"/>
        </w:rPr>
        <w:t xml:space="preserve"> </w:t>
      </w:r>
      <w:r w:rsidR="006C4214">
        <w:rPr>
          <w:rFonts w:ascii="Times New Roman" w:hAnsi="Times New Roman" w:cs="Times New Roman"/>
          <w:sz w:val="24"/>
          <w:szCs w:val="24"/>
        </w:rPr>
        <w:t>T</w:t>
      </w:r>
      <w:r w:rsidR="006C4214" w:rsidRPr="006C4214">
        <w:rPr>
          <w:rFonts w:ascii="Times New Roman" w:hAnsi="Times New Roman" w:cs="Times New Roman"/>
          <w:sz w:val="24"/>
          <w:szCs w:val="24"/>
        </w:rPr>
        <w:t xml:space="preserve">he smaller N-lobe primarily consists of </w:t>
      </w:r>
      <w:r w:rsidR="00AE4F94">
        <w:rPr>
          <w:rFonts w:ascii="Times New Roman" w:hAnsi="Times New Roman" w:cs="Times New Roman"/>
          <w:sz w:val="24"/>
          <w:szCs w:val="24"/>
        </w:rPr>
        <w:t xml:space="preserve">five </w:t>
      </w:r>
      <w:r w:rsidR="006C4214" w:rsidRPr="006C4214">
        <w:rPr>
          <w:rFonts w:ascii="Times New Roman" w:hAnsi="Times New Roman" w:cs="Times New Roman"/>
          <w:sz w:val="24"/>
          <w:szCs w:val="24"/>
        </w:rPr>
        <w:t xml:space="preserve">beta-strands and a </w:t>
      </w:r>
      <w:r w:rsidR="00AE4F94">
        <w:rPr>
          <w:rFonts w:ascii="Times New Roman" w:hAnsi="Times New Roman" w:cs="Times New Roman"/>
          <w:sz w:val="24"/>
          <w:szCs w:val="24"/>
        </w:rPr>
        <w:t xml:space="preserve">universally conserved </w:t>
      </w:r>
      <w:r w:rsidR="00E57B69">
        <w:rPr>
          <w:rFonts w:ascii="Times New Roman" w:hAnsi="Times New Roman" w:cs="Times New Roman"/>
          <w:sz w:val="24"/>
          <w:szCs w:val="24"/>
        </w:rPr>
        <w:t>α</w:t>
      </w:r>
      <w:r w:rsidR="006C4214" w:rsidRPr="006C4214">
        <w:rPr>
          <w:rFonts w:ascii="Times New Roman" w:hAnsi="Times New Roman" w:cs="Times New Roman"/>
          <w:sz w:val="24"/>
          <w:szCs w:val="24"/>
        </w:rPr>
        <w:t>C</w:t>
      </w:r>
      <w:r w:rsidR="00E57B69">
        <w:rPr>
          <w:rFonts w:ascii="Times New Roman" w:hAnsi="Times New Roman" w:cs="Times New Roman"/>
          <w:sz w:val="24"/>
          <w:szCs w:val="24"/>
        </w:rPr>
        <w:t xml:space="preserve"> </w:t>
      </w:r>
      <w:r w:rsidR="006C4214" w:rsidRPr="006C4214">
        <w:rPr>
          <w:rFonts w:ascii="Times New Roman" w:hAnsi="Times New Roman" w:cs="Times New Roman"/>
          <w:sz w:val="24"/>
          <w:szCs w:val="24"/>
        </w:rPr>
        <w:t>helix, whereas the larger C-lobe mainly contains alpha-helices, including the conserved E-helix and F-helix.</w:t>
      </w:r>
      <w:r w:rsidR="00B125D2" w:rsidRPr="00B125D2">
        <w:t xml:space="preserve"> </w:t>
      </w:r>
      <w:r w:rsidR="00B125D2" w:rsidRPr="00B125D2">
        <w:rPr>
          <w:rFonts w:ascii="Times New Roman" w:hAnsi="Times New Roman" w:cs="Times New Roman"/>
          <w:sz w:val="24"/>
          <w:szCs w:val="24"/>
        </w:rPr>
        <w:t>The N and C lobes are connected by a flexible hinge, with the cleft between the lobes forming the ligand-binding pocket.</w:t>
      </w:r>
      <w:r w:rsidR="0052114C" w:rsidRPr="0052114C">
        <w:t xml:space="preserve"> </w:t>
      </w:r>
      <w:r w:rsidR="0052114C" w:rsidRPr="0052114C">
        <w:rPr>
          <w:rFonts w:ascii="Times New Roman" w:hAnsi="Times New Roman" w:cs="Times New Roman"/>
          <w:sz w:val="24"/>
          <w:szCs w:val="24"/>
        </w:rPr>
        <w:t>The KD also contains several conserved structural motifs cr</w:t>
      </w:r>
      <w:r w:rsidR="0052114C">
        <w:rPr>
          <w:rFonts w:ascii="Times New Roman" w:hAnsi="Times New Roman" w:cs="Times New Roman"/>
          <w:sz w:val="24"/>
          <w:szCs w:val="24"/>
        </w:rPr>
        <w:t>itical</w:t>
      </w:r>
      <w:r w:rsidR="0052114C" w:rsidRPr="0052114C">
        <w:rPr>
          <w:rFonts w:ascii="Times New Roman" w:hAnsi="Times New Roman" w:cs="Times New Roman"/>
          <w:sz w:val="24"/>
          <w:szCs w:val="24"/>
        </w:rPr>
        <w:t xml:space="preserve"> for kinase catalytic activity</w:t>
      </w:r>
      <w:r w:rsidR="003E4117">
        <w:rPr>
          <w:rFonts w:ascii="Times New Roman" w:hAnsi="Times New Roman" w:cs="Times New Roman"/>
          <w:sz w:val="24"/>
          <w:szCs w:val="24"/>
        </w:rPr>
        <w:t>. T</w:t>
      </w:r>
      <w:r w:rsidR="003E4117" w:rsidRPr="003E4117">
        <w:rPr>
          <w:rFonts w:ascii="Times New Roman" w:hAnsi="Times New Roman" w:cs="Times New Roman"/>
          <w:sz w:val="24"/>
          <w:szCs w:val="24"/>
        </w:rPr>
        <w:t>hese include the glycine (</w:t>
      </w:r>
      <w:proofErr w:type="spellStart"/>
      <w:r w:rsidR="003E4117" w:rsidRPr="003E4117">
        <w:rPr>
          <w:rFonts w:ascii="Times New Roman" w:hAnsi="Times New Roman" w:cs="Times New Roman"/>
          <w:sz w:val="24"/>
          <w:szCs w:val="24"/>
        </w:rPr>
        <w:t>Gly</w:t>
      </w:r>
      <w:proofErr w:type="spellEnd"/>
      <w:r w:rsidR="003E4117" w:rsidRPr="003E4117">
        <w:rPr>
          <w:rFonts w:ascii="Times New Roman" w:hAnsi="Times New Roman" w:cs="Times New Roman"/>
          <w:sz w:val="24"/>
          <w:szCs w:val="24"/>
        </w:rPr>
        <w:t xml:space="preserve">)-rich loop, which regulates ATP binding, the activation loop (A-loop) </w:t>
      </w:r>
      <w:r w:rsidR="007E2CB9">
        <w:rPr>
          <w:rFonts w:ascii="Times New Roman" w:hAnsi="Times New Roman" w:cs="Times New Roman"/>
          <w:sz w:val="24"/>
          <w:szCs w:val="24"/>
        </w:rPr>
        <w:t>serving</w:t>
      </w:r>
      <w:r w:rsidR="003E4117" w:rsidRPr="003E4117">
        <w:rPr>
          <w:rFonts w:ascii="Times New Roman" w:hAnsi="Times New Roman" w:cs="Times New Roman"/>
          <w:sz w:val="24"/>
          <w:szCs w:val="24"/>
        </w:rPr>
        <w:t xml:space="preserve"> as phosphorylation sites, the regulatory spine (R-spine)</w:t>
      </w:r>
      <w:r w:rsidR="00362A37">
        <w:rPr>
          <w:rFonts w:ascii="Times New Roman" w:hAnsi="Times New Roman" w:cs="Times New Roman"/>
          <w:sz w:val="24"/>
          <w:szCs w:val="24"/>
        </w:rPr>
        <w:t xml:space="preserve"> and</w:t>
      </w:r>
      <w:r w:rsidR="003E4117" w:rsidRPr="003E4117">
        <w:rPr>
          <w:rFonts w:ascii="Times New Roman" w:hAnsi="Times New Roman" w:cs="Times New Roman"/>
          <w:sz w:val="24"/>
          <w:szCs w:val="24"/>
        </w:rPr>
        <w:t xml:space="preserve"> the catalytic spine (C-spine) that anchors the elements required for catalysis, and the N-terminal three-residue motif DFG that coordinates the catalytic metal ion bound to ATP</w:t>
      </w:r>
      <w:r w:rsidR="00BD15F2" w:rsidRPr="004618A3">
        <w:rPr>
          <w:rFonts w:ascii="Times New Roman" w:hAnsi="Times New Roman" w:cs="Times New Roman"/>
          <w:sz w:val="24"/>
          <w:szCs w:val="24"/>
        </w:rPr>
        <w:t xml:space="preserve"> </w:t>
      </w:r>
      <w:r w:rsidR="00B30D08" w:rsidRPr="004618A3">
        <w:rPr>
          <w:rFonts w:ascii="Times New Roman" w:hAnsi="Times New Roman" w:cs="Times New Roman"/>
          <w:sz w:val="24"/>
          <w:szCs w:val="24"/>
        </w:rPr>
        <w:t>(Figure 1b-</w:t>
      </w:r>
      <w:r w:rsidR="00286BC1" w:rsidRPr="004618A3">
        <w:rPr>
          <w:rFonts w:ascii="Times New Roman" w:hAnsi="Times New Roman" w:cs="Times New Roman"/>
          <w:sz w:val="24"/>
          <w:szCs w:val="24"/>
        </w:rPr>
        <w:t>c</w:t>
      </w:r>
      <w:r w:rsidR="00B30D08" w:rsidRPr="004618A3">
        <w:rPr>
          <w:rFonts w:ascii="Times New Roman" w:hAnsi="Times New Roman" w:cs="Times New Roman"/>
          <w:sz w:val="24"/>
          <w:szCs w:val="24"/>
        </w:rPr>
        <w:t>)</w:t>
      </w:r>
      <w:r w:rsidR="006B6927">
        <w:rPr>
          <w:rFonts w:ascii="Times New Roman" w:hAnsi="Times New Roman" w:cs="Times New Roman"/>
          <w:sz w:val="24"/>
          <w:szCs w:val="24"/>
        </w:rPr>
        <w:t>.</w:t>
      </w:r>
      <w:r w:rsidRPr="004618A3">
        <w:rPr>
          <w:rFonts w:ascii="Times New Roman" w:hAnsi="Times New Roman" w:cs="Times New Roman"/>
          <w:sz w:val="24"/>
          <w:szCs w:val="24"/>
        </w:rPr>
        <w:fldChar w:fldCharType="begin"/>
      </w:r>
      <w:r w:rsidR="00AE707F">
        <w:rPr>
          <w:rFonts w:ascii="Times New Roman" w:hAnsi="Times New Roman" w:cs="Times New Roman"/>
          <w:sz w:val="24"/>
          <w:szCs w:val="24"/>
        </w:rPr>
        <w:instrText xml:space="preserve"> ADDIN EN.CITE &lt;EndNote&gt;&lt;Cite&gt;&lt;Author&gt;Kobe&lt;/Author&gt;&lt;Year&gt;2010&lt;/Year&gt;&lt;RecNum&gt;16&lt;/RecNum&gt;&lt;DisplayText&gt;&lt;style face="superscript"&gt;23,24&lt;/style&gt;&lt;/DisplayText&gt;&lt;record&gt;&lt;rec-number&gt;16&lt;/rec-number&gt;&lt;foreign-keys&gt;&lt;key app="EN" db-id="025zvz9r0w9asgedaz9vw9assfseewa2z5zx" timestamp="1578472759"&gt;16&lt;/key&gt;&lt;/foreign-keys&gt;&lt;ref-type name="Book Section"&gt;5&lt;/ref-type&gt;&lt;contributors&gt;&lt;authors&gt;&lt;author&gt;Kobe, Bostjan&lt;/author&gt;&lt;author&gt;Kemp, Bruce E&lt;/author&gt;&lt;/authors&gt;&lt;/contributors&gt;&lt;titles&gt;&lt;title&gt;Principles of Kinase Regulation&lt;/title&gt;&lt;secondary-title&gt;Handbook of Cell Signaling&lt;/secondary-title&gt;&lt;/titles&gt;&lt;pages&gt;559-563&lt;/pages&gt;&lt;dates&gt;&lt;year&gt;2010&lt;/year&gt;&lt;/dates&gt;&lt;publisher&gt;Elsevier&lt;/publisher&gt;&lt;urls&gt;&lt;/urls&gt;&lt;/record&gt;&lt;/Cite&gt;&lt;Cite&gt;&lt;Author&gt;Taylor&lt;/Author&gt;&lt;Year&gt;2011&lt;/Year&gt;&lt;RecNum&gt;61&lt;/RecNum&gt;&lt;record&gt;&lt;rec-number&gt;61&lt;/rec-number&gt;&lt;foreign-keys&gt;&lt;key app="EN" db-id="rze9ww90v25t2peftz0vv9s1epz2z5f0xfae" timestamp="1612259450"&gt;61&lt;/key&gt;&lt;/foreign-keys&gt;&lt;ref-type name="Journal Article"&gt;17&lt;/ref-type&gt;&lt;contributors&gt;&lt;authors&gt;&lt;author&gt;Taylor, Susan S&lt;/author&gt;&lt;author&gt;Kornev, Alexandr P&lt;/author&gt;&lt;/authors&gt;&lt;/contributors&gt;&lt;titles&gt;&lt;title&gt;Protein kinases: evolution of dynamic regulatory proteins&lt;/title&gt;&lt;secondary-title&gt;Trends in biochemical sciences&lt;/secondary-title&gt;&lt;/titles&gt;&lt;periodical&gt;&lt;full-title&gt;Trends in biochemical sciences&lt;/full-title&gt;&lt;/periodical&gt;&lt;pages&gt;65-77&lt;/pages&gt;&lt;volume&gt;36&lt;/volume&gt;&lt;number&gt;2&lt;/number&gt;&lt;dates&gt;&lt;year&gt;2011&lt;/year&gt;&lt;/dates&gt;&lt;isbn&gt;0968-0004&lt;/isbn&gt;&lt;urls&gt;&lt;/urls&gt;&lt;/record&gt;&lt;/Cite&gt;&lt;/EndNote&gt;</w:instrText>
      </w:r>
      <w:r w:rsidRPr="004618A3">
        <w:rPr>
          <w:rFonts w:ascii="Times New Roman" w:hAnsi="Times New Roman" w:cs="Times New Roman"/>
          <w:sz w:val="24"/>
          <w:szCs w:val="24"/>
        </w:rPr>
        <w:fldChar w:fldCharType="separate"/>
      </w:r>
      <w:r w:rsidR="00AE707F" w:rsidRPr="00AE707F">
        <w:rPr>
          <w:rFonts w:ascii="Times New Roman" w:hAnsi="Times New Roman" w:cs="Times New Roman"/>
          <w:noProof/>
          <w:sz w:val="24"/>
          <w:szCs w:val="24"/>
          <w:vertAlign w:val="superscript"/>
        </w:rPr>
        <w:t>23,24</w:t>
      </w:r>
      <w:r w:rsidRPr="004618A3">
        <w:rPr>
          <w:rFonts w:ascii="Times New Roman" w:hAnsi="Times New Roman" w:cs="Times New Roman"/>
          <w:sz w:val="24"/>
          <w:szCs w:val="24"/>
        </w:rPr>
        <w:fldChar w:fldCharType="end"/>
      </w:r>
    </w:p>
    <w:bookmarkEnd w:id="0"/>
    <w:p w14:paraId="5E1A2E50" w14:textId="5DE415DA" w:rsidR="00A7668A" w:rsidRPr="00A7668A" w:rsidRDefault="00263382" w:rsidP="005F0267">
      <w:pPr>
        <w:jc w:val="both"/>
        <w:rPr>
          <w:noProof/>
        </w:rPr>
      </w:pPr>
      <w:r>
        <w:rPr>
          <w:noProof/>
        </w:rPr>
        <w:lastRenderedPageBreak/>
        <w:drawing>
          <wp:inline distT="0" distB="0" distL="0" distR="0" wp14:anchorId="3FF35B70" wp14:editId="5B497FA4">
            <wp:extent cx="5760000" cy="4054491"/>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9707"/>
                    <a:stretch/>
                  </pic:blipFill>
                  <pic:spPr bwMode="auto">
                    <a:xfrm>
                      <a:off x="0" y="0"/>
                      <a:ext cx="5760000" cy="4054491"/>
                    </a:xfrm>
                    <a:prstGeom prst="rect">
                      <a:avLst/>
                    </a:prstGeom>
                    <a:noFill/>
                    <a:ln>
                      <a:noFill/>
                    </a:ln>
                    <a:extLst>
                      <a:ext uri="{53640926-AAD7-44D8-BBD7-CCE9431645EC}">
                        <a14:shadowObscured xmlns:a14="http://schemas.microsoft.com/office/drawing/2010/main"/>
                      </a:ext>
                    </a:extLst>
                  </pic:spPr>
                </pic:pic>
              </a:graphicData>
            </a:graphic>
          </wp:inline>
        </w:drawing>
      </w:r>
    </w:p>
    <w:p w14:paraId="34FAFBA6" w14:textId="2E7FE6A3" w:rsidR="0024481A" w:rsidRDefault="005F0267" w:rsidP="0024481A">
      <w:pPr>
        <w:spacing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Figure 1. Structure of the monomer CHK2 protein. </w:t>
      </w:r>
      <w:r>
        <w:rPr>
          <w:rFonts w:ascii="Times New Roman" w:hAnsi="Times New Roman" w:cs="Times New Roman"/>
          <w:sz w:val="24"/>
          <w:szCs w:val="24"/>
        </w:rPr>
        <w:t xml:space="preserve">(A) </w:t>
      </w:r>
      <w:r w:rsidR="002875EA" w:rsidRPr="002875EA">
        <w:rPr>
          <w:rFonts w:ascii="Times New Roman" w:hAnsi="Times New Roman" w:cs="Times New Roman"/>
          <w:sz w:val="24"/>
          <w:szCs w:val="24"/>
        </w:rPr>
        <w:t>On the left, a representative diagram displays the functional domains within CHK2, along with their indices and</w:t>
      </w:r>
      <w:r w:rsidR="00C27699">
        <w:rPr>
          <w:rFonts w:ascii="Times New Roman" w:hAnsi="Times New Roman" w:cs="Times New Roman"/>
          <w:sz w:val="24"/>
          <w:szCs w:val="24"/>
        </w:rPr>
        <w:t xml:space="preserve"> the</w:t>
      </w:r>
      <w:r w:rsidR="00315E59">
        <w:rPr>
          <w:rFonts w:ascii="Times New Roman" w:hAnsi="Times New Roman" w:cs="Times New Roman"/>
          <w:sz w:val="24"/>
          <w:szCs w:val="24"/>
        </w:rPr>
        <w:t>ir</w:t>
      </w:r>
      <w:r w:rsidR="002875EA" w:rsidRPr="002875EA">
        <w:rPr>
          <w:rFonts w:ascii="Times New Roman" w:hAnsi="Times New Roman" w:cs="Times New Roman"/>
          <w:sz w:val="24"/>
          <w:szCs w:val="24"/>
        </w:rPr>
        <w:t xml:space="preserve"> </w:t>
      </w:r>
      <w:r w:rsidR="002243A3">
        <w:rPr>
          <w:rFonts w:ascii="Times New Roman" w:hAnsi="Times New Roman" w:cs="Times New Roman"/>
          <w:sz w:val="24"/>
          <w:szCs w:val="24"/>
        </w:rPr>
        <w:t>known</w:t>
      </w:r>
      <w:r w:rsidR="002875EA" w:rsidRPr="002875EA">
        <w:rPr>
          <w:rFonts w:ascii="Times New Roman" w:hAnsi="Times New Roman" w:cs="Times New Roman"/>
          <w:sz w:val="24"/>
          <w:szCs w:val="24"/>
        </w:rPr>
        <w:t xml:space="preserve"> phosphorylation sites</w:t>
      </w:r>
      <w:r w:rsidR="00315E59">
        <w:rPr>
          <w:rFonts w:ascii="Times New Roman" w:hAnsi="Times New Roman" w:cs="Times New Roman"/>
          <w:sz w:val="24"/>
          <w:szCs w:val="24"/>
        </w:rPr>
        <w:t>, are shown</w:t>
      </w:r>
      <w:r w:rsidR="002875EA" w:rsidRPr="002875EA">
        <w:rPr>
          <w:rFonts w:ascii="Times New Roman" w:hAnsi="Times New Roman" w:cs="Times New Roman"/>
          <w:sz w:val="24"/>
          <w:szCs w:val="24"/>
        </w:rPr>
        <w:t xml:space="preserve">. On the right, the CHK2 protein structure is presented, </w:t>
      </w:r>
      <w:r w:rsidR="000F12B1">
        <w:rPr>
          <w:rFonts w:ascii="Times New Roman" w:hAnsi="Times New Roman" w:cs="Times New Roman"/>
          <w:sz w:val="24"/>
          <w:szCs w:val="24"/>
        </w:rPr>
        <w:t xml:space="preserve">having been </w:t>
      </w:r>
      <w:r w:rsidR="002875EA" w:rsidRPr="002875EA">
        <w:rPr>
          <w:rFonts w:ascii="Times New Roman" w:hAnsi="Times New Roman" w:cs="Times New Roman"/>
          <w:sz w:val="24"/>
          <w:szCs w:val="24"/>
        </w:rPr>
        <w:t xml:space="preserve">modeled </w:t>
      </w:r>
      <w:r w:rsidR="00E774A5">
        <w:rPr>
          <w:rFonts w:ascii="Times New Roman" w:hAnsi="Times New Roman" w:cs="Times New Roman"/>
          <w:sz w:val="24"/>
          <w:szCs w:val="24"/>
        </w:rPr>
        <w:t xml:space="preserve">via the </w:t>
      </w:r>
      <w:proofErr w:type="spellStart"/>
      <w:r w:rsidR="00E774A5" w:rsidRPr="00861A54">
        <w:rPr>
          <w:rFonts w:ascii="Times New Roman" w:hAnsi="Times New Roman" w:cs="Times New Roman"/>
          <w:sz w:val="24"/>
          <w:szCs w:val="24"/>
        </w:rPr>
        <w:t>ModBase</w:t>
      </w:r>
      <w:proofErr w:type="spellEnd"/>
      <w:r w:rsidR="00E774A5" w:rsidRPr="00861A54">
        <w:rPr>
          <w:rFonts w:ascii="Times New Roman" w:hAnsi="Times New Roman" w:cs="Times New Roman"/>
          <w:sz w:val="24"/>
          <w:szCs w:val="24"/>
        </w:rPr>
        <w:t xml:space="preserve"> web server</w:t>
      </w:r>
      <w:r w:rsidR="00E774A5">
        <w:rPr>
          <w:rFonts w:ascii="Times New Roman" w:hAnsi="Times New Roman" w:cs="Times New Roman"/>
          <w:color w:val="000000"/>
          <w:sz w:val="24"/>
          <w:szCs w:val="24"/>
        </w:rPr>
        <w:fldChar w:fldCharType="begin">
          <w:fldData xml:space="preserve">PEVuZE5vdGU+PENpdGU+PEF1dGhvcj5QaWVwZXI8L0F1dGhvcj48WWVhcj4yMDE0PC9ZZWFyPjxS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==
</w:fldData>
        </w:fldChar>
      </w:r>
      <w:r w:rsidR="00AE707F">
        <w:rPr>
          <w:rFonts w:ascii="Times New Roman" w:hAnsi="Times New Roman" w:cs="Times New Roman"/>
          <w:color w:val="000000"/>
          <w:sz w:val="24"/>
          <w:szCs w:val="24"/>
        </w:rPr>
        <w:instrText xml:space="preserve"> ADDIN EN.CITE </w:instrText>
      </w:r>
      <w:r w:rsidR="00AE707F">
        <w:rPr>
          <w:rFonts w:ascii="Times New Roman" w:hAnsi="Times New Roman" w:cs="Times New Roman"/>
          <w:color w:val="000000"/>
          <w:sz w:val="24"/>
          <w:szCs w:val="24"/>
        </w:rPr>
        <w:fldChar w:fldCharType="begin">
          <w:fldData xml:space="preserve">PEVuZE5vdGU+PENpdGU+PEF1dGhvcj5QaWVwZXI8L0F1dGhvcj48WWVhcj4yMDE0PC9ZZWFyPjxS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==
</w:fldData>
        </w:fldChar>
      </w:r>
      <w:r w:rsidR="00AE707F">
        <w:rPr>
          <w:rFonts w:ascii="Times New Roman" w:hAnsi="Times New Roman" w:cs="Times New Roman"/>
          <w:color w:val="000000"/>
          <w:sz w:val="24"/>
          <w:szCs w:val="24"/>
        </w:rPr>
        <w:instrText xml:space="preserve"> ADDIN EN.CITE.DATA </w:instrText>
      </w:r>
      <w:r w:rsidR="00AE707F">
        <w:rPr>
          <w:rFonts w:ascii="Times New Roman" w:hAnsi="Times New Roman" w:cs="Times New Roman"/>
          <w:color w:val="000000"/>
          <w:sz w:val="24"/>
          <w:szCs w:val="24"/>
        </w:rPr>
      </w:r>
      <w:r w:rsidR="00AE707F">
        <w:rPr>
          <w:rFonts w:ascii="Times New Roman" w:hAnsi="Times New Roman" w:cs="Times New Roman"/>
          <w:color w:val="000000"/>
          <w:sz w:val="24"/>
          <w:szCs w:val="24"/>
        </w:rPr>
        <w:fldChar w:fldCharType="end"/>
      </w:r>
      <w:r w:rsidR="00E774A5">
        <w:rPr>
          <w:rFonts w:ascii="Times New Roman" w:hAnsi="Times New Roman" w:cs="Times New Roman"/>
          <w:color w:val="000000"/>
          <w:sz w:val="24"/>
          <w:szCs w:val="24"/>
        </w:rPr>
      </w:r>
      <w:r w:rsidR="00E774A5">
        <w:rPr>
          <w:rFonts w:ascii="Times New Roman" w:hAnsi="Times New Roman" w:cs="Times New Roman"/>
          <w:color w:val="000000"/>
          <w:sz w:val="24"/>
          <w:szCs w:val="24"/>
        </w:rPr>
        <w:fldChar w:fldCharType="separate"/>
      </w:r>
      <w:r w:rsidR="00AE707F" w:rsidRPr="00AE707F">
        <w:rPr>
          <w:rFonts w:ascii="Times New Roman" w:hAnsi="Times New Roman" w:cs="Times New Roman"/>
          <w:noProof/>
          <w:color w:val="000000"/>
          <w:sz w:val="24"/>
          <w:szCs w:val="24"/>
          <w:vertAlign w:val="superscript"/>
        </w:rPr>
        <w:t>25</w:t>
      </w:r>
      <w:r w:rsidR="00E774A5">
        <w:rPr>
          <w:rFonts w:ascii="Times New Roman" w:hAnsi="Times New Roman" w:cs="Times New Roman"/>
          <w:color w:val="000000"/>
          <w:sz w:val="24"/>
          <w:szCs w:val="24"/>
        </w:rPr>
        <w:fldChar w:fldCharType="end"/>
      </w:r>
      <w:r w:rsidR="00E774A5" w:rsidRPr="002875EA">
        <w:rPr>
          <w:rFonts w:ascii="Times New Roman" w:hAnsi="Times New Roman" w:cs="Times New Roman"/>
          <w:sz w:val="24"/>
          <w:szCs w:val="24"/>
        </w:rPr>
        <w:t xml:space="preserve"> </w:t>
      </w:r>
      <w:r w:rsidR="00056588">
        <w:rPr>
          <w:rFonts w:ascii="Times New Roman" w:hAnsi="Times New Roman" w:cs="Times New Roman"/>
          <w:sz w:val="24"/>
          <w:szCs w:val="24"/>
        </w:rPr>
        <w:t>using</w:t>
      </w:r>
      <w:r w:rsidR="001C68E4">
        <w:rPr>
          <w:rFonts w:ascii="Times New Roman" w:hAnsi="Times New Roman" w:cs="Times New Roman"/>
          <w:sz w:val="24"/>
          <w:szCs w:val="24"/>
        </w:rPr>
        <w:t xml:space="preserve"> the </w:t>
      </w:r>
      <w:r w:rsidR="0022685C">
        <w:rPr>
          <w:rFonts w:ascii="Times New Roman" w:hAnsi="Times New Roman" w:cs="Times New Roman"/>
          <w:sz w:val="24"/>
          <w:szCs w:val="24"/>
        </w:rPr>
        <w:t>CHK</w:t>
      </w:r>
      <w:r w:rsidR="003661E2">
        <w:rPr>
          <w:rFonts w:ascii="Times New Roman" w:hAnsi="Times New Roman" w:cs="Times New Roman"/>
          <w:sz w:val="24"/>
          <w:szCs w:val="24"/>
        </w:rPr>
        <w:t xml:space="preserve">2 </w:t>
      </w:r>
      <w:r w:rsidR="002875EA" w:rsidRPr="002875EA">
        <w:rPr>
          <w:rFonts w:ascii="Times New Roman" w:hAnsi="Times New Roman" w:cs="Times New Roman"/>
          <w:sz w:val="24"/>
          <w:szCs w:val="24"/>
        </w:rPr>
        <w:t xml:space="preserve">crystal structure </w:t>
      </w:r>
      <w:r w:rsidR="00534F99" w:rsidRPr="002875EA">
        <w:rPr>
          <w:rFonts w:ascii="Times New Roman" w:hAnsi="Times New Roman" w:cs="Times New Roman"/>
          <w:sz w:val="24"/>
          <w:szCs w:val="24"/>
        </w:rPr>
        <w:t>with PDB</w:t>
      </w:r>
      <w:r w:rsidR="002875EA" w:rsidRPr="002875EA">
        <w:rPr>
          <w:rFonts w:ascii="Times New Roman" w:hAnsi="Times New Roman" w:cs="Times New Roman"/>
          <w:sz w:val="24"/>
          <w:szCs w:val="24"/>
        </w:rPr>
        <w:t xml:space="preserve"> ID 3I6U</w:t>
      </w:r>
      <w:r w:rsidR="003661E2">
        <w:rPr>
          <w:rFonts w:ascii="Times New Roman" w:hAnsi="Times New Roman" w:cs="Times New Roman"/>
          <w:sz w:val="24"/>
          <w:szCs w:val="24"/>
        </w:rPr>
        <w:t xml:space="preserve"> as template</w:t>
      </w:r>
      <w:r w:rsidR="00BC6677">
        <w:rPr>
          <w:rFonts w:ascii="Times New Roman" w:hAnsi="Times New Roman" w:cs="Times New Roman"/>
          <w:sz w:val="24"/>
          <w:szCs w:val="24"/>
        </w:rPr>
        <w:t xml:space="preserve">. </w:t>
      </w:r>
      <w:r>
        <w:rPr>
          <w:rFonts w:ascii="Times New Roman" w:hAnsi="Times New Roman" w:cs="Times New Roman"/>
          <w:sz w:val="24"/>
          <w:szCs w:val="24"/>
        </w:rPr>
        <w:t xml:space="preserve"> </w:t>
      </w:r>
      <w:r w:rsidR="00451437">
        <w:rPr>
          <w:rFonts w:ascii="Times New Roman" w:hAnsi="Times New Roman" w:cs="Times New Roman"/>
          <w:sz w:val="24"/>
          <w:szCs w:val="24"/>
        </w:rPr>
        <w:t>While t</w:t>
      </w:r>
      <w:r w:rsidR="00D534D2" w:rsidRPr="004C55E0">
        <w:rPr>
          <w:rFonts w:ascii="Times New Roman" w:hAnsi="Times New Roman" w:cs="Times New Roman"/>
          <w:sz w:val="24"/>
          <w:szCs w:val="24"/>
        </w:rPr>
        <w:t xml:space="preserve">he SCD and C-terminal portions of the protein </w:t>
      </w:r>
      <w:r w:rsidR="008E5D99">
        <w:rPr>
          <w:rFonts w:ascii="Times New Roman" w:hAnsi="Times New Roman" w:cs="Times New Roman"/>
          <w:sz w:val="24"/>
          <w:szCs w:val="24"/>
        </w:rPr>
        <w:t xml:space="preserve">structure </w:t>
      </w:r>
      <w:r w:rsidR="00D534D2" w:rsidRPr="004C55E0">
        <w:rPr>
          <w:rFonts w:ascii="Times New Roman" w:hAnsi="Times New Roman" w:cs="Times New Roman"/>
          <w:sz w:val="24"/>
          <w:szCs w:val="24"/>
        </w:rPr>
        <w:t>are missing</w:t>
      </w:r>
      <w:r w:rsidR="00D534D2">
        <w:rPr>
          <w:rFonts w:ascii="Times New Roman" w:hAnsi="Times New Roman" w:cs="Times New Roman"/>
          <w:sz w:val="24"/>
          <w:szCs w:val="24"/>
        </w:rPr>
        <w:t>, t</w:t>
      </w:r>
      <w:r w:rsidR="004C55E0" w:rsidRPr="004C55E0">
        <w:rPr>
          <w:rFonts w:ascii="Times New Roman" w:hAnsi="Times New Roman" w:cs="Times New Roman"/>
          <w:sz w:val="24"/>
          <w:szCs w:val="24"/>
        </w:rPr>
        <w:t>he FHA domain, N-lobe, and C-lobe of the KD are</w:t>
      </w:r>
      <w:r w:rsidR="004C55E0">
        <w:rPr>
          <w:rFonts w:ascii="Times New Roman" w:hAnsi="Times New Roman" w:cs="Times New Roman"/>
          <w:sz w:val="24"/>
          <w:szCs w:val="24"/>
        </w:rPr>
        <w:t xml:space="preserve"> shown</w:t>
      </w:r>
      <w:r w:rsidR="004C55E0" w:rsidRPr="004C55E0">
        <w:rPr>
          <w:rFonts w:ascii="Times New Roman" w:hAnsi="Times New Roman" w:cs="Times New Roman"/>
          <w:sz w:val="24"/>
          <w:szCs w:val="24"/>
        </w:rPr>
        <w:t xml:space="preserve"> in red, dark blue, and light blue colors, respectively.</w:t>
      </w:r>
      <w:r w:rsidR="00F54CAC" w:rsidRPr="00F54CAC">
        <w:t xml:space="preserve"> </w:t>
      </w:r>
      <w:r w:rsidR="00F54CAC" w:rsidRPr="00F54CAC">
        <w:rPr>
          <w:rFonts w:ascii="Times New Roman" w:hAnsi="Times New Roman" w:cs="Times New Roman"/>
          <w:sz w:val="24"/>
          <w:szCs w:val="24"/>
        </w:rPr>
        <w:t>(B</w:t>
      </w:r>
      <w:r w:rsidR="00C44929">
        <w:rPr>
          <w:rFonts w:ascii="Times New Roman" w:hAnsi="Times New Roman" w:cs="Times New Roman"/>
          <w:sz w:val="24"/>
          <w:szCs w:val="24"/>
        </w:rPr>
        <w:t>)</w:t>
      </w:r>
      <w:r w:rsidR="006F339B" w:rsidRPr="006F339B">
        <w:rPr>
          <w:rFonts w:ascii="Times New Roman" w:hAnsi="Times New Roman" w:cs="Times New Roman"/>
          <w:sz w:val="24"/>
          <w:szCs w:val="24"/>
        </w:rPr>
        <w:t xml:space="preserve"> </w:t>
      </w:r>
      <w:r w:rsidR="006F339B">
        <w:rPr>
          <w:rFonts w:ascii="Times New Roman" w:hAnsi="Times New Roman" w:cs="Times New Roman"/>
          <w:sz w:val="24"/>
          <w:szCs w:val="24"/>
        </w:rPr>
        <w:t xml:space="preserve">Structural motifs found in </w:t>
      </w:r>
      <w:r w:rsidR="00EC243C">
        <w:rPr>
          <w:rFonts w:ascii="Times New Roman" w:hAnsi="Times New Roman" w:cs="Times New Roman"/>
          <w:sz w:val="24"/>
          <w:szCs w:val="24"/>
        </w:rPr>
        <w:t>KD</w:t>
      </w:r>
      <w:r w:rsidR="0024481A">
        <w:rPr>
          <w:rFonts w:ascii="Times New Roman" w:hAnsi="Times New Roman" w:cs="Times New Roman"/>
          <w:sz w:val="24"/>
          <w:szCs w:val="24"/>
        </w:rPr>
        <w:t>:</w:t>
      </w:r>
      <w:r w:rsidR="006F339B">
        <w:rPr>
          <w:rFonts w:ascii="Times New Roman" w:hAnsi="Times New Roman" w:cs="Times New Roman"/>
          <w:sz w:val="24"/>
          <w:szCs w:val="24"/>
        </w:rPr>
        <w:t xml:space="preserve"> </w:t>
      </w:r>
      <w:r w:rsidR="00F54CAC" w:rsidRPr="00F54CAC">
        <w:rPr>
          <w:rFonts w:ascii="Times New Roman" w:hAnsi="Times New Roman" w:cs="Times New Roman"/>
          <w:sz w:val="24"/>
          <w:szCs w:val="24"/>
        </w:rPr>
        <w:t xml:space="preserve"> the </w:t>
      </w:r>
      <w:r w:rsidR="00BB44B5" w:rsidRPr="00027622">
        <w:rPr>
          <w:rFonts w:ascii="Times New Roman" w:hAnsi="Times New Roman" w:cs="Times New Roman"/>
          <w:sz w:val="24"/>
          <w:szCs w:val="24"/>
        </w:rPr>
        <w:t>α</w:t>
      </w:r>
      <w:r w:rsidR="00F54CAC" w:rsidRPr="00027622">
        <w:rPr>
          <w:rFonts w:ascii="Times New Roman" w:hAnsi="Times New Roman" w:cs="Times New Roman"/>
          <w:sz w:val="24"/>
          <w:szCs w:val="24"/>
        </w:rPr>
        <w:t>C</w:t>
      </w:r>
      <w:r w:rsidR="00923A82" w:rsidRPr="00027622">
        <w:rPr>
          <w:rFonts w:ascii="Times New Roman" w:hAnsi="Times New Roman" w:cs="Times New Roman"/>
          <w:sz w:val="24"/>
          <w:szCs w:val="24"/>
        </w:rPr>
        <w:t xml:space="preserve"> </w:t>
      </w:r>
      <w:r w:rsidR="00F54CAC" w:rsidRPr="00027622">
        <w:rPr>
          <w:rFonts w:ascii="Times New Roman" w:hAnsi="Times New Roman" w:cs="Times New Roman"/>
          <w:sz w:val="24"/>
          <w:szCs w:val="24"/>
        </w:rPr>
        <w:t>helix</w:t>
      </w:r>
      <w:r w:rsidR="00F54CAC" w:rsidRPr="00F54CAC">
        <w:rPr>
          <w:rFonts w:ascii="Times New Roman" w:hAnsi="Times New Roman" w:cs="Times New Roman"/>
          <w:sz w:val="24"/>
          <w:szCs w:val="24"/>
        </w:rPr>
        <w:t xml:space="preserve"> (green), E-helix (yellow), F-helix (purple), </w:t>
      </w:r>
      <w:proofErr w:type="spellStart"/>
      <w:r w:rsidR="00F54CAC" w:rsidRPr="00F54CAC">
        <w:rPr>
          <w:rFonts w:ascii="Times New Roman" w:hAnsi="Times New Roman" w:cs="Times New Roman"/>
          <w:sz w:val="24"/>
          <w:szCs w:val="24"/>
        </w:rPr>
        <w:t>Gly</w:t>
      </w:r>
      <w:proofErr w:type="spellEnd"/>
      <w:r w:rsidR="00F54CAC" w:rsidRPr="00F54CAC">
        <w:rPr>
          <w:rFonts w:ascii="Times New Roman" w:hAnsi="Times New Roman" w:cs="Times New Roman"/>
          <w:sz w:val="24"/>
          <w:szCs w:val="24"/>
        </w:rPr>
        <w:t>-rich loop (brown), activation loop (orange), catalytic loop (violet), DFG motif (magenta), R-spine (brownish green), C-spine (tan), and APE (pink). Additionally, the ADP bound to the ligand-binding pocket is shown in ice blue.</w:t>
      </w:r>
      <w:r>
        <w:rPr>
          <w:rFonts w:ascii="Times New Roman" w:hAnsi="Times New Roman" w:cs="Times New Roman"/>
          <w:sz w:val="24"/>
          <w:szCs w:val="24"/>
        </w:rPr>
        <w:t xml:space="preserve"> </w:t>
      </w:r>
      <w:r w:rsidRPr="00BB46D7">
        <w:rPr>
          <w:rFonts w:ascii="Times New Roman" w:hAnsi="Times New Roman" w:cs="Times New Roman"/>
          <w:sz w:val="24"/>
          <w:szCs w:val="24"/>
        </w:rPr>
        <w:t>(</w:t>
      </w:r>
      <w:r w:rsidR="00BD1829" w:rsidRPr="00BB46D7">
        <w:rPr>
          <w:rFonts w:ascii="Times New Roman" w:hAnsi="Times New Roman" w:cs="Times New Roman"/>
          <w:sz w:val="24"/>
          <w:szCs w:val="24"/>
        </w:rPr>
        <w:t>C</w:t>
      </w:r>
      <w:r w:rsidRPr="00BB46D7">
        <w:rPr>
          <w:rFonts w:ascii="Times New Roman" w:hAnsi="Times New Roman" w:cs="Times New Roman"/>
          <w:sz w:val="24"/>
          <w:szCs w:val="24"/>
        </w:rPr>
        <w:t xml:space="preserve">) </w:t>
      </w:r>
      <w:r w:rsidR="00BD1829" w:rsidRPr="00BB46D7">
        <w:rPr>
          <w:rFonts w:ascii="Times New Roman" w:hAnsi="Times New Roman" w:cs="Times New Roman"/>
          <w:sz w:val="24"/>
          <w:szCs w:val="24"/>
        </w:rPr>
        <w:t>Conformational states</w:t>
      </w:r>
      <w:r w:rsidRPr="00BB46D7">
        <w:rPr>
          <w:rFonts w:ascii="Times New Roman" w:hAnsi="Times New Roman" w:cs="Times New Roman"/>
          <w:sz w:val="24"/>
          <w:szCs w:val="24"/>
        </w:rPr>
        <w:t xml:space="preserve"> of the conserved motifs in KD</w:t>
      </w:r>
      <w:r w:rsidR="00861A54">
        <w:rPr>
          <w:rFonts w:ascii="Times New Roman" w:hAnsi="Times New Roman" w:cs="Times New Roman"/>
          <w:sz w:val="24"/>
          <w:szCs w:val="24"/>
        </w:rPr>
        <w:t>.</w:t>
      </w:r>
      <w:r w:rsidR="00BB46D7">
        <w:rPr>
          <w:rFonts w:ascii="Times New Roman" w:hAnsi="Times New Roman" w:cs="Times New Roman"/>
          <w:sz w:val="24"/>
          <w:szCs w:val="24"/>
        </w:rPr>
        <w:t xml:space="preserve"> </w:t>
      </w:r>
      <w:r w:rsidR="00861A54" w:rsidRPr="00861A54">
        <w:rPr>
          <w:rFonts w:ascii="Times New Roman" w:hAnsi="Times New Roman" w:cs="Times New Roman"/>
          <w:sz w:val="24"/>
          <w:szCs w:val="24"/>
        </w:rPr>
        <w:t xml:space="preserve">The </w:t>
      </w:r>
      <w:r w:rsidR="00081282">
        <w:rPr>
          <w:rFonts w:ascii="Times New Roman" w:hAnsi="Times New Roman" w:cs="Times New Roman"/>
          <w:sz w:val="24"/>
          <w:szCs w:val="24"/>
        </w:rPr>
        <w:t>αC-out</w:t>
      </w:r>
      <w:r w:rsidR="00081282" w:rsidRPr="00861A54">
        <w:rPr>
          <w:rFonts w:ascii="Times New Roman" w:hAnsi="Times New Roman" w:cs="Times New Roman"/>
          <w:sz w:val="24"/>
          <w:szCs w:val="24"/>
        </w:rPr>
        <w:t xml:space="preserve"> </w:t>
      </w:r>
      <w:r w:rsidR="00861A54" w:rsidRPr="00861A54">
        <w:rPr>
          <w:rFonts w:ascii="Times New Roman" w:hAnsi="Times New Roman" w:cs="Times New Roman"/>
          <w:sz w:val="24"/>
          <w:szCs w:val="24"/>
        </w:rPr>
        <w:t xml:space="preserve">and disordered R-spine structures were </w:t>
      </w:r>
      <w:r w:rsidR="009D275D">
        <w:rPr>
          <w:rFonts w:ascii="Times New Roman" w:hAnsi="Times New Roman" w:cs="Times New Roman"/>
          <w:sz w:val="24"/>
          <w:szCs w:val="24"/>
        </w:rPr>
        <w:t>taken</w:t>
      </w:r>
      <w:r w:rsidR="00861A54" w:rsidRPr="00861A54">
        <w:rPr>
          <w:rFonts w:ascii="Times New Roman" w:hAnsi="Times New Roman" w:cs="Times New Roman"/>
          <w:sz w:val="24"/>
          <w:szCs w:val="24"/>
        </w:rPr>
        <w:t xml:space="preserve"> from the crystal structure with the PDB ID 3I6U. </w:t>
      </w:r>
      <w:r w:rsidR="006F5030" w:rsidRPr="005475DF">
        <w:rPr>
          <w:rFonts w:ascii="Times New Roman" w:hAnsi="Times New Roman" w:cs="Times New Roman"/>
          <w:sz w:val="24"/>
          <w:szCs w:val="24"/>
          <w:highlight w:val="yellow"/>
        </w:rPr>
        <w:t>T</w:t>
      </w:r>
      <w:r w:rsidR="00861A54" w:rsidRPr="005475DF">
        <w:rPr>
          <w:rFonts w:ascii="Times New Roman" w:hAnsi="Times New Roman" w:cs="Times New Roman"/>
          <w:sz w:val="24"/>
          <w:szCs w:val="24"/>
          <w:highlight w:val="yellow"/>
        </w:rPr>
        <w:t xml:space="preserve">he </w:t>
      </w:r>
      <w:r w:rsidR="00C318AB" w:rsidRPr="005475DF">
        <w:rPr>
          <w:rFonts w:ascii="Times New Roman" w:eastAsia="Calibri" w:hAnsi="Times New Roman" w:cs="Times New Roman"/>
          <w:sz w:val="24"/>
          <w:highlight w:val="yellow"/>
        </w:rPr>
        <w:t>“</w:t>
      </w:r>
      <w:r w:rsidR="00C318AB" w:rsidRPr="005475DF">
        <w:rPr>
          <w:rFonts w:ascii="Times New Roman" w:eastAsia="Calibri" w:hAnsi="Times New Roman" w:cs="Times New Roman"/>
          <w:i/>
          <w:iCs/>
          <w:sz w:val="24"/>
          <w:highlight w:val="yellow"/>
        </w:rPr>
        <w:t>in</w:t>
      </w:r>
      <w:r w:rsidR="00C318AB" w:rsidRPr="005475DF">
        <w:rPr>
          <w:rFonts w:ascii="Times New Roman" w:eastAsia="Calibri" w:hAnsi="Times New Roman" w:cs="Times New Roman"/>
          <w:sz w:val="24"/>
          <w:highlight w:val="yellow"/>
        </w:rPr>
        <w:t>”</w:t>
      </w:r>
      <w:r w:rsidR="00861A54" w:rsidRPr="005475DF">
        <w:rPr>
          <w:rFonts w:ascii="Times New Roman" w:hAnsi="Times New Roman" w:cs="Times New Roman"/>
          <w:sz w:val="24"/>
          <w:szCs w:val="24"/>
          <w:highlight w:val="yellow"/>
        </w:rPr>
        <w:t xml:space="preserve"> structure </w:t>
      </w:r>
      <w:r w:rsidR="004172C8" w:rsidRPr="005475DF">
        <w:rPr>
          <w:rFonts w:ascii="Times New Roman" w:hAnsi="Times New Roman" w:cs="Times New Roman"/>
          <w:sz w:val="24"/>
          <w:szCs w:val="24"/>
          <w:highlight w:val="yellow"/>
        </w:rPr>
        <w:t xml:space="preserve">of the A-loop for the inactive CHK2 form </w:t>
      </w:r>
      <w:r w:rsidR="00861A54" w:rsidRPr="005475DF">
        <w:rPr>
          <w:rFonts w:ascii="Times New Roman" w:hAnsi="Times New Roman" w:cs="Times New Roman"/>
          <w:sz w:val="24"/>
          <w:szCs w:val="24"/>
          <w:highlight w:val="yellow"/>
        </w:rPr>
        <w:t xml:space="preserve">was modeled using the </w:t>
      </w:r>
      <w:proofErr w:type="spellStart"/>
      <w:r w:rsidR="00861A54" w:rsidRPr="005475DF">
        <w:rPr>
          <w:rFonts w:ascii="Times New Roman" w:hAnsi="Times New Roman" w:cs="Times New Roman"/>
          <w:sz w:val="24"/>
          <w:szCs w:val="24"/>
          <w:highlight w:val="yellow"/>
        </w:rPr>
        <w:t>ModBase</w:t>
      </w:r>
      <w:proofErr w:type="spellEnd"/>
      <w:r w:rsidR="00861A54" w:rsidRPr="005475DF">
        <w:rPr>
          <w:rFonts w:ascii="Times New Roman" w:hAnsi="Times New Roman" w:cs="Times New Roman"/>
          <w:sz w:val="24"/>
          <w:szCs w:val="24"/>
          <w:highlight w:val="yellow"/>
        </w:rPr>
        <w:t xml:space="preserve"> web server</w:t>
      </w:r>
      <w:r w:rsidR="00211067" w:rsidRPr="005475DF">
        <w:rPr>
          <w:rFonts w:ascii="Times New Roman" w:hAnsi="Times New Roman" w:cs="Times New Roman"/>
          <w:color w:val="000000"/>
          <w:sz w:val="24"/>
          <w:szCs w:val="24"/>
          <w:highlight w:val="yellow"/>
        </w:rPr>
        <w:fldChar w:fldCharType="begin">
          <w:fldData xml:space="preserve">PEVuZE5vdGU+PENpdGU+PEF1dGhvcj5QaWVwZXI8L0F1dGhvcj48WWVhcj4yMDE0PC9ZZWFyPjxS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==
</w:fldData>
        </w:fldChar>
      </w:r>
      <w:r w:rsidR="00AE707F">
        <w:rPr>
          <w:rFonts w:ascii="Times New Roman" w:hAnsi="Times New Roman" w:cs="Times New Roman"/>
          <w:color w:val="000000"/>
          <w:sz w:val="24"/>
          <w:szCs w:val="24"/>
          <w:highlight w:val="yellow"/>
        </w:rPr>
        <w:instrText xml:space="preserve"> ADDIN EN.CITE </w:instrText>
      </w:r>
      <w:r w:rsidR="00AE707F">
        <w:rPr>
          <w:rFonts w:ascii="Times New Roman" w:hAnsi="Times New Roman" w:cs="Times New Roman"/>
          <w:color w:val="000000"/>
          <w:sz w:val="24"/>
          <w:szCs w:val="24"/>
          <w:highlight w:val="yellow"/>
        </w:rPr>
        <w:fldChar w:fldCharType="begin">
          <w:fldData xml:space="preserve">PEVuZE5vdGU+PENpdGU+PEF1dGhvcj5QaWVwZXI8L0F1dGhvcj48WWVhcj4yMDE0PC9ZZWFyPjxS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==
</w:fldData>
        </w:fldChar>
      </w:r>
      <w:r w:rsidR="00AE707F">
        <w:rPr>
          <w:rFonts w:ascii="Times New Roman" w:hAnsi="Times New Roman" w:cs="Times New Roman"/>
          <w:color w:val="000000"/>
          <w:sz w:val="24"/>
          <w:szCs w:val="24"/>
          <w:highlight w:val="yellow"/>
        </w:rPr>
        <w:instrText xml:space="preserve"> ADDIN EN.CITE.DATA </w:instrText>
      </w:r>
      <w:r w:rsidR="00AE707F">
        <w:rPr>
          <w:rFonts w:ascii="Times New Roman" w:hAnsi="Times New Roman" w:cs="Times New Roman"/>
          <w:color w:val="000000"/>
          <w:sz w:val="24"/>
          <w:szCs w:val="24"/>
          <w:highlight w:val="yellow"/>
        </w:rPr>
      </w:r>
      <w:r w:rsidR="00AE707F">
        <w:rPr>
          <w:rFonts w:ascii="Times New Roman" w:hAnsi="Times New Roman" w:cs="Times New Roman"/>
          <w:color w:val="000000"/>
          <w:sz w:val="24"/>
          <w:szCs w:val="24"/>
          <w:highlight w:val="yellow"/>
        </w:rPr>
        <w:fldChar w:fldCharType="end"/>
      </w:r>
      <w:r w:rsidR="00211067" w:rsidRPr="005475DF">
        <w:rPr>
          <w:rFonts w:ascii="Times New Roman" w:hAnsi="Times New Roman" w:cs="Times New Roman"/>
          <w:color w:val="000000"/>
          <w:sz w:val="24"/>
          <w:szCs w:val="24"/>
          <w:highlight w:val="yellow"/>
        </w:rPr>
      </w:r>
      <w:r w:rsidR="00211067" w:rsidRPr="005475DF">
        <w:rPr>
          <w:rFonts w:ascii="Times New Roman" w:hAnsi="Times New Roman" w:cs="Times New Roman"/>
          <w:color w:val="000000"/>
          <w:sz w:val="24"/>
          <w:szCs w:val="24"/>
          <w:highlight w:val="yellow"/>
        </w:rPr>
        <w:fldChar w:fldCharType="separate"/>
      </w:r>
      <w:r w:rsidR="00AE707F" w:rsidRPr="00AE707F">
        <w:rPr>
          <w:rFonts w:ascii="Times New Roman" w:hAnsi="Times New Roman" w:cs="Times New Roman"/>
          <w:noProof/>
          <w:color w:val="000000"/>
          <w:sz w:val="24"/>
          <w:szCs w:val="24"/>
          <w:highlight w:val="yellow"/>
          <w:vertAlign w:val="superscript"/>
        </w:rPr>
        <w:t>25</w:t>
      </w:r>
      <w:r w:rsidR="00211067" w:rsidRPr="005475DF">
        <w:rPr>
          <w:rFonts w:ascii="Times New Roman" w:hAnsi="Times New Roman" w:cs="Times New Roman"/>
          <w:color w:val="000000"/>
          <w:sz w:val="24"/>
          <w:szCs w:val="24"/>
          <w:highlight w:val="yellow"/>
        </w:rPr>
        <w:fldChar w:fldCharType="end"/>
      </w:r>
      <w:r w:rsidR="0072504A">
        <w:rPr>
          <w:rFonts w:ascii="Times New Roman" w:hAnsi="Times New Roman" w:cs="Times New Roman"/>
          <w:color w:val="000000"/>
          <w:sz w:val="24"/>
          <w:szCs w:val="24"/>
        </w:rPr>
        <w:t xml:space="preserve">, while the </w:t>
      </w:r>
      <w:r w:rsidR="0072504A">
        <w:rPr>
          <w:rFonts w:ascii="Times New Roman" w:hAnsi="Times New Roman" w:cs="Times New Roman"/>
          <w:sz w:val="24"/>
          <w:szCs w:val="24"/>
        </w:rPr>
        <w:t xml:space="preserve">A-loop out conformation was taken from the CHK2 structure having PBD ID </w:t>
      </w:r>
      <w:r w:rsidR="0072504A" w:rsidRPr="002C6B4B">
        <w:rPr>
          <w:rFonts w:ascii="Times New Roman" w:hAnsi="Times New Roman" w:cs="Times New Roman"/>
          <w:sz w:val="24"/>
          <w:szCs w:val="24"/>
        </w:rPr>
        <w:t>2CN5</w:t>
      </w:r>
      <w:r w:rsidR="00D90F18" w:rsidRPr="000E1A87">
        <w:rPr>
          <w:rFonts w:ascii="Times New Roman" w:hAnsi="Times New Roman" w:cs="Times New Roman"/>
          <w:bCs/>
          <w:sz w:val="24"/>
          <w:szCs w:val="24"/>
        </w:rPr>
        <w:fldChar w:fldCharType="begin"/>
      </w:r>
      <w:r w:rsidR="00AE707F">
        <w:rPr>
          <w:rFonts w:ascii="Times New Roman" w:hAnsi="Times New Roman" w:cs="Times New Roman"/>
          <w:bCs/>
          <w:sz w:val="24"/>
          <w:szCs w:val="24"/>
        </w:rPr>
        <w:instrText xml:space="preserve"> ADDIN EN.CITE &lt;EndNote&gt;&lt;Cite&gt;&lt;Author&gt;Oliver&lt;/Author&gt;&lt;Year&gt;2006&lt;/Year&gt;&lt;RecNum&gt;9&lt;/RecNum&gt;&lt;DisplayText&gt;&lt;style face="superscript"&gt;26&lt;/style&gt;&lt;/DisplayText&gt;&lt;record&gt;&lt;rec-number&gt;9&lt;/rec-number&gt;&lt;foreign-keys&gt;&lt;key app="EN" db-id="rze9ww90v25t2peftz0vv9s1epz2z5f0xfae" timestamp="0"&gt;9&lt;/key&gt;&lt;/foreign-keys&gt;&lt;ref-type name="Journal Article"&gt;17&lt;/ref-type&gt;&lt;contributors&gt;&lt;authors&gt;&lt;author&gt;Oliver, Antony W&lt;/author&gt;&lt;author&gt;Paul, Angela&lt;/author&gt;&lt;author&gt;Boxall, Katherine J&lt;/author&gt;&lt;author&gt;Barrie, S Elaine&lt;/author&gt;&lt;author&gt;Aherne, G Wynne&lt;/author&gt;&lt;author&gt;Garrett, Michelle D&lt;/author&gt;&lt;author&gt;Mittnacht, Sibylle&lt;/author&gt;&lt;author&gt;Pearl, Laurence H&lt;/author&gt;&lt;/authors&gt;&lt;/contributors&gt;&lt;titles&gt;&lt;title&gt;Trans‐activation of the DNA‐damage signalling protein kinase Chk2 by T‐loop exchange&lt;/title&gt;&lt;secondary-title&gt;The EMBO journal&lt;/secondary-title&gt;&lt;/titles&gt;&lt;pages&gt;3179-3190&lt;/pages&gt;&lt;volume&gt;25&lt;/volume&gt;&lt;number&gt;13&lt;/number&gt;&lt;dates&gt;&lt;year&gt;2006&lt;/year&gt;&lt;/dates&gt;&lt;isbn&gt;1460-2075&lt;/isbn&gt;&lt;urls&gt;&lt;/urls&gt;&lt;/record&gt;&lt;/Cite&gt;&lt;/EndNote&gt;</w:instrText>
      </w:r>
      <w:r w:rsidR="00D90F18" w:rsidRPr="000E1A87">
        <w:rPr>
          <w:rFonts w:ascii="Times New Roman" w:hAnsi="Times New Roman" w:cs="Times New Roman"/>
          <w:bCs/>
          <w:sz w:val="24"/>
          <w:szCs w:val="24"/>
        </w:rPr>
        <w:fldChar w:fldCharType="separate"/>
      </w:r>
      <w:r w:rsidR="00AE707F" w:rsidRPr="00AE707F">
        <w:rPr>
          <w:rFonts w:ascii="Times New Roman" w:hAnsi="Times New Roman" w:cs="Times New Roman"/>
          <w:bCs/>
          <w:noProof/>
          <w:sz w:val="24"/>
          <w:szCs w:val="24"/>
          <w:vertAlign w:val="superscript"/>
        </w:rPr>
        <w:t>26</w:t>
      </w:r>
      <w:r w:rsidR="00D90F18" w:rsidRPr="000E1A87">
        <w:rPr>
          <w:rFonts w:ascii="Times New Roman" w:hAnsi="Times New Roman" w:cs="Times New Roman"/>
          <w:bCs/>
          <w:sz w:val="24"/>
          <w:szCs w:val="24"/>
        </w:rPr>
        <w:fldChar w:fldCharType="end"/>
      </w:r>
      <w:r w:rsidR="00861A54" w:rsidRPr="00861A54">
        <w:rPr>
          <w:rFonts w:ascii="Times New Roman" w:hAnsi="Times New Roman" w:cs="Times New Roman"/>
          <w:sz w:val="24"/>
          <w:szCs w:val="24"/>
        </w:rPr>
        <w:t xml:space="preserve">. The </w:t>
      </w:r>
      <w:r w:rsidR="00907FFB">
        <w:rPr>
          <w:rFonts w:ascii="Times New Roman" w:hAnsi="Times New Roman" w:cs="Times New Roman"/>
          <w:sz w:val="24"/>
          <w:szCs w:val="24"/>
        </w:rPr>
        <w:t xml:space="preserve">αC-in, </w:t>
      </w:r>
      <w:r w:rsidR="00081282">
        <w:rPr>
          <w:rFonts w:ascii="Times New Roman" w:hAnsi="Times New Roman" w:cs="Times New Roman"/>
          <w:sz w:val="24"/>
          <w:szCs w:val="24"/>
        </w:rPr>
        <w:t>DFG-in</w:t>
      </w:r>
      <w:r w:rsidR="00C3241E">
        <w:rPr>
          <w:rFonts w:ascii="Times New Roman" w:hAnsi="Times New Roman" w:cs="Times New Roman"/>
          <w:sz w:val="24"/>
          <w:szCs w:val="24"/>
        </w:rPr>
        <w:t>, DFG-intermediate, DFG-out</w:t>
      </w:r>
      <w:r w:rsidR="002C327E">
        <w:rPr>
          <w:rFonts w:ascii="Times New Roman" w:hAnsi="Times New Roman" w:cs="Times New Roman"/>
          <w:sz w:val="24"/>
          <w:szCs w:val="24"/>
        </w:rPr>
        <w:t>,</w:t>
      </w:r>
      <w:r w:rsidR="006C4F3B">
        <w:rPr>
          <w:rFonts w:ascii="Times New Roman" w:hAnsi="Times New Roman" w:cs="Times New Roman"/>
          <w:sz w:val="24"/>
          <w:szCs w:val="24"/>
        </w:rPr>
        <w:t xml:space="preserve"> </w:t>
      </w:r>
      <w:r w:rsidR="00CA74D1">
        <w:rPr>
          <w:rFonts w:ascii="Times New Roman" w:hAnsi="Times New Roman" w:cs="Times New Roman"/>
          <w:sz w:val="24"/>
          <w:szCs w:val="24"/>
        </w:rPr>
        <w:t xml:space="preserve">and </w:t>
      </w:r>
      <w:r w:rsidR="006C4F3B">
        <w:rPr>
          <w:rFonts w:ascii="Times New Roman" w:hAnsi="Times New Roman" w:cs="Times New Roman"/>
          <w:sz w:val="24"/>
          <w:szCs w:val="24"/>
        </w:rPr>
        <w:t xml:space="preserve">ordered </w:t>
      </w:r>
      <w:r w:rsidR="00DF53B2">
        <w:rPr>
          <w:rFonts w:ascii="Times New Roman" w:hAnsi="Times New Roman" w:cs="Times New Roman"/>
          <w:sz w:val="24"/>
          <w:szCs w:val="24"/>
        </w:rPr>
        <w:t>R-spine</w:t>
      </w:r>
      <w:r w:rsidR="00534F99">
        <w:rPr>
          <w:rFonts w:ascii="Times New Roman" w:hAnsi="Times New Roman" w:cs="Times New Roman"/>
          <w:strike/>
          <w:sz w:val="24"/>
          <w:szCs w:val="24"/>
        </w:rPr>
        <w:t xml:space="preserve"> </w:t>
      </w:r>
      <w:r w:rsidR="00861A54" w:rsidRPr="00861A54">
        <w:rPr>
          <w:rFonts w:ascii="Times New Roman" w:hAnsi="Times New Roman" w:cs="Times New Roman"/>
          <w:sz w:val="24"/>
          <w:szCs w:val="24"/>
        </w:rPr>
        <w:t>conformations</w:t>
      </w:r>
      <w:r w:rsidR="002E5E18">
        <w:rPr>
          <w:rFonts w:ascii="Times New Roman" w:hAnsi="Times New Roman" w:cs="Times New Roman"/>
          <w:sz w:val="24"/>
          <w:szCs w:val="24"/>
        </w:rPr>
        <w:t xml:space="preserve"> shown in the figure</w:t>
      </w:r>
      <w:r w:rsidR="00861A54" w:rsidRPr="00861A54">
        <w:rPr>
          <w:rFonts w:ascii="Times New Roman" w:hAnsi="Times New Roman" w:cs="Times New Roman"/>
          <w:sz w:val="24"/>
          <w:szCs w:val="24"/>
        </w:rPr>
        <w:t xml:space="preserve"> were </w:t>
      </w:r>
      <w:r w:rsidR="00586137">
        <w:rPr>
          <w:rFonts w:ascii="Times New Roman" w:hAnsi="Times New Roman" w:cs="Times New Roman"/>
          <w:sz w:val="24"/>
          <w:szCs w:val="24"/>
        </w:rPr>
        <w:t>sampled</w:t>
      </w:r>
      <w:r w:rsidR="00861A54" w:rsidRPr="00861A54">
        <w:rPr>
          <w:rFonts w:ascii="Times New Roman" w:hAnsi="Times New Roman" w:cs="Times New Roman"/>
          <w:sz w:val="24"/>
          <w:szCs w:val="24"/>
        </w:rPr>
        <w:t xml:space="preserve"> from our MD simulations, which will be discussed later in the manuscript.</w:t>
      </w:r>
    </w:p>
    <w:p w14:paraId="694C4ABE" w14:textId="78FFEB8E" w:rsidR="00F90DFB" w:rsidRDefault="001272DE" w:rsidP="008312F4">
      <w:pPr>
        <w:spacing w:line="240" w:lineRule="auto"/>
        <w:jc w:val="both"/>
        <w:rPr>
          <w:rFonts w:ascii="Times New Roman" w:hAnsi="Times New Roman" w:cs="Times New Roman"/>
          <w:sz w:val="24"/>
          <w:szCs w:val="24"/>
        </w:rPr>
      </w:pPr>
      <w:bookmarkStart w:id="3" w:name="_Hlk142926679"/>
      <w:r w:rsidRPr="001272DE">
        <w:rPr>
          <w:rFonts w:ascii="Times New Roman" w:hAnsi="Times New Roman" w:cs="Times New Roman"/>
          <w:sz w:val="24"/>
          <w:szCs w:val="24"/>
        </w:rPr>
        <w:t>Conformational changes within the KD control the transitions between the active and inactive states of protein kinases, acting as molecular switches</w:t>
      </w:r>
      <w:r w:rsidR="000A4D92">
        <w:rPr>
          <w:rFonts w:ascii="Times New Roman" w:hAnsi="Times New Roman" w:cs="Times New Roman"/>
          <w:sz w:val="24"/>
          <w:szCs w:val="24"/>
        </w:rPr>
        <w:t>.</w:t>
      </w:r>
      <w:r w:rsidR="00283FB3" w:rsidRPr="00283FB3">
        <w:rPr>
          <w:rFonts w:ascii="Times New Roman" w:hAnsi="Times New Roman" w:cs="Times New Roman"/>
          <w:sz w:val="24"/>
          <w:szCs w:val="24"/>
        </w:rPr>
        <w:fldChar w:fldCharType="begin"/>
      </w:r>
      <w:r w:rsidR="00AE707F">
        <w:rPr>
          <w:rFonts w:ascii="Times New Roman" w:hAnsi="Times New Roman" w:cs="Times New Roman"/>
          <w:sz w:val="24"/>
          <w:szCs w:val="24"/>
        </w:rPr>
        <w:instrText xml:space="preserve"> ADDIN EN.CITE &lt;EndNote&gt;&lt;Cite&gt;&lt;Author&gt;Taylor&lt;/Author&gt;&lt;Year&gt;2011&lt;/Year&gt;&lt;RecNum&gt;61&lt;/RecNum&gt;&lt;DisplayText&gt;&lt;style face="superscript"&gt;23&lt;/style&gt;&lt;/DisplayText&gt;&lt;record&gt;&lt;rec-number&gt;61&lt;/rec-number&gt;&lt;foreign-keys&gt;&lt;key app="EN" db-id="rze9ww90v25t2peftz0vv9s1epz2z5f0xfae" timestamp="1612259450"&gt;61&lt;/key&gt;&lt;/foreign-keys&gt;&lt;ref-type name="Journal Article"&gt;17&lt;/ref-type&gt;&lt;contributors&gt;&lt;authors&gt;&lt;author&gt;Taylor, Susan S&lt;/author&gt;&lt;author&gt;Kornev, Alexandr P&lt;/author&gt;&lt;/authors&gt;&lt;/contributors&gt;&lt;titles&gt;&lt;title&gt;Protein kinases: evolution of dynamic regulatory proteins&lt;/title&gt;&lt;secondary-title&gt;Trends in biochemical sciences&lt;/secondary-title&gt;&lt;/titles&gt;&lt;periodical&gt;&lt;full-title&gt;Trends in biochemical sciences&lt;/full-title&gt;&lt;/periodical&gt;&lt;pages&gt;65-77&lt;/pages&gt;&lt;volume&gt;36&lt;/volume&gt;&lt;number&gt;2&lt;/number&gt;&lt;dates&gt;&lt;year&gt;2011&lt;/year&gt;&lt;/dates&gt;&lt;isbn&gt;0968-0004&lt;/isbn&gt;&lt;urls&gt;&lt;/urls&gt;&lt;/record&gt;&lt;/Cite&gt;&lt;/EndNote&gt;</w:instrText>
      </w:r>
      <w:r w:rsidR="00283FB3" w:rsidRPr="00283FB3">
        <w:rPr>
          <w:rFonts w:ascii="Times New Roman" w:hAnsi="Times New Roman" w:cs="Times New Roman"/>
          <w:sz w:val="24"/>
          <w:szCs w:val="24"/>
        </w:rPr>
        <w:fldChar w:fldCharType="separate"/>
      </w:r>
      <w:r w:rsidR="00AE707F" w:rsidRPr="00AE707F">
        <w:rPr>
          <w:rFonts w:ascii="Times New Roman" w:hAnsi="Times New Roman" w:cs="Times New Roman"/>
          <w:noProof/>
          <w:sz w:val="24"/>
          <w:szCs w:val="24"/>
          <w:vertAlign w:val="superscript"/>
        </w:rPr>
        <w:t>23</w:t>
      </w:r>
      <w:r w:rsidR="00283FB3" w:rsidRPr="00283FB3">
        <w:rPr>
          <w:rFonts w:ascii="Times New Roman" w:hAnsi="Times New Roman" w:cs="Times New Roman"/>
          <w:sz w:val="24"/>
          <w:szCs w:val="24"/>
        </w:rPr>
        <w:fldChar w:fldCharType="end"/>
      </w:r>
      <w:r w:rsidR="002B3016" w:rsidRPr="002B3016">
        <w:t xml:space="preserve"> </w:t>
      </w:r>
      <w:r w:rsidR="002B3016" w:rsidRPr="002B3016">
        <w:rPr>
          <w:rFonts w:ascii="Times New Roman" w:hAnsi="Times New Roman" w:cs="Times New Roman"/>
          <w:sz w:val="24"/>
          <w:szCs w:val="24"/>
        </w:rPr>
        <w:t xml:space="preserve">The catalytic cycle of CHK2 incorporates a coordinated interplay between the FHA domain, </w:t>
      </w:r>
      <w:r w:rsidR="00D9005A">
        <w:rPr>
          <w:rFonts w:ascii="Times New Roman" w:hAnsi="Times New Roman" w:cs="Times New Roman"/>
          <w:sz w:val="24"/>
          <w:szCs w:val="24"/>
        </w:rPr>
        <w:t xml:space="preserve">and the </w:t>
      </w:r>
      <w:r w:rsidR="00CC0C9D">
        <w:rPr>
          <w:rFonts w:ascii="Times New Roman" w:hAnsi="Times New Roman" w:cs="Times New Roman"/>
          <w:sz w:val="24"/>
          <w:szCs w:val="24"/>
        </w:rPr>
        <w:t>α</w:t>
      </w:r>
      <w:r w:rsidR="002B3016" w:rsidRPr="002B3016">
        <w:rPr>
          <w:rFonts w:ascii="Times New Roman" w:hAnsi="Times New Roman" w:cs="Times New Roman"/>
          <w:sz w:val="24"/>
          <w:szCs w:val="24"/>
        </w:rPr>
        <w:t>C</w:t>
      </w:r>
      <w:r w:rsidR="00CC0C9D">
        <w:rPr>
          <w:rFonts w:ascii="Times New Roman" w:hAnsi="Times New Roman" w:cs="Times New Roman"/>
          <w:sz w:val="24"/>
          <w:szCs w:val="24"/>
        </w:rPr>
        <w:t xml:space="preserve"> </w:t>
      </w:r>
      <w:r w:rsidR="002B3016" w:rsidRPr="002B3016">
        <w:rPr>
          <w:rFonts w:ascii="Times New Roman" w:hAnsi="Times New Roman" w:cs="Times New Roman"/>
          <w:sz w:val="24"/>
          <w:szCs w:val="24"/>
        </w:rPr>
        <w:t xml:space="preserve">helix and A-loop positions </w:t>
      </w:r>
      <w:r w:rsidR="00D9005A">
        <w:rPr>
          <w:rFonts w:ascii="Times New Roman" w:hAnsi="Times New Roman" w:cs="Times New Roman"/>
          <w:sz w:val="24"/>
          <w:szCs w:val="24"/>
        </w:rPr>
        <w:t>within the KD</w:t>
      </w:r>
      <w:r w:rsidR="0018358E">
        <w:rPr>
          <w:rFonts w:ascii="Times New Roman" w:hAnsi="Times New Roman" w:cs="Times New Roman"/>
          <w:sz w:val="24"/>
          <w:szCs w:val="24"/>
        </w:rPr>
        <w:t>.</w:t>
      </w:r>
      <w:r w:rsidR="004D4AAA">
        <w:rPr>
          <w:rFonts w:ascii="Times New Roman" w:hAnsi="Times New Roman" w:cs="Times New Roman"/>
          <w:sz w:val="24"/>
          <w:szCs w:val="24"/>
        </w:rPr>
        <w:fldChar w:fldCharType="begin">
          <w:fldData xml:space="preserve">PEVuZE5vdGU+PENpdGU+PEF1dGhvcj5EdXJvY2hlcjwvQXV0aG9yPjxZZWFyPjIwMDI8L1llYXI+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</w:fldData>
        </w:fldChar>
      </w:r>
      <w:r w:rsidR="00AE707F">
        <w:rPr>
          <w:rFonts w:ascii="Times New Roman" w:hAnsi="Times New Roman" w:cs="Times New Roman"/>
          <w:sz w:val="24"/>
          <w:szCs w:val="24"/>
        </w:rPr>
        <w:instrText xml:space="preserve"> ADDIN EN.CITE </w:instrText>
      </w:r>
      <w:r w:rsidR="00AE707F">
        <w:rPr>
          <w:rFonts w:ascii="Times New Roman" w:hAnsi="Times New Roman" w:cs="Times New Roman"/>
          <w:sz w:val="24"/>
          <w:szCs w:val="24"/>
        </w:rPr>
        <w:fldChar w:fldCharType="begin">
          <w:fldData xml:space="preserve">PEVuZE5vdGU+PENpdGU+PEF1dGhvcj5EdXJvY2hlcjwvQXV0aG9yPjxZZWFyPjIwMDI8L1llYXI+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</w:fldData>
        </w:fldChar>
      </w:r>
      <w:r w:rsidR="00AE707F">
        <w:rPr>
          <w:rFonts w:ascii="Times New Roman" w:hAnsi="Times New Roman" w:cs="Times New Roman"/>
          <w:sz w:val="24"/>
          <w:szCs w:val="24"/>
        </w:rPr>
        <w:instrText xml:space="preserve"> ADDIN EN.CITE.DATA </w:instrText>
      </w:r>
      <w:r w:rsidR="00AE707F">
        <w:rPr>
          <w:rFonts w:ascii="Times New Roman" w:hAnsi="Times New Roman" w:cs="Times New Roman"/>
          <w:sz w:val="24"/>
          <w:szCs w:val="24"/>
        </w:rPr>
      </w:r>
      <w:r w:rsidR="00AE707F">
        <w:rPr>
          <w:rFonts w:ascii="Times New Roman" w:hAnsi="Times New Roman" w:cs="Times New Roman"/>
          <w:sz w:val="24"/>
          <w:szCs w:val="24"/>
        </w:rPr>
        <w:fldChar w:fldCharType="end"/>
      </w:r>
      <w:r w:rsidR="004D4AAA">
        <w:rPr>
          <w:rFonts w:ascii="Times New Roman" w:hAnsi="Times New Roman" w:cs="Times New Roman"/>
          <w:sz w:val="24"/>
          <w:szCs w:val="24"/>
        </w:rPr>
      </w:r>
      <w:r w:rsidR="004D4AAA">
        <w:rPr>
          <w:rFonts w:ascii="Times New Roman" w:hAnsi="Times New Roman" w:cs="Times New Roman"/>
          <w:sz w:val="24"/>
          <w:szCs w:val="24"/>
        </w:rPr>
        <w:fldChar w:fldCharType="separate"/>
      </w:r>
      <w:r w:rsidR="00AE707F" w:rsidRPr="00AE707F">
        <w:rPr>
          <w:rFonts w:ascii="Times New Roman" w:hAnsi="Times New Roman" w:cs="Times New Roman"/>
          <w:noProof/>
          <w:sz w:val="24"/>
          <w:szCs w:val="24"/>
          <w:vertAlign w:val="superscript"/>
        </w:rPr>
        <w:t>27,28</w:t>
      </w:r>
      <w:r w:rsidR="004D4AAA">
        <w:rPr>
          <w:rFonts w:ascii="Times New Roman" w:hAnsi="Times New Roman" w:cs="Times New Roman"/>
          <w:sz w:val="24"/>
          <w:szCs w:val="24"/>
        </w:rPr>
        <w:fldChar w:fldCharType="end"/>
      </w:r>
      <w:r w:rsidR="0018358E">
        <w:rPr>
          <w:rFonts w:ascii="Times New Roman" w:hAnsi="Times New Roman" w:cs="Times New Roman"/>
          <w:sz w:val="24"/>
          <w:szCs w:val="24"/>
        </w:rPr>
        <w:t xml:space="preserve"> </w:t>
      </w:r>
      <w:r w:rsidR="001D5484" w:rsidRPr="002D4EAF">
        <w:rPr>
          <w:rFonts w:ascii="Times New Roman" w:hAnsi="Times New Roman" w:cs="Times New Roman"/>
          <w:sz w:val="24"/>
          <w:szCs w:val="24"/>
        </w:rPr>
        <w:t xml:space="preserve">Kinases, like CHK2, could be deemed active when both the DFG motif and the </w:t>
      </w:r>
      <w:r w:rsidR="00B33CFF">
        <w:rPr>
          <w:rFonts w:ascii="Times New Roman" w:hAnsi="Times New Roman" w:cs="Times New Roman"/>
          <w:sz w:val="24"/>
          <w:szCs w:val="24"/>
        </w:rPr>
        <w:t>α</w:t>
      </w:r>
      <w:r w:rsidR="001D5484" w:rsidRPr="002D4EAF">
        <w:rPr>
          <w:rFonts w:ascii="Times New Roman" w:hAnsi="Times New Roman" w:cs="Times New Roman"/>
          <w:sz w:val="24"/>
          <w:szCs w:val="24"/>
        </w:rPr>
        <w:t>C</w:t>
      </w:r>
      <w:r w:rsidR="00CC0C9D">
        <w:rPr>
          <w:rFonts w:ascii="Times New Roman" w:hAnsi="Times New Roman" w:cs="Times New Roman"/>
          <w:sz w:val="24"/>
          <w:szCs w:val="24"/>
        </w:rPr>
        <w:t xml:space="preserve"> </w:t>
      </w:r>
      <w:r w:rsidR="001D5484" w:rsidRPr="002D4EAF">
        <w:rPr>
          <w:rFonts w:ascii="Times New Roman" w:hAnsi="Times New Roman" w:cs="Times New Roman"/>
          <w:sz w:val="24"/>
          <w:szCs w:val="24"/>
        </w:rPr>
        <w:t xml:space="preserve">helix are in the </w:t>
      </w:r>
      <w:r w:rsidR="00151255" w:rsidRPr="00C779FF">
        <w:rPr>
          <w:rFonts w:ascii="Times New Roman" w:eastAsia="Calibri" w:hAnsi="Times New Roman" w:cs="Times New Roman"/>
          <w:sz w:val="24"/>
        </w:rPr>
        <w:t>“in”</w:t>
      </w:r>
      <w:r w:rsidR="001D5484" w:rsidRPr="002D4EAF">
        <w:rPr>
          <w:rFonts w:ascii="Times New Roman" w:hAnsi="Times New Roman" w:cs="Times New Roman"/>
          <w:sz w:val="24"/>
          <w:szCs w:val="24"/>
        </w:rPr>
        <w:t xml:space="preserve"> position, according to the model of active conformation seen in Protein Kinase A.</w:t>
      </w:r>
      <w:r w:rsidR="000B3829">
        <w:rPr>
          <w:rFonts w:ascii="Times New Roman" w:hAnsi="Times New Roman" w:cs="Times New Roman"/>
          <w:sz w:val="24"/>
          <w:szCs w:val="24"/>
        </w:rPr>
        <w:fldChar w:fldCharType="begin">
          <w:fldData xml:space="preserve">PEVuZE5vdGU+PENpdGU+PEF1dGhvcj5NYWRodXN1ZGFuPC9BdXRob3I+PFllYXI+MjAwMjwvWWVh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</w:fldData>
        </w:fldChar>
      </w:r>
      <w:r w:rsidR="00AE707F">
        <w:rPr>
          <w:rFonts w:ascii="Times New Roman" w:hAnsi="Times New Roman" w:cs="Times New Roman"/>
          <w:sz w:val="24"/>
          <w:szCs w:val="24"/>
        </w:rPr>
        <w:instrText xml:space="preserve"> ADDIN EN.CITE </w:instrText>
      </w:r>
      <w:r w:rsidR="00AE707F">
        <w:rPr>
          <w:rFonts w:ascii="Times New Roman" w:hAnsi="Times New Roman" w:cs="Times New Roman"/>
          <w:sz w:val="24"/>
          <w:szCs w:val="24"/>
        </w:rPr>
        <w:fldChar w:fldCharType="begin">
          <w:fldData xml:space="preserve">PEVuZE5vdGU+PENpdGU+PEF1dGhvcj5NYWRodXN1ZGFuPC9BdXRob3I+PFllYXI+MjAwMjwvWWVh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</w:fldData>
        </w:fldChar>
      </w:r>
      <w:r w:rsidR="00AE707F">
        <w:rPr>
          <w:rFonts w:ascii="Times New Roman" w:hAnsi="Times New Roman" w:cs="Times New Roman"/>
          <w:sz w:val="24"/>
          <w:szCs w:val="24"/>
        </w:rPr>
        <w:instrText xml:space="preserve"> ADDIN EN.CITE.DATA </w:instrText>
      </w:r>
      <w:r w:rsidR="00AE707F">
        <w:rPr>
          <w:rFonts w:ascii="Times New Roman" w:hAnsi="Times New Roman" w:cs="Times New Roman"/>
          <w:sz w:val="24"/>
          <w:szCs w:val="24"/>
        </w:rPr>
      </w:r>
      <w:r w:rsidR="00AE707F">
        <w:rPr>
          <w:rFonts w:ascii="Times New Roman" w:hAnsi="Times New Roman" w:cs="Times New Roman"/>
          <w:sz w:val="24"/>
          <w:szCs w:val="24"/>
        </w:rPr>
        <w:fldChar w:fldCharType="end"/>
      </w:r>
      <w:r w:rsidR="000B3829">
        <w:rPr>
          <w:rFonts w:ascii="Times New Roman" w:hAnsi="Times New Roman" w:cs="Times New Roman"/>
          <w:sz w:val="24"/>
          <w:szCs w:val="24"/>
        </w:rPr>
      </w:r>
      <w:r w:rsidR="000B3829">
        <w:rPr>
          <w:rFonts w:ascii="Times New Roman" w:hAnsi="Times New Roman" w:cs="Times New Roman"/>
          <w:sz w:val="24"/>
          <w:szCs w:val="24"/>
        </w:rPr>
        <w:fldChar w:fldCharType="separate"/>
      </w:r>
      <w:r w:rsidR="00AE707F" w:rsidRPr="00AE707F">
        <w:rPr>
          <w:rFonts w:ascii="Times New Roman" w:hAnsi="Times New Roman" w:cs="Times New Roman"/>
          <w:noProof/>
          <w:sz w:val="24"/>
          <w:szCs w:val="24"/>
          <w:vertAlign w:val="superscript"/>
        </w:rPr>
        <w:t>29</w:t>
      </w:r>
      <w:r w:rsidR="000B3829">
        <w:rPr>
          <w:rFonts w:ascii="Times New Roman" w:hAnsi="Times New Roman" w:cs="Times New Roman"/>
          <w:sz w:val="24"/>
          <w:szCs w:val="24"/>
        </w:rPr>
        <w:fldChar w:fldCharType="end"/>
      </w:r>
      <w:r w:rsidR="003F209F" w:rsidRPr="003F209F">
        <w:rPr>
          <w:rFonts w:ascii="Times New Roman" w:hAnsi="Times New Roman" w:cs="Times New Roman"/>
          <w:sz w:val="24"/>
          <w:szCs w:val="24"/>
        </w:rPr>
        <w:t xml:space="preserve"> </w:t>
      </w:r>
      <w:r w:rsidR="003F209F" w:rsidRPr="001B2EF9">
        <w:rPr>
          <w:rFonts w:ascii="Times New Roman" w:hAnsi="Times New Roman" w:cs="Times New Roman"/>
          <w:sz w:val="24"/>
          <w:szCs w:val="24"/>
        </w:rPr>
        <w:t>Drawing from the available literature, we propose that</w:t>
      </w:r>
      <w:r w:rsidR="003F209F">
        <w:rPr>
          <w:rFonts w:ascii="Times New Roman" w:hAnsi="Times New Roman" w:cs="Times New Roman"/>
          <w:sz w:val="24"/>
          <w:szCs w:val="24"/>
        </w:rPr>
        <w:t xml:space="preserve"> t</w:t>
      </w:r>
      <w:r w:rsidR="003F209F" w:rsidRPr="00F90DFB">
        <w:rPr>
          <w:rFonts w:ascii="Times New Roman" w:hAnsi="Times New Roman" w:cs="Times New Roman"/>
          <w:sz w:val="24"/>
          <w:szCs w:val="24"/>
        </w:rPr>
        <w:t xml:space="preserve">he </w:t>
      </w:r>
      <w:r w:rsidR="003F209F" w:rsidRPr="0078480D">
        <w:rPr>
          <w:rFonts w:ascii="Times New Roman" w:hAnsi="Times New Roman" w:cs="Times New Roman"/>
          <w:sz w:val="24"/>
          <w:szCs w:val="24"/>
        </w:rPr>
        <w:t xml:space="preserve">states of CHK2 </w:t>
      </w:r>
      <w:r w:rsidR="003F209F">
        <w:rPr>
          <w:rFonts w:ascii="Times New Roman" w:hAnsi="Times New Roman" w:cs="Times New Roman"/>
          <w:sz w:val="24"/>
          <w:szCs w:val="24"/>
        </w:rPr>
        <w:t>along</w:t>
      </w:r>
      <w:r w:rsidR="003F209F" w:rsidRPr="0078480D">
        <w:rPr>
          <w:rFonts w:ascii="Times New Roman" w:hAnsi="Times New Roman" w:cs="Times New Roman"/>
          <w:sz w:val="24"/>
          <w:szCs w:val="24"/>
        </w:rPr>
        <w:t xml:space="preserve"> its catalytic </w:t>
      </w:r>
      <w:r w:rsidR="003F209F" w:rsidRPr="0078480D">
        <w:rPr>
          <w:rFonts w:ascii="Times New Roman" w:hAnsi="Times New Roman" w:cs="Times New Roman"/>
          <w:sz w:val="24"/>
          <w:szCs w:val="24"/>
        </w:rPr>
        <w:lastRenderedPageBreak/>
        <w:t>cycle are identifiable by three specific conformational parameters:</w:t>
      </w:r>
      <w:r w:rsidR="003F209F">
        <w:rPr>
          <w:rFonts w:ascii="Times New Roman" w:hAnsi="Times New Roman" w:cs="Times New Roman"/>
          <w:sz w:val="24"/>
          <w:szCs w:val="24"/>
        </w:rPr>
        <w:t xml:space="preserve"> </w:t>
      </w:r>
      <w:r w:rsidR="003F209F" w:rsidRPr="00F90DFB">
        <w:rPr>
          <w:rFonts w:ascii="Times New Roman" w:hAnsi="Times New Roman" w:cs="Times New Roman"/>
          <w:sz w:val="24"/>
          <w:szCs w:val="24"/>
        </w:rPr>
        <w:t xml:space="preserve">the position of the FHA domain (either open or closed), the position of the </w:t>
      </w:r>
      <w:r w:rsidR="007945D9">
        <w:rPr>
          <w:rFonts w:ascii="Times New Roman" w:hAnsi="Times New Roman" w:cs="Times New Roman"/>
          <w:sz w:val="24"/>
          <w:szCs w:val="24"/>
        </w:rPr>
        <w:t>α</w:t>
      </w:r>
      <w:r w:rsidR="003F209F" w:rsidRPr="00F90DFB">
        <w:rPr>
          <w:rFonts w:ascii="Times New Roman" w:hAnsi="Times New Roman" w:cs="Times New Roman"/>
          <w:sz w:val="24"/>
          <w:szCs w:val="24"/>
        </w:rPr>
        <w:t>C</w:t>
      </w:r>
      <w:r w:rsidR="00BB44B5">
        <w:rPr>
          <w:rFonts w:ascii="Times New Roman" w:hAnsi="Times New Roman" w:cs="Times New Roman"/>
          <w:sz w:val="24"/>
          <w:szCs w:val="24"/>
        </w:rPr>
        <w:t xml:space="preserve"> </w:t>
      </w:r>
      <w:r w:rsidR="003F209F" w:rsidRPr="00F90DFB">
        <w:rPr>
          <w:rFonts w:ascii="Times New Roman" w:hAnsi="Times New Roman" w:cs="Times New Roman"/>
          <w:sz w:val="24"/>
          <w:szCs w:val="24"/>
        </w:rPr>
        <w:t xml:space="preserve">helix (either in or out), and the </w:t>
      </w:r>
      <w:r w:rsidR="003F209F" w:rsidRPr="002D4EAF">
        <w:rPr>
          <w:rFonts w:ascii="Times New Roman" w:hAnsi="Times New Roman" w:cs="Times New Roman"/>
          <w:sz w:val="24"/>
          <w:szCs w:val="24"/>
        </w:rPr>
        <w:t>position of the A-loop (either in or out).</w:t>
      </w:r>
    </w:p>
    <w:p w14:paraId="1F4B2F34" w14:textId="7973B9C0" w:rsidR="00063AC4" w:rsidRDefault="00D44B8E" w:rsidP="00A861CF">
      <w:pPr>
        <w:suppressAutoHyphens w:val="0"/>
        <w:spacing w:line="276" w:lineRule="auto"/>
        <w:jc w:val="both"/>
        <w:rPr>
          <w:rFonts w:ascii="Times New Roman" w:hAnsi="Times New Roman" w:cs="Times New Roman"/>
          <w:sz w:val="24"/>
          <w:szCs w:val="24"/>
        </w:rPr>
      </w:pPr>
      <w:r>
        <w:rPr>
          <w:rFonts w:ascii="Times New Roman" w:hAnsi="Times New Roman" w:cs="Times New Roman"/>
          <w:sz w:val="24"/>
          <w:szCs w:val="24"/>
        </w:rPr>
        <w:t>Guided by th</w:t>
      </w:r>
      <w:r w:rsidR="00EE64B1" w:rsidRPr="00EE64B1">
        <w:rPr>
          <w:rFonts w:ascii="Times New Roman" w:hAnsi="Times New Roman" w:cs="Times New Roman"/>
          <w:sz w:val="24"/>
          <w:szCs w:val="24"/>
        </w:rPr>
        <w:t>e general kinase literature</w:t>
      </w:r>
      <w:r w:rsidR="00E71168">
        <w:rPr>
          <w:rFonts w:ascii="Times New Roman" w:hAnsi="Times New Roman" w:cs="Times New Roman"/>
          <w:sz w:val="24"/>
          <w:szCs w:val="24"/>
        </w:rPr>
        <w:t xml:space="preserve"> and available structural data</w:t>
      </w:r>
      <w:r w:rsidR="00EE64B1" w:rsidRPr="00EE64B1">
        <w:rPr>
          <w:rFonts w:ascii="Times New Roman" w:hAnsi="Times New Roman" w:cs="Times New Roman"/>
          <w:sz w:val="24"/>
          <w:szCs w:val="24"/>
        </w:rPr>
        <w:t xml:space="preserve">, we </w:t>
      </w:r>
      <w:r w:rsidR="00E57445">
        <w:rPr>
          <w:rFonts w:ascii="Times New Roman" w:hAnsi="Times New Roman" w:cs="Times New Roman"/>
          <w:sz w:val="24"/>
          <w:szCs w:val="24"/>
        </w:rPr>
        <w:t>present</w:t>
      </w:r>
      <w:r w:rsidR="00EE64B1" w:rsidRPr="00EE64B1">
        <w:rPr>
          <w:rFonts w:ascii="Times New Roman" w:hAnsi="Times New Roman" w:cs="Times New Roman"/>
          <w:sz w:val="24"/>
          <w:szCs w:val="24"/>
        </w:rPr>
        <w:t xml:space="preserve"> a model for the activation of CHK2 as part of its catalytic cycle as follows</w:t>
      </w:r>
      <w:r w:rsidR="00A6761C" w:rsidRPr="00C779FF">
        <w:rPr>
          <w:rFonts w:ascii="Times New Roman" w:hAnsi="Times New Roman" w:cs="Times New Roman"/>
          <w:sz w:val="24"/>
          <w:szCs w:val="24"/>
        </w:rPr>
        <w:t xml:space="preserve">: </w:t>
      </w:r>
      <w:r w:rsidR="00645AD8" w:rsidRPr="00C779FF">
        <w:rPr>
          <w:rFonts w:ascii="Times New Roman" w:hAnsi="Times New Roman" w:cs="Times New Roman"/>
          <w:sz w:val="24"/>
          <w:szCs w:val="24"/>
        </w:rPr>
        <w:t>Under normal cellular conditions, CHK2 exists in the cell nucleus as an inactive monomer</w:t>
      </w:r>
      <w:r w:rsidR="004B38CA">
        <w:rPr>
          <w:rFonts w:ascii="Times New Roman" w:hAnsi="Times New Roman" w:cs="Times New Roman"/>
          <w:sz w:val="24"/>
          <w:szCs w:val="24"/>
        </w:rPr>
        <w:t>,</w:t>
      </w:r>
      <w:r w:rsidR="004A1974" w:rsidRPr="00C779FF">
        <w:rPr>
          <w:rFonts w:ascii="Times New Roman" w:hAnsi="Times New Roman" w:cs="Times New Roman"/>
          <w:sz w:val="24"/>
          <w:szCs w:val="24"/>
        </w:rPr>
        <w:fldChar w:fldCharType="begin"/>
      </w:r>
      <w:r w:rsidR="00AE707F">
        <w:rPr>
          <w:rFonts w:ascii="Times New Roman" w:hAnsi="Times New Roman" w:cs="Times New Roman"/>
          <w:sz w:val="24"/>
          <w:szCs w:val="24"/>
        </w:rPr>
        <w:instrText xml:space="preserve"> ADDIN EN.CITE &lt;EndNote&gt;&lt;Cite&gt;&lt;Author&gt;Buscemi&lt;/Author&gt;&lt;Year&gt;2016&lt;/Year&gt;&lt;RecNum&gt;62&lt;/RecNum&gt;&lt;DisplayText&gt;&lt;style face="superscript"&gt;30&lt;/style&gt;&lt;/DisplayText&gt;&lt;record&gt;&lt;rec-number&gt;62&lt;/rec-number&gt;&lt;foreign-keys&gt;&lt;key app="EN" db-id="rze9ww90v25t2peftz0vv9s1epz2z5f0xfae" timestamp="1612266259"&gt;62&lt;/key&gt;&lt;/foreign-keys&gt;&lt;ref-type name="Book Section"&gt;5&lt;/ref-type&gt;&lt;contributors&gt;&lt;authors&gt;&lt;author&gt;Buscemi, Giacomo&lt;/author&gt;&lt;author&gt;Zannini, Laura&lt;/author&gt;&lt;/authors&gt;&lt;secondary-authors&gt;&lt;author&gt;Choi, Sangdun&lt;/author&gt;&lt;/secondary-authors&gt;&lt;/contributors&gt;&lt;titles&gt;&lt;title&gt;CHEK2&lt;/title&gt;&lt;secondary-title&gt;Encyclopedia of Signaling Molecules&lt;/secondary-title&gt;&lt;/titles&gt;&lt;pages&gt;1-10&lt;/pages&gt;&lt;dates&gt;&lt;year&gt;2016&lt;/year&gt;&lt;/dates&gt;&lt;pub-location&gt;New York, NY&lt;/pub-location&gt;&lt;publisher&gt;Springer New York&lt;/publisher&gt;&lt;isbn&gt;978-1-4614-6438-9&lt;/isbn&gt;&lt;label&gt;Buscemi2016&lt;/label&gt;&lt;urls&gt;&lt;related-urls&gt;&lt;url&gt;https://doi.org/10.1007/978-1-4614-6438-9_101559-1&lt;/url&gt;&lt;/related-urls&gt;&lt;/urls&gt;&lt;electronic-resource-num&gt;10.1007/978-1-4614-6438-9_101559-1&lt;/electronic-resource-num&gt;&lt;/record&gt;&lt;/Cite&gt;&lt;/EndNote&gt;</w:instrText>
      </w:r>
      <w:r w:rsidR="004A1974" w:rsidRPr="00C779FF">
        <w:rPr>
          <w:rFonts w:ascii="Times New Roman" w:hAnsi="Times New Roman" w:cs="Times New Roman"/>
          <w:sz w:val="24"/>
          <w:szCs w:val="24"/>
        </w:rPr>
        <w:fldChar w:fldCharType="separate"/>
      </w:r>
      <w:r w:rsidR="00AE707F" w:rsidRPr="00AE707F">
        <w:rPr>
          <w:rFonts w:ascii="Times New Roman" w:hAnsi="Times New Roman" w:cs="Times New Roman"/>
          <w:noProof/>
          <w:sz w:val="24"/>
          <w:szCs w:val="24"/>
          <w:vertAlign w:val="superscript"/>
        </w:rPr>
        <w:t>30</w:t>
      </w:r>
      <w:r w:rsidR="004A1974" w:rsidRPr="00C779FF">
        <w:rPr>
          <w:rFonts w:ascii="Times New Roman" w:hAnsi="Times New Roman" w:cs="Times New Roman"/>
          <w:sz w:val="24"/>
          <w:szCs w:val="24"/>
        </w:rPr>
        <w:fldChar w:fldCharType="end"/>
      </w:r>
      <w:r w:rsidR="00660890" w:rsidRPr="00C779FF">
        <w:rPr>
          <w:rFonts w:ascii="Times New Roman" w:hAnsi="Times New Roman" w:cs="Times New Roman"/>
          <w:sz w:val="24"/>
          <w:szCs w:val="24"/>
        </w:rPr>
        <w:t xml:space="preserve"> </w:t>
      </w:r>
      <w:r w:rsidR="00F23A6A">
        <w:rPr>
          <w:rFonts w:ascii="Times New Roman" w:hAnsi="Times New Roman" w:cs="Times New Roman"/>
          <w:sz w:val="24"/>
          <w:szCs w:val="24"/>
        </w:rPr>
        <w:t xml:space="preserve">a state we will refer to as </w:t>
      </w:r>
      <w:r w:rsidR="00DD63F3" w:rsidRPr="00C779FF">
        <w:rPr>
          <w:rFonts w:ascii="Times New Roman" w:hAnsi="Times New Roman" w:cs="Times New Roman"/>
          <w:sz w:val="24"/>
          <w:szCs w:val="24"/>
        </w:rPr>
        <w:t>state</w:t>
      </w:r>
      <w:r w:rsidR="00660890" w:rsidRPr="00C779FF">
        <w:rPr>
          <w:rFonts w:ascii="Times New Roman" w:hAnsi="Times New Roman" w:cs="Times New Roman"/>
          <w:sz w:val="24"/>
          <w:szCs w:val="24"/>
        </w:rPr>
        <w:t xml:space="preserve"> 1 (</w:t>
      </w:r>
      <w:r w:rsidR="00336FDA" w:rsidRPr="00C779FF">
        <w:rPr>
          <w:rFonts w:ascii="Times New Roman" w:hAnsi="Times New Roman" w:cs="Times New Roman"/>
          <w:sz w:val="24"/>
          <w:szCs w:val="24"/>
        </w:rPr>
        <w:t>S1</w:t>
      </w:r>
      <w:r w:rsidR="00200875" w:rsidRPr="00C779FF">
        <w:rPr>
          <w:rFonts w:ascii="Times New Roman" w:hAnsi="Times New Roman" w:cs="Times New Roman"/>
          <w:sz w:val="24"/>
          <w:szCs w:val="24"/>
        </w:rPr>
        <w:t>).</w:t>
      </w:r>
      <w:r w:rsidR="004420C0" w:rsidRPr="00C779FF">
        <w:t xml:space="preserve"> </w:t>
      </w:r>
      <w:r w:rsidR="004420C0" w:rsidRPr="00C779FF">
        <w:rPr>
          <w:rFonts w:ascii="Times New Roman" w:hAnsi="Times New Roman" w:cs="Times New Roman"/>
          <w:sz w:val="24"/>
          <w:szCs w:val="24"/>
        </w:rPr>
        <w:t xml:space="preserve">In this state, the A-loop </w:t>
      </w:r>
      <w:r w:rsidR="00A0195B">
        <w:rPr>
          <w:rFonts w:ascii="Times New Roman" w:hAnsi="Times New Roman" w:cs="Times New Roman"/>
          <w:sz w:val="24"/>
          <w:szCs w:val="24"/>
        </w:rPr>
        <w:t xml:space="preserve">is </w:t>
      </w:r>
      <w:r w:rsidR="00327F3A">
        <w:rPr>
          <w:rFonts w:ascii="Times New Roman" w:hAnsi="Times New Roman" w:cs="Times New Roman"/>
          <w:sz w:val="24"/>
          <w:szCs w:val="24"/>
        </w:rPr>
        <w:t>un</w:t>
      </w:r>
      <w:r w:rsidR="004420C0" w:rsidRPr="00C779FF">
        <w:rPr>
          <w:rFonts w:ascii="Times New Roman" w:hAnsi="Times New Roman" w:cs="Times New Roman"/>
          <w:sz w:val="24"/>
          <w:szCs w:val="24"/>
        </w:rPr>
        <w:t>phosphorylated and collapse</w:t>
      </w:r>
      <w:r w:rsidR="00F56640" w:rsidRPr="00C779FF">
        <w:rPr>
          <w:rFonts w:ascii="Times New Roman" w:hAnsi="Times New Roman" w:cs="Times New Roman"/>
          <w:sz w:val="24"/>
          <w:szCs w:val="24"/>
        </w:rPr>
        <w:t>d</w:t>
      </w:r>
      <w:r w:rsidR="004420C0" w:rsidRPr="00C779FF">
        <w:rPr>
          <w:rFonts w:ascii="Times New Roman" w:hAnsi="Times New Roman" w:cs="Times New Roman"/>
          <w:sz w:val="24"/>
          <w:szCs w:val="24"/>
        </w:rPr>
        <w:t xml:space="preserve"> onto the protein surface</w:t>
      </w:r>
      <w:r w:rsidR="000E6306">
        <w:rPr>
          <w:rFonts w:ascii="Times New Roman" w:hAnsi="Times New Roman" w:cs="Times New Roman"/>
          <w:sz w:val="24"/>
          <w:szCs w:val="24"/>
        </w:rPr>
        <w:t>, thus</w:t>
      </w:r>
      <w:r w:rsidR="00196997">
        <w:rPr>
          <w:rFonts w:ascii="Times New Roman" w:hAnsi="Times New Roman" w:cs="Times New Roman"/>
          <w:sz w:val="24"/>
          <w:szCs w:val="24"/>
        </w:rPr>
        <w:t xml:space="preserve"> adopting an </w:t>
      </w:r>
      <w:r w:rsidR="001A2AA5" w:rsidRPr="00C779FF">
        <w:rPr>
          <w:rFonts w:ascii="Times New Roman" w:eastAsia="Calibri" w:hAnsi="Times New Roman" w:cs="Times New Roman"/>
          <w:sz w:val="24"/>
        </w:rPr>
        <w:t>“</w:t>
      </w:r>
      <w:r w:rsidR="004461BE" w:rsidRPr="00C779FF">
        <w:rPr>
          <w:rFonts w:ascii="Times New Roman" w:eastAsia="Calibri" w:hAnsi="Times New Roman" w:cs="Times New Roman"/>
          <w:sz w:val="24"/>
        </w:rPr>
        <w:t>i</w:t>
      </w:r>
      <w:r w:rsidR="001A2AA5" w:rsidRPr="00C779FF">
        <w:rPr>
          <w:rFonts w:ascii="Times New Roman" w:eastAsia="Calibri" w:hAnsi="Times New Roman" w:cs="Times New Roman"/>
          <w:sz w:val="24"/>
        </w:rPr>
        <w:t>n</w:t>
      </w:r>
      <w:r w:rsidR="004461BE" w:rsidRPr="00C779FF">
        <w:rPr>
          <w:rFonts w:ascii="Times New Roman" w:eastAsia="Calibri" w:hAnsi="Times New Roman" w:cs="Times New Roman"/>
          <w:sz w:val="24"/>
        </w:rPr>
        <w:t>”</w:t>
      </w:r>
      <w:r w:rsidR="001A2AA5" w:rsidRPr="00C779FF">
        <w:rPr>
          <w:rFonts w:ascii="Times New Roman" w:eastAsia="Calibri" w:hAnsi="Times New Roman" w:cs="Times New Roman"/>
          <w:sz w:val="24"/>
        </w:rPr>
        <w:t xml:space="preserve"> </w:t>
      </w:r>
      <w:r w:rsidR="000C44FD" w:rsidRPr="00C779FF">
        <w:rPr>
          <w:rFonts w:ascii="Times New Roman" w:eastAsia="Calibri" w:hAnsi="Times New Roman" w:cs="Times New Roman"/>
          <w:sz w:val="24"/>
        </w:rPr>
        <w:t>conformation</w:t>
      </w:r>
      <w:r w:rsidR="00196997">
        <w:rPr>
          <w:rFonts w:ascii="Times New Roman" w:hAnsi="Times New Roman" w:cs="Times New Roman"/>
          <w:sz w:val="24"/>
          <w:szCs w:val="24"/>
        </w:rPr>
        <w:t>.</w:t>
      </w:r>
      <w:r w:rsidR="004420C0" w:rsidRPr="00C779FF">
        <w:rPr>
          <w:rFonts w:ascii="Times New Roman" w:hAnsi="Times New Roman" w:cs="Times New Roman"/>
          <w:sz w:val="24"/>
          <w:szCs w:val="24"/>
        </w:rPr>
        <w:t xml:space="preserve"> </w:t>
      </w:r>
      <w:r w:rsidR="00196997">
        <w:rPr>
          <w:rFonts w:ascii="Times New Roman" w:hAnsi="Times New Roman" w:cs="Times New Roman"/>
          <w:sz w:val="24"/>
          <w:szCs w:val="24"/>
        </w:rPr>
        <w:t>T</w:t>
      </w:r>
      <w:r w:rsidR="004420C0" w:rsidRPr="00C779FF">
        <w:rPr>
          <w:rFonts w:ascii="Times New Roman" w:hAnsi="Times New Roman" w:cs="Times New Roman"/>
          <w:sz w:val="24"/>
          <w:szCs w:val="24"/>
        </w:rPr>
        <w:t xml:space="preserve">he </w:t>
      </w:r>
      <w:r w:rsidR="008E1BAC">
        <w:rPr>
          <w:rFonts w:ascii="Times New Roman" w:hAnsi="Times New Roman" w:cs="Times New Roman"/>
          <w:sz w:val="24"/>
          <w:szCs w:val="24"/>
        </w:rPr>
        <w:t>α</w:t>
      </w:r>
      <w:r w:rsidR="004420C0" w:rsidRPr="00B33CFF">
        <w:rPr>
          <w:rFonts w:ascii="Times New Roman" w:hAnsi="Times New Roman" w:cs="Times New Roman"/>
          <w:sz w:val="24"/>
          <w:szCs w:val="24"/>
        </w:rPr>
        <w:t>C</w:t>
      </w:r>
      <w:r w:rsidR="00BB44B5">
        <w:rPr>
          <w:rFonts w:ascii="Times New Roman" w:hAnsi="Times New Roman" w:cs="Times New Roman"/>
          <w:sz w:val="24"/>
          <w:szCs w:val="24"/>
        </w:rPr>
        <w:t xml:space="preserve"> </w:t>
      </w:r>
      <w:r w:rsidR="004420C0" w:rsidRPr="00B33CFF">
        <w:rPr>
          <w:rFonts w:ascii="Times New Roman" w:hAnsi="Times New Roman" w:cs="Times New Roman"/>
          <w:sz w:val="24"/>
          <w:szCs w:val="24"/>
        </w:rPr>
        <w:t>helix</w:t>
      </w:r>
      <w:r w:rsidR="004420C0" w:rsidRPr="00C779FF">
        <w:rPr>
          <w:rFonts w:ascii="Times New Roman" w:hAnsi="Times New Roman" w:cs="Times New Roman"/>
          <w:sz w:val="24"/>
          <w:szCs w:val="24"/>
        </w:rPr>
        <w:t xml:space="preserve"> adopts an "out" conformation, causing the conserved Glu to be oriented away from the active site</w:t>
      </w:r>
      <w:r w:rsidR="00BC62DA">
        <w:rPr>
          <w:rFonts w:ascii="Times New Roman" w:hAnsi="Times New Roman" w:cs="Times New Roman"/>
          <w:sz w:val="24"/>
          <w:szCs w:val="24"/>
        </w:rPr>
        <w:t>.</w:t>
      </w:r>
      <w:r w:rsidR="004D63A8" w:rsidRPr="00C779FF">
        <w:rPr>
          <w:rFonts w:ascii="Times New Roman" w:eastAsia="Calibri" w:hAnsi="Times New Roman" w:cs="Times New Roman"/>
          <w:sz w:val="24"/>
        </w:rPr>
        <w:fldChar w:fldCharType="begin">
          <w:fldData xml:space="preserve">PEVuZE5vdGU+PENpdGU+PEF1dGhvcj5MZXZpbnNvbjwvQXV0aG9yPjxZZWFyPjIwMDY8L1llYXI+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</w:fldData>
        </w:fldChar>
      </w:r>
      <w:r w:rsidR="00AE707F">
        <w:rPr>
          <w:rFonts w:ascii="Times New Roman" w:eastAsia="Calibri" w:hAnsi="Times New Roman" w:cs="Times New Roman"/>
          <w:sz w:val="24"/>
        </w:rPr>
        <w:instrText xml:space="preserve"> ADDIN EN.CITE </w:instrText>
      </w:r>
      <w:r w:rsidR="00AE707F">
        <w:rPr>
          <w:rFonts w:ascii="Times New Roman" w:eastAsia="Calibri" w:hAnsi="Times New Roman" w:cs="Times New Roman"/>
          <w:sz w:val="24"/>
        </w:rPr>
        <w:fldChar w:fldCharType="begin">
          <w:fldData xml:space="preserve">PEVuZE5vdGU+PENpdGU+PEF1dGhvcj5MZXZpbnNvbjwvQXV0aG9yPjxZZWFyPjIwMDY8L1llYXI+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</w:fldData>
        </w:fldChar>
      </w:r>
      <w:r w:rsidR="00AE707F">
        <w:rPr>
          <w:rFonts w:ascii="Times New Roman" w:eastAsia="Calibri" w:hAnsi="Times New Roman" w:cs="Times New Roman"/>
          <w:sz w:val="24"/>
        </w:rPr>
        <w:instrText xml:space="preserve"> ADDIN EN.CITE.DATA </w:instrText>
      </w:r>
      <w:r w:rsidR="00AE707F">
        <w:rPr>
          <w:rFonts w:ascii="Times New Roman" w:eastAsia="Calibri" w:hAnsi="Times New Roman" w:cs="Times New Roman"/>
          <w:sz w:val="24"/>
        </w:rPr>
      </w:r>
      <w:r w:rsidR="00AE707F">
        <w:rPr>
          <w:rFonts w:ascii="Times New Roman" w:eastAsia="Calibri" w:hAnsi="Times New Roman" w:cs="Times New Roman"/>
          <w:sz w:val="24"/>
        </w:rPr>
        <w:fldChar w:fldCharType="end"/>
      </w:r>
      <w:r w:rsidR="004D63A8" w:rsidRPr="00C779FF">
        <w:rPr>
          <w:rFonts w:ascii="Times New Roman" w:eastAsia="Calibri" w:hAnsi="Times New Roman" w:cs="Times New Roman"/>
          <w:sz w:val="24"/>
        </w:rPr>
      </w:r>
      <w:r w:rsidR="004D63A8" w:rsidRPr="00C779FF">
        <w:rPr>
          <w:rFonts w:ascii="Times New Roman" w:eastAsia="Calibri" w:hAnsi="Times New Roman" w:cs="Times New Roman"/>
          <w:sz w:val="24"/>
        </w:rPr>
        <w:fldChar w:fldCharType="separate"/>
      </w:r>
      <w:r w:rsidR="00AE707F" w:rsidRPr="00AE707F">
        <w:rPr>
          <w:rFonts w:ascii="Times New Roman" w:eastAsia="Calibri" w:hAnsi="Times New Roman" w:cs="Times New Roman"/>
          <w:noProof/>
          <w:sz w:val="24"/>
          <w:vertAlign w:val="superscript"/>
        </w:rPr>
        <w:t>19,31</w:t>
      </w:r>
      <w:r w:rsidR="004D63A8" w:rsidRPr="00C779FF">
        <w:rPr>
          <w:rFonts w:ascii="Times New Roman" w:eastAsia="Calibri" w:hAnsi="Times New Roman" w:cs="Times New Roman"/>
          <w:sz w:val="24"/>
        </w:rPr>
        <w:fldChar w:fldCharType="end"/>
      </w:r>
      <w:r w:rsidR="004420C0" w:rsidRPr="00C779FF">
        <w:rPr>
          <w:rFonts w:ascii="Times New Roman" w:hAnsi="Times New Roman" w:cs="Times New Roman"/>
          <w:sz w:val="24"/>
          <w:szCs w:val="24"/>
        </w:rPr>
        <w:t xml:space="preserve"> The position of the FHA domain in this state</w:t>
      </w:r>
      <w:r w:rsidR="002C158C">
        <w:rPr>
          <w:rFonts w:ascii="Times New Roman" w:hAnsi="Times New Roman" w:cs="Times New Roman"/>
          <w:sz w:val="24"/>
          <w:szCs w:val="24"/>
        </w:rPr>
        <w:t>,</w:t>
      </w:r>
      <w:r w:rsidR="00DF013C">
        <w:rPr>
          <w:rFonts w:ascii="Times New Roman" w:hAnsi="Times New Roman" w:cs="Times New Roman"/>
          <w:sz w:val="24"/>
          <w:szCs w:val="24"/>
        </w:rPr>
        <w:t xml:space="preserve"> </w:t>
      </w:r>
      <w:r w:rsidR="002C158C">
        <w:rPr>
          <w:rFonts w:ascii="Times New Roman" w:hAnsi="Times New Roman" w:cs="Times New Roman"/>
          <w:sz w:val="24"/>
          <w:szCs w:val="24"/>
        </w:rPr>
        <w:t>ho</w:t>
      </w:r>
      <w:r w:rsidR="00DF013C">
        <w:rPr>
          <w:rFonts w:ascii="Times New Roman" w:hAnsi="Times New Roman" w:cs="Times New Roman"/>
          <w:sz w:val="24"/>
          <w:szCs w:val="24"/>
        </w:rPr>
        <w:t>wever,</w:t>
      </w:r>
      <w:r w:rsidR="004420C0" w:rsidRPr="00C779FF">
        <w:rPr>
          <w:rFonts w:ascii="Times New Roman" w:hAnsi="Times New Roman" w:cs="Times New Roman"/>
          <w:sz w:val="24"/>
          <w:szCs w:val="24"/>
        </w:rPr>
        <w:t xml:space="preserve"> remains unknown</w:t>
      </w:r>
      <w:r w:rsidR="002E1082" w:rsidRPr="00C779FF">
        <w:rPr>
          <w:rFonts w:ascii="Times New Roman" w:hAnsi="Times New Roman" w:cs="Times New Roman"/>
          <w:sz w:val="24"/>
          <w:szCs w:val="24"/>
        </w:rPr>
        <w:t>.</w:t>
      </w:r>
      <w:r w:rsidR="00200875">
        <w:rPr>
          <w:rFonts w:ascii="Times New Roman" w:hAnsi="Times New Roman" w:cs="Times New Roman"/>
          <w:sz w:val="24"/>
          <w:szCs w:val="24"/>
        </w:rPr>
        <w:t xml:space="preserve"> </w:t>
      </w:r>
      <w:r w:rsidR="000B5DC1" w:rsidRPr="000B5DC1">
        <w:rPr>
          <w:rFonts w:ascii="Times New Roman" w:hAnsi="Times New Roman" w:cs="Times New Roman"/>
          <w:sz w:val="24"/>
          <w:szCs w:val="24"/>
        </w:rPr>
        <w:t xml:space="preserve">DNA double-strand breakage triggers phosphorylation of CHK2 at SCD residue T68, and potentially </w:t>
      </w:r>
      <w:r w:rsidR="009E76A7">
        <w:rPr>
          <w:rFonts w:ascii="Times New Roman" w:hAnsi="Times New Roman" w:cs="Times New Roman"/>
          <w:sz w:val="24"/>
          <w:szCs w:val="24"/>
        </w:rPr>
        <w:t xml:space="preserve">also </w:t>
      </w:r>
      <w:r w:rsidR="000B5DC1" w:rsidRPr="000B5DC1">
        <w:rPr>
          <w:rFonts w:ascii="Times New Roman" w:hAnsi="Times New Roman" w:cs="Times New Roman"/>
          <w:sz w:val="24"/>
          <w:szCs w:val="24"/>
        </w:rPr>
        <w:t>other SCD sites, by ATM kinas</w:t>
      </w:r>
      <w:r w:rsidR="000B5DC1" w:rsidRPr="000B70F7">
        <w:rPr>
          <w:rFonts w:ascii="Times New Roman" w:hAnsi="Times New Roman" w:cs="Times New Roman"/>
          <w:sz w:val="24"/>
          <w:szCs w:val="24"/>
        </w:rPr>
        <w:t>e</w:t>
      </w:r>
      <w:r w:rsidR="009E76A7" w:rsidRPr="000B70F7">
        <w:rPr>
          <w:rFonts w:ascii="Times New Roman" w:hAnsi="Times New Roman" w:cs="Times New Roman"/>
          <w:sz w:val="24"/>
          <w:szCs w:val="24"/>
        </w:rPr>
        <w:t>.</w:t>
      </w:r>
      <w:r w:rsidR="00200875" w:rsidRPr="000B70F7">
        <w:rPr>
          <w:rFonts w:ascii="Times New Roman" w:hAnsi="Times New Roman" w:cs="Times New Roman"/>
          <w:sz w:val="24"/>
          <w:szCs w:val="24"/>
        </w:rPr>
        <w:fldChar w:fldCharType="begin">
          <w:fldData xml:space="preserve">PEVuZE5vdGU+PENpdGU+PEF1dGhvcj5NYXRzdW9rYTwvQXV0aG9yPjxZZWFyPjIwMDA8L1llYXI+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</w:fldData>
        </w:fldChar>
      </w:r>
      <w:r w:rsidR="00AE707F">
        <w:rPr>
          <w:rFonts w:ascii="Times New Roman" w:hAnsi="Times New Roman" w:cs="Times New Roman"/>
          <w:sz w:val="24"/>
          <w:szCs w:val="24"/>
        </w:rPr>
        <w:instrText xml:space="preserve"> ADDIN EN.CITE </w:instrText>
      </w:r>
      <w:r w:rsidR="00AE707F">
        <w:rPr>
          <w:rFonts w:ascii="Times New Roman" w:hAnsi="Times New Roman" w:cs="Times New Roman"/>
          <w:sz w:val="24"/>
          <w:szCs w:val="24"/>
        </w:rPr>
        <w:fldChar w:fldCharType="begin">
          <w:fldData xml:space="preserve">PEVuZE5vdGU+PENpdGU+PEF1dGhvcj5NYXRzdW9rYTwvQXV0aG9yPjxZZWFyPjIwMDA8L1llYXI+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</w:fldData>
        </w:fldChar>
      </w:r>
      <w:r w:rsidR="00AE707F">
        <w:rPr>
          <w:rFonts w:ascii="Times New Roman" w:hAnsi="Times New Roman" w:cs="Times New Roman"/>
          <w:sz w:val="24"/>
          <w:szCs w:val="24"/>
        </w:rPr>
        <w:instrText xml:space="preserve"> ADDIN EN.CITE.DATA </w:instrText>
      </w:r>
      <w:r w:rsidR="00AE707F">
        <w:rPr>
          <w:rFonts w:ascii="Times New Roman" w:hAnsi="Times New Roman" w:cs="Times New Roman"/>
          <w:sz w:val="24"/>
          <w:szCs w:val="24"/>
        </w:rPr>
      </w:r>
      <w:r w:rsidR="00AE707F">
        <w:rPr>
          <w:rFonts w:ascii="Times New Roman" w:hAnsi="Times New Roman" w:cs="Times New Roman"/>
          <w:sz w:val="24"/>
          <w:szCs w:val="24"/>
        </w:rPr>
        <w:fldChar w:fldCharType="end"/>
      </w:r>
      <w:r w:rsidR="00200875" w:rsidRPr="000B70F7">
        <w:rPr>
          <w:rFonts w:ascii="Times New Roman" w:hAnsi="Times New Roman" w:cs="Times New Roman"/>
          <w:sz w:val="24"/>
          <w:szCs w:val="24"/>
        </w:rPr>
      </w:r>
      <w:r w:rsidR="00200875" w:rsidRPr="000B70F7">
        <w:rPr>
          <w:rFonts w:ascii="Times New Roman" w:hAnsi="Times New Roman" w:cs="Times New Roman"/>
          <w:sz w:val="24"/>
          <w:szCs w:val="24"/>
        </w:rPr>
        <w:fldChar w:fldCharType="separate"/>
      </w:r>
      <w:r w:rsidR="00AE707F" w:rsidRPr="00AE707F">
        <w:rPr>
          <w:rFonts w:ascii="Times New Roman" w:hAnsi="Times New Roman" w:cs="Times New Roman"/>
          <w:noProof/>
          <w:sz w:val="24"/>
          <w:szCs w:val="24"/>
          <w:vertAlign w:val="superscript"/>
        </w:rPr>
        <w:t>32-37</w:t>
      </w:r>
      <w:r w:rsidR="00200875" w:rsidRPr="000B70F7">
        <w:rPr>
          <w:rFonts w:ascii="Times New Roman" w:hAnsi="Times New Roman" w:cs="Times New Roman"/>
          <w:sz w:val="24"/>
          <w:szCs w:val="24"/>
        </w:rPr>
        <w:fldChar w:fldCharType="end"/>
      </w:r>
      <w:r w:rsidR="00200875" w:rsidRPr="00200875">
        <w:rPr>
          <w:rFonts w:ascii="Times New Roman" w:hAnsi="Times New Roman" w:cs="Times New Roman"/>
          <w:sz w:val="24"/>
          <w:szCs w:val="24"/>
        </w:rPr>
        <w:t xml:space="preserve"> </w:t>
      </w:r>
      <w:r w:rsidR="00007C96" w:rsidRPr="00007C96">
        <w:rPr>
          <w:rFonts w:ascii="Times New Roman" w:hAnsi="Times New Roman" w:cs="Times New Roman"/>
          <w:sz w:val="24"/>
          <w:szCs w:val="24"/>
        </w:rPr>
        <w:t>A phosphorylated SCD on one CHK2 monomer binds to the FHA domain of another CHK2 monomer,</w:t>
      </w:r>
      <w:r w:rsidR="0079319C" w:rsidRPr="0079319C">
        <w:rPr>
          <w:rFonts w:ascii="Times New Roman" w:hAnsi="Times New Roman" w:cs="Times New Roman"/>
          <w:sz w:val="24"/>
          <w:szCs w:val="24"/>
        </w:rPr>
        <w:t xml:space="preserve"> </w:t>
      </w:r>
      <w:r w:rsidR="00AE707F">
        <w:rPr>
          <w:rFonts w:ascii="Times New Roman" w:hAnsi="Times New Roman" w:cs="Times New Roman"/>
          <w:sz w:val="24"/>
          <w:szCs w:val="24"/>
        </w:rPr>
        <w:t xml:space="preserve">facilitating the </w:t>
      </w:r>
      <w:r w:rsidR="00AE707F" w:rsidRPr="00007C96">
        <w:rPr>
          <w:rFonts w:ascii="Times New Roman" w:hAnsi="Times New Roman" w:cs="Times New Roman"/>
          <w:sz w:val="24"/>
          <w:szCs w:val="24"/>
        </w:rPr>
        <w:t>form</w:t>
      </w:r>
      <w:r w:rsidR="00AE707F">
        <w:rPr>
          <w:rFonts w:ascii="Times New Roman" w:hAnsi="Times New Roman" w:cs="Times New Roman"/>
          <w:sz w:val="24"/>
          <w:szCs w:val="24"/>
        </w:rPr>
        <w:t>ation of</w:t>
      </w:r>
      <w:r w:rsidR="00007C96" w:rsidRPr="00007C96">
        <w:rPr>
          <w:rFonts w:ascii="Times New Roman" w:hAnsi="Times New Roman" w:cs="Times New Roman"/>
          <w:sz w:val="24"/>
          <w:szCs w:val="24"/>
        </w:rPr>
        <w:t xml:space="preserve"> a CHK2 dim</w:t>
      </w:r>
      <w:r w:rsidR="00007C96" w:rsidRPr="00063AC4">
        <w:rPr>
          <w:rFonts w:ascii="Times New Roman" w:hAnsi="Times New Roman" w:cs="Times New Roman"/>
          <w:sz w:val="24"/>
          <w:szCs w:val="24"/>
        </w:rPr>
        <w:t>er</w:t>
      </w:r>
      <w:r w:rsidR="00D21B43" w:rsidRPr="00063AC4">
        <w:rPr>
          <w:rFonts w:ascii="Times New Roman" w:hAnsi="Times New Roman" w:cs="Times New Roman"/>
          <w:sz w:val="24"/>
          <w:szCs w:val="24"/>
        </w:rPr>
        <w:t>.</w:t>
      </w:r>
      <w:r w:rsidR="00AE707F" w:rsidRPr="00063AC4">
        <w:rPr>
          <w:rFonts w:ascii="Times New Roman" w:hAnsi="Times New Roman" w:cs="Times New Roman"/>
          <w:sz w:val="24"/>
          <w:szCs w:val="24"/>
        </w:rPr>
        <w:fldChar w:fldCharType="begin">
          <w:fldData xml:space="preserve">PEVuZE5vdGU+PENpdGU+PEF1dGhvcj5DYWk8L0F1dGhvcj48WWVhcj4yMDA5PC9ZZWFyPjxSZWNO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</w:fldData>
        </w:fldChar>
      </w:r>
      <w:r w:rsidR="00AE707F" w:rsidRPr="00063AC4">
        <w:rPr>
          <w:rFonts w:ascii="Times New Roman" w:hAnsi="Times New Roman" w:cs="Times New Roman"/>
          <w:sz w:val="24"/>
          <w:szCs w:val="24"/>
        </w:rPr>
        <w:instrText xml:space="preserve"> ADDIN EN.CITE </w:instrText>
      </w:r>
      <w:r w:rsidR="00AE707F" w:rsidRPr="00063AC4">
        <w:rPr>
          <w:rFonts w:ascii="Times New Roman" w:hAnsi="Times New Roman" w:cs="Times New Roman"/>
          <w:sz w:val="24"/>
          <w:szCs w:val="24"/>
        </w:rPr>
        <w:fldChar w:fldCharType="begin">
          <w:fldData xml:space="preserve">PEVuZE5vdGU+PENpdGU+PEF1dGhvcj5DYWk8L0F1dGhvcj48WWVhcj4yMDA5PC9ZZWFyPjxSZWNO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</w:fldData>
        </w:fldChar>
      </w:r>
      <w:r w:rsidR="00AE707F" w:rsidRPr="00063AC4">
        <w:rPr>
          <w:rFonts w:ascii="Times New Roman" w:hAnsi="Times New Roman" w:cs="Times New Roman"/>
          <w:sz w:val="24"/>
          <w:szCs w:val="24"/>
        </w:rPr>
        <w:instrText xml:space="preserve"> ADDIN EN.CITE.DATA </w:instrText>
      </w:r>
      <w:r w:rsidR="00AE707F" w:rsidRPr="00063AC4">
        <w:rPr>
          <w:rFonts w:ascii="Times New Roman" w:hAnsi="Times New Roman" w:cs="Times New Roman"/>
          <w:sz w:val="24"/>
          <w:szCs w:val="24"/>
        </w:rPr>
      </w:r>
      <w:r w:rsidR="00AE707F" w:rsidRPr="00063AC4">
        <w:rPr>
          <w:rFonts w:ascii="Times New Roman" w:hAnsi="Times New Roman" w:cs="Times New Roman"/>
          <w:sz w:val="24"/>
          <w:szCs w:val="24"/>
        </w:rPr>
        <w:fldChar w:fldCharType="end"/>
      </w:r>
      <w:r w:rsidR="00AE707F" w:rsidRPr="00063AC4">
        <w:rPr>
          <w:rFonts w:ascii="Times New Roman" w:hAnsi="Times New Roman" w:cs="Times New Roman"/>
          <w:sz w:val="24"/>
          <w:szCs w:val="24"/>
        </w:rPr>
      </w:r>
      <w:r w:rsidR="00AE707F" w:rsidRPr="00063AC4">
        <w:rPr>
          <w:rFonts w:ascii="Times New Roman" w:hAnsi="Times New Roman" w:cs="Times New Roman"/>
          <w:sz w:val="24"/>
          <w:szCs w:val="24"/>
        </w:rPr>
        <w:fldChar w:fldCharType="separate"/>
      </w:r>
      <w:r w:rsidR="00AE707F" w:rsidRPr="00063AC4">
        <w:rPr>
          <w:rFonts w:ascii="Times New Roman" w:hAnsi="Times New Roman" w:cs="Times New Roman"/>
          <w:noProof/>
          <w:sz w:val="24"/>
          <w:szCs w:val="24"/>
          <w:vertAlign w:val="superscript"/>
        </w:rPr>
        <w:t>18</w:t>
      </w:r>
      <w:r w:rsidR="00AE707F" w:rsidRPr="00063AC4">
        <w:rPr>
          <w:rFonts w:ascii="Times New Roman" w:hAnsi="Times New Roman" w:cs="Times New Roman"/>
          <w:sz w:val="24"/>
          <w:szCs w:val="24"/>
        </w:rPr>
        <w:fldChar w:fldCharType="end"/>
      </w:r>
      <w:r w:rsidR="00AE707F" w:rsidRPr="00063AC4">
        <w:rPr>
          <w:rFonts w:ascii="Times New Roman" w:hAnsi="Times New Roman" w:cs="Times New Roman"/>
          <w:sz w:val="24"/>
          <w:szCs w:val="24"/>
        </w:rPr>
        <w:t xml:space="preserve"> </w:t>
      </w:r>
      <w:r w:rsidR="00D47E46" w:rsidRPr="00063AC4">
        <w:rPr>
          <w:rFonts w:ascii="Times New Roman" w:hAnsi="Times New Roman" w:cs="Times New Roman"/>
          <w:sz w:val="24"/>
          <w:szCs w:val="24"/>
        </w:rPr>
        <w:t xml:space="preserve"> </w:t>
      </w:r>
      <w:r w:rsidR="00063AC4" w:rsidRPr="00063AC4">
        <w:rPr>
          <w:rFonts w:ascii="Times New Roman" w:hAnsi="Times New Roman" w:cs="Times New Roman"/>
          <w:sz w:val="24"/>
          <w:szCs w:val="24"/>
        </w:rPr>
        <w:t xml:space="preserve">The A-loop undergoes </w:t>
      </w:r>
      <w:r w:rsidR="00063AC4" w:rsidRPr="00063AC4">
        <w:rPr>
          <w:rFonts w:ascii="Times New Roman" w:hAnsi="Times New Roman" w:cs="Times New Roman"/>
          <w:i/>
          <w:iCs/>
          <w:sz w:val="24"/>
          <w:szCs w:val="24"/>
        </w:rPr>
        <w:t>trans</w:t>
      </w:r>
      <w:r w:rsidR="00063AC4" w:rsidRPr="00063AC4">
        <w:rPr>
          <w:rFonts w:ascii="Times New Roman" w:hAnsi="Times New Roman" w:cs="Times New Roman"/>
          <w:sz w:val="24"/>
          <w:szCs w:val="24"/>
        </w:rPr>
        <w:t>-phosphorylation by the adjacent CHK2 monomer, triggering a series of conformational changes.</w:t>
      </w:r>
      <w:r w:rsidR="006068C6">
        <w:rPr>
          <w:rFonts w:ascii="Times New Roman" w:hAnsi="Times New Roman" w:cs="Times New Roman"/>
          <w:sz w:val="24"/>
          <w:szCs w:val="24"/>
        </w:rPr>
        <w:fldChar w:fldCharType="begin">
          <w:fldData xml:space="preserve">PEVuZE5vdGU+PENpdGU+PEF1dGhvcj5PbGl2ZXI8L0F1dGhvcj48WWVhcj4yMDA2PC9ZZWFyPjxS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</w:fldData>
        </w:fldChar>
      </w:r>
      <w:r w:rsidR="005D66B2">
        <w:rPr>
          <w:rFonts w:ascii="Times New Roman" w:hAnsi="Times New Roman" w:cs="Times New Roman"/>
          <w:sz w:val="24"/>
          <w:szCs w:val="24"/>
        </w:rPr>
        <w:instrText xml:space="preserve"> ADDIN EN.CITE </w:instrText>
      </w:r>
      <w:r w:rsidR="005D66B2">
        <w:rPr>
          <w:rFonts w:ascii="Times New Roman" w:hAnsi="Times New Roman" w:cs="Times New Roman"/>
          <w:sz w:val="24"/>
          <w:szCs w:val="24"/>
        </w:rPr>
        <w:fldChar w:fldCharType="begin">
          <w:fldData xml:space="preserve">PEVuZE5vdGU+PENpdGU+PEF1dGhvcj5PbGl2ZXI8L0F1dGhvcj48WWVhcj4yMDA2PC9ZZWFyPjxS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</w:fldData>
        </w:fldChar>
      </w:r>
      <w:r w:rsidR="005D66B2">
        <w:rPr>
          <w:rFonts w:ascii="Times New Roman" w:hAnsi="Times New Roman" w:cs="Times New Roman"/>
          <w:sz w:val="24"/>
          <w:szCs w:val="24"/>
        </w:rPr>
        <w:instrText xml:space="preserve"> ADDIN EN.CITE.DATA </w:instrText>
      </w:r>
      <w:r w:rsidR="005D66B2">
        <w:rPr>
          <w:rFonts w:ascii="Times New Roman" w:hAnsi="Times New Roman" w:cs="Times New Roman"/>
          <w:sz w:val="24"/>
          <w:szCs w:val="24"/>
        </w:rPr>
      </w:r>
      <w:r w:rsidR="005D66B2">
        <w:rPr>
          <w:rFonts w:ascii="Times New Roman" w:hAnsi="Times New Roman" w:cs="Times New Roman"/>
          <w:sz w:val="24"/>
          <w:szCs w:val="24"/>
        </w:rPr>
        <w:fldChar w:fldCharType="end"/>
      </w:r>
      <w:r w:rsidR="006068C6">
        <w:rPr>
          <w:rFonts w:ascii="Times New Roman" w:hAnsi="Times New Roman" w:cs="Times New Roman"/>
          <w:sz w:val="24"/>
          <w:szCs w:val="24"/>
        </w:rPr>
      </w:r>
      <w:r w:rsidR="006068C6">
        <w:rPr>
          <w:rFonts w:ascii="Times New Roman" w:hAnsi="Times New Roman" w:cs="Times New Roman"/>
          <w:sz w:val="24"/>
          <w:szCs w:val="24"/>
        </w:rPr>
        <w:fldChar w:fldCharType="separate"/>
      </w:r>
      <w:r w:rsidR="005D66B2" w:rsidRPr="005D66B2">
        <w:rPr>
          <w:rFonts w:ascii="Times New Roman" w:hAnsi="Times New Roman" w:cs="Times New Roman"/>
          <w:noProof/>
          <w:sz w:val="24"/>
          <w:szCs w:val="24"/>
          <w:vertAlign w:val="superscript"/>
        </w:rPr>
        <w:t>38,39</w:t>
      </w:r>
      <w:r w:rsidR="006068C6">
        <w:rPr>
          <w:rFonts w:ascii="Times New Roman" w:hAnsi="Times New Roman" w:cs="Times New Roman"/>
          <w:sz w:val="24"/>
          <w:szCs w:val="24"/>
        </w:rPr>
        <w:fldChar w:fldCharType="end"/>
      </w:r>
      <w:r w:rsidR="00C36B43" w:rsidRPr="00063AC4">
        <w:rPr>
          <w:rFonts w:ascii="Times New Roman" w:hAnsi="Times New Roman" w:cs="Times New Roman"/>
          <w:noProof/>
          <w:sz w:val="24"/>
          <w:szCs w:val="24"/>
          <w:vertAlign w:val="superscript"/>
        </w:rPr>
        <w:t>,</w:t>
      </w:r>
      <w:r w:rsidR="00063AC4" w:rsidRPr="00063AC4">
        <w:rPr>
          <w:rFonts w:ascii="Times New Roman" w:hAnsi="Times New Roman" w:cs="Times New Roman"/>
          <w:sz w:val="24"/>
          <w:szCs w:val="24"/>
        </w:rPr>
        <w:t>These include the rearrangement of the A-loop into an extended 'out' conformation (S2),</w:t>
      </w:r>
      <w:r w:rsidR="00063AC4" w:rsidRPr="008D6D97">
        <w:rPr>
          <w:rFonts w:ascii="Times New Roman" w:eastAsia="Calibri" w:hAnsi="Times New Roman" w:cs="Times New Roman"/>
          <w:sz w:val="24"/>
        </w:rPr>
        <w:fldChar w:fldCharType="begin"/>
      </w:r>
      <w:r w:rsidR="005D66B2">
        <w:rPr>
          <w:rFonts w:ascii="Times New Roman" w:eastAsia="Calibri" w:hAnsi="Times New Roman" w:cs="Times New Roman"/>
          <w:sz w:val="24"/>
        </w:rPr>
        <w:instrText xml:space="preserve"> ADDIN EN.CITE &lt;EndNote&gt;&lt;Cite&gt;&lt;Author&gt;Huse&lt;/Author&gt;&lt;Year&gt;2002&lt;/Year&gt;&lt;RecNum&gt;7&lt;/RecNum&gt;&lt;DisplayText&gt;&lt;style face="superscript"&gt;40&lt;/style&gt;&lt;/DisplayText&gt;&lt;record&gt;&lt;rec-number&gt;7&lt;/rec-number&gt;&lt;foreign-keys&gt;&lt;key app="EN" db-id="xrxfdes282255ye2weavpee9fawzavwerarx" timestamp="1620029174"&gt;7&lt;/key&gt;&lt;/foreign-keys&gt;&lt;ref-type name="Journal Article"&gt;17&lt;/ref-type&gt;&lt;contributors&gt;&lt;authors&gt;&lt;author&gt;Huse, Morgan&lt;/author&gt;&lt;author&gt;Kuriyan, John&lt;/author&gt;&lt;/authors&gt;&lt;/contributors&gt;&lt;titles&gt;&lt;title&gt;The conformational plasticity of protein kinases&lt;/title&gt;&lt;secondary-title&gt;Cell&lt;/secondary-title&gt;&lt;/titles&gt;&lt;periodical&gt;&lt;full-title&gt;Cell&lt;/full-title&gt;&lt;/periodical&gt;&lt;pages&gt;275-282&lt;/pages&gt;&lt;volume&gt;109&lt;/volume&gt;&lt;number&gt;3&lt;/number&gt;&lt;dates&gt;&lt;year&gt;2002&lt;/year&gt;&lt;/dates&gt;&lt;isbn&gt;0092-8674&lt;/isbn&gt;&lt;urls&gt;&lt;/urls&gt;&lt;/record&gt;&lt;/Cite&gt;&lt;/EndNote&gt;</w:instrText>
      </w:r>
      <w:r w:rsidR="00063AC4" w:rsidRPr="008D6D97">
        <w:rPr>
          <w:rFonts w:ascii="Times New Roman" w:eastAsia="Calibri" w:hAnsi="Times New Roman" w:cs="Times New Roman"/>
          <w:sz w:val="24"/>
        </w:rPr>
        <w:fldChar w:fldCharType="separate"/>
      </w:r>
      <w:r w:rsidR="005D66B2" w:rsidRPr="005D66B2">
        <w:rPr>
          <w:rFonts w:ascii="Times New Roman" w:eastAsia="Calibri" w:hAnsi="Times New Roman" w:cs="Times New Roman"/>
          <w:noProof/>
          <w:sz w:val="24"/>
          <w:vertAlign w:val="superscript"/>
        </w:rPr>
        <w:t>40</w:t>
      </w:r>
      <w:r w:rsidR="00063AC4" w:rsidRPr="008D6D97">
        <w:rPr>
          <w:rFonts w:ascii="Times New Roman" w:eastAsia="Calibri" w:hAnsi="Times New Roman" w:cs="Times New Roman"/>
          <w:sz w:val="24"/>
        </w:rPr>
        <w:fldChar w:fldCharType="end"/>
      </w:r>
      <w:r w:rsidR="00063AC4">
        <w:rPr>
          <w:rFonts w:ascii="Times New Roman" w:eastAsia="Calibri" w:hAnsi="Times New Roman" w:cs="Times New Roman"/>
          <w:sz w:val="24"/>
        </w:rPr>
        <w:t xml:space="preserve"> </w:t>
      </w:r>
      <w:r w:rsidR="00063AC4" w:rsidRPr="00063AC4">
        <w:rPr>
          <w:rFonts w:ascii="Times New Roman" w:hAnsi="Times New Roman" w:cs="Times New Roman"/>
          <w:sz w:val="24"/>
          <w:szCs w:val="24"/>
        </w:rPr>
        <w:t xml:space="preserve"> the αC helix adopting an 'in' conformation with the conserved Glu rotat</w:t>
      </w:r>
      <w:r w:rsidR="00063AC4">
        <w:rPr>
          <w:rFonts w:ascii="Times New Roman" w:hAnsi="Times New Roman" w:cs="Times New Roman"/>
          <w:sz w:val="24"/>
          <w:szCs w:val="24"/>
        </w:rPr>
        <w:t>ed</w:t>
      </w:r>
      <w:r w:rsidR="00063AC4" w:rsidRPr="00063AC4">
        <w:rPr>
          <w:rFonts w:ascii="Times New Roman" w:hAnsi="Times New Roman" w:cs="Times New Roman"/>
          <w:sz w:val="24"/>
          <w:szCs w:val="24"/>
        </w:rPr>
        <w:t xml:space="preserve"> into the binding pocket</w:t>
      </w:r>
      <w:r w:rsidR="00063AC4">
        <w:rPr>
          <w:rFonts w:ascii="Times New Roman" w:eastAsia="Calibri" w:hAnsi="Times New Roman" w:cs="Times New Roman"/>
          <w:sz w:val="24"/>
        </w:rPr>
        <w:fldChar w:fldCharType="begin">
          <w:fldData xml:space="preserve">PEVuZE5vdGU+PENpdGU+PEF1dGhvcj5DYWk8L0F1dGhvcj48WWVhcj4yMDA5PC9ZZWFyPjxSZWNO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==
</w:fldData>
        </w:fldChar>
      </w:r>
      <w:r w:rsidR="00063AC4">
        <w:rPr>
          <w:rFonts w:ascii="Times New Roman" w:eastAsia="Calibri" w:hAnsi="Times New Roman" w:cs="Times New Roman"/>
          <w:sz w:val="24"/>
        </w:rPr>
        <w:instrText xml:space="preserve"> ADDIN EN.CITE </w:instrText>
      </w:r>
      <w:r w:rsidR="00063AC4">
        <w:rPr>
          <w:rFonts w:ascii="Times New Roman" w:eastAsia="Calibri" w:hAnsi="Times New Roman" w:cs="Times New Roman"/>
          <w:sz w:val="24"/>
        </w:rPr>
        <w:fldChar w:fldCharType="begin">
          <w:fldData xml:space="preserve">PEVuZE5vdGU+PENpdGU+PEF1dGhvcj5DYWk8L0F1dGhvcj48WWVhcj4yMDA5PC9ZZWFyPjxSZWNO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==
</w:fldData>
        </w:fldChar>
      </w:r>
      <w:r w:rsidR="00063AC4">
        <w:rPr>
          <w:rFonts w:ascii="Times New Roman" w:eastAsia="Calibri" w:hAnsi="Times New Roman" w:cs="Times New Roman"/>
          <w:sz w:val="24"/>
        </w:rPr>
        <w:instrText xml:space="preserve"> ADDIN EN.CITE.DATA </w:instrText>
      </w:r>
      <w:r w:rsidR="00063AC4">
        <w:rPr>
          <w:rFonts w:ascii="Times New Roman" w:eastAsia="Calibri" w:hAnsi="Times New Roman" w:cs="Times New Roman"/>
          <w:sz w:val="24"/>
        </w:rPr>
      </w:r>
      <w:r w:rsidR="00063AC4">
        <w:rPr>
          <w:rFonts w:ascii="Times New Roman" w:eastAsia="Calibri" w:hAnsi="Times New Roman" w:cs="Times New Roman"/>
          <w:sz w:val="24"/>
        </w:rPr>
        <w:fldChar w:fldCharType="end"/>
      </w:r>
      <w:r w:rsidR="00063AC4">
        <w:rPr>
          <w:rFonts w:ascii="Times New Roman" w:eastAsia="Calibri" w:hAnsi="Times New Roman" w:cs="Times New Roman"/>
          <w:sz w:val="24"/>
        </w:rPr>
      </w:r>
      <w:r w:rsidR="00063AC4">
        <w:rPr>
          <w:rFonts w:ascii="Times New Roman" w:eastAsia="Calibri" w:hAnsi="Times New Roman" w:cs="Times New Roman"/>
          <w:sz w:val="24"/>
        </w:rPr>
        <w:fldChar w:fldCharType="separate"/>
      </w:r>
      <w:r w:rsidR="00063AC4" w:rsidRPr="002A3DAC">
        <w:rPr>
          <w:rFonts w:ascii="Times New Roman" w:eastAsia="Calibri" w:hAnsi="Times New Roman" w:cs="Times New Roman"/>
          <w:noProof/>
          <w:sz w:val="24"/>
          <w:vertAlign w:val="superscript"/>
        </w:rPr>
        <w:t>18,19</w:t>
      </w:r>
      <w:r w:rsidR="00063AC4">
        <w:rPr>
          <w:rFonts w:ascii="Times New Roman" w:eastAsia="Calibri" w:hAnsi="Times New Roman" w:cs="Times New Roman"/>
          <w:sz w:val="24"/>
        </w:rPr>
        <w:fldChar w:fldCharType="end"/>
      </w:r>
      <w:r w:rsidR="00063AC4">
        <w:rPr>
          <w:rFonts w:ascii="Times New Roman" w:eastAsia="Calibri" w:hAnsi="Times New Roman" w:cs="Times New Roman"/>
          <w:sz w:val="24"/>
        </w:rPr>
        <w:t xml:space="preserve">, </w:t>
      </w:r>
      <w:r w:rsidR="00063AC4" w:rsidRPr="00063AC4">
        <w:rPr>
          <w:rFonts w:ascii="Times New Roman" w:hAnsi="Times New Roman" w:cs="Times New Roman"/>
          <w:sz w:val="24"/>
          <w:szCs w:val="24"/>
        </w:rPr>
        <w:t>and the dissociation of the CHK2 homodimer, which yields fully active CHK2 monomers (S3)</w:t>
      </w:r>
      <w:r w:rsidR="00063AC4" w:rsidRPr="008D6D97">
        <w:rPr>
          <w:rFonts w:ascii="Times New Roman" w:hAnsi="Times New Roman" w:cs="Times New Roman"/>
          <w:sz w:val="24"/>
          <w:szCs w:val="24"/>
        </w:rPr>
        <w:fldChar w:fldCharType="begin"/>
      </w:r>
      <w:r w:rsidR="005D66B2">
        <w:rPr>
          <w:rFonts w:ascii="Times New Roman" w:hAnsi="Times New Roman" w:cs="Times New Roman"/>
          <w:sz w:val="24"/>
          <w:szCs w:val="24"/>
        </w:rPr>
        <w:instrText xml:space="preserve"> ADDIN EN.CITE &lt;EndNote&gt;&lt;Cite&gt;&lt;Author&gt;Zannini&lt;/Author&gt;&lt;Year&gt;2014&lt;/Year&gt;&lt;RecNum&gt;47&lt;/RecNum&gt;&lt;DisplayText&gt;&lt;style face="superscript"&gt;39&lt;/style&gt;&lt;/DisplayText&gt;&lt;record&gt;&lt;rec-number&gt;47&lt;/rec-number&gt;&lt;foreign-keys&gt;&lt;key app="EN" db-id="rze9ww90v25t2peftz0vv9s1epz2z5f0xfae" timestamp="1611832796"&gt;47&lt;/key&gt;&lt;/foreign-keys&gt;&lt;ref-type name="Journal Article"&gt;17&lt;/ref-type&gt;&lt;contributors&gt;&lt;authors&gt;&lt;author&gt;Zannini, Laura&lt;/author&gt;&lt;author&gt;Delia, Domenico&lt;/author&gt;&lt;author&gt;Buscemi, Giacomo&lt;/author&gt;&lt;/authors&gt;&lt;/contributors&gt;&lt;titles&gt;&lt;title&gt;CHK2 kinase in the DNA damage response and beyond&lt;/title&gt;&lt;secondary-title&gt;Journal of molecular cell biology&lt;/secondary-title&gt;&lt;/titles&gt;&lt;periodical&gt;&lt;full-title&gt;Journal of molecular cell biology&lt;/full-title&gt;&lt;/periodical&gt;&lt;pages&gt;442-457&lt;/pages&gt;&lt;volume&gt;6&lt;/volume&gt;&lt;number&gt;6&lt;/number&gt;&lt;dates&gt;&lt;year&gt;2014&lt;/year&gt;&lt;/dates&gt;&lt;isbn&gt;1674-2788&lt;/isbn&gt;&lt;urls&gt;&lt;/urls&gt;&lt;/record&gt;&lt;/Cite&gt;&lt;/EndNote&gt;</w:instrText>
      </w:r>
      <w:r w:rsidR="00063AC4" w:rsidRPr="008D6D97">
        <w:rPr>
          <w:rFonts w:ascii="Times New Roman" w:hAnsi="Times New Roman" w:cs="Times New Roman"/>
          <w:sz w:val="24"/>
          <w:szCs w:val="24"/>
        </w:rPr>
        <w:fldChar w:fldCharType="separate"/>
      </w:r>
      <w:r w:rsidR="005D66B2" w:rsidRPr="005D66B2">
        <w:rPr>
          <w:rFonts w:ascii="Times New Roman" w:hAnsi="Times New Roman" w:cs="Times New Roman"/>
          <w:noProof/>
          <w:sz w:val="24"/>
          <w:szCs w:val="24"/>
          <w:vertAlign w:val="superscript"/>
        </w:rPr>
        <w:t>39</w:t>
      </w:r>
      <w:r w:rsidR="00063AC4" w:rsidRPr="008D6D97">
        <w:rPr>
          <w:rFonts w:ascii="Times New Roman" w:hAnsi="Times New Roman" w:cs="Times New Roman"/>
          <w:sz w:val="24"/>
          <w:szCs w:val="24"/>
        </w:rPr>
        <w:fldChar w:fldCharType="end"/>
      </w:r>
      <w:r w:rsidR="00063AC4" w:rsidRPr="00063AC4">
        <w:rPr>
          <w:rFonts w:ascii="Times New Roman" w:hAnsi="Times New Roman" w:cs="Times New Roman"/>
          <w:sz w:val="24"/>
          <w:szCs w:val="24"/>
        </w:rPr>
        <w:t>.</w:t>
      </w:r>
    </w:p>
    <w:bookmarkEnd w:id="3"/>
    <w:p w14:paraId="71E4C461" w14:textId="4B904133" w:rsidR="00887EBF" w:rsidRDefault="00A84A58" w:rsidP="00F059D0">
      <w:pPr>
        <w:suppressAutoHyphens w:val="0"/>
        <w:spacing w:line="276" w:lineRule="auto"/>
        <w:jc w:val="both"/>
        <w:rPr>
          <w:rFonts w:ascii="Times New Roman" w:hAnsi="Times New Roman" w:cs="Times New Roman"/>
          <w:sz w:val="24"/>
          <w:szCs w:val="24"/>
        </w:rPr>
      </w:pPr>
      <w:r w:rsidRPr="007D7F11">
        <w:rPr>
          <w:rFonts w:ascii="Times New Roman" w:hAnsi="Times New Roman" w:cs="Times New Roman"/>
          <w:b/>
          <w:bCs/>
          <w:sz w:val="24"/>
          <w:szCs w:val="24"/>
        </w:rPr>
        <w:t>Table 1.</w:t>
      </w:r>
      <w:r>
        <w:rPr>
          <w:rFonts w:ascii="Times New Roman" w:hAnsi="Times New Roman" w:cs="Times New Roman"/>
          <w:sz w:val="24"/>
          <w:szCs w:val="24"/>
        </w:rPr>
        <w:t xml:space="preserve"> </w:t>
      </w:r>
      <w:r w:rsidR="007D7F11" w:rsidRPr="007D7F11">
        <w:rPr>
          <w:rFonts w:ascii="Times New Roman" w:hAnsi="Times New Roman" w:cs="Times New Roman"/>
          <w:sz w:val="24"/>
          <w:szCs w:val="24"/>
        </w:rPr>
        <w:t xml:space="preserve">The states for the CHK2 protein according to the FHA, </w:t>
      </w:r>
      <w:r w:rsidR="00B33CFF" w:rsidRPr="00B33CFF">
        <w:rPr>
          <w:rFonts w:ascii="Times New Roman" w:hAnsi="Times New Roman" w:cs="Times New Roman"/>
          <w:sz w:val="24"/>
          <w:szCs w:val="24"/>
        </w:rPr>
        <w:t>α</w:t>
      </w:r>
      <w:r w:rsidR="007D7F11" w:rsidRPr="00B33CFF">
        <w:rPr>
          <w:rFonts w:ascii="Times New Roman" w:hAnsi="Times New Roman" w:cs="Times New Roman"/>
          <w:sz w:val="24"/>
          <w:szCs w:val="24"/>
        </w:rPr>
        <w:t>C</w:t>
      </w:r>
      <w:r w:rsidR="00CC0C9D">
        <w:rPr>
          <w:rFonts w:ascii="Times New Roman" w:hAnsi="Times New Roman" w:cs="Times New Roman"/>
          <w:sz w:val="24"/>
          <w:szCs w:val="24"/>
        </w:rPr>
        <w:t xml:space="preserve"> </w:t>
      </w:r>
      <w:r w:rsidR="007D7F11" w:rsidRPr="00B33CFF">
        <w:rPr>
          <w:rFonts w:ascii="Times New Roman" w:hAnsi="Times New Roman" w:cs="Times New Roman"/>
          <w:sz w:val="24"/>
          <w:szCs w:val="24"/>
        </w:rPr>
        <w:t>helix</w:t>
      </w:r>
      <w:r w:rsidR="007D7F11" w:rsidRPr="007D7F11">
        <w:rPr>
          <w:rFonts w:ascii="Times New Roman" w:hAnsi="Times New Roman" w:cs="Times New Roman"/>
          <w:sz w:val="24"/>
          <w:szCs w:val="24"/>
        </w:rPr>
        <w:t xml:space="preserve"> and A-loop conformations</w:t>
      </w:r>
      <w:r w:rsidR="007D7F11">
        <w:rPr>
          <w:rFonts w:ascii="Times New Roman" w:hAnsi="Times New Roman" w:cs="Times New Roman"/>
          <w:sz w:val="24"/>
          <w:szCs w:val="24"/>
        </w:rPr>
        <w:t>.</w:t>
      </w:r>
    </w:p>
    <w:tbl>
      <w:tblPr>
        <w:tblW w:w="8080" w:type="dxa"/>
        <w:tblLook w:val="04A0" w:firstRow="1" w:lastRow="0" w:firstColumn="1" w:lastColumn="0" w:noHBand="0" w:noVBand="1"/>
      </w:tblPr>
      <w:tblGrid>
        <w:gridCol w:w="2835"/>
        <w:gridCol w:w="2268"/>
        <w:gridCol w:w="1702"/>
        <w:gridCol w:w="1275"/>
      </w:tblGrid>
      <w:tr w:rsidR="009B3E4A" w:rsidRPr="00BF59E6" w14:paraId="0844542C" w14:textId="77777777" w:rsidTr="009B3E4A">
        <w:trPr>
          <w:trHeight w:val="556"/>
        </w:trPr>
        <w:tc>
          <w:tcPr>
            <w:tcW w:w="2835" w:type="dxa"/>
            <w:tcBorders>
              <w:top w:val="double" w:sz="6" w:space="0" w:color="000000"/>
              <w:bottom w:val="single" w:sz="4" w:space="0" w:color="000000"/>
            </w:tcBorders>
            <w:vAlign w:val="center"/>
          </w:tcPr>
          <w:p w14:paraId="62044425" w14:textId="12011031" w:rsidR="009B3E4A" w:rsidRPr="009B3E4A" w:rsidRDefault="009B3E4A">
            <w:pPr>
              <w:spacing w:before="40" w:after="40" w:line="240" w:lineRule="auto"/>
              <w:rPr>
                <w:rFonts w:ascii="Times New Roman" w:eastAsia="Times New Roman" w:hAnsi="Times New Roman" w:cs="Times New Roman"/>
                <w:b/>
                <w:sz w:val="20"/>
                <w:szCs w:val="20"/>
                <w:lang w:eastAsia="tr-TR"/>
              </w:rPr>
            </w:pPr>
            <w:r w:rsidRPr="009B3E4A">
              <w:rPr>
                <w:rFonts w:ascii="Times New Roman" w:eastAsia="Times New Roman" w:hAnsi="Times New Roman" w:cs="Times New Roman"/>
                <w:b/>
                <w:sz w:val="20"/>
                <w:szCs w:val="20"/>
                <w:lang w:eastAsia="tr-TR"/>
              </w:rPr>
              <w:t>State</w:t>
            </w:r>
          </w:p>
        </w:tc>
        <w:tc>
          <w:tcPr>
            <w:tcW w:w="2268" w:type="dxa"/>
            <w:tcBorders>
              <w:top w:val="double" w:sz="6" w:space="0" w:color="000000"/>
              <w:bottom w:val="single" w:sz="4" w:space="0" w:color="000000"/>
            </w:tcBorders>
            <w:vAlign w:val="center"/>
          </w:tcPr>
          <w:p w14:paraId="58B71A07" w14:textId="308A3F9A" w:rsidR="009B3E4A" w:rsidRPr="009B3E4A" w:rsidRDefault="009B3E4A">
            <w:pPr>
              <w:spacing w:before="40" w:after="40" w:line="240" w:lineRule="auto"/>
              <w:rPr>
                <w:rFonts w:ascii="Times New Roman" w:eastAsia="Times New Roman" w:hAnsi="Times New Roman" w:cs="Times New Roman"/>
                <w:b/>
                <w:sz w:val="20"/>
                <w:szCs w:val="20"/>
                <w:lang w:eastAsia="tr-TR"/>
              </w:rPr>
            </w:pPr>
            <w:r w:rsidRPr="009B3E4A">
              <w:rPr>
                <w:rFonts w:ascii="Times New Roman" w:eastAsia="Times New Roman" w:hAnsi="Times New Roman" w:cs="Times New Roman"/>
                <w:b/>
                <w:sz w:val="20"/>
                <w:szCs w:val="20"/>
                <w:lang w:eastAsia="tr-TR"/>
              </w:rPr>
              <w:t>FHA</w:t>
            </w:r>
            <w:r w:rsidR="009A5D4F">
              <w:rPr>
                <w:rFonts w:ascii="Times New Roman" w:eastAsia="Times New Roman" w:hAnsi="Times New Roman" w:cs="Times New Roman"/>
                <w:b/>
                <w:sz w:val="20"/>
                <w:szCs w:val="20"/>
                <w:lang w:eastAsia="tr-TR"/>
              </w:rPr>
              <w:t xml:space="preserve"> domain</w:t>
            </w:r>
          </w:p>
        </w:tc>
        <w:tc>
          <w:tcPr>
            <w:tcW w:w="1702" w:type="dxa"/>
            <w:tcBorders>
              <w:top w:val="double" w:sz="6" w:space="0" w:color="000000"/>
              <w:bottom w:val="single" w:sz="4" w:space="0" w:color="000000"/>
            </w:tcBorders>
            <w:vAlign w:val="center"/>
          </w:tcPr>
          <w:p w14:paraId="036E6F8A" w14:textId="785A054C" w:rsidR="009B3E4A" w:rsidRPr="009B3E4A" w:rsidRDefault="00B83B7D">
            <w:pPr>
              <w:spacing w:before="40" w:after="40" w:line="240" w:lineRule="auto"/>
              <w:rPr>
                <w:rFonts w:ascii="Times New Roman" w:eastAsia="Times New Roman" w:hAnsi="Times New Roman" w:cs="Times New Roman"/>
                <w:b/>
                <w:sz w:val="20"/>
                <w:szCs w:val="20"/>
                <w:lang w:eastAsia="tr-TR"/>
              </w:rPr>
            </w:pPr>
            <w:r>
              <w:rPr>
                <w:rFonts w:ascii="Times New Roman" w:eastAsia="Times New Roman" w:hAnsi="Times New Roman" w:cs="Times New Roman"/>
                <w:b/>
                <w:sz w:val="20"/>
                <w:szCs w:val="20"/>
                <w:lang w:eastAsia="tr-TR"/>
              </w:rPr>
              <w:t>α</w:t>
            </w:r>
            <w:r w:rsidR="009B3E4A" w:rsidRPr="009B3E4A">
              <w:rPr>
                <w:rFonts w:ascii="Times New Roman" w:eastAsia="Times New Roman" w:hAnsi="Times New Roman" w:cs="Times New Roman"/>
                <w:b/>
                <w:sz w:val="20"/>
                <w:szCs w:val="20"/>
                <w:lang w:eastAsia="tr-TR"/>
              </w:rPr>
              <w:t>C</w:t>
            </w:r>
            <w:r w:rsidR="00CC0C9D">
              <w:rPr>
                <w:rFonts w:ascii="Times New Roman" w:eastAsia="Times New Roman" w:hAnsi="Times New Roman" w:cs="Times New Roman"/>
                <w:b/>
                <w:sz w:val="20"/>
                <w:szCs w:val="20"/>
                <w:lang w:eastAsia="tr-TR"/>
              </w:rPr>
              <w:t xml:space="preserve"> </w:t>
            </w:r>
            <w:r w:rsidR="009B3E4A" w:rsidRPr="009B3E4A">
              <w:rPr>
                <w:rFonts w:ascii="Times New Roman" w:eastAsia="Times New Roman" w:hAnsi="Times New Roman" w:cs="Times New Roman"/>
                <w:b/>
                <w:sz w:val="20"/>
                <w:szCs w:val="20"/>
                <w:lang w:eastAsia="tr-TR"/>
              </w:rPr>
              <w:t>helix</w:t>
            </w:r>
          </w:p>
        </w:tc>
        <w:tc>
          <w:tcPr>
            <w:tcW w:w="1275" w:type="dxa"/>
            <w:tcBorders>
              <w:top w:val="double" w:sz="6" w:space="0" w:color="000000"/>
              <w:bottom w:val="single" w:sz="4" w:space="0" w:color="000000"/>
            </w:tcBorders>
            <w:tcMar>
              <w:top w:w="15" w:type="dxa"/>
              <w:left w:w="15" w:type="dxa"/>
              <w:bottom w:w="15" w:type="dxa"/>
              <w:right w:w="15" w:type="dxa"/>
            </w:tcMar>
            <w:vAlign w:val="center"/>
          </w:tcPr>
          <w:p w14:paraId="3EB9B150" w14:textId="3CBF47D2" w:rsidR="009B3E4A" w:rsidRPr="009B3E4A" w:rsidRDefault="009B3E4A">
            <w:pPr>
              <w:spacing w:before="40" w:after="40" w:line="240" w:lineRule="auto"/>
              <w:rPr>
                <w:rFonts w:ascii="Times New Roman" w:eastAsia="Times New Roman" w:hAnsi="Times New Roman" w:cs="Times New Roman"/>
                <w:b/>
                <w:sz w:val="20"/>
                <w:szCs w:val="20"/>
                <w:lang w:eastAsia="tr-TR"/>
              </w:rPr>
            </w:pPr>
            <w:r w:rsidRPr="009B3E4A">
              <w:rPr>
                <w:rFonts w:ascii="Times New Roman" w:eastAsia="Times New Roman" w:hAnsi="Times New Roman" w:cs="Times New Roman"/>
                <w:b/>
                <w:sz w:val="20"/>
                <w:szCs w:val="20"/>
                <w:lang w:eastAsia="tr-TR"/>
              </w:rPr>
              <w:t>A-loop</w:t>
            </w:r>
          </w:p>
        </w:tc>
      </w:tr>
      <w:tr w:rsidR="009B3E4A" w:rsidRPr="00BF59E6" w14:paraId="5A561049" w14:textId="77777777" w:rsidTr="009B3E4A">
        <w:trPr>
          <w:trHeight w:val="416"/>
        </w:trPr>
        <w:tc>
          <w:tcPr>
            <w:tcW w:w="2835" w:type="dxa"/>
            <w:tcBorders>
              <w:top w:val="single" w:sz="4" w:space="0" w:color="000000"/>
            </w:tcBorders>
          </w:tcPr>
          <w:p w14:paraId="6B7961B1" w14:textId="466C4237" w:rsidR="009B3E4A" w:rsidRPr="00BF59E6" w:rsidRDefault="009B3E4A" w:rsidP="009B3E4A">
            <w:pPr>
              <w:spacing w:before="60" w:after="0" w:line="240" w:lineRule="auto"/>
              <w:rPr>
                <w:rFonts w:ascii="Times New Roman" w:eastAsia="Times New Roman" w:hAnsi="Times New Roman" w:cs="Times New Roman"/>
                <w:sz w:val="20"/>
                <w:szCs w:val="20"/>
                <w:lang w:eastAsia="tr-TR"/>
              </w:rPr>
            </w:pPr>
            <w:r w:rsidRPr="00FC42AA">
              <w:rPr>
                <w:rFonts w:ascii="Times New Roman" w:eastAsia="Times New Roman" w:hAnsi="Times New Roman" w:cs="Times New Roman"/>
                <w:bCs/>
                <w:sz w:val="20"/>
                <w:szCs w:val="20"/>
                <w:lang w:eastAsia="tr-TR"/>
              </w:rPr>
              <w:t>S1</w:t>
            </w:r>
            <w:r w:rsidR="002F4EC5">
              <w:rPr>
                <w:rFonts w:ascii="Times New Roman" w:eastAsia="Times New Roman" w:hAnsi="Times New Roman" w:cs="Times New Roman"/>
                <w:bCs/>
                <w:sz w:val="20"/>
                <w:szCs w:val="20"/>
                <w:lang w:eastAsia="tr-TR"/>
              </w:rPr>
              <w:t>:</w:t>
            </w:r>
            <w:r w:rsidR="002F4EC5" w:rsidRPr="00FC42AA">
              <w:rPr>
                <w:rFonts w:ascii="Times New Roman" w:eastAsia="Times New Roman" w:hAnsi="Times New Roman" w:cs="Times New Roman"/>
                <w:bCs/>
                <w:sz w:val="20"/>
                <w:szCs w:val="20"/>
                <w:lang w:eastAsia="tr-TR"/>
              </w:rPr>
              <w:t xml:space="preserve"> Inactive monomer</w:t>
            </w:r>
          </w:p>
        </w:tc>
        <w:tc>
          <w:tcPr>
            <w:tcW w:w="2268" w:type="dxa"/>
            <w:tcBorders>
              <w:top w:val="single" w:sz="4" w:space="0" w:color="000000"/>
            </w:tcBorders>
          </w:tcPr>
          <w:p w14:paraId="2AA5A36F" w14:textId="211D4DD3" w:rsidR="009B3E4A" w:rsidRPr="009B3E4A" w:rsidRDefault="009B3E4A" w:rsidP="009B3E4A">
            <w:pPr>
              <w:spacing w:before="60" w:after="0" w:line="240" w:lineRule="auto"/>
              <w:rPr>
                <w:rFonts w:ascii="Times New Roman" w:eastAsia="Times New Roman" w:hAnsi="Times New Roman" w:cs="Times New Roman"/>
                <w:bCs/>
                <w:sz w:val="20"/>
                <w:szCs w:val="20"/>
                <w:lang w:eastAsia="tr-TR"/>
              </w:rPr>
            </w:pPr>
            <w:r w:rsidRPr="009B3E4A">
              <w:rPr>
                <w:rFonts w:ascii="Times New Roman" w:eastAsia="Times New Roman" w:hAnsi="Times New Roman" w:cs="Times New Roman"/>
                <w:bCs/>
                <w:sz w:val="20"/>
                <w:szCs w:val="20"/>
                <w:lang w:eastAsia="tr-TR"/>
              </w:rPr>
              <w:t>unknown</w:t>
            </w:r>
          </w:p>
        </w:tc>
        <w:tc>
          <w:tcPr>
            <w:tcW w:w="1702" w:type="dxa"/>
            <w:tcBorders>
              <w:top w:val="single" w:sz="4" w:space="0" w:color="000000"/>
            </w:tcBorders>
          </w:tcPr>
          <w:p w14:paraId="2F7BB4F6" w14:textId="246874B2" w:rsidR="009B3E4A" w:rsidRPr="009B3E4A" w:rsidRDefault="009B3E4A" w:rsidP="009B3E4A">
            <w:pPr>
              <w:spacing w:before="60" w:after="0" w:line="240" w:lineRule="auto"/>
              <w:rPr>
                <w:rFonts w:ascii="Times New Roman" w:eastAsia="Times New Roman" w:hAnsi="Times New Roman" w:cs="Times New Roman"/>
                <w:bCs/>
                <w:sz w:val="20"/>
                <w:szCs w:val="20"/>
                <w:lang w:eastAsia="tr-TR"/>
              </w:rPr>
            </w:pPr>
            <w:r w:rsidRPr="009B3E4A">
              <w:rPr>
                <w:rFonts w:ascii="Times New Roman" w:eastAsia="Times New Roman" w:hAnsi="Times New Roman" w:cs="Times New Roman"/>
                <w:bCs/>
                <w:sz w:val="20"/>
                <w:szCs w:val="20"/>
                <w:lang w:eastAsia="tr-TR"/>
              </w:rPr>
              <w:t>out</w:t>
            </w:r>
          </w:p>
        </w:tc>
        <w:tc>
          <w:tcPr>
            <w:tcW w:w="1275" w:type="dxa"/>
            <w:tcBorders>
              <w:top w:val="single" w:sz="4" w:space="0" w:color="000000"/>
            </w:tcBorders>
            <w:tcMar>
              <w:top w:w="15" w:type="dxa"/>
              <w:left w:w="15" w:type="dxa"/>
              <w:bottom w:w="15" w:type="dxa"/>
              <w:right w:w="15" w:type="dxa"/>
            </w:tcMar>
          </w:tcPr>
          <w:p w14:paraId="37DA20D4" w14:textId="128610E3" w:rsidR="009B3E4A" w:rsidRPr="009B3E4A" w:rsidRDefault="009B3E4A" w:rsidP="009B3E4A">
            <w:pPr>
              <w:spacing w:before="60" w:after="0" w:line="240" w:lineRule="auto"/>
              <w:rPr>
                <w:rFonts w:ascii="Times New Roman" w:eastAsia="Times New Roman" w:hAnsi="Times New Roman" w:cs="Times New Roman"/>
                <w:bCs/>
                <w:sz w:val="20"/>
                <w:szCs w:val="20"/>
                <w:lang w:eastAsia="tr-TR"/>
              </w:rPr>
            </w:pPr>
            <w:r w:rsidRPr="009B3E4A">
              <w:rPr>
                <w:rFonts w:ascii="Times New Roman" w:eastAsia="Times New Roman" w:hAnsi="Times New Roman" w:cs="Times New Roman"/>
                <w:bCs/>
                <w:sz w:val="20"/>
                <w:szCs w:val="20"/>
                <w:lang w:eastAsia="tr-TR"/>
              </w:rPr>
              <w:t>in</w:t>
            </w:r>
          </w:p>
        </w:tc>
      </w:tr>
      <w:tr w:rsidR="009B3E4A" w:rsidRPr="00BF59E6" w14:paraId="5530FD36" w14:textId="77777777" w:rsidTr="009B3E4A">
        <w:trPr>
          <w:trHeight w:val="418"/>
        </w:trPr>
        <w:tc>
          <w:tcPr>
            <w:tcW w:w="2835" w:type="dxa"/>
          </w:tcPr>
          <w:p w14:paraId="6495F0A4" w14:textId="3EF0C315" w:rsidR="009B3E4A" w:rsidRPr="00BF59E6" w:rsidRDefault="009B3E4A" w:rsidP="009B3E4A">
            <w:pPr>
              <w:spacing w:after="0" w:line="240" w:lineRule="auto"/>
              <w:rPr>
                <w:rFonts w:ascii="Times New Roman" w:eastAsia="Times New Roman" w:hAnsi="Times New Roman" w:cs="Times New Roman"/>
                <w:sz w:val="20"/>
                <w:szCs w:val="20"/>
                <w:lang w:eastAsia="tr-TR"/>
              </w:rPr>
            </w:pPr>
            <w:r w:rsidRPr="00FC42AA">
              <w:rPr>
                <w:rFonts w:ascii="Times New Roman" w:eastAsia="Times New Roman" w:hAnsi="Times New Roman" w:cs="Times New Roman"/>
                <w:bCs/>
                <w:sz w:val="20"/>
                <w:szCs w:val="20"/>
                <w:lang w:eastAsia="tr-TR"/>
              </w:rPr>
              <w:t>S2</w:t>
            </w:r>
            <w:r w:rsidR="002F4EC5">
              <w:rPr>
                <w:rFonts w:ascii="Times New Roman" w:eastAsia="Times New Roman" w:hAnsi="Times New Roman" w:cs="Times New Roman"/>
                <w:bCs/>
                <w:sz w:val="20"/>
                <w:szCs w:val="20"/>
                <w:lang w:eastAsia="tr-TR"/>
              </w:rPr>
              <w:t xml:space="preserve">: </w:t>
            </w:r>
            <w:r w:rsidR="002F4EC5" w:rsidRPr="00FC42AA">
              <w:rPr>
                <w:rFonts w:ascii="Times New Roman" w:eastAsia="Times New Roman" w:hAnsi="Times New Roman" w:cs="Times New Roman"/>
                <w:bCs/>
                <w:sz w:val="20"/>
                <w:szCs w:val="20"/>
                <w:lang w:eastAsia="tr-TR"/>
              </w:rPr>
              <w:t>Homodimer</w:t>
            </w:r>
          </w:p>
        </w:tc>
        <w:tc>
          <w:tcPr>
            <w:tcW w:w="2268" w:type="dxa"/>
          </w:tcPr>
          <w:p w14:paraId="673DAB0D" w14:textId="45888DC8" w:rsidR="009B3E4A" w:rsidRPr="009B3E4A" w:rsidRDefault="009B3E4A" w:rsidP="009B3E4A">
            <w:pPr>
              <w:spacing w:after="0" w:line="240" w:lineRule="auto"/>
              <w:rPr>
                <w:rFonts w:ascii="Times New Roman" w:eastAsia="Times New Roman" w:hAnsi="Times New Roman" w:cs="Times New Roman"/>
                <w:bCs/>
                <w:sz w:val="20"/>
                <w:szCs w:val="20"/>
                <w:lang w:eastAsia="tr-TR"/>
              </w:rPr>
            </w:pPr>
            <w:r w:rsidRPr="009B3E4A">
              <w:rPr>
                <w:rFonts w:ascii="Times New Roman" w:eastAsia="Times New Roman" w:hAnsi="Times New Roman" w:cs="Times New Roman"/>
                <w:bCs/>
                <w:sz w:val="20"/>
                <w:szCs w:val="20"/>
                <w:lang w:eastAsia="tr-TR"/>
              </w:rPr>
              <w:t>open</w:t>
            </w:r>
          </w:p>
        </w:tc>
        <w:tc>
          <w:tcPr>
            <w:tcW w:w="1702" w:type="dxa"/>
          </w:tcPr>
          <w:p w14:paraId="43D80C01" w14:textId="707D350E" w:rsidR="009B3E4A" w:rsidRPr="009B3E4A" w:rsidRDefault="009B3E4A" w:rsidP="009B3E4A">
            <w:pPr>
              <w:spacing w:after="0" w:line="240" w:lineRule="auto"/>
              <w:rPr>
                <w:rFonts w:ascii="Times New Roman" w:eastAsia="Times New Roman" w:hAnsi="Times New Roman" w:cs="Times New Roman"/>
                <w:bCs/>
                <w:sz w:val="20"/>
                <w:szCs w:val="20"/>
                <w:lang w:eastAsia="tr-TR"/>
              </w:rPr>
            </w:pPr>
            <w:r w:rsidRPr="009B3E4A">
              <w:rPr>
                <w:rFonts w:ascii="Times New Roman" w:eastAsia="Times New Roman" w:hAnsi="Times New Roman" w:cs="Times New Roman"/>
                <w:bCs/>
                <w:sz w:val="20"/>
                <w:szCs w:val="20"/>
                <w:lang w:eastAsia="tr-TR"/>
              </w:rPr>
              <w:t xml:space="preserve">out </w:t>
            </w:r>
          </w:p>
        </w:tc>
        <w:tc>
          <w:tcPr>
            <w:tcW w:w="1275" w:type="dxa"/>
            <w:tcMar>
              <w:top w:w="15" w:type="dxa"/>
              <w:left w:w="15" w:type="dxa"/>
              <w:bottom w:w="15" w:type="dxa"/>
              <w:right w:w="15" w:type="dxa"/>
            </w:tcMar>
          </w:tcPr>
          <w:p w14:paraId="52516CFC" w14:textId="79FEC31C" w:rsidR="009B3E4A" w:rsidRPr="009B3E4A" w:rsidRDefault="009B3E4A" w:rsidP="009B3E4A">
            <w:pPr>
              <w:spacing w:after="0" w:line="240" w:lineRule="auto"/>
              <w:rPr>
                <w:rFonts w:ascii="Times New Roman" w:eastAsia="Times New Roman" w:hAnsi="Times New Roman" w:cs="Times New Roman"/>
                <w:bCs/>
                <w:sz w:val="20"/>
                <w:szCs w:val="20"/>
                <w:lang w:eastAsia="tr-TR"/>
              </w:rPr>
            </w:pPr>
            <w:r w:rsidRPr="009B3E4A">
              <w:rPr>
                <w:rFonts w:ascii="Times New Roman" w:eastAsia="Times New Roman" w:hAnsi="Times New Roman" w:cs="Times New Roman"/>
                <w:bCs/>
                <w:sz w:val="20"/>
                <w:szCs w:val="20"/>
                <w:lang w:eastAsia="tr-TR"/>
              </w:rPr>
              <w:t>out</w:t>
            </w:r>
          </w:p>
        </w:tc>
      </w:tr>
      <w:tr w:rsidR="009B3E4A" w:rsidRPr="00BF59E6" w14:paraId="4026248F" w14:textId="77777777" w:rsidTr="009B3E4A">
        <w:trPr>
          <w:trHeight w:val="556"/>
        </w:trPr>
        <w:tc>
          <w:tcPr>
            <w:tcW w:w="2835" w:type="dxa"/>
          </w:tcPr>
          <w:p w14:paraId="5E15F3CE" w14:textId="21D2E6CB" w:rsidR="009B3E4A" w:rsidRPr="00BF59E6" w:rsidRDefault="002F4EC5" w:rsidP="009B3E4A">
            <w:pPr>
              <w:spacing w:after="0" w:line="240" w:lineRule="auto"/>
              <w:rPr>
                <w:rFonts w:ascii="Times New Roman" w:eastAsia="Times New Roman" w:hAnsi="Times New Roman" w:cs="Times New Roman"/>
                <w:sz w:val="20"/>
                <w:szCs w:val="20"/>
                <w:lang w:eastAsia="tr-TR"/>
              </w:rPr>
            </w:pPr>
            <w:r w:rsidRPr="00FC42AA">
              <w:rPr>
                <w:rFonts w:ascii="Times New Roman" w:eastAsia="Times New Roman" w:hAnsi="Times New Roman" w:cs="Times New Roman"/>
                <w:bCs/>
                <w:sz w:val="20"/>
                <w:szCs w:val="20"/>
                <w:lang w:eastAsia="tr-TR"/>
              </w:rPr>
              <w:t>S3</w:t>
            </w:r>
            <w:r>
              <w:rPr>
                <w:rFonts w:ascii="Times New Roman" w:eastAsia="Times New Roman" w:hAnsi="Times New Roman" w:cs="Times New Roman"/>
                <w:bCs/>
                <w:sz w:val="20"/>
                <w:szCs w:val="20"/>
                <w:lang w:eastAsia="tr-TR"/>
              </w:rPr>
              <w:t xml:space="preserve">: </w:t>
            </w:r>
            <w:r w:rsidR="009B3E4A" w:rsidRPr="00FC42AA">
              <w:rPr>
                <w:rFonts w:ascii="Times New Roman" w:eastAsia="Times New Roman" w:hAnsi="Times New Roman" w:cs="Times New Roman"/>
                <w:bCs/>
                <w:sz w:val="20"/>
                <w:szCs w:val="20"/>
                <w:lang w:eastAsia="tr-TR"/>
              </w:rPr>
              <w:t>Active monomer</w:t>
            </w:r>
          </w:p>
        </w:tc>
        <w:tc>
          <w:tcPr>
            <w:tcW w:w="2268" w:type="dxa"/>
          </w:tcPr>
          <w:p w14:paraId="0B370C31" w14:textId="52C64AC0" w:rsidR="009B3E4A" w:rsidRPr="009B3E4A" w:rsidRDefault="00B83B7D" w:rsidP="009B3E4A">
            <w:pPr>
              <w:spacing w:after="0" w:line="240" w:lineRule="auto"/>
              <w:rPr>
                <w:rFonts w:ascii="Times New Roman" w:eastAsia="Times New Roman" w:hAnsi="Times New Roman" w:cs="Times New Roman"/>
                <w:bCs/>
                <w:sz w:val="20"/>
                <w:szCs w:val="20"/>
                <w:lang w:eastAsia="tr-TR"/>
              </w:rPr>
            </w:pPr>
            <w:r w:rsidRPr="009B3E4A">
              <w:rPr>
                <w:rFonts w:ascii="Times New Roman" w:eastAsia="Times New Roman" w:hAnsi="Times New Roman" w:cs="Times New Roman"/>
                <w:bCs/>
                <w:sz w:val="20"/>
                <w:szCs w:val="20"/>
                <w:lang w:eastAsia="tr-TR"/>
              </w:rPr>
              <w:t>unknown</w:t>
            </w:r>
            <w:r w:rsidR="009B3E4A" w:rsidRPr="009B3E4A">
              <w:rPr>
                <w:rFonts w:ascii="Times New Roman" w:eastAsia="Times New Roman" w:hAnsi="Times New Roman" w:cs="Times New Roman"/>
                <w:bCs/>
                <w:sz w:val="20"/>
                <w:szCs w:val="20"/>
                <w:lang w:eastAsia="tr-TR"/>
              </w:rPr>
              <w:t xml:space="preserve"> </w:t>
            </w:r>
          </w:p>
        </w:tc>
        <w:tc>
          <w:tcPr>
            <w:tcW w:w="1702" w:type="dxa"/>
          </w:tcPr>
          <w:p w14:paraId="59DB6BEC" w14:textId="7EE49263" w:rsidR="009B3E4A" w:rsidRPr="009B3E4A" w:rsidRDefault="009B3E4A" w:rsidP="009B3E4A">
            <w:pPr>
              <w:spacing w:after="0" w:line="240" w:lineRule="auto"/>
              <w:rPr>
                <w:rFonts w:ascii="Times New Roman" w:eastAsia="Times New Roman" w:hAnsi="Times New Roman" w:cs="Times New Roman"/>
                <w:bCs/>
                <w:sz w:val="20"/>
                <w:szCs w:val="20"/>
                <w:lang w:eastAsia="tr-TR"/>
              </w:rPr>
            </w:pPr>
            <w:r w:rsidRPr="009B3E4A">
              <w:rPr>
                <w:rFonts w:ascii="Times New Roman" w:eastAsia="Times New Roman" w:hAnsi="Times New Roman" w:cs="Times New Roman"/>
                <w:bCs/>
                <w:sz w:val="20"/>
                <w:szCs w:val="20"/>
                <w:lang w:eastAsia="tr-TR"/>
              </w:rPr>
              <w:t xml:space="preserve">in </w:t>
            </w:r>
          </w:p>
        </w:tc>
        <w:tc>
          <w:tcPr>
            <w:tcW w:w="1275" w:type="dxa"/>
            <w:tcMar>
              <w:top w:w="15" w:type="dxa"/>
              <w:left w:w="15" w:type="dxa"/>
              <w:bottom w:w="15" w:type="dxa"/>
              <w:right w:w="15" w:type="dxa"/>
            </w:tcMar>
          </w:tcPr>
          <w:p w14:paraId="51C81872" w14:textId="673A0C16" w:rsidR="009B3E4A" w:rsidRPr="009B3E4A" w:rsidRDefault="009B3E4A" w:rsidP="009B3E4A">
            <w:pPr>
              <w:spacing w:after="0" w:line="240" w:lineRule="auto"/>
              <w:rPr>
                <w:rFonts w:ascii="Times New Roman" w:eastAsia="Times New Roman" w:hAnsi="Times New Roman" w:cs="Times New Roman"/>
                <w:bCs/>
                <w:sz w:val="20"/>
                <w:szCs w:val="20"/>
                <w:lang w:eastAsia="tr-TR"/>
              </w:rPr>
            </w:pPr>
            <w:r w:rsidRPr="009B3E4A">
              <w:rPr>
                <w:rFonts w:ascii="Times New Roman" w:eastAsia="Times New Roman" w:hAnsi="Times New Roman" w:cs="Times New Roman"/>
                <w:bCs/>
                <w:sz w:val="20"/>
                <w:szCs w:val="20"/>
                <w:lang w:eastAsia="tr-TR"/>
              </w:rPr>
              <w:t>out</w:t>
            </w:r>
          </w:p>
        </w:tc>
      </w:tr>
    </w:tbl>
    <w:p w14:paraId="34FBB22D" w14:textId="77777777" w:rsidR="00172F3F" w:rsidRPr="004E67B4" w:rsidRDefault="00172F3F" w:rsidP="004E67B4">
      <w:pPr>
        <w:suppressAutoHyphens w:val="0"/>
        <w:autoSpaceDE w:val="0"/>
        <w:autoSpaceDN w:val="0"/>
        <w:adjustRightInd w:val="0"/>
        <w:spacing w:after="0" w:line="240" w:lineRule="auto"/>
        <w:rPr>
          <w:rFonts w:ascii="Times New Roman" w:hAnsi="Times New Roman" w:cs="Times New Roman"/>
          <w:color w:val="000000"/>
          <w:sz w:val="24"/>
          <w:szCs w:val="24"/>
          <w:lang w:val="tr-TR"/>
        </w:rPr>
      </w:pPr>
    </w:p>
    <w:p w14:paraId="4DF0F58D" w14:textId="07B0CDCA" w:rsidR="00E76C6F" w:rsidRDefault="00E76C6F" w:rsidP="0072078C">
      <w:pPr>
        <w:suppressAutoHyphens w:val="0"/>
        <w:spacing w:line="276" w:lineRule="auto"/>
        <w:rPr>
          <w:rFonts w:ascii="Times New Roman" w:hAnsi="Times New Roman" w:cs="Times New Roman"/>
          <w:sz w:val="24"/>
          <w:szCs w:val="24"/>
        </w:rPr>
      </w:pPr>
      <w:bookmarkStart w:id="4" w:name="_Hlk142926805"/>
      <w:r w:rsidRPr="00E76C6F">
        <w:rPr>
          <w:rFonts w:ascii="Times New Roman" w:hAnsi="Times New Roman" w:cs="Times New Roman"/>
          <w:sz w:val="24"/>
          <w:szCs w:val="24"/>
        </w:rPr>
        <w:t xml:space="preserve">While the sequence of </w:t>
      </w:r>
      <w:r w:rsidR="00DE13C2">
        <w:rPr>
          <w:rFonts w:ascii="Times New Roman" w:hAnsi="Times New Roman" w:cs="Times New Roman"/>
          <w:sz w:val="24"/>
          <w:szCs w:val="24"/>
        </w:rPr>
        <w:t xml:space="preserve">structural </w:t>
      </w:r>
      <w:r w:rsidRPr="00E76C6F">
        <w:rPr>
          <w:rFonts w:ascii="Times New Roman" w:hAnsi="Times New Roman" w:cs="Times New Roman"/>
          <w:sz w:val="24"/>
          <w:szCs w:val="24"/>
        </w:rPr>
        <w:t xml:space="preserve">events leading to CHK2 activation is not yet fully understood, this activation is critical for the modulation of various downstream </w:t>
      </w:r>
      <w:proofErr w:type="gramStart"/>
      <w:r w:rsidRPr="00E76C6F">
        <w:rPr>
          <w:rFonts w:ascii="Times New Roman" w:hAnsi="Times New Roman" w:cs="Times New Roman"/>
          <w:sz w:val="24"/>
          <w:szCs w:val="24"/>
        </w:rPr>
        <w:t>signals.</w:t>
      </w:r>
      <w:r w:rsidR="00B13DA8" w:rsidRPr="00B13DA8">
        <w:rPr>
          <w:rFonts w:ascii="Times New Roman" w:hAnsi="Times New Roman" w:cs="Times New Roman"/>
          <w:sz w:val="24"/>
          <w:szCs w:val="24"/>
          <w:highlight w:val="yellow"/>
        </w:rPr>
        <w:t>[</w:t>
      </w:r>
      <w:proofErr w:type="gramEnd"/>
      <w:r w:rsidR="00B13DA8" w:rsidRPr="00B13DA8">
        <w:rPr>
          <w:rFonts w:ascii="Times New Roman" w:hAnsi="Times New Roman" w:cs="Times New Roman"/>
          <w:sz w:val="24"/>
          <w:szCs w:val="24"/>
          <w:highlight w:val="yellow"/>
        </w:rPr>
        <w:t>ref</w:t>
      </w:r>
      <w:r w:rsidR="00B13DA8">
        <w:rPr>
          <w:rFonts w:ascii="Times New Roman" w:hAnsi="Times New Roman" w:cs="Times New Roman"/>
          <w:sz w:val="24"/>
          <w:szCs w:val="24"/>
        </w:rPr>
        <w:t>]</w:t>
      </w:r>
      <w:r w:rsidRPr="00E76C6F">
        <w:rPr>
          <w:rFonts w:ascii="Times New Roman" w:hAnsi="Times New Roman" w:cs="Times New Roman"/>
          <w:sz w:val="24"/>
          <w:szCs w:val="24"/>
        </w:rPr>
        <w:t xml:space="preserve"> Research into the specific structural changes CHK2 undergoes remains sparse. By phosphorylating an array of over 20 interacting proteins, </w:t>
      </w:r>
      <w:r w:rsidR="00B46A5B" w:rsidRPr="00140B6B">
        <w:rPr>
          <w:rFonts w:ascii="Times New Roman" w:hAnsi="Times New Roman" w:cs="Times New Roman"/>
          <w:sz w:val="24"/>
          <w:szCs w:val="24"/>
        </w:rPr>
        <w:t>CHK2 regulates cellular response pathways including DNA damage repair, cell cycle checkpoints, and apoptosis</w:t>
      </w:r>
      <w:r w:rsidRPr="00E76C6F">
        <w:rPr>
          <w:rFonts w:ascii="Times New Roman" w:hAnsi="Times New Roman" w:cs="Times New Roman"/>
          <w:sz w:val="24"/>
          <w:szCs w:val="24"/>
        </w:rPr>
        <w:t>.</w:t>
      </w:r>
      <w:r w:rsidR="009A76EB" w:rsidRPr="00574F0A">
        <w:rPr>
          <w:rFonts w:ascii="Times New Roman" w:hAnsi="Times New Roman" w:cs="Times New Roman"/>
          <w:sz w:val="24"/>
          <w:szCs w:val="24"/>
        </w:rPr>
        <w:fldChar w:fldCharType="begin"/>
      </w:r>
      <w:r w:rsidR="009A76EB">
        <w:rPr>
          <w:rFonts w:ascii="Times New Roman" w:hAnsi="Times New Roman" w:cs="Times New Roman"/>
          <w:sz w:val="24"/>
          <w:szCs w:val="24"/>
        </w:rPr>
        <w:instrText xml:space="preserve"> ADDIN EN.CITE &lt;EndNote&gt;&lt;Cite&gt;&lt;Author&gt;Zannini&lt;/Author&gt;&lt;Year&gt;2014&lt;/Year&gt;&lt;RecNum&gt;47&lt;/RecNum&gt;&lt;DisplayText&gt;&lt;style face="superscript"&gt;39,42&lt;/style&gt;&lt;/DisplayText&gt;&lt;record&gt;&lt;rec-number&gt;47&lt;/rec-number&gt;&lt;foreign-keys&gt;&lt;key app="EN" db-id="rze9ww90v25t2peftz0vv9s1epz2z5f0xfae" timestamp="1611832796"&gt;47&lt;/key&gt;&lt;/foreign-keys&gt;&lt;ref-type name="Journal Article"&gt;17&lt;/ref-type&gt;&lt;contributors&gt;&lt;authors&gt;&lt;author&gt;Zannini, Laura&lt;/author&gt;&lt;author&gt;Delia, Domenico&lt;/author&gt;&lt;author&gt;Buscemi, Giacomo&lt;/author&gt;&lt;/authors&gt;&lt;/contributors&gt;&lt;titles&gt;&lt;title&gt;CHK2 kinase in the DNA damage response and beyond&lt;/title&gt;&lt;secondary-title&gt;Journal of molecular cell biology&lt;/secondary-title&gt;&lt;/titles&gt;&lt;periodical&gt;&lt;full-title&gt;Journal of molecular cell biology&lt;/full-title&gt;&lt;/periodical&gt;&lt;pages&gt;442-457&lt;/pages&gt;&lt;volume&gt;6&lt;/volume&gt;&lt;number&gt;6&lt;/number&gt;&lt;dates&gt;&lt;year&gt;2014&lt;/year&gt;&lt;/dates&gt;&lt;isbn&gt;1674-2788&lt;/isbn&gt;&lt;urls&gt;&lt;/urls&gt;&lt;/record&gt;&lt;/Cite&gt;&lt;Cite&gt;&lt;Author&gt;Pommier&lt;/Author&gt;&lt;Year&gt;2006&lt;/Year&gt;&lt;RecNum&gt;65&lt;/RecNum&gt;&lt;record&gt;&lt;rec-number&gt;65&lt;/rec-number&gt;&lt;foreign-keys&gt;&lt;key app="EN" db-id="rze9ww90v25t2peftz0vv9s1epz2z5f0xfae" timestamp="1612295581"&gt;65&lt;/key&gt;&lt;/foreign-keys&gt;&lt;ref-type name="Journal Article"&gt;17&lt;/ref-type&gt;&lt;contributors&gt;&lt;authors&gt;&lt;author&gt;Pommier, Yves&lt;/author&gt;&lt;author&gt;Weinstein, John N&lt;/author&gt;&lt;author&gt;Aladjem, Mirit I&lt;/author&gt;&lt;author&gt;Kohn, Kurt W&lt;/author&gt;&lt;/authors&gt;&lt;/contributors&gt;&lt;titles&gt;&lt;title&gt;Chk2 molecular interaction map and rationale for Chk2 inhibitors&lt;/title&gt;&lt;secondary-title&gt;Clinical Cancer Research&lt;/secondary-title&gt;&lt;/titles&gt;&lt;periodical&gt;&lt;full-title&gt;Clinical Cancer Research&lt;/full-title&gt;&lt;/periodical&gt;&lt;pages&gt;2657-2661&lt;/pages&gt;&lt;volume&gt;12&lt;/volume&gt;&lt;number&gt;9&lt;/number&gt;&lt;dates&gt;&lt;year&gt;2006&lt;/year&gt;&lt;/dates&gt;&lt;isbn&gt;1078-0432&lt;/isbn&gt;&lt;urls&gt;&lt;/urls&gt;&lt;/record&gt;&lt;/Cite&gt;&lt;/EndNote&gt;</w:instrText>
      </w:r>
      <w:r w:rsidR="009A76EB" w:rsidRPr="00574F0A">
        <w:rPr>
          <w:rFonts w:ascii="Times New Roman" w:hAnsi="Times New Roman" w:cs="Times New Roman"/>
          <w:sz w:val="24"/>
          <w:szCs w:val="24"/>
        </w:rPr>
        <w:fldChar w:fldCharType="separate"/>
      </w:r>
      <w:r w:rsidR="009A76EB" w:rsidRPr="005D66B2">
        <w:rPr>
          <w:rFonts w:ascii="Times New Roman" w:hAnsi="Times New Roman" w:cs="Times New Roman"/>
          <w:noProof/>
          <w:sz w:val="24"/>
          <w:szCs w:val="24"/>
          <w:vertAlign w:val="superscript"/>
        </w:rPr>
        <w:t>39,42</w:t>
      </w:r>
      <w:r w:rsidR="009A76EB" w:rsidRPr="00574F0A">
        <w:rPr>
          <w:rFonts w:ascii="Times New Roman" w:hAnsi="Times New Roman" w:cs="Times New Roman"/>
          <w:sz w:val="24"/>
          <w:szCs w:val="24"/>
        </w:rPr>
        <w:fldChar w:fldCharType="end"/>
      </w:r>
      <w:r w:rsidRPr="00E76C6F">
        <w:rPr>
          <w:rFonts w:ascii="Times New Roman" w:hAnsi="Times New Roman" w:cs="Times New Roman"/>
          <w:sz w:val="24"/>
          <w:szCs w:val="24"/>
        </w:rPr>
        <w:t xml:space="preserve"> This intricate web of interactions and their regulation is a key focus for advancing treatment options. Given these complexities and gaps in our understanding, exploring the activation mechanism of CHK2 becomes pivotal for the development of novel therapeutic strategies.</w:t>
      </w:r>
    </w:p>
    <w:p w14:paraId="4A237B81" w14:textId="4BC62523" w:rsidR="00EC42C3" w:rsidRPr="002C2B77" w:rsidRDefault="00EC42C3" w:rsidP="00657217">
      <w:pPr>
        <w:suppressAutoHyphens w:val="0"/>
        <w:spacing w:line="276" w:lineRule="auto"/>
        <w:rPr>
          <w:rFonts w:ascii="Times New Roman" w:hAnsi="Times New Roman" w:cs="Times New Roman"/>
          <w:sz w:val="24"/>
          <w:szCs w:val="24"/>
        </w:rPr>
      </w:pPr>
      <w:r w:rsidRPr="00EC42C3">
        <w:rPr>
          <w:rFonts w:ascii="Times New Roman" w:hAnsi="Times New Roman" w:cs="Times New Roman"/>
          <w:sz w:val="24"/>
          <w:szCs w:val="24"/>
        </w:rPr>
        <w:t>Most CHK2 structures</w:t>
      </w:r>
      <w:r w:rsidRPr="00AA5471">
        <w:rPr>
          <w:rFonts w:ascii="Times New Roman" w:hAnsi="Times New Roman" w:cs="Times New Roman"/>
          <w:sz w:val="24"/>
          <w:szCs w:val="24"/>
        </w:rPr>
        <w:fldChar w:fldCharType="begin">
          <w:fldData xml:space="preserve">PEVuZE5vdGU+PENpdGU+PEF1dGhvcj5PbGl2ZXI8L0F1dGhvcj48WWVhcj4yMDA2PC9ZZWFyPjxS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</w:fldData>
        </w:fldChar>
      </w:r>
      <w:r w:rsidRPr="00AA5471">
        <w:rPr>
          <w:rFonts w:ascii="Times New Roman" w:hAnsi="Times New Roman" w:cs="Times New Roman"/>
          <w:sz w:val="24"/>
          <w:szCs w:val="24"/>
        </w:rPr>
        <w:instrText xml:space="preserve"> ADDIN EN.CITE </w:instrText>
      </w:r>
      <w:r w:rsidRPr="00AA5471">
        <w:rPr>
          <w:rFonts w:ascii="Times New Roman" w:hAnsi="Times New Roman" w:cs="Times New Roman"/>
          <w:sz w:val="24"/>
          <w:szCs w:val="24"/>
        </w:rPr>
        <w:fldChar w:fldCharType="begin">
          <w:fldData xml:space="preserve">PEVuZE5vdGU+PENpdGU+PEF1dGhvcj5PbGl2ZXI8L0F1dGhvcj48WWVhcj4yMDA2PC9ZZWFyPjxS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</w:fldData>
        </w:fldChar>
      </w:r>
      <w:r w:rsidRPr="00AA5471">
        <w:rPr>
          <w:rFonts w:ascii="Times New Roman" w:hAnsi="Times New Roman" w:cs="Times New Roman"/>
          <w:sz w:val="24"/>
          <w:szCs w:val="24"/>
        </w:rPr>
        <w:instrText xml:space="preserve"> ADDIN EN.CITE.DATA </w:instrText>
      </w:r>
      <w:r w:rsidRPr="00AA5471">
        <w:rPr>
          <w:rFonts w:ascii="Times New Roman" w:hAnsi="Times New Roman" w:cs="Times New Roman"/>
          <w:sz w:val="24"/>
          <w:szCs w:val="24"/>
        </w:rPr>
      </w:r>
      <w:r w:rsidRPr="00AA5471">
        <w:rPr>
          <w:rFonts w:ascii="Times New Roman" w:hAnsi="Times New Roman" w:cs="Times New Roman"/>
          <w:sz w:val="24"/>
          <w:szCs w:val="24"/>
        </w:rPr>
        <w:fldChar w:fldCharType="end"/>
      </w:r>
      <w:r w:rsidRPr="00AA5471">
        <w:rPr>
          <w:rFonts w:ascii="Times New Roman" w:hAnsi="Times New Roman" w:cs="Times New Roman"/>
          <w:sz w:val="24"/>
          <w:szCs w:val="24"/>
        </w:rPr>
      </w:r>
      <w:r w:rsidRPr="00AA5471">
        <w:rPr>
          <w:rFonts w:ascii="Times New Roman" w:hAnsi="Times New Roman" w:cs="Times New Roman"/>
          <w:sz w:val="24"/>
          <w:szCs w:val="24"/>
        </w:rPr>
        <w:fldChar w:fldCharType="separate"/>
      </w:r>
      <w:r w:rsidRPr="00AA5471">
        <w:rPr>
          <w:rFonts w:ascii="Times New Roman" w:hAnsi="Times New Roman" w:cs="Times New Roman"/>
          <w:noProof/>
          <w:sz w:val="24"/>
          <w:szCs w:val="24"/>
          <w:vertAlign w:val="superscript"/>
        </w:rPr>
        <w:t>26,43-49</w:t>
      </w:r>
      <w:r w:rsidRPr="00AA5471">
        <w:rPr>
          <w:rFonts w:ascii="Times New Roman" w:hAnsi="Times New Roman" w:cs="Times New Roman"/>
          <w:sz w:val="24"/>
          <w:szCs w:val="24"/>
        </w:rPr>
        <w:fldChar w:fldCharType="end"/>
      </w:r>
      <w:r w:rsidRPr="00EC42C3">
        <w:rPr>
          <w:rFonts w:ascii="Times New Roman" w:hAnsi="Times New Roman" w:cs="Times New Roman"/>
          <w:sz w:val="24"/>
          <w:szCs w:val="24"/>
        </w:rPr>
        <w:t xml:space="preserve"> in the literature consist solely of the KD, with various ligands occupying its binding pocket. </w:t>
      </w:r>
      <w:r w:rsidR="002618A1">
        <w:rPr>
          <w:rFonts w:ascii="Times New Roman" w:hAnsi="Times New Roman" w:cs="Times New Roman"/>
          <w:sz w:val="24"/>
          <w:szCs w:val="24"/>
        </w:rPr>
        <w:t>E</w:t>
      </w:r>
      <w:r w:rsidRPr="00EC42C3">
        <w:rPr>
          <w:rFonts w:ascii="Times New Roman" w:hAnsi="Times New Roman" w:cs="Times New Roman"/>
          <w:sz w:val="24"/>
          <w:szCs w:val="24"/>
        </w:rPr>
        <w:t>ach of these structures is missing a significant portion, lacking at least 35% of the complete CHK2 structure. A single study</w:t>
      </w:r>
      <w:r w:rsidR="002618A1" w:rsidRPr="00AA5471">
        <w:rPr>
          <w:rFonts w:ascii="Times New Roman" w:hAnsi="Times New Roman" w:cs="Times New Roman"/>
          <w:sz w:val="24"/>
          <w:szCs w:val="24"/>
        </w:rPr>
        <w:fldChar w:fldCharType="begin"/>
      </w:r>
      <w:r w:rsidR="002618A1" w:rsidRPr="00AA5471">
        <w:rPr>
          <w:rFonts w:ascii="Times New Roman" w:hAnsi="Times New Roman" w:cs="Times New Roman"/>
          <w:sz w:val="24"/>
          <w:szCs w:val="24"/>
        </w:rPr>
        <w:instrText xml:space="preserve"> ADDIN EN.CITE &lt;EndNote&gt;&lt;Cite&gt;&lt;Author&gt;Cai&lt;/Author&gt;&lt;Year&gt;2009&lt;/Year&gt;&lt;RecNum&gt;8&lt;/RecNum&gt;&lt;DisplayText&gt;&lt;style face="superscript"&gt;50&lt;/style&gt;&lt;/DisplayText&gt;&lt;record&gt;&lt;rec-number&gt;8&lt;/rec-number&gt;&lt;foreign-keys&gt;&lt;key app="EN" db-id="rze9ww90v25t2peftz0vv9s1epz2z5f0xfae" timestamp="0"&gt;8&lt;/key&gt;&lt;/foreign-keys&gt;&lt;ref-type name="Journal Article"&gt;17&lt;/ref-type&gt;&lt;contributors&gt;&lt;authors&gt;&lt;author&gt;Cai, Zhenjian&lt;/author&gt;&lt;author&gt;Chehab, Nabil H&lt;/author&gt;&lt;author&gt;Pavletich, Nikola P&lt;/author&gt;&lt;/authors&gt;&lt;/contributors&gt;&lt;titles&gt;&lt;title&gt;Structure and activation mechanism of the CHK2 DNA damage checkpoint kinase&lt;/title&gt;&lt;secondary-title&gt;Molecular cell&lt;/secondary-title&gt;&lt;/titles&gt;&lt;pages&gt;818-829&lt;/pages&gt;&lt;volume&gt;35&lt;/volume&gt;&lt;number&gt;6&lt;/number&gt;&lt;dates&gt;&lt;year&gt;2009&lt;/year&gt;&lt;/dates&gt;&lt;isbn&gt;1097-2765&lt;/isbn&gt;&lt;urls&gt;&lt;/urls&gt;&lt;/record&gt;&lt;/Cite&gt;&lt;/EndNote&gt;</w:instrText>
      </w:r>
      <w:r w:rsidR="002618A1" w:rsidRPr="00AA5471">
        <w:rPr>
          <w:rFonts w:ascii="Times New Roman" w:hAnsi="Times New Roman" w:cs="Times New Roman"/>
          <w:sz w:val="24"/>
          <w:szCs w:val="24"/>
        </w:rPr>
        <w:fldChar w:fldCharType="separate"/>
      </w:r>
      <w:r w:rsidR="002618A1" w:rsidRPr="00AA5471">
        <w:rPr>
          <w:rFonts w:ascii="Times New Roman" w:hAnsi="Times New Roman" w:cs="Times New Roman"/>
          <w:noProof/>
          <w:sz w:val="24"/>
          <w:szCs w:val="24"/>
          <w:vertAlign w:val="superscript"/>
        </w:rPr>
        <w:t>50</w:t>
      </w:r>
      <w:r w:rsidR="002618A1" w:rsidRPr="00AA5471">
        <w:rPr>
          <w:rFonts w:ascii="Times New Roman" w:hAnsi="Times New Roman" w:cs="Times New Roman"/>
          <w:sz w:val="24"/>
          <w:szCs w:val="24"/>
        </w:rPr>
        <w:fldChar w:fldCharType="end"/>
      </w:r>
      <w:r w:rsidR="002618A1" w:rsidRPr="00AA5471">
        <w:rPr>
          <w:rFonts w:ascii="Times New Roman" w:hAnsi="Times New Roman" w:cs="Times New Roman"/>
          <w:sz w:val="24"/>
          <w:szCs w:val="24"/>
        </w:rPr>
        <w:t>.</w:t>
      </w:r>
      <w:r w:rsidR="002618A1">
        <w:rPr>
          <w:rFonts w:ascii="Times New Roman" w:hAnsi="Times New Roman" w:cs="Times New Roman"/>
          <w:sz w:val="24"/>
          <w:szCs w:val="24"/>
        </w:rPr>
        <w:t xml:space="preserve"> </w:t>
      </w:r>
      <w:r w:rsidRPr="00EC42C3">
        <w:rPr>
          <w:rFonts w:ascii="Times New Roman" w:hAnsi="Times New Roman" w:cs="Times New Roman"/>
          <w:sz w:val="24"/>
          <w:szCs w:val="24"/>
        </w:rPr>
        <w:t xml:space="preserve"> stands out for providing a more comprehensive view of CHK2, capturing approximately 65% of the protein, which includes both the KD </w:t>
      </w:r>
      <w:r w:rsidRPr="00EC42C3">
        <w:rPr>
          <w:rFonts w:ascii="Times New Roman" w:hAnsi="Times New Roman" w:cs="Times New Roman"/>
          <w:sz w:val="24"/>
          <w:szCs w:val="24"/>
        </w:rPr>
        <w:lastRenderedPageBreak/>
        <w:t>and FHA domains. This study generated two specific structures, identified by their PDB IDs 3I6U and 3I6W, both resolved as kinase-dead mutant dimers to prevent phosphorylation. Despite being the most extensive models available, even these</w:t>
      </w:r>
      <w:r w:rsidR="004757A3">
        <w:rPr>
          <w:rFonts w:ascii="Times New Roman" w:hAnsi="Times New Roman" w:cs="Times New Roman"/>
          <w:sz w:val="24"/>
          <w:szCs w:val="24"/>
        </w:rPr>
        <w:t xml:space="preserve"> two</w:t>
      </w:r>
      <w:r w:rsidRPr="00EC42C3">
        <w:rPr>
          <w:rFonts w:ascii="Times New Roman" w:hAnsi="Times New Roman" w:cs="Times New Roman"/>
          <w:sz w:val="24"/>
          <w:szCs w:val="24"/>
        </w:rPr>
        <w:t xml:space="preserve"> structures</w:t>
      </w:r>
      <w:r w:rsidR="006A3269">
        <w:rPr>
          <w:rFonts w:ascii="Times New Roman" w:hAnsi="Times New Roman" w:cs="Times New Roman"/>
          <w:sz w:val="24"/>
          <w:szCs w:val="24"/>
        </w:rPr>
        <w:t xml:space="preserve"> do not comprise</w:t>
      </w:r>
      <w:r w:rsidRPr="00EC42C3">
        <w:rPr>
          <w:rFonts w:ascii="Times New Roman" w:hAnsi="Times New Roman" w:cs="Times New Roman"/>
          <w:sz w:val="24"/>
          <w:szCs w:val="24"/>
        </w:rPr>
        <w:t xml:space="preserve"> the activation loop </w:t>
      </w:r>
      <w:r w:rsidRPr="00332F57">
        <w:rPr>
          <w:rFonts w:ascii="Times New Roman" w:hAnsi="Times New Roman" w:cs="Times New Roman"/>
        </w:rPr>
        <w:t>(A-</w:t>
      </w:r>
      <w:r w:rsidRPr="00332F57">
        <w:rPr>
          <w:rFonts w:ascii="Times New Roman" w:hAnsi="Times New Roman" w:cs="Times New Roman"/>
          <w:sz w:val="24"/>
          <w:szCs w:val="24"/>
        </w:rPr>
        <w:t>loop), which is crucial for defining CHK2's exact conformational state.</w:t>
      </w:r>
      <w:r w:rsidR="00023F96" w:rsidRPr="00332F57">
        <w:rPr>
          <w:rFonts w:ascii="Times New Roman" w:hAnsi="Times New Roman" w:cs="Times New Roman"/>
          <w:sz w:val="24"/>
          <w:szCs w:val="24"/>
        </w:rPr>
        <w:t xml:space="preserve"> </w:t>
      </w:r>
      <w:r w:rsidR="00657217" w:rsidRPr="00332F57">
        <w:rPr>
          <w:rFonts w:ascii="Times New Roman" w:hAnsi="Times New Roman" w:cs="Times New Roman"/>
          <w:sz w:val="24"/>
          <w:szCs w:val="24"/>
        </w:rPr>
        <w:t xml:space="preserve">This absence of </w:t>
      </w:r>
      <w:r w:rsidR="00332F57" w:rsidRPr="00332F57">
        <w:rPr>
          <w:rFonts w:ascii="Times New Roman" w:hAnsi="Times New Roman" w:cs="Times New Roman"/>
          <w:sz w:val="24"/>
          <w:szCs w:val="24"/>
        </w:rPr>
        <w:t>molecular</w:t>
      </w:r>
      <w:r w:rsidR="00657217" w:rsidRPr="00332F57">
        <w:rPr>
          <w:rFonts w:ascii="Times New Roman" w:hAnsi="Times New Roman" w:cs="Times New Roman"/>
          <w:sz w:val="24"/>
          <w:szCs w:val="24"/>
        </w:rPr>
        <w:t xml:space="preserve"> structural data leaves us with significant gaps in understanding CHK2 activation, such as </w:t>
      </w:r>
      <w:r w:rsidR="00657217" w:rsidRPr="002C2B77">
        <w:rPr>
          <w:rFonts w:ascii="Times New Roman" w:hAnsi="Times New Roman" w:cs="Times New Roman"/>
          <w:sz w:val="24"/>
          <w:szCs w:val="24"/>
        </w:rPr>
        <w:t xml:space="preserve">the </w:t>
      </w:r>
      <w:r w:rsidR="00CD0E83" w:rsidRPr="002C2B77">
        <w:rPr>
          <w:rFonts w:ascii="Times New Roman" w:hAnsi="Times New Roman" w:cs="Times New Roman"/>
          <w:sz w:val="24"/>
          <w:szCs w:val="24"/>
        </w:rPr>
        <w:t xml:space="preserve">extent </w:t>
      </w:r>
      <w:r w:rsidR="00657217" w:rsidRPr="002C2B77">
        <w:rPr>
          <w:rFonts w:ascii="Times New Roman" w:hAnsi="Times New Roman" w:cs="Times New Roman"/>
          <w:sz w:val="24"/>
          <w:szCs w:val="24"/>
        </w:rPr>
        <w:t xml:space="preserve">of the FHA domain </w:t>
      </w:r>
      <w:r w:rsidR="00FE3B30" w:rsidRPr="002C2B77">
        <w:rPr>
          <w:rFonts w:ascii="Times New Roman" w:hAnsi="Times New Roman" w:cs="Times New Roman"/>
          <w:sz w:val="24"/>
          <w:szCs w:val="24"/>
        </w:rPr>
        <w:t xml:space="preserve">motion </w:t>
      </w:r>
      <w:r w:rsidR="00657217" w:rsidRPr="002C2B77">
        <w:rPr>
          <w:rFonts w:ascii="Times New Roman" w:hAnsi="Times New Roman" w:cs="Times New Roman"/>
          <w:sz w:val="24"/>
          <w:szCs w:val="24"/>
        </w:rPr>
        <w:t>during transitions from S1 to S2 and from S2 to S3, which remain largely unknown.</w:t>
      </w:r>
    </w:p>
    <w:p w14:paraId="2589756A" w14:textId="4608764F" w:rsidR="001304D7" w:rsidRDefault="00A97A2B" w:rsidP="00657217">
      <w:pPr>
        <w:suppressAutoHyphens w:val="0"/>
        <w:spacing w:line="276" w:lineRule="auto"/>
        <w:rPr>
          <w:rFonts w:ascii="Times New Roman" w:hAnsi="Times New Roman" w:cs="Times New Roman"/>
          <w:sz w:val="24"/>
          <w:szCs w:val="24"/>
        </w:rPr>
      </w:pPr>
      <w:r w:rsidRPr="002C2B77">
        <w:rPr>
          <w:rFonts w:ascii="Times New Roman" w:hAnsi="Times New Roman" w:cs="Times New Roman"/>
          <w:sz w:val="24"/>
          <w:szCs w:val="24"/>
        </w:rPr>
        <w:t xml:space="preserve">Adding to the scarcity of experimental structural data, computational studies on CHK2 are limited. To the best of our knowledge, only a single study involving all-atom molecular dynamics (MD) simulations of CHK2 exists, where 50 ns of MD simulations were performed </w:t>
      </w:r>
      <w:r w:rsidR="000A0788">
        <w:rPr>
          <w:rFonts w:ascii="Times New Roman" w:hAnsi="Times New Roman" w:cs="Times New Roman"/>
          <w:sz w:val="24"/>
          <w:szCs w:val="24"/>
        </w:rPr>
        <w:t>for apo and unphosphorylated CHK2 using crystal structure having PDB ID 3I6U</w:t>
      </w:r>
      <w:r w:rsidR="000A0788" w:rsidRPr="00283FB3">
        <w:rPr>
          <w:rFonts w:ascii="Times New Roman" w:hAnsi="Times New Roman" w:cs="Times New Roman"/>
          <w:sz w:val="24"/>
          <w:szCs w:val="24"/>
        </w:rPr>
        <w:fldChar w:fldCharType="begin"/>
      </w:r>
      <w:r w:rsidR="000A0788">
        <w:rPr>
          <w:rFonts w:ascii="Times New Roman" w:hAnsi="Times New Roman" w:cs="Times New Roman"/>
          <w:sz w:val="24"/>
          <w:szCs w:val="24"/>
        </w:rPr>
        <w:instrText xml:space="preserve"> ADDIN EN.CITE &lt;EndNote&gt;&lt;Cite&gt;&lt;Author&gt;Cai&lt;/Author&gt;&lt;Year&gt;2009&lt;/Year&gt;&lt;RecNum&gt;8&lt;/RecNum&gt;&lt;DisplayText&gt;&lt;style face="superscript"&gt;50&lt;/style&gt;&lt;/DisplayText&gt;&lt;record&gt;&lt;rec-number&gt;8&lt;/rec-number&gt;&lt;foreign-keys&gt;&lt;key app="EN" db-id="rze9ww90v25t2peftz0vv9s1epz2z5f0xfae" timestamp="0"&gt;8&lt;/key&gt;&lt;/foreign-keys&gt;&lt;ref-type name="Journal Article"&gt;17&lt;/ref-type&gt;&lt;contributors&gt;&lt;authors&gt;&lt;author&gt;Cai, Zhenjian&lt;/author&gt;&lt;author&gt;Chehab, Nabil H&lt;/author&gt;&lt;author&gt;Pavletich, Nikola P&lt;/author&gt;&lt;/authors&gt;&lt;/contributors&gt;&lt;titles&gt;&lt;title&gt;Structure and activation mechanism of the CHK2 DNA damage checkpoint kinase&lt;/title&gt;&lt;secondary-title&gt;Molecular cell&lt;/secondary-title&gt;&lt;/titles&gt;&lt;pages&gt;818-829&lt;/pages&gt;&lt;volume&gt;35&lt;/volume&gt;&lt;number&gt;6&lt;/number&gt;&lt;dates&gt;&lt;year&gt;2009&lt;/year&gt;&lt;/dates&gt;&lt;isbn&gt;1097-2765&lt;/isbn&gt;&lt;urls&gt;&lt;/urls&gt;&lt;/record&gt;&lt;/Cite&gt;&lt;/EndNote&gt;</w:instrText>
      </w:r>
      <w:r w:rsidR="000A0788" w:rsidRPr="00283FB3">
        <w:rPr>
          <w:rFonts w:ascii="Times New Roman" w:hAnsi="Times New Roman" w:cs="Times New Roman"/>
          <w:sz w:val="24"/>
          <w:szCs w:val="24"/>
        </w:rPr>
        <w:fldChar w:fldCharType="separate"/>
      </w:r>
      <w:r w:rsidR="000A0788" w:rsidRPr="006068C6">
        <w:rPr>
          <w:rFonts w:ascii="Times New Roman" w:hAnsi="Times New Roman" w:cs="Times New Roman"/>
          <w:noProof/>
          <w:sz w:val="24"/>
          <w:szCs w:val="24"/>
          <w:vertAlign w:val="superscript"/>
        </w:rPr>
        <w:t>50</w:t>
      </w:r>
      <w:r w:rsidR="000A0788" w:rsidRPr="00283FB3">
        <w:rPr>
          <w:rFonts w:ascii="Times New Roman" w:hAnsi="Times New Roman" w:cs="Times New Roman"/>
          <w:sz w:val="24"/>
          <w:szCs w:val="24"/>
        </w:rPr>
        <w:fldChar w:fldCharType="end"/>
      </w:r>
      <w:r w:rsidR="000A0788">
        <w:rPr>
          <w:rFonts w:ascii="Times New Roman" w:hAnsi="Times New Roman" w:cs="Times New Roman"/>
          <w:sz w:val="24"/>
          <w:szCs w:val="24"/>
        </w:rPr>
        <w:t xml:space="preserve"> to investigate the structural properties of mutation sites related to ovarian cancer</w:t>
      </w:r>
      <w:r w:rsidR="001304D7">
        <w:rPr>
          <w:rFonts w:ascii="Times New Roman" w:hAnsi="Times New Roman" w:cs="Times New Roman"/>
          <w:sz w:val="24"/>
          <w:szCs w:val="24"/>
        </w:rPr>
        <w:t>.</w:t>
      </w:r>
      <w:r w:rsidR="001C5B1B" w:rsidRPr="001C5B1B">
        <w:t xml:space="preserve"> </w:t>
      </w:r>
      <w:r w:rsidR="001C5B1B" w:rsidRPr="001C5B1B">
        <w:rPr>
          <w:rFonts w:ascii="Times New Roman" w:hAnsi="Times New Roman" w:cs="Times New Roman"/>
          <w:sz w:val="24"/>
          <w:szCs w:val="24"/>
        </w:rPr>
        <w:t>Thus, the conformational space and dynamics of CHK2 in its various states along its activation pathway, as well as the effects of phosphorylation, nucleotide binding, and interdomain interactions</w:t>
      </w:r>
      <w:r w:rsidR="00AA694E">
        <w:rPr>
          <w:rFonts w:ascii="Times New Roman" w:hAnsi="Times New Roman" w:cs="Times New Roman"/>
          <w:sz w:val="24"/>
          <w:szCs w:val="24"/>
        </w:rPr>
        <w:t xml:space="preserve"> on CHK2 structure</w:t>
      </w:r>
      <w:r w:rsidR="001C5B1B" w:rsidRPr="001C5B1B">
        <w:rPr>
          <w:rFonts w:ascii="Times New Roman" w:hAnsi="Times New Roman" w:cs="Times New Roman"/>
          <w:sz w:val="24"/>
          <w:szCs w:val="24"/>
        </w:rPr>
        <w:t>, remain largely unexplored.</w:t>
      </w:r>
    </w:p>
    <w:p w14:paraId="5205BA6B" w14:textId="65BC7763" w:rsidR="008C621A" w:rsidRPr="00562A62" w:rsidRDefault="00307D04" w:rsidP="00283FB3">
      <w:pPr>
        <w:suppressAutoHyphens w:val="0"/>
        <w:spacing w:line="276" w:lineRule="auto"/>
        <w:jc w:val="both"/>
        <w:rPr>
          <w:rFonts w:ascii="Times New Roman" w:hAnsi="Times New Roman" w:cs="Times New Roman"/>
          <w:bCs/>
          <w:color w:val="FF0000"/>
          <w:sz w:val="24"/>
          <w:szCs w:val="24"/>
        </w:rPr>
      </w:pPr>
      <w:r w:rsidRPr="00562A62">
        <w:rPr>
          <w:rFonts w:ascii="Times New Roman" w:hAnsi="Times New Roman" w:cs="Times New Roman"/>
          <w:color w:val="FF0000"/>
          <w:sz w:val="24"/>
          <w:szCs w:val="24"/>
        </w:rPr>
        <w:t xml:space="preserve">In order to address these open questions in the literature, </w:t>
      </w:r>
      <w:r w:rsidR="00283FB3" w:rsidRPr="00562A62">
        <w:rPr>
          <w:rFonts w:ascii="Times New Roman" w:hAnsi="Times New Roman" w:cs="Times New Roman"/>
          <w:color w:val="FF0000"/>
          <w:sz w:val="24"/>
          <w:szCs w:val="24"/>
        </w:rPr>
        <w:t xml:space="preserve">we </w:t>
      </w:r>
      <w:r w:rsidR="00F445EE" w:rsidRPr="00562A62">
        <w:rPr>
          <w:rFonts w:ascii="Times New Roman" w:hAnsi="Times New Roman" w:cs="Times New Roman"/>
          <w:color w:val="FF0000"/>
          <w:sz w:val="24"/>
          <w:szCs w:val="24"/>
        </w:rPr>
        <w:t>performed</w:t>
      </w:r>
      <w:r w:rsidR="00283FB3" w:rsidRPr="00562A62">
        <w:rPr>
          <w:rFonts w:ascii="Times New Roman" w:hAnsi="Times New Roman" w:cs="Times New Roman"/>
          <w:color w:val="FF0000"/>
          <w:sz w:val="24"/>
          <w:szCs w:val="24"/>
        </w:rPr>
        <w:t xml:space="preserve"> a comprehensive set of all-atom MD simulations of monomer</w:t>
      </w:r>
      <w:r w:rsidR="005623FA" w:rsidRPr="00562A62">
        <w:rPr>
          <w:rFonts w:ascii="Times New Roman" w:hAnsi="Times New Roman" w:cs="Times New Roman"/>
          <w:color w:val="FF0000"/>
          <w:sz w:val="24"/>
          <w:szCs w:val="24"/>
        </w:rPr>
        <w:t>ic</w:t>
      </w:r>
      <w:r w:rsidR="00283FB3" w:rsidRPr="00562A62">
        <w:rPr>
          <w:rFonts w:ascii="Times New Roman" w:hAnsi="Times New Roman" w:cs="Times New Roman"/>
          <w:color w:val="FF0000"/>
          <w:sz w:val="24"/>
          <w:szCs w:val="24"/>
        </w:rPr>
        <w:t xml:space="preserve"> CHK2</w:t>
      </w:r>
      <w:r w:rsidR="00025094" w:rsidRPr="00562A62">
        <w:rPr>
          <w:rFonts w:ascii="Times New Roman" w:hAnsi="Times New Roman" w:cs="Times New Roman"/>
          <w:color w:val="FF0000"/>
          <w:sz w:val="24"/>
          <w:szCs w:val="24"/>
        </w:rPr>
        <w:t xml:space="preserve"> </w:t>
      </w:r>
      <w:r w:rsidRPr="00562A62">
        <w:rPr>
          <w:rFonts w:ascii="Times New Roman" w:hAnsi="Times New Roman" w:cs="Times New Roman"/>
          <w:bCs/>
          <w:color w:val="FF0000"/>
          <w:sz w:val="24"/>
          <w:szCs w:val="24"/>
        </w:rPr>
        <w:t>starting from</w:t>
      </w:r>
      <w:r w:rsidR="00F11477" w:rsidRPr="00562A62">
        <w:rPr>
          <w:rFonts w:ascii="Times New Roman" w:hAnsi="Times New Roman" w:cs="Times New Roman"/>
          <w:bCs/>
          <w:color w:val="FF0000"/>
          <w:sz w:val="24"/>
          <w:szCs w:val="24"/>
        </w:rPr>
        <w:t xml:space="preserve"> S1</w:t>
      </w:r>
      <w:r w:rsidR="008C621A" w:rsidRPr="00562A62">
        <w:rPr>
          <w:rFonts w:ascii="Times New Roman" w:hAnsi="Times New Roman" w:cs="Times New Roman"/>
          <w:bCs/>
          <w:color w:val="FF0000"/>
          <w:sz w:val="24"/>
          <w:szCs w:val="24"/>
        </w:rPr>
        <w:t xml:space="preserve"> and S3</w:t>
      </w:r>
      <w:r w:rsidR="00E83C98" w:rsidRPr="00562A62">
        <w:rPr>
          <w:rFonts w:ascii="Times New Roman" w:hAnsi="Times New Roman" w:cs="Times New Roman"/>
          <w:bCs/>
          <w:color w:val="FF0000"/>
          <w:sz w:val="24"/>
          <w:szCs w:val="24"/>
        </w:rPr>
        <w:t xml:space="preserve"> states</w:t>
      </w:r>
      <w:r w:rsidR="008C621A" w:rsidRPr="00562A62">
        <w:rPr>
          <w:rFonts w:ascii="Times New Roman" w:hAnsi="Times New Roman" w:cs="Times New Roman"/>
          <w:bCs/>
          <w:color w:val="FF0000"/>
          <w:sz w:val="24"/>
          <w:szCs w:val="24"/>
        </w:rPr>
        <w:t xml:space="preserve">, </w:t>
      </w:r>
      <w:r w:rsidR="00E83C98" w:rsidRPr="00562A62">
        <w:rPr>
          <w:rFonts w:ascii="Times New Roman" w:hAnsi="Times New Roman" w:cs="Times New Roman"/>
          <w:bCs/>
          <w:color w:val="FF0000"/>
          <w:sz w:val="24"/>
          <w:szCs w:val="24"/>
        </w:rPr>
        <w:t>modelling the unknown</w:t>
      </w:r>
      <w:r w:rsidR="008C621A" w:rsidRPr="00562A62">
        <w:rPr>
          <w:rFonts w:ascii="Times New Roman" w:hAnsi="Times New Roman" w:cs="Times New Roman"/>
          <w:bCs/>
          <w:color w:val="FF0000"/>
          <w:sz w:val="24"/>
          <w:szCs w:val="24"/>
        </w:rPr>
        <w:t xml:space="preserve"> FHA </w:t>
      </w:r>
      <w:r w:rsidR="00E83C98" w:rsidRPr="00562A62">
        <w:rPr>
          <w:rFonts w:ascii="Times New Roman" w:hAnsi="Times New Roman" w:cs="Times New Roman"/>
          <w:bCs/>
          <w:color w:val="FF0000"/>
          <w:sz w:val="24"/>
          <w:szCs w:val="24"/>
        </w:rPr>
        <w:t xml:space="preserve">state </w:t>
      </w:r>
      <w:r w:rsidR="008C621A" w:rsidRPr="00562A62">
        <w:rPr>
          <w:rFonts w:ascii="Times New Roman" w:hAnsi="Times New Roman" w:cs="Times New Roman"/>
          <w:bCs/>
          <w:color w:val="FF0000"/>
          <w:sz w:val="24"/>
          <w:szCs w:val="24"/>
        </w:rPr>
        <w:t>in open form.</w:t>
      </w:r>
    </w:p>
    <w:p w14:paraId="4DDB2571" w14:textId="6BE88365" w:rsidR="008342BD" w:rsidRDefault="00F11477" w:rsidP="00283FB3">
      <w:pPr>
        <w:suppressAutoHyphens w:val="0"/>
        <w:spacing w:line="276" w:lineRule="auto"/>
        <w:jc w:val="both"/>
        <w:rPr>
          <w:rFonts w:ascii="Times New Roman" w:eastAsia="Calibri" w:hAnsi="Times New Roman" w:cs="Times New Roman"/>
          <w:sz w:val="24"/>
        </w:rPr>
      </w:pPr>
      <w:r>
        <w:rPr>
          <w:rFonts w:ascii="Times New Roman" w:hAnsi="Times New Roman" w:cs="Times New Roman"/>
          <w:bCs/>
          <w:sz w:val="24"/>
          <w:szCs w:val="24"/>
        </w:rPr>
        <w:t xml:space="preserve"> </w:t>
      </w:r>
      <w:r w:rsidR="00AB775A">
        <w:rPr>
          <w:rFonts w:ascii="Times New Roman" w:hAnsi="Times New Roman" w:cs="Times New Roman"/>
          <w:sz w:val="24"/>
          <w:szCs w:val="24"/>
        </w:rPr>
        <w:t xml:space="preserve">and </w:t>
      </w:r>
      <w:r w:rsidR="008C621A">
        <w:rPr>
          <w:rFonts w:ascii="Times New Roman" w:hAnsi="Times New Roman" w:cs="Times New Roman"/>
          <w:sz w:val="24"/>
          <w:szCs w:val="24"/>
        </w:rPr>
        <w:t xml:space="preserve"> S3 </w:t>
      </w:r>
      <w:r w:rsidR="00AB775A">
        <w:rPr>
          <w:rFonts w:ascii="Times New Roman" w:hAnsi="Times New Roman" w:cs="Times New Roman"/>
          <w:sz w:val="24"/>
          <w:szCs w:val="24"/>
        </w:rPr>
        <w:t xml:space="preserve">(M2: </w:t>
      </w:r>
      <w:r w:rsidR="00F8576E">
        <w:rPr>
          <w:rFonts w:ascii="Times New Roman" w:hAnsi="Times New Roman" w:cs="Times New Roman"/>
          <w:sz w:val="24"/>
          <w:szCs w:val="24"/>
        </w:rPr>
        <w:t>open</w:t>
      </w:r>
      <w:r w:rsidR="00AB775A">
        <w:rPr>
          <w:rFonts w:ascii="Times New Roman" w:hAnsi="Times New Roman" w:cs="Times New Roman"/>
          <w:sz w:val="24"/>
          <w:szCs w:val="24"/>
        </w:rPr>
        <w:t>, out, out)</w:t>
      </w:r>
      <w:r w:rsidR="00C642B2">
        <w:rPr>
          <w:rFonts w:ascii="Times New Roman" w:hAnsi="Times New Roman" w:cs="Times New Roman"/>
          <w:bCs/>
          <w:sz w:val="24"/>
          <w:szCs w:val="24"/>
        </w:rPr>
        <w:t xml:space="preserve"> that were </w:t>
      </w:r>
      <w:r w:rsidR="00AB775A">
        <w:rPr>
          <w:rFonts w:ascii="Times New Roman" w:hAnsi="Times New Roman" w:cs="Times New Roman"/>
          <w:bCs/>
          <w:sz w:val="24"/>
          <w:szCs w:val="24"/>
        </w:rPr>
        <w:t>modeled based</w:t>
      </w:r>
      <w:r w:rsidR="00C642B2">
        <w:rPr>
          <w:rFonts w:ascii="Times New Roman" w:hAnsi="Times New Roman" w:cs="Times New Roman"/>
          <w:bCs/>
          <w:sz w:val="24"/>
          <w:szCs w:val="24"/>
        </w:rPr>
        <w:t xml:space="preserve"> on</w:t>
      </w:r>
      <w:r w:rsidR="00AB775A">
        <w:rPr>
          <w:rFonts w:ascii="Times New Roman" w:hAnsi="Times New Roman" w:cs="Times New Roman"/>
          <w:bCs/>
          <w:sz w:val="24"/>
          <w:szCs w:val="24"/>
        </w:rPr>
        <w:t xml:space="preserve"> incomplete</w:t>
      </w:r>
      <w:r w:rsidR="00C642B2">
        <w:rPr>
          <w:rFonts w:ascii="Times New Roman" w:hAnsi="Times New Roman" w:cs="Times New Roman"/>
          <w:bCs/>
          <w:sz w:val="24"/>
          <w:szCs w:val="24"/>
        </w:rPr>
        <w:t xml:space="preserve"> the </w:t>
      </w:r>
      <w:r w:rsidR="00C642B2">
        <w:rPr>
          <w:rFonts w:ascii="Times New Roman" w:hAnsi="Times New Roman" w:cs="Times New Roman"/>
          <w:sz w:val="24"/>
          <w:szCs w:val="24"/>
        </w:rPr>
        <w:t>crystal structures</w:t>
      </w:r>
      <w:r w:rsidR="00C642B2">
        <w:rPr>
          <w:rFonts w:ascii="Times New Roman" w:hAnsi="Times New Roman" w:cs="Times New Roman"/>
          <w:bCs/>
          <w:sz w:val="24"/>
          <w:szCs w:val="24"/>
        </w:rPr>
        <w:fldChar w:fldCharType="begin"/>
      </w:r>
      <w:r w:rsidR="006068C6">
        <w:rPr>
          <w:rFonts w:ascii="Times New Roman" w:hAnsi="Times New Roman" w:cs="Times New Roman"/>
          <w:bCs/>
          <w:sz w:val="24"/>
          <w:szCs w:val="24"/>
        </w:rPr>
        <w:instrText xml:space="preserve"> ADDIN EN.CITE &lt;EndNote&gt;&lt;Cite&gt;&lt;Author&gt;Cai&lt;/Author&gt;&lt;Year&gt;2009&lt;/Year&gt;&lt;RecNum&gt;8&lt;/RecNum&gt;&lt;DisplayText&gt;&lt;style face="superscript"&gt;26,50&lt;/style&gt;&lt;/DisplayText&gt;&lt;record&gt;&lt;rec-number&gt;8&lt;/rec-number&gt;&lt;foreign-keys&gt;&lt;key app="EN" db-id="rze9ww90v25t2peftz0vv9s1epz2z5f0xfae" timestamp="0"&gt;8&lt;/key&gt;&lt;/foreign-keys&gt;&lt;ref-type name="Journal Article"&gt;17&lt;/ref-type&gt;&lt;contributors&gt;&lt;authors&gt;&lt;author&gt;Cai, Zhenjian&lt;/author&gt;&lt;author&gt;Chehab, Nabil H&lt;/author&gt;&lt;author&gt;Pavletich, Nikola P&lt;/author&gt;&lt;/authors&gt;&lt;/contributors&gt;&lt;titles&gt;&lt;title&gt;Structure and activation mechanism of the CHK2 DNA damage checkpoint kinase&lt;/title&gt;&lt;secondary-title&gt;Molecular cell&lt;/secondary-title&gt;&lt;/titles&gt;&lt;pages&gt;818-829&lt;/pages&gt;&lt;volume&gt;35&lt;/volume&gt;&lt;number&gt;6&lt;/number&gt;&lt;dates&gt;&lt;year&gt;2009&lt;/year&gt;&lt;/dates&gt;&lt;isbn&gt;1097-2765&lt;/isbn&gt;&lt;urls&gt;&lt;/urls&gt;&lt;/record&gt;&lt;/Cite&gt;&lt;Cite&gt;&lt;Author&gt;Oliver&lt;/Author&gt;&lt;Year&gt;2006&lt;/Year&gt;&lt;RecNum&gt;9&lt;/RecNum&gt;&lt;record&gt;&lt;rec-number&gt;9&lt;/rec-number&gt;&lt;foreign-keys&gt;&lt;key app="EN" db-id="rze9ww90v25t2peftz0vv9s1epz2z5f0xfae" timestamp="0"&gt;9&lt;/key&gt;&lt;/foreign-keys&gt;&lt;ref-type name="Journal Article"&gt;17&lt;/ref-type&gt;&lt;contributors&gt;&lt;authors&gt;&lt;author&gt;Oliver, Antony W&lt;/author&gt;&lt;author&gt;Paul, Angela&lt;/author&gt;&lt;author&gt;Boxall, Katherine J&lt;/author&gt;&lt;author&gt;Barrie, S Elaine&lt;/author&gt;&lt;author&gt;Aherne, G Wynne&lt;/author&gt;&lt;author&gt;Garrett, Michelle D&lt;/author&gt;&lt;author&gt;Mittnacht, Sibylle&lt;/author&gt;&lt;author&gt;Pearl, Laurence H&lt;/author&gt;&lt;/authors&gt;&lt;/contributors&gt;&lt;titles&gt;&lt;title&gt;Trans‐activation of the DNA‐damage signalling protein kinase Chk2 by T‐loop exchange&lt;/title&gt;&lt;secondary-title&gt;The EMBO journal&lt;/secondary-title&gt;&lt;/titles&gt;&lt;pages&gt;3179-3190&lt;/pages&gt;&lt;volume&gt;25&lt;/volume&gt;&lt;number&gt;13&lt;/number&gt;&lt;dates&gt;&lt;year&gt;2006&lt;/year&gt;&lt;/dates&gt;&lt;isbn&gt;1460-2075&lt;/isbn&gt;&lt;urls&gt;&lt;/urls&gt;&lt;/record&gt;&lt;/Cite&gt;&lt;/EndNote&gt;</w:instrText>
      </w:r>
      <w:r w:rsidR="00C642B2">
        <w:rPr>
          <w:rFonts w:ascii="Times New Roman" w:hAnsi="Times New Roman" w:cs="Times New Roman"/>
          <w:bCs/>
          <w:sz w:val="24"/>
          <w:szCs w:val="24"/>
        </w:rPr>
        <w:fldChar w:fldCharType="separate"/>
      </w:r>
      <w:r w:rsidR="006068C6" w:rsidRPr="006068C6">
        <w:rPr>
          <w:rFonts w:ascii="Times New Roman" w:hAnsi="Times New Roman" w:cs="Times New Roman"/>
          <w:bCs/>
          <w:noProof/>
          <w:sz w:val="24"/>
          <w:szCs w:val="24"/>
          <w:vertAlign w:val="superscript"/>
        </w:rPr>
        <w:t>26,50</w:t>
      </w:r>
      <w:r w:rsidR="00C642B2">
        <w:rPr>
          <w:rFonts w:ascii="Times New Roman" w:hAnsi="Times New Roman" w:cs="Times New Roman"/>
          <w:bCs/>
          <w:sz w:val="24"/>
          <w:szCs w:val="24"/>
        </w:rPr>
        <w:fldChar w:fldCharType="end"/>
      </w:r>
      <w:r w:rsidR="00784CE8">
        <w:rPr>
          <w:rFonts w:ascii="Times New Roman" w:hAnsi="Times New Roman" w:cs="Times New Roman"/>
          <w:bCs/>
          <w:sz w:val="24"/>
          <w:szCs w:val="24"/>
        </w:rPr>
        <w:t xml:space="preserve"> covering ~75% of CHK2 structure</w:t>
      </w:r>
      <w:r w:rsidR="00AB775A">
        <w:rPr>
          <w:rFonts w:ascii="Times New Roman" w:hAnsi="Times New Roman" w:cs="Times New Roman"/>
          <w:bCs/>
          <w:sz w:val="24"/>
          <w:szCs w:val="24"/>
        </w:rPr>
        <w:t xml:space="preserve">. Using these starting conformations, four sets of MD simulations were performed for each of the </w:t>
      </w:r>
      <w:r w:rsidR="00AB775A" w:rsidRPr="00AB775A">
        <w:rPr>
          <w:rFonts w:ascii="Times New Roman" w:hAnsi="Times New Roman" w:cs="Times New Roman"/>
          <w:bCs/>
          <w:sz w:val="24"/>
          <w:szCs w:val="24"/>
        </w:rPr>
        <w:t xml:space="preserve">apo </w:t>
      </w:r>
      <w:r w:rsidR="00AB775A">
        <w:rPr>
          <w:rFonts w:ascii="Times New Roman" w:hAnsi="Times New Roman" w:cs="Times New Roman"/>
          <w:bCs/>
          <w:sz w:val="24"/>
          <w:szCs w:val="24"/>
        </w:rPr>
        <w:t>M1</w:t>
      </w:r>
      <w:r w:rsidR="00AB775A" w:rsidRPr="00AB775A">
        <w:rPr>
          <w:rFonts w:ascii="Times New Roman" w:hAnsi="Times New Roman" w:cs="Times New Roman"/>
          <w:bCs/>
          <w:sz w:val="24"/>
          <w:szCs w:val="24"/>
        </w:rPr>
        <w:t>, apo M2, apo and phosphorylated M</w:t>
      </w:r>
      <w:r w:rsidR="00AB775A">
        <w:rPr>
          <w:rFonts w:ascii="Times New Roman" w:hAnsi="Times New Roman" w:cs="Times New Roman"/>
          <w:bCs/>
          <w:sz w:val="24"/>
          <w:szCs w:val="24"/>
        </w:rPr>
        <w:t>2</w:t>
      </w:r>
      <w:r w:rsidR="00AB775A" w:rsidRPr="00AB775A">
        <w:rPr>
          <w:rFonts w:ascii="Times New Roman" w:hAnsi="Times New Roman" w:cs="Times New Roman"/>
          <w:bCs/>
          <w:sz w:val="24"/>
          <w:szCs w:val="24"/>
        </w:rPr>
        <w:t>, and ADP bound and phosphorylated M</w:t>
      </w:r>
      <w:r w:rsidR="00AB775A">
        <w:rPr>
          <w:rFonts w:ascii="Times New Roman" w:hAnsi="Times New Roman" w:cs="Times New Roman"/>
          <w:bCs/>
          <w:sz w:val="24"/>
          <w:szCs w:val="24"/>
        </w:rPr>
        <w:t>2</w:t>
      </w:r>
      <w:r w:rsidR="00F8576E">
        <w:rPr>
          <w:rFonts w:ascii="Times New Roman" w:hAnsi="Times New Roman" w:cs="Times New Roman"/>
          <w:bCs/>
          <w:sz w:val="24"/>
          <w:szCs w:val="24"/>
        </w:rPr>
        <w:t xml:space="preserve"> conformations</w:t>
      </w:r>
      <w:r w:rsidR="00AB775A">
        <w:rPr>
          <w:rFonts w:ascii="Times New Roman" w:hAnsi="Times New Roman" w:cs="Times New Roman"/>
          <w:bCs/>
          <w:sz w:val="24"/>
          <w:szCs w:val="24"/>
        </w:rPr>
        <w:t xml:space="preserve">; </w:t>
      </w:r>
      <w:r w:rsidR="00025094" w:rsidRPr="00893324">
        <w:rPr>
          <w:rFonts w:ascii="Times New Roman" w:hAnsi="Times New Roman" w:cs="Times New Roman"/>
          <w:bCs/>
          <w:sz w:val="24"/>
          <w:szCs w:val="24"/>
        </w:rPr>
        <w:t xml:space="preserve">totaling </w:t>
      </w:r>
      <w:r w:rsidR="00025094">
        <w:rPr>
          <w:rFonts w:ascii="Times New Roman" w:hAnsi="Times New Roman" w:cs="Times New Roman"/>
          <w:bCs/>
          <w:sz w:val="24"/>
          <w:szCs w:val="24"/>
        </w:rPr>
        <w:t>~5</w:t>
      </w:r>
      <w:r w:rsidR="00025094" w:rsidRPr="00660712">
        <w:rPr>
          <w:rFonts w:ascii="Times New Roman" w:hAnsi="Times New Roman" w:cs="Times New Roman"/>
          <w:bCs/>
          <w:sz w:val="24"/>
          <w:szCs w:val="24"/>
        </w:rPr>
        <w:t xml:space="preserve"> µs</w:t>
      </w:r>
      <w:r w:rsidR="00025094">
        <w:rPr>
          <w:rFonts w:ascii="Times New Roman" w:hAnsi="Times New Roman" w:cs="Times New Roman"/>
          <w:bCs/>
          <w:sz w:val="24"/>
          <w:szCs w:val="24"/>
        </w:rPr>
        <w:t xml:space="preserve"> in length</w:t>
      </w:r>
      <w:r w:rsidR="00323E27">
        <w:rPr>
          <w:rFonts w:ascii="Times New Roman" w:hAnsi="Times New Roman" w:cs="Times New Roman"/>
          <w:sz w:val="24"/>
          <w:szCs w:val="24"/>
        </w:rPr>
        <w:t>.</w:t>
      </w:r>
      <w:r w:rsidR="00526867">
        <w:rPr>
          <w:rFonts w:ascii="Times New Roman" w:hAnsi="Times New Roman" w:cs="Times New Roman"/>
          <w:sz w:val="24"/>
          <w:szCs w:val="24"/>
        </w:rPr>
        <w:t xml:space="preserve"> In these simulations we were able to sample </w:t>
      </w:r>
      <w:r w:rsidR="00526867">
        <w:rPr>
          <w:rFonts w:ascii="Times New Roman" w:eastAsia="Calibri" w:hAnsi="Times New Roman" w:cs="Times New Roman"/>
          <w:sz w:val="24"/>
        </w:rPr>
        <w:t>(1</w:t>
      </w:r>
      <w:r w:rsidR="00F8576E">
        <w:rPr>
          <w:rFonts w:ascii="Times New Roman" w:eastAsia="Calibri" w:hAnsi="Times New Roman" w:cs="Times New Roman"/>
          <w:sz w:val="24"/>
        </w:rPr>
        <w:t>: closed</w:t>
      </w:r>
      <w:r w:rsidR="00526867">
        <w:rPr>
          <w:rFonts w:ascii="Times New Roman" w:eastAsia="Calibri" w:hAnsi="Times New Roman" w:cs="Times New Roman"/>
          <w:sz w:val="24"/>
        </w:rPr>
        <w:t xml:space="preserve">, out, in), (2: </w:t>
      </w:r>
      <w:r w:rsidR="00F8576E">
        <w:rPr>
          <w:rFonts w:ascii="Times New Roman" w:eastAsia="Calibri" w:hAnsi="Times New Roman" w:cs="Times New Roman"/>
          <w:sz w:val="24"/>
        </w:rPr>
        <w:t>open</w:t>
      </w:r>
      <w:r w:rsidR="00526867">
        <w:rPr>
          <w:rFonts w:ascii="Times New Roman" w:eastAsia="Calibri" w:hAnsi="Times New Roman" w:cs="Times New Roman"/>
          <w:sz w:val="24"/>
        </w:rPr>
        <w:t xml:space="preserve">, out, out) and (3: </w:t>
      </w:r>
      <w:r w:rsidR="00F8576E">
        <w:rPr>
          <w:rFonts w:ascii="Times New Roman" w:eastAsia="Calibri" w:hAnsi="Times New Roman" w:cs="Times New Roman"/>
          <w:sz w:val="24"/>
        </w:rPr>
        <w:t>closed</w:t>
      </w:r>
      <w:r w:rsidR="00526867">
        <w:rPr>
          <w:rFonts w:ascii="Times New Roman" w:eastAsia="Calibri" w:hAnsi="Times New Roman" w:cs="Times New Roman"/>
          <w:sz w:val="24"/>
        </w:rPr>
        <w:t>, in, out) states of CHK2</w:t>
      </w:r>
      <w:r w:rsidR="008342BD">
        <w:rPr>
          <w:rFonts w:ascii="Times New Roman" w:eastAsia="Calibri" w:hAnsi="Times New Roman" w:cs="Times New Roman"/>
          <w:sz w:val="24"/>
        </w:rPr>
        <w:t xml:space="preserve"> that were not observed at such </w:t>
      </w:r>
      <w:r w:rsidR="00305AEF">
        <w:rPr>
          <w:rFonts w:ascii="Times New Roman" w:eastAsia="Calibri" w:hAnsi="Times New Roman" w:cs="Times New Roman"/>
          <w:sz w:val="24"/>
        </w:rPr>
        <w:t>c</w:t>
      </w:r>
      <w:r w:rsidR="00305AEF" w:rsidRPr="00305AEF">
        <w:rPr>
          <w:rFonts w:ascii="Times New Roman" w:eastAsia="Calibri" w:hAnsi="Times New Roman" w:cs="Times New Roman"/>
          <w:sz w:val="24"/>
          <w:highlight w:val="yellow"/>
        </w:rPr>
        <w:t>omplete</w:t>
      </w:r>
      <w:r w:rsidR="00305AEF">
        <w:rPr>
          <w:rFonts w:ascii="Times New Roman" w:eastAsia="Calibri" w:hAnsi="Times New Roman" w:cs="Times New Roman"/>
          <w:sz w:val="24"/>
        </w:rPr>
        <w:t xml:space="preserve"> </w:t>
      </w:r>
      <w:r w:rsidR="008342BD">
        <w:rPr>
          <w:rFonts w:ascii="Times New Roman" w:eastAsia="Calibri" w:hAnsi="Times New Roman" w:cs="Times New Roman"/>
          <w:sz w:val="24"/>
        </w:rPr>
        <w:t>structural extent before</w:t>
      </w:r>
      <w:r w:rsidR="00526867">
        <w:rPr>
          <w:rFonts w:ascii="Times New Roman" w:eastAsia="Calibri" w:hAnsi="Times New Roman" w:cs="Times New Roman"/>
          <w:sz w:val="24"/>
        </w:rPr>
        <w:t xml:space="preserve">. </w:t>
      </w:r>
      <w:r w:rsidR="008342BD">
        <w:rPr>
          <w:rFonts w:ascii="Times New Roman" w:eastAsia="Calibri" w:hAnsi="Times New Roman" w:cs="Times New Roman"/>
          <w:sz w:val="24"/>
        </w:rPr>
        <w:t>Our</w:t>
      </w:r>
      <w:r w:rsidR="00526867">
        <w:rPr>
          <w:rFonts w:ascii="Times New Roman" w:eastAsia="Calibri" w:hAnsi="Times New Roman" w:cs="Times New Roman"/>
          <w:sz w:val="24"/>
        </w:rPr>
        <w:t xml:space="preserve"> simulations provide unique and novel insight onto the conformational space sampled by the CHK2 during its activation mechanism</w:t>
      </w:r>
      <w:r w:rsidR="00F8576E">
        <w:rPr>
          <w:rFonts w:ascii="Times New Roman" w:eastAsia="Calibri" w:hAnsi="Times New Roman" w:cs="Times New Roman"/>
          <w:sz w:val="24"/>
        </w:rPr>
        <w:t xml:space="preserve"> and its dynamics</w:t>
      </w:r>
      <w:r w:rsidR="00526867">
        <w:rPr>
          <w:rFonts w:ascii="Times New Roman" w:eastAsia="Calibri" w:hAnsi="Times New Roman" w:cs="Times New Roman"/>
          <w:sz w:val="24"/>
        </w:rPr>
        <w:t>.</w:t>
      </w:r>
      <w:r w:rsidR="00526867" w:rsidRPr="001D5186">
        <w:rPr>
          <w:rFonts w:ascii="Times New Roman" w:eastAsia="Calibri" w:hAnsi="Times New Roman" w:cs="Times New Roman"/>
          <w:sz w:val="24"/>
        </w:rPr>
        <w:t xml:space="preserve"> </w:t>
      </w:r>
    </w:p>
    <w:p w14:paraId="14C8A731" w14:textId="3B68779E" w:rsidR="008517F8" w:rsidRDefault="00283FB3" w:rsidP="00283FB3">
      <w:pPr>
        <w:suppressAutoHyphens w:val="0"/>
        <w:spacing w:line="276" w:lineRule="auto"/>
        <w:jc w:val="both"/>
        <w:rPr>
          <w:rFonts w:ascii="Times New Roman" w:hAnsi="Times New Roman" w:cs="Times New Roman"/>
          <w:sz w:val="24"/>
          <w:szCs w:val="24"/>
        </w:rPr>
      </w:pPr>
      <w:r w:rsidRPr="00B906C5">
        <w:rPr>
          <w:rFonts w:ascii="Times New Roman" w:hAnsi="Times New Roman" w:cs="Times New Roman"/>
          <w:sz w:val="24"/>
          <w:szCs w:val="24"/>
        </w:rPr>
        <w:t xml:space="preserve">We have found that … Strikingly, an allosteric mechanism between </w:t>
      </w:r>
      <w:r w:rsidR="00A04BC6">
        <w:rPr>
          <w:rFonts w:ascii="Times New Roman" w:hAnsi="Times New Roman" w:cs="Times New Roman"/>
          <w:sz w:val="24"/>
          <w:szCs w:val="24"/>
        </w:rPr>
        <w:t>A</w:t>
      </w:r>
      <w:r w:rsidRPr="00B906C5">
        <w:rPr>
          <w:rFonts w:ascii="Times New Roman" w:hAnsi="Times New Roman" w:cs="Times New Roman"/>
          <w:sz w:val="24"/>
          <w:szCs w:val="24"/>
        </w:rPr>
        <w:t xml:space="preserve">-loop and FHA conformation has found. </w:t>
      </w:r>
      <w:r w:rsidR="004106BA" w:rsidRPr="00B906C5">
        <w:rPr>
          <w:rFonts w:ascii="Times New Roman" w:hAnsi="Times New Roman" w:cs="Times New Roman"/>
          <w:sz w:val="24"/>
          <w:szCs w:val="24"/>
        </w:rPr>
        <w:t>In</w:t>
      </w:r>
      <w:r w:rsidRPr="00B906C5">
        <w:rPr>
          <w:rFonts w:ascii="Times New Roman" w:hAnsi="Times New Roman" w:cs="Times New Roman"/>
          <w:sz w:val="24"/>
          <w:szCs w:val="24"/>
        </w:rPr>
        <w:t xml:space="preserve"> our all samples, when the </w:t>
      </w:r>
      <w:r w:rsidR="004D1ECA">
        <w:rPr>
          <w:rFonts w:ascii="Times New Roman" w:hAnsi="Times New Roman" w:cs="Times New Roman"/>
          <w:sz w:val="24"/>
          <w:szCs w:val="24"/>
        </w:rPr>
        <w:t>A</w:t>
      </w:r>
      <w:r w:rsidRPr="00B906C5">
        <w:rPr>
          <w:rFonts w:ascii="Times New Roman" w:hAnsi="Times New Roman" w:cs="Times New Roman"/>
          <w:sz w:val="24"/>
          <w:szCs w:val="24"/>
        </w:rPr>
        <w:t xml:space="preserve">-loop direct the out conformation, the FHA domain was able to get close proximity with KD and CHK2 structure acquire the close conformation. On the other hand, when </w:t>
      </w:r>
      <w:r w:rsidR="00A04BC6">
        <w:rPr>
          <w:rFonts w:ascii="Times New Roman" w:hAnsi="Times New Roman" w:cs="Times New Roman"/>
          <w:sz w:val="24"/>
          <w:szCs w:val="24"/>
        </w:rPr>
        <w:t>A</w:t>
      </w:r>
      <w:r w:rsidRPr="00B906C5">
        <w:rPr>
          <w:rFonts w:ascii="Times New Roman" w:hAnsi="Times New Roman" w:cs="Times New Roman"/>
          <w:sz w:val="24"/>
          <w:szCs w:val="24"/>
        </w:rPr>
        <w:t>-loop direct the in conformation, the FHA domain was not able to get close proximity with KD and CHK2 structure acquire an open conformation.</w:t>
      </w:r>
    </w:p>
    <w:bookmarkEnd w:id="4"/>
    <w:p w14:paraId="18817E9E" w14:textId="77777777" w:rsidR="00914F56" w:rsidRPr="00305AEF" w:rsidRDefault="00914F56" w:rsidP="00283FB3">
      <w:pPr>
        <w:suppressAutoHyphens w:val="0"/>
        <w:spacing w:line="276" w:lineRule="auto"/>
        <w:jc w:val="both"/>
        <w:rPr>
          <w:rFonts w:ascii="Times New Roman" w:hAnsi="Times New Roman" w:cs="Times New Roman"/>
          <w:sz w:val="24"/>
          <w:szCs w:val="24"/>
        </w:rPr>
      </w:pPr>
    </w:p>
    <w:p w14:paraId="413DE2C4" w14:textId="77DF3ACC" w:rsidR="00407BEC" w:rsidRDefault="006D2C0B" w:rsidP="008517F8">
      <w:pPr>
        <w:spacing w:before="240" w:after="120" w:line="240" w:lineRule="auto"/>
        <w:rPr>
          <w:rFonts w:ascii="Times New Roman" w:hAnsi="Times New Roman" w:cs="Times New Roman"/>
          <w:b/>
          <w:bCs/>
          <w:sz w:val="24"/>
          <w:szCs w:val="24"/>
        </w:rPr>
      </w:pPr>
      <w:r>
        <w:rPr>
          <w:rFonts w:ascii="Times New Roman" w:hAnsi="Times New Roman" w:cs="Times New Roman"/>
          <w:b/>
          <w:bCs/>
          <w:sz w:val="24"/>
          <w:szCs w:val="24"/>
        </w:rPr>
        <w:t>RESULTS</w:t>
      </w:r>
    </w:p>
    <w:p w14:paraId="7936BE2B" w14:textId="1D1E98CA" w:rsidR="00810BA7" w:rsidRPr="00810BA7" w:rsidRDefault="00810BA7">
      <w:pPr>
        <w:spacing w:line="276" w:lineRule="auto"/>
        <w:jc w:val="both"/>
        <w:rPr>
          <w:rFonts w:ascii="Times New Roman" w:hAnsi="Times New Roman" w:cs="Times New Roman"/>
          <w:b/>
          <w:bCs/>
          <w:sz w:val="24"/>
          <w:szCs w:val="24"/>
        </w:rPr>
      </w:pPr>
      <w:r w:rsidRPr="00810BA7">
        <w:rPr>
          <w:rFonts w:ascii="Times New Roman" w:hAnsi="Times New Roman" w:cs="Times New Roman"/>
          <w:b/>
          <w:bCs/>
          <w:sz w:val="24"/>
          <w:szCs w:val="24"/>
        </w:rPr>
        <w:t>Structure and Dynamics of CHK2 monomer</w:t>
      </w:r>
      <w:r>
        <w:rPr>
          <w:rFonts w:ascii="Times New Roman" w:hAnsi="Times New Roman" w:cs="Times New Roman"/>
          <w:b/>
          <w:bCs/>
          <w:sz w:val="24"/>
          <w:szCs w:val="24"/>
        </w:rPr>
        <w:t>s</w:t>
      </w:r>
    </w:p>
    <w:p w14:paraId="475DCEF4" w14:textId="69DE4CC7" w:rsidR="004C16B7" w:rsidRDefault="00E31AC1">
      <w:pPr>
        <w:spacing w:line="276" w:lineRule="auto"/>
        <w:jc w:val="both"/>
        <w:rPr>
          <w:rFonts w:ascii="Times New Roman" w:hAnsi="Times New Roman" w:cs="Times New Roman"/>
          <w:bCs/>
          <w:sz w:val="24"/>
          <w:szCs w:val="24"/>
        </w:rPr>
      </w:pPr>
      <w:r>
        <w:rPr>
          <w:rFonts w:ascii="Times New Roman" w:hAnsi="Times New Roman" w:cs="Times New Roman"/>
          <w:bCs/>
          <w:sz w:val="24"/>
          <w:szCs w:val="24"/>
        </w:rPr>
        <w:t xml:space="preserve">In order explore the structure and dynamics of (1: </w:t>
      </w:r>
      <w:r w:rsidR="006B38D0">
        <w:rPr>
          <w:rFonts w:ascii="Times New Roman" w:hAnsi="Times New Roman" w:cs="Times New Roman"/>
          <w:bCs/>
          <w:sz w:val="24"/>
          <w:szCs w:val="24"/>
        </w:rPr>
        <w:t>unknown</w:t>
      </w:r>
      <w:r>
        <w:rPr>
          <w:rFonts w:ascii="Times New Roman" w:hAnsi="Times New Roman" w:cs="Times New Roman"/>
          <w:bCs/>
          <w:sz w:val="24"/>
          <w:szCs w:val="24"/>
        </w:rPr>
        <w:t xml:space="preserve">, out, in) and also the intermediate conformations connecting (1: </w:t>
      </w:r>
      <w:r w:rsidR="006B38D0">
        <w:rPr>
          <w:rFonts w:ascii="Times New Roman" w:hAnsi="Times New Roman" w:cs="Times New Roman"/>
          <w:bCs/>
          <w:sz w:val="24"/>
          <w:szCs w:val="24"/>
        </w:rPr>
        <w:t>unknown</w:t>
      </w:r>
      <w:r>
        <w:rPr>
          <w:rFonts w:ascii="Times New Roman" w:hAnsi="Times New Roman" w:cs="Times New Roman"/>
          <w:bCs/>
          <w:sz w:val="24"/>
          <w:szCs w:val="24"/>
        </w:rPr>
        <w:t xml:space="preserve">, out, in) and (2: </w:t>
      </w:r>
      <w:r w:rsidR="006B38D0">
        <w:rPr>
          <w:rFonts w:ascii="Times New Roman" w:hAnsi="Times New Roman" w:cs="Times New Roman"/>
          <w:bCs/>
          <w:sz w:val="24"/>
          <w:szCs w:val="24"/>
        </w:rPr>
        <w:t>open</w:t>
      </w:r>
      <w:r>
        <w:rPr>
          <w:rFonts w:ascii="Times New Roman" w:hAnsi="Times New Roman" w:cs="Times New Roman"/>
          <w:bCs/>
          <w:sz w:val="24"/>
          <w:szCs w:val="24"/>
        </w:rPr>
        <w:t xml:space="preserve">, out, out), we initiated MD </w:t>
      </w:r>
      <w:r>
        <w:rPr>
          <w:rFonts w:ascii="Times New Roman" w:hAnsi="Times New Roman" w:cs="Times New Roman"/>
          <w:bCs/>
          <w:sz w:val="24"/>
          <w:szCs w:val="24"/>
        </w:rPr>
        <w:lastRenderedPageBreak/>
        <w:t>simulations starting from CHK2 models apo (</w:t>
      </w:r>
      <w:r w:rsidRPr="00C741C7">
        <w:rPr>
          <w:rFonts w:ascii="Times New Roman" w:hAnsi="Times New Roman" w:cs="Times New Roman"/>
          <w:sz w:val="24"/>
          <w:szCs w:val="24"/>
        </w:rPr>
        <w:t xml:space="preserve">M1: </w:t>
      </w:r>
      <w:r w:rsidR="006B38D0">
        <w:rPr>
          <w:rFonts w:ascii="Times New Roman" w:hAnsi="Times New Roman" w:cs="Times New Roman"/>
          <w:sz w:val="24"/>
          <w:szCs w:val="24"/>
        </w:rPr>
        <w:t>open</w:t>
      </w:r>
      <w:r w:rsidRPr="00C741C7">
        <w:rPr>
          <w:rFonts w:ascii="Times New Roman" w:hAnsi="Times New Roman" w:cs="Times New Roman"/>
          <w:sz w:val="24"/>
          <w:szCs w:val="24"/>
        </w:rPr>
        <w:t>, out, in)</w:t>
      </w:r>
      <w:r w:rsidR="00E27198" w:rsidRPr="00066F75">
        <w:rPr>
          <w:rFonts w:ascii="Times New Roman" w:hAnsi="Times New Roman" w:cs="Times New Roman"/>
          <w:sz w:val="24"/>
          <w:szCs w:val="24"/>
        </w:rPr>
        <w:t>.</w:t>
      </w:r>
      <w:r w:rsidR="00E27198">
        <w:rPr>
          <w:rFonts w:ascii="Times New Roman" w:hAnsi="Times New Roman" w:cs="Times New Roman"/>
          <w:sz w:val="24"/>
          <w:szCs w:val="24"/>
        </w:rPr>
        <w:t xml:space="preserve"> Similarly, in order to explore structure and dynamics of </w:t>
      </w:r>
      <w:r w:rsidR="00E27198" w:rsidRPr="00C741C7">
        <w:rPr>
          <w:rFonts w:ascii="Times New Roman" w:eastAsia="Calibri" w:hAnsi="Times New Roman" w:cs="Times New Roman"/>
          <w:sz w:val="24"/>
        </w:rPr>
        <w:t xml:space="preserve">(3: </w:t>
      </w:r>
      <w:r w:rsidR="006B38D0">
        <w:rPr>
          <w:rFonts w:ascii="Times New Roman" w:eastAsia="Calibri" w:hAnsi="Times New Roman" w:cs="Times New Roman"/>
          <w:sz w:val="24"/>
        </w:rPr>
        <w:t>unknown</w:t>
      </w:r>
      <w:r w:rsidR="00E27198" w:rsidRPr="00C741C7">
        <w:rPr>
          <w:rFonts w:ascii="Times New Roman" w:eastAsia="Calibri" w:hAnsi="Times New Roman" w:cs="Times New Roman"/>
          <w:sz w:val="24"/>
        </w:rPr>
        <w:t xml:space="preserve">, in, out) </w:t>
      </w:r>
      <w:r w:rsidR="00E27198">
        <w:rPr>
          <w:rFonts w:ascii="Times New Roman" w:eastAsia="Calibri" w:hAnsi="Times New Roman" w:cs="Times New Roman"/>
          <w:sz w:val="24"/>
        </w:rPr>
        <w:t xml:space="preserve">and the </w:t>
      </w:r>
      <w:r>
        <w:rPr>
          <w:rFonts w:ascii="Times New Roman" w:hAnsi="Times New Roman" w:cs="Times New Roman"/>
          <w:bCs/>
          <w:sz w:val="24"/>
          <w:szCs w:val="24"/>
        </w:rPr>
        <w:t xml:space="preserve">transition </w:t>
      </w:r>
      <w:r w:rsidR="00E27198">
        <w:rPr>
          <w:rFonts w:ascii="Times New Roman" w:hAnsi="Times New Roman" w:cs="Times New Roman"/>
          <w:bCs/>
          <w:sz w:val="24"/>
          <w:szCs w:val="24"/>
        </w:rPr>
        <w:t xml:space="preserve">intermediates with (2: </w:t>
      </w:r>
      <w:r w:rsidR="006B38D0">
        <w:rPr>
          <w:rFonts w:ascii="Times New Roman" w:hAnsi="Times New Roman" w:cs="Times New Roman"/>
          <w:bCs/>
          <w:sz w:val="24"/>
          <w:szCs w:val="24"/>
        </w:rPr>
        <w:t>open</w:t>
      </w:r>
      <w:r w:rsidR="00E27198">
        <w:rPr>
          <w:rFonts w:ascii="Times New Roman" w:hAnsi="Times New Roman" w:cs="Times New Roman"/>
          <w:bCs/>
          <w:sz w:val="24"/>
          <w:szCs w:val="24"/>
        </w:rPr>
        <w:t xml:space="preserve">, out, out), we performed MD simulations starting from </w:t>
      </w:r>
      <w:r w:rsidR="00066F75" w:rsidRPr="00066F75">
        <w:rPr>
          <w:rFonts w:ascii="Times New Roman" w:hAnsi="Times New Roman" w:cs="Times New Roman"/>
          <w:bCs/>
          <w:sz w:val="24"/>
          <w:szCs w:val="24"/>
        </w:rPr>
        <w:t xml:space="preserve">apo </w:t>
      </w:r>
      <w:r w:rsidR="00066F75" w:rsidRPr="00066F75">
        <w:rPr>
          <w:rFonts w:ascii="Times New Roman" w:hAnsi="Times New Roman" w:cs="Times New Roman"/>
          <w:sz w:val="24"/>
          <w:szCs w:val="24"/>
        </w:rPr>
        <w:t xml:space="preserve">(M2: </w:t>
      </w:r>
      <w:r w:rsidR="006B38D0">
        <w:rPr>
          <w:rFonts w:ascii="Times New Roman" w:hAnsi="Times New Roman" w:cs="Times New Roman"/>
          <w:sz w:val="24"/>
          <w:szCs w:val="24"/>
        </w:rPr>
        <w:t>open</w:t>
      </w:r>
      <w:r w:rsidR="00066F75" w:rsidRPr="00066F75">
        <w:rPr>
          <w:rFonts w:ascii="Times New Roman" w:hAnsi="Times New Roman" w:cs="Times New Roman"/>
          <w:sz w:val="24"/>
          <w:szCs w:val="24"/>
        </w:rPr>
        <w:t>, out, out)</w:t>
      </w:r>
      <w:r w:rsidR="00066F75">
        <w:rPr>
          <w:rFonts w:ascii="Times New Roman" w:hAnsi="Times New Roman" w:cs="Times New Roman"/>
          <w:sz w:val="24"/>
          <w:szCs w:val="24"/>
        </w:rPr>
        <w:t xml:space="preserve">, </w:t>
      </w:r>
      <w:r w:rsidR="00E27198" w:rsidRPr="00C741C7">
        <w:rPr>
          <w:rFonts w:ascii="Times New Roman" w:hAnsi="Times New Roman" w:cs="Times New Roman"/>
          <w:sz w:val="24"/>
          <w:szCs w:val="24"/>
        </w:rPr>
        <w:t xml:space="preserve">apo and phosphorylated (M2: </w:t>
      </w:r>
      <w:r w:rsidR="006B38D0">
        <w:rPr>
          <w:rFonts w:ascii="Times New Roman" w:hAnsi="Times New Roman" w:cs="Times New Roman"/>
          <w:sz w:val="24"/>
          <w:szCs w:val="24"/>
        </w:rPr>
        <w:t>open</w:t>
      </w:r>
      <w:r w:rsidR="00E27198" w:rsidRPr="00C741C7">
        <w:rPr>
          <w:rFonts w:ascii="Times New Roman" w:hAnsi="Times New Roman" w:cs="Times New Roman"/>
          <w:sz w:val="24"/>
          <w:szCs w:val="24"/>
        </w:rPr>
        <w:t>, out, out)</w:t>
      </w:r>
      <w:r w:rsidR="00E27198">
        <w:rPr>
          <w:rFonts w:ascii="Times New Roman" w:hAnsi="Times New Roman" w:cs="Times New Roman"/>
          <w:sz w:val="24"/>
          <w:szCs w:val="24"/>
        </w:rPr>
        <w:t xml:space="preserve"> and </w:t>
      </w:r>
      <w:r w:rsidR="00E27198" w:rsidRPr="00C741C7">
        <w:rPr>
          <w:rFonts w:ascii="Times New Roman" w:hAnsi="Times New Roman" w:cs="Times New Roman"/>
          <w:sz w:val="24"/>
          <w:szCs w:val="24"/>
        </w:rPr>
        <w:t xml:space="preserve">ADP bound and phosphorylated (M2: </w:t>
      </w:r>
      <w:r w:rsidR="006B38D0">
        <w:rPr>
          <w:rFonts w:ascii="Times New Roman" w:hAnsi="Times New Roman" w:cs="Times New Roman"/>
          <w:sz w:val="24"/>
          <w:szCs w:val="24"/>
        </w:rPr>
        <w:t>open</w:t>
      </w:r>
      <w:r w:rsidR="00E27198" w:rsidRPr="00C741C7">
        <w:rPr>
          <w:rFonts w:ascii="Times New Roman" w:hAnsi="Times New Roman" w:cs="Times New Roman"/>
          <w:sz w:val="24"/>
          <w:szCs w:val="24"/>
        </w:rPr>
        <w:t>, out, out)</w:t>
      </w:r>
      <w:r w:rsidR="00E27198">
        <w:rPr>
          <w:rFonts w:ascii="Times New Roman" w:hAnsi="Times New Roman" w:cs="Times New Roman"/>
          <w:sz w:val="24"/>
          <w:szCs w:val="24"/>
        </w:rPr>
        <w:t xml:space="preserve">. For each starting conformation 4 MD simulations each of 300 ns length were performed, hence totaling 1200 ns for each starting conformation. </w:t>
      </w:r>
      <w:r>
        <w:rPr>
          <w:rFonts w:ascii="Times New Roman" w:hAnsi="Times New Roman" w:cs="Times New Roman"/>
          <w:bCs/>
          <w:sz w:val="24"/>
          <w:szCs w:val="24"/>
        </w:rPr>
        <w:t>pathway bet</w:t>
      </w:r>
      <w:r w:rsidR="006B38D0">
        <w:rPr>
          <w:rFonts w:ascii="Times New Roman" w:hAnsi="Times New Roman" w:cs="Times New Roman"/>
          <w:bCs/>
          <w:sz w:val="24"/>
          <w:szCs w:val="24"/>
        </w:rPr>
        <w:t>…</w:t>
      </w:r>
      <w:r w:rsidR="00103394">
        <w:rPr>
          <w:rFonts w:ascii="Times New Roman" w:hAnsi="Times New Roman" w:cs="Times New Roman"/>
          <w:bCs/>
          <w:sz w:val="24"/>
          <w:szCs w:val="24"/>
        </w:rPr>
        <w:t>Conformational space and dynamics of CHK2 monomers were explored by performing MD simulations starting from (1</w:t>
      </w:r>
      <w:r>
        <w:rPr>
          <w:rFonts w:ascii="Times New Roman" w:hAnsi="Times New Roman" w:cs="Times New Roman"/>
          <w:bCs/>
          <w:sz w:val="24"/>
          <w:szCs w:val="24"/>
        </w:rPr>
        <w:t>:</w:t>
      </w:r>
      <w:r w:rsidR="00103394">
        <w:rPr>
          <w:rFonts w:ascii="Times New Roman" w:hAnsi="Times New Roman" w:cs="Times New Roman"/>
          <w:bCs/>
          <w:sz w:val="24"/>
          <w:szCs w:val="24"/>
        </w:rPr>
        <w:t xml:space="preserve"> </w:t>
      </w:r>
      <w:r w:rsidR="006B38D0">
        <w:rPr>
          <w:rFonts w:ascii="Times New Roman" w:hAnsi="Times New Roman" w:cs="Times New Roman"/>
          <w:bCs/>
          <w:sz w:val="24"/>
          <w:szCs w:val="24"/>
        </w:rPr>
        <w:t>open</w:t>
      </w:r>
      <w:r w:rsidR="00103394">
        <w:rPr>
          <w:rFonts w:ascii="Times New Roman" w:hAnsi="Times New Roman" w:cs="Times New Roman"/>
          <w:bCs/>
          <w:sz w:val="24"/>
          <w:szCs w:val="24"/>
        </w:rPr>
        <w:t xml:space="preserve">, out, in) and (2, </w:t>
      </w:r>
      <w:r w:rsidR="006B38D0">
        <w:rPr>
          <w:rFonts w:ascii="Times New Roman" w:hAnsi="Times New Roman" w:cs="Times New Roman"/>
          <w:bCs/>
          <w:sz w:val="24"/>
          <w:szCs w:val="24"/>
        </w:rPr>
        <w:t>open</w:t>
      </w:r>
      <w:r w:rsidR="00103394">
        <w:rPr>
          <w:rFonts w:ascii="Times New Roman" w:hAnsi="Times New Roman" w:cs="Times New Roman"/>
          <w:bCs/>
          <w:sz w:val="24"/>
          <w:szCs w:val="24"/>
        </w:rPr>
        <w:t xml:space="preserve">, out, out) CHK2 </w:t>
      </w:r>
      <w:r w:rsidR="00CE173D">
        <w:rPr>
          <w:rFonts w:ascii="Times New Roman" w:hAnsi="Times New Roman" w:cs="Times New Roman"/>
          <w:bCs/>
          <w:sz w:val="24"/>
          <w:szCs w:val="24"/>
        </w:rPr>
        <w:t xml:space="preserve">monomer </w:t>
      </w:r>
      <w:r w:rsidR="00103394">
        <w:rPr>
          <w:rFonts w:ascii="Times New Roman" w:hAnsi="Times New Roman" w:cs="Times New Roman"/>
          <w:bCs/>
          <w:sz w:val="24"/>
          <w:szCs w:val="24"/>
        </w:rPr>
        <w:t>structures.</w:t>
      </w:r>
      <w:r w:rsidR="00CE173D">
        <w:rPr>
          <w:rFonts w:ascii="Times New Roman" w:hAnsi="Times New Roman" w:cs="Times New Roman"/>
          <w:bCs/>
          <w:sz w:val="24"/>
          <w:szCs w:val="24"/>
        </w:rPr>
        <w:t xml:space="preserve"> </w:t>
      </w:r>
      <w:r w:rsidR="004A5E6D">
        <w:rPr>
          <w:rFonts w:ascii="Times New Roman" w:hAnsi="Times New Roman" w:cs="Times New Roman"/>
          <w:bCs/>
          <w:sz w:val="24"/>
          <w:szCs w:val="24"/>
        </w:rPr>
        <w:t>S</w:t>
      </w:r>
      <w:r w:rsidR="004C5475">
        <w:rPr>
          <w:rFonts w:ascii="Times New Roman" w:hAnsi="Times New Roman" w:cs="Times New Roman"/>
          <w:bCs/>
          <w:sz w:val="24"/>
          <w:szCs w:val="24"/>
        </w:rPr>
        <w:t xml:space="preserve">ufficient structural data regarding the nucleotide </w:t>
      </w:r>
      <w:r w:rsidR="004A5E6D">
        <w:rPr>
          <w:rFonts w:ascii="Times New Roman" w:hAnsi="Times New Roman" w:cs="Times New Roman"/>
          <w:bCs/>
          <w:sz w:val="24"/>
          <w:szCs w:val="24"/>
        </w:rPr>
        <w:t xml:space="preserve">and phosphorylation </w:t>
      </w:r>
      <w:r w:rsidR="004C5475">
        <w:rPr>
          <w:rFonts w:ascii="Times New Roman" w:hAnsi="Times New Roman" w:cs="Times New Roman"/>
          <w:bCs/>
          <w:sz w:val="24"/>
          <w:szCs w:val="24"/>
        </w:rPr>
        <w:t>state</w:t>
      </w:r>
      <w:r w:rsidR="004A5E6D">
        <w:rPr>
          <w:rFonts w:ascii="Times New Roman" w:hAnsi="Times New Roman" w:cs="Times New Roman"/>
          <w:bCs/>
          <w:sz w:val="24"/>
          <w:szCs w:val="24"/>
        </w:rPr>
        <w:t>s of</w:t>
      </w:r>
      <w:r w:rsidR="004A5E6D" w:rsidRPr="004A5E6D">
        <w:rPr>
          <w:rFonts w:ascii="Times New Roman" w:hAnsi="Times New Roman" w:cs="Times New Roman"/>
          <w:bCs/>
          <w:sz w:val="24"/>
          <w:szCs w:val="24"/>
        </w:rPr>
        <w:t xml:space="preserve"> </w:t>
      </w:r>
      <w:r w:rsidR="004A5E6D">
        <w:rPr>
          <w:rFonts w:ascii="Times New Roman" w:hAnsi="Times New Roman" w:cs="Times New Roman"/>
          <w:bCs/>
          <w:sz w:val="24"/>
          <w:szCs w:val="24"/>
        </w:rPr>
        <w:t>CHK2 monomers</w:t>
      </w:r>
      <w:r w:rsidR="004C5475">
        <w:rPr>
          <w:rFonts w:ascii="Times New Roman" w:hAnsi="Times New Roman" w:cs="Times New Roman"/>
          <w:bCs/>
          <w:sz w:val="24"/>
          <w:szCs w:val="24"/>
        </w:rPr>
        <w:t xml:space="preserve"> </w:t>
      </w:r>
      <w:r w:rsidR="004A5E6D">
        <w:rPr>
          <w:rFonts w:ascii="Times New Roman" w:hAnsi="Times New Roman" w:cs="Times New Roman"/>
          <w:bCs/>
          <w:sz w:val="24"/>
          <w:szCs w:val="24"/>
        </w:rPr>
        <w:t>before dimerization and after dissociation is missing in the literature. Thus,</w:t>
      </w:r>
      <w:r w:rsidR="00FC6BD5">
        <w:rPr>
          <w:rFonts w:ascii="Times New Roman" w:hAnsi="Times New Roman" w:cs="Times New Roman"/>
          <w:bCs/>
          <w:sz w:val="24"/>
          <w:szCs w:val="24"/>
        </w:rPr>
        <w:t xml:space="preserve"> for</w:t>
      </w:r>
      <w:r w:rsidR="004C5475">
        <w:rPr>
          <w:rFonts w:ascii="Times New Roman" w:hAnsi="Times New Roman" w:cs="Times New Roman"/>
          <w:bCs/>
          <w:sz w:val="24"/>
          <w:szCs w:val="24"/>
        </w:rPr>
        <w:t xml:space="preserve"> </w:t>
      </w:r>
      <w:r w:rsidR="00FC6BD5">
        <w:rPr>
          <w:rFonts w:ascii="Times New Roman" w:hAnsi="Times New Roman" w:cs="Times New Roman"/>
          <w:bCs/>
          <w:sz w:val="24"/>
          <w:szCs w:val="24"/>
        </w:rPr>
        <w:t xml:space="preserve">(2, </w:t>
      </w:r>
      <w:r w:rsidR="006B38D0">
        <w:rPr>
          <w:rFonts w:ascii="Times New Roman" w:hAnsi="Times New Roman" w:cs="Times New Roman"/>
          <w:bCs/>
          <w:sz w:val="24"/>
          <w:szCs w:val="24"/>
        </w:rPr>
        <w:t>open</w:t>
      </w:r>
      <w:r w:rsidR="00FC6BD5">
        <w:rPr>
          <w:rFonts w:ascii="Times New Roman" w:hAnsi="Times New Roman" w:cs="Times New Roman"/>
          <w:bCs/>
          <w:sz w:val="24"/>
          <w:szCs w:val="24"/>
        </w:rPr>
        <w:t xml:space="preserve">, out, out) CHK2 </w:t>
      </w:r>
      <w:r w:rsidR="004C5475">
        <w:rPr>
          <w:rFonts w:ascii="Times New Roman" w:hAnsi="Times New Roman" w:cs="Times New Roman"/>
          <w:bCs/>
          <w:sz w:val="24"/>
          <w:szCs w:val="24"/>
        </w:rPr>
        <w:t>we performed simulation</w:t>
      </w:r>
      <w:r w:rsidR="004A5E6D">
        <w:rPr>
          <w:rFonts w:ascii="Times New Roman" w:hAnsi="Times New Roman" w:cs="Times New Roman"/>
          <w:bCs/>
          <w:sz w:val="24"/>
          <w:szCs w:val="24"/>
        </w:rPr>
        <w:t>s</w:t>
      </w:r>
      <w:r w:rsidR="004C5475">
        <w:rPr>
          <w:rFonts w:ascii="Times New Roman" w:hAnsi="Times New Roman" w:cs="Times New Roman"/>
          <w:bCs/>
          <w:sz w:val="24"/>
          <w:szCs w:val="24"/>
        </w:rPr>
        <w:t xml:space="preserve"> </w:t>
      </w:r>
      <w:r w:rsidR="00212415">
        <w:rPr>
          <w:rFonts w:ascii="Times New Roman" w:hAnsi="Times New Roman" w:cs="Times New Roman"/>
          <w:bCs/>
          <w:sz w:val="24"/>
          <w:szCs w:val="24"/>
        </w:rPr>
        <w:t>starting from</w:t>
      </w:r>
      <w:r w:rsidR="004C5475">
        <w:rPr>
          <w:rFonts w:ascii="Times New Roman" w:hAnsi="Times New Roman" w:cs="Times New Roman"/>
          <w:bCs/>
          <w:sz w:val="24"/>
          <w:szCs w:val="24"/>
        </w:rPr>
        <w:t xml:space="preserve"> </w:t>
      </w:r>
      <w:r w:rsidR="004A5E6D">
        <w:rPr>
          <w:rFonts w:ascii="Times New Roman" w:hAnsi="Times New Roman" w:cs="Times New Roman"/>
          <w:bCs/>
          <w:sz w:val="24"/>
          <w:szCs w:val="24"/>
        </w:rPr>
        <w:t xml:space="preserve">all </w:t>
      </w:r>
      <w:r w:rsidR="004C5475">
        <w:rPr>
          <w:rFonts w:ascii="Times New Roman" w:hAnsi="Times New Roman" w:cs="Times New Roman"/>
          <w:bCs/>
          <w:sz w:val="24"/>
          <w:szCs w:val="24"/>
        </w:rPr>
        <w:t xml:space="preserve">3 </w:t>
      </w:r>
      <w:r w:rsidR="004A5E6D">
        <w:rPr>
          <w:rFonts w:ascii="Times New Roman" w:hAnsi="Times New Roman" w:cs="Times New Roman"/>
          <w:bCs/>
          <w:sz w:val="24"/>
          <w:szCs w:val="24"/>
        </w:rPr>
        <w:t>possible</w:t>
      </w:r>
      <w:r w:rsidR="004C5475">
        <w:rPr>
          <w:rFonts w:ascii="Times New Roman" w:hAnsi="Times New Roman" w:cs="Times New Roman"/>
          <w:bCs/>
          <w:sz w:val="24"/>
          <w:szCs w:val="24"/>
        </w:rPr>
        <w:t xml:space="preserve"> </w:t>
      </w:r>
      <w:r w:rsidR="004A5E6D">
        <w:rPr>
          <w:rFonts w:ascii="Times New Roman" w:hAnsi="Times New Roman" w:cs="Times New Roman"/>
          <w:bCs/>
          <w:sz w:val="24"/>
          <w:szCs w:val="24"/>
        </w:rPr>
        <w:t xml:space="preserve">nucleotide and phosphorylation </w:t>
      </w:r>
      <w:r w:rsidR="004C5475">
        <w:rPr>
          <w:rFonts w:ascii="Times New Roman" w:hAnsi="Times New Roman" w:cs="Times New Roman"/>
          <w:bCs/>
          <w:sz w:val="24"/>
          <w:szCs w:val="24"/>
        </w:rPr>
        <w:t>condition</w:t>
      </w:r>
      <w:r w:rsidR="004A5E6D">
        <w:rPr>
          <w:rFonts w:ascii="Times New Roman" w:hAnsi="Times New Roman" w:cs="Times New Roman"/>
          <w:bCs/>
          <w:sz w:val="24"/>
          <w:szCs w:val="24"/>
        </w:rPr>
        <w:t>s</w:t>
      </w:r>
      <w:r w:rsidR="004C5475">
        <w:rPr>
          <w:rFonts w:ascii="Times New Roman" w:hAnsi="Times New Roman" w:cs="Times New Roman"/>
          <w:bCs/>
          <w:sz w:val="24"/>
          <w:szCs w:val="24"/>
        </w:rPr>
        <w:t xml:space="preserve">: </w:t>
      </w:r>
      <w:r w:rsidR="004C16B7">
        <w:rPr>
          <w:rFonts w:ascii="Times New Roman" w:hAnsi="Times New Roman" w:cs="Times New Roman"/>
          <w:bCs/>
          <w:sz w:val="24"/>
          <w:szCs w:val="24"/>
        </w:rPr>
        <w:t xml:space="preserve">(2, </w:t>
      </w:r>
      <w:r w:rsidR="006B38D0">
        <w:rPr>
          <w:rFonts w:ascii="Times New Roman" w:hAnsi="Times New Roman" w:cs="Times New Roman"/>
          <w:bCs/>
          <w:sz w:val="24"/>
          <w:szCs w:val="24"/>
        </w:rPr>
        <w:t>open</w:t>
      </w:r>
      <w:r w:rsidR="004C16B7">
        <w:rPr>
          <w:rFonts w:ascii="Times New Roman" w:hAnsi="Times New Roman" w:cs="Times New Roman"/>
          <w:bCs/>
          <w:sz w:val="24"/>
          <w:szCs w:val="24"/>
        </w:rPr>
        <w:t xml:space="preserve">, out, </w:t>
      </w:r>
      <w:proofErr w:type="gramStart"/>
      <w:r w:rsidR="004C16B7">
        <w:rPr>
          <w:rFonts w:ascii="Times New Roman" w:hAnsi="Times New Roman" w:cs="Times New Roman"/>
          <w:bCs/>
          <w:sz w:val="24"/>
          <w:szCs w:val="24"/>
        </w:rPr>
        <w:t>out)</w:t>
      </w:r>
      <w:r w:rsidR="00212415">
        <w:rPr>
          <w:rFonts w:ascii="Times New Roman" w:hAnsi="Times New Roman" w:cs="Times New Roman"/>
          <w:bCs/>
          <w:sz w:val="24"/>
          <w:szCs w:val="24"/>
          <w:vertAlign w:val="subscript"/>
        </w:rPr>
        <w:t>a</w:t>
      </w:r>
      <w:proofErr w:type="gramEnd"/>
      <w:r w:rsidR="00212415">
        <w:rPr>
          <w:rFonts w:ascii="Times New Roman" w:hAnsi="Times New Roman" w:cs="Times New Roman"/>
          <w:bCs/>
          <w:sz w:val="24"/>
          <w:szCs w:val="24"/>
        </w:rPr>
        <w:t xml:space="preserve"> </w:t>
      </w:r>
      <w:r w:rsidR="00FC6BD5">
        <w:rPr>
          <w:rFonts w:ascii="Times New Roman" w:hAnsi="Times New Roman" w:cs="Times New Roman"/>
          <w:bCs/>
          <w:sz w:val="24"/>
          <w:szCs w:val="24"/>
        </w:rPr>
        <w:t>apo and not phosphorylated;</w:t>
      </w:r>
      <w:r w:rsidR="004C5475">
        <w:rPr>
          <w:rFonts w:ascii="Times New Roman" w:hAnsi="Times New Roman" w:cs="Times New Roman"/>
          <w:bCs/>
          <w:sz w:val="24"/>
          <w:szCs w:val="24"/>
        </w:rPr>
        <w:t xml:space="preserve"> </w:t>
      </w:r>
      <w:r w:rsidR="004C16B7">
        <w:rPr>
          <w:rFonts w:ascii="Times New Roman" w:hAnsi="Times New Roman" w:cs="Times New Roman"/>
          <w:bCs/>
          <w:sz w:val="24"/>
          <w:szCs w:val="24"/>
        </w:rPr>
        <w:t xml:space="preserve">(2, </w:t>
      </w:r>
      <w:r w:rsidR="006B38D0">
        <w:rPr>
          <w:rFonts w:ascii="Times New Roman" w:hAnsi="Times New Roman" w:cs="Times New Roman"/>
          <w:bCs/>
          <w:sz w:val="24"/>
          <w:szCs w:val="24"/>
        </w:rPr>
        <w:t>open</w:t>
      </w:r>
      <w:r w:rsidR="004C16B7">
        <w:rPr>
          <w:rFonts w:ascii="Times New Roman" w:hAnsi="Times New Roman" w:cs="Times New Roman"/>
          <w:bCs/>
          <w:sz w:val="24"/>
          <w:szCs w:val="24"/>
        </w:rPr>
        <w:t>, out, out)</w:t>
      </w:r>
      <w:r w:rsidR="004C16B7" w:rsidRPr="00212415">
        <w:rPr>
          <w:rFonts w:ascii="Times New Roman" w:hAnsi="Times New Roman" w:cs="Times New Roman"/>
          <w:bCs/>
          <w:sz w:val="24"/>
          <w:szCs w:val="24"/>
          <w:vertAlign w:val="subscript"/>
        </w:rPr>
        <w:t>b</w:t>
      </w:r>
      <w:r w:rsidR="00212415">
        <w:rPr>
          <w:rFonts w:ascii="Times New Roman" w:hAnsi="Times New Roman" w:cs="Times New Roman"/>
          <w:bCs/>
          <w:sz w:val="24"/>
          <w:szCs w:val="24"/>
        </w:rPr>
        <w:t xml:space="preserve"> </w:t>
      </w:r>
      <w:r w:rsidR="004C5475">
        <w:rPr>
          <w:rFonts w:ascii="Times New Roman" w:hAnsi="Times New Roman" w:cs="Times New Roman"/>
          <w:bCs/>
          <w:sz w:val="24"/>
          <w:szCs w:val="24"/>
        </w:rPr>
        <w:t>apo and phosphorylated</w:t>
      </w:r>
      <w:r w:rsidR="004C16B7">
        <w:rPr>
          <w:rFonts w:ascii="Times New Roman" w:hAnsi="Times New Roman" w:cs="Times New Roman"/>
          <w:bCs/>
          <w:sz w:val="24"/>
          <w:szCs w:val="24"/>
        </w:rPr>
        <w:t>;</w:t>
      </w:r>
      <w:r w:rsidR="004C5475">
        <w:rPr>
          <w:rFonts w:ascii="Times New Roman" w:hAnsi="Times New Roman" w:cs="Times New Roman"/>
          <w:bCs/>
          <w:sz w:val="24"/>
          <w:szCs w:val="24"/>
        </w:rPr>
        <w:t xml:space="preserve"> and </w:t>
      </w:r>
      <w:r w:rsidR="00B43D0A">
        <w:rPr>
          <w:rFonts w:ascii="Times New Roman" w:hAnsi="Times New Roman" w:cs="Times New Roman"/>
          <w:bCs/>
          <w:sz w:val="24"/>
          <w:szCs w:val="24"/>
        </w:rPr>
        <w:t xml:space="preserve">(2, </w:t>
      </w:r>
      <w:r w:rsidR="006B38D0">
        <w:rPr>
          <w:rFonts w:ascii="Times New Roman" w:hAnsi="Times New Roman" w:cs="Times New Roman"/>
          <w:bCs/>
          <w:sz w:val="24"/>
          <w:szCs w:val="24"/>
        </w:rPr>
        <w:t>open</w:t>
      </w:r>
      <w:r w:rsidR="00B43D0A">
        <w:rPr>
          <w:rFonts w:ascii="Times New Roman" w:hAnsi="Times New Roman" w:cs="Times New Roman"/>
          <w:bCs/>
          <w:sz w:val="24"/>
          <w:szCs w:val="24"/>
        </w:rPr>
        <w:t>, out, out)</w:t>
      </w:r>
      <w:r w:rsidR="00B43D0A" w:rsidRPr="00212415">
        <w:rPr>
          <w:rFonts w:ascii="Times New Roman" w:hAnsi="Times New Roman" w:cs="Times New Roman"/>
          <w:bCs/>
          <w:sz w:val="24"/>
          <w:szCs w:val="24"/>
          <w:vertAlign w:val="subscript"/>
        </w:rPr>
        <w:t>c</w:t>
      </w:r>
      <w:r w:rsidR="00B43D0A">
        <w:rPr>
          <w:rFonts w:ascii="Times New Roman" w:hAnsi="Times New Roman" w:cs="Times New Roman"/>
          <w:bCs/>
          <w:sz w:val="24"/>
          <w:szCs w:val="24"/>
        </w:rPr>
        <w:t xml:space="preserve"> </w:t>
      </w:r>
      <w:r w:rsidR="00FC6BD5">
        <w:rPr>
          <w:rFonts w:ascii="Times New Roman" w:hAnsi="Times New Roman" w:cs="Times New Roman"/>
          <w:bCs/>
          <w:sz w:val="24"/>
          <w:szCs w:val="24"/>
        </w:rPr>
        <w:t>ADP bound and phosphorylated</w:t>
      </w:r>
      <w:r w:rsidR="004C5475">
        <w:rPr>
          <w:rFonts w:ascii="Times New Roman" w:hAnsi="Times New Roman" w:cs="Times New Roman"/>
          <w:bCs/>
          <w:sz w:val="24"/>
          <w:szCs w:val="24"/>
        </w:rPr>
        <w:t xml:space="preserve">. </w:t>
      </w:r>
      <w:r w:rsidR="004C16B7">
        <w:rPr>
          <w:rFonts w:ascii="Times New Roman" w:hAnsi="Times New Roman" w:cs="Times New Roman"/>
          <w:bCs/>
          <w:sz w:val="24"/>
          <w:szCs w:val="24"/>
        </w:rPr>
        <w:t>For each system, 4 sets of MD simulations each of 300 ns length were performed (totaling 1.2</w:t>
      </w:r>
      <w:r w:rsidR="004C16B7" w:rsidRPr="00660712">
        <w:rPr>
          <w:rFonts w:ascii="Times New Roman" w:hAnsi="Times New Roman" w:cs="Times New Roman"/>
          <w:bCs/>
          <w:sz w:val="24"/>
          <w:szCs w:val="24"/>
        </w:rPr>
        <w:t xml:space="preserve"> µs</w:t>
      </w:r>
      <w:r w:rsidR="004C16B7">
        <w:rPr>
          <w:rFonts w:ascii="Times New Roman" w:hAnsi="Times New Roman" w:cs="Times New Roman"/>
          <w:bCs/>
          <w:sz w:val="24"/>
          <w:szCs w:val="24"/>
        </w:rPr>
        <w:t>)</w:t>
      </w:r>
      <w:r w:rsidR="00B42C70">
        <w:rPr>
          <w:rFonts w:ascii="Times New Roman" w:hAnsi="Times New Roman" w:cs="Times New Roman"/>
          <w:bCs/>
          <w:sz w:val="24"/>
          <w:szCs w:val="24"/>
        </w:rPr>
        <w:t>.</w:t>
      </w:r>
    </w:p>
    <w:p w14:paraId="795DB02A" w14:textId="77777777" w:rsidR="00407BEC" w:rsidRDefault="00407BEC">
      <w:pPr>
        <w:spacing w:after="0" w:line="240" w:lineRule="auto"/>
        <w:rPr>
          <w:rFonts w:ascii="AdvP49811" w:hAnsi="AdvP49811" w:cs="AdvP49811"/>
          <w:sz w:val="18"/>
          <w:szCs w:val="18"/>
        </w:rPr>
      </w:pPr>
    </w:p>
    <w:p w14:paraId="79826184" w14:textId="212FDAF2" w:rsidR="008A76C1" w:rsidRPr="006C672F" w:rsidRDefault="00AE3F38" w:rsidP="00DA49F6">
      <w:pPr>
        <w:spacing w:line="240" w:lineRule="auto"/>
        <w:jc w:val="both"/>
        <w:rPr>
          <w:rFonts w:ascii="Times New Roman" w:hAnsi="Times New Roman" w:cs="Times New Roman"/>
          <w:sz w:val="24"/>
          <w:szCs w:val="24"/>
        </w:rPr>
      </w:pPr>
      <w:r>
        <w:rPr>
          <w:rFonts w:ascii="Times New Roman" w:hAnsi="Times New Roman" w:cs="Times New Roman"/>
          <w:b/>
          <w:bCs/>
          <w:noProof/>
          <w:sz w:val="24"/>
          <w:szCs w:val="24"/>
        </w:rPr>
        <w:lastRenderedPageBreak/>
        <w:drawing>
          <wp:inline distT="0" distB="0" distL="0" distR="0" wp14:anchorId="0457D835" wp14:editId="60F58C4F">
            <wp:extent cx="5936615" cy="6393815"/>
            <wp:effectExtent l="0" t="0" r="6985"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6615" cy="6393815"/>
                    </a:xfrm>
                    <a:prstGeom prst="rect">
                      <a:avLst/>
                    </a:prstGeom>
                    <a:noFill/>
                    <a:ln>
                      <a:noFill/>
                    </a:ln>
                  </pic:spPr>
                </pic:pic>
              </a:graphicData>
            </a:graphic>
          </wp:inline>
        </w:drawing>
      </w:r>
      <w:r w:rsidR="006D2C0B">
        <w:rPr>
          <w:rFonts w:ascii="Times New Roman" w:hAnsi="Times New Roman" w:cs="Times New Roman"/>
          <w:b/>
          <w:bCs/>
          <w:sz w:val="24"/>
          <w:szCs w:val="24"/>
        </w:rPr>
        <w:t>Figure 2.</w:t>
      </w:r>
      <w:r w:rsidR="006D2C0B">
        <w:rPr>
          <w:rFonts w:ascii="Times New Roman" w:hAnsi="Times New Roman" w:cs="Times New Roman"/>
          <w:sz w:val="24"/>
          <w:szCs w:val="24"/>
        </w:rPr>
        <w:t xml:space="preserve"> </w:t>
      </w:r>
      <w:r w:rsidR="00E64F22" w:rsidRPr="00E64F22">
        <w:rPr>
          <w:rFonts w:ascii="Times New Roman" w:hAnsi="Times New Roman" w:cs="Times New Roman"/>
          <w:b/>
          <w:sz w:val="24"/>
          <w:szCs w:val="24"/>
        </w:rPr>
        <w:t>Distribution of</w:t>
      </w:r>
      <w:r w:rsidR="00E64F22">
        <w:rPr>
          <w:rFonts w:ascii="Times New Roman" w:hAnsi="Times New Roman" w:cs="Times New Roman"/>
          <w:sz w:val="24"/>
          <w:szCs w:val="24"/>
        </w:rPr>
        <w:t xml:space="preserve"> </w:t>
      </w:r>
      <w:r w:rsidR="0055512E">
        <w:rPr>
          <w:rFonts w:ascii="Times New Roman" w:hAnsi="Times New Roman" w:cs="Times New Roman"/>
          <w:b/>
          <w:sz w:val="24"/>
          <w:szCs w:val="24"/>
        </w:rPr>
        <w:t xml:space="preserve">FHA angle, A-loop angle, </w:t>
      </w:r>
      <w:r w:rsidR="00B87937">
        <w:rPr>
          <w:rFonts w:ascii="Times New Roman" w:hAnsi="Times New Roman" w:cs="Times New Roman"/>
          <w:sz w:val="24"/>
          <w:szCs w:val="24"/>
        </w:rPr>
        <w:t>α</w:t>
      </w:r>
      <w:r w:rsidR="0055512E">
        <w:rPr>
          <w:rFonts w:ascii="Times New Roman" w:hAnsi="Times New Roman" w:cs="Times New Roman"/>
          <w:b/>
          <w:sz w:val="24"/>
          <w:szCs w:val="24"/>
        </w:rPr>
        <w:t>C</w:t>
      </w:r>
      <w:r w:rsidR="00B87937">
        <w:rPr>
          <w:rFonts w:ascii="Times New Roman" w:hAnsi="Times New Roman" w:cs="Times New Roman"/>
          <w:b/>
          <w:sz w:val="24"/>
          <w:szCs w:val="24"/>
        </w:rPr>
        <w:t xml:space="preserve"> </w:t>
      </w:r>
      <w:r w:rsidR="0055512E">
        <w:rPr>
          <w:rFonts w:ascii="Times New Roman" w:hAnsi="Times New Roman" w:cs="Times New Roman"/>
          <w:b/>
          <w:sz w:val="24"/>
          <w:szCs w:val="24"/>
        </w:rPr>
        <w:t>helix distance and R-spine dihedral angle</w:t>
      </w:r>
      <w:r w:rsidR="00305AEF">
        <w:rPr>
          <w:rFonts w:ascii="Times New Roman" w:hAnsi="Times New Roman" w:cs="Times New Roman"/>
          <w:b/>
          <w:sz w:val="24"/>
          <w:szCs w:val="24"/>
        </w:rPr>
        <w:t xml:space="preserve"> </w:t>
      </w:r>
      <w:r w:rsidR="00E64F22">
        <w:rPr>
          <w:rFonts w:ascii="Times New Roman" w:hAnsi="Times New Roman" w:cs="Times New Roman"/>
          <w:b/>
          <w:sz w:val="24"/>
          <w:szCs w:val="24"/>
        </w:rPr>
        <w:t xml:space="preserve">in MD simulations starting from </w:t>
      </w:r>
      <w:r w:rsidR="00305AEF">
        <w:rPr>
          <w:rFonts w:ascii="Times New Roman" w:hAnsi="Times New Roman" w:cs="Times New Roman"/>
          <w:b/>
          <w:sz w:val="24"/>
          <w:szCs w:val="24"/>
        </w:rPr>
        <w:t xml:space="preserve">various </w:t>
      </w:r>
      <w:r w:rsidR="0055512E">
        <w:rPr>
          <w:rFonts w:ascii="Times New Roman" w:hAnsi="Times New Roman" w:cs="Times New Roman"/>
          <w:b/>
          <w:sz w:val="24"/>
          <w:szCs w:val="24"/>
        </w:rPr>
        <w:t xml:space="preserve">CHK2 </w:t>
      </w:r>
      <w:r w:rsidR="00E64F22">
        <w:rPr>
          <w:rFonts w:ascii="Times New Roman" w:hAnsi="Times New Roman" w:cs="Times New Roman"/>
          <w:b/>
          <w:sz w:val="24"/>
          <w:szCs w:val="24"/>
        </w:rPr>
        <w:t>states</w:t>
      </w:r>
      <w:r w:rsidR="00BB40A7" w:rsidRPr="00BB40A7">
        <w:rPr>
          <w:rFonts w:ascii="Times New Roman" w:hAnsi="Times New Roman" w:cs="Times New Roman"/>
          <w:b/>
          <w:sz w:val="24"/>
          <w:szCs w:val="24"/>
        </w:rPr>
        <w:t>.</w:t>
      </w:r>
      <w:r w:rsidR="00BB40A7">
        <w:rPr>
          <w:rFonts w:ascii="Times New Roman" w:hAnsi="Times New Roman" w:cs="Times New Roman"/>
          <w:sz w:val="24"/>
          <w:szCs w:val="24"/>
        </w:rPr>
        <w:t xml:space="preserve"> </w:t>
      </w:r>
      <w:r w:rsidR="003B57AA">
        <w:rPr>
          <w:rFonts w:ascii="Times New Roman" w:hAnsi="Times New Roman" w:cs="Times New Roman"/>
          <w:sz w:val="24"/>
          <w:szCs w:val="24"/>
        </w:rPr>
        <w:t xml:space="preserve">A) The angle defined for FHA and A-loop opening/closing are shown on the CHK2 structure. B) The distance defined for </w:t>
      </w:r>
      <w:r w:rsidR="008D2AE0">
        <w:rPr>
          <w:rFonts w:ascii="Times New Roman" w:hAnsi="Times New Roman" w:cs="Times New Roman"/>
          <w:sz w:val="24"/>
          <w:szCs w:val="24"/>
        </w:rPr>
        <w:t>α</w:t>
      </w:r>
      <w:r w:rsidR="003B57AA">
        <w:rPr>
          <w:rFonts w:ascii="Times New Roman" w:hAnsi="Times New Roman" w:cs="Times New Roman"/>
          <w:sz w:val="24"/>
          <w:szCs w:val="24"/>
        </w:rPr>
        <w:t>C</w:t>
      </w:r>
      <w:r w:rsidR="008D2AE0">
        <w:rPr>
          <w:rFonts w:ascii="Times New Roman" w:hAnsi="Times New Roman" w:cs="Times New Roman"/>
          <w:sz w:val="24"/>
          <w:szCs w:val="24"/>
        </w:rPr>
        <w:t xml:space="preserve"> </w:t>
      </w:r>
      <w:r w:rsidR="003B57AA">
        <w:rPr>
          <w:rFonts w:ascii="Times New Roman" w:hAnsi="Times New Roman" w:cs="Times New Roman"/>
          <w:sz w:val="24"/>
          <w:szCs w:val="24"/>
        </w:rPr>
        <w:t xml:space="preserve">helix in/out conformations is shown. C) The definition of R-spine dihedral angle is shown on ordered (left) and disordered (right) R-spines. E) Changes in the </w:t>
      </w:r>
      <w:r w:rsidR="003B57AA" w:rsidRPr="003B57AA">
        <w:rPr>
          <w:rFonts w:ascii="Times New Roman" w:hAnsi="Times New Roman" w:cs="Times New Roman"/>
          <w:sz w:val="24"/>
          <w:szCs w:val="24"/>
        </w:rPr>
        <w:t xml:space="preserve">FHA angle, A-loop angle, </w:t>
      </w:r>
      <w:r w:rsidR="008D2AE0">
        <w:rPr>
          <w:rFonts w:ascii="Times New Roman" w:hAnsi="Times New Roman" w:cs="Times New Roman"/>
          <w:sz w:val="24"/>
          <w:szCs w:val="24"/>
        </w:rPr>
        <w:t>α</w:t>
      </w:r>
      <w:r w:rsidR="003B57AA" w:rsidRPr="003B57AA">
        <w:rPr>
          <w:rFonts w:ascii="Times New Roman" w:hAnsi="Times New Roman" w:cs="Times New Roman"/>
          <w:sz w:val="24"/>
          <w:szCs w:val="24"/>
        </w:rPr>
        <w:t>C</w:t>
      </w:r>
      <w:r w:rsidR="008D2AE0">
        <w:rPr>
          <w:rFonts w:ascii="Times New Roman" w:hAnsi="Times New Roman" w:cs="Times New Roman"/>
          <w:sz w:val="24"/>
          <w:szCs w:val="24"/>
        </w:rPr>
        <w:t xml:space="preserve"> </w:t>
      </w:r>
      <w:r w:rsidR="003B57AA" w:rsidRPr="003B57AA">
        <w:rPr>
          <w:rFonts w:ascii="Times New Roman" w:hAnsi="Times New Roman" w:cs="Times New Roman"/>
          <w:sz w:val="24"/>
          <w:szCs w:val="24"/>
        </w:rPr>
        <w:t>helix distance and R-spine dihedral angle of four different CHK2 monomer systems</w:t>
      </w:r>
      <w:r w:rsidR="003B57AA">
        <w:rPr>
          <w:rFonts w:ascii="Times New Roman" w:hAnsi="Times New Roman" w:cs="Times New Roman"/>
          <w:sz w:val="24"/>
          <w:szCs w:val="24"/>
        </w:rPr>
        <w:t xml:space="preserve"> throughout 300 ns MD simulations are shown. On the FHA angle graphs, dashed line </w:t>
      </w:r>
      <w:r w:rsidR="006C672F">
        <w:rPr>
          <w:rFonts w:ascii="Times New Roman" w:hAnsi="Times New Roman" w:cs="Times New Roman"/>
          <w:sz w:val="24"/>
          <w:szCs w:val="24"/>
        </w:rPr>
        <w:t>is the</w:t>
      </w:r>
      <w:r w:rsidR="003B57AA">
        <w:rPr>
          <w:rFonts w:ascii="Times New Roman" w:hAnsi="Times New Roman" w:cs="Times New Roman"/>
          <w:sz w:val="24"/>
          <w:szCs w:val="24"/>
        </w:rPr>
        <w:t xml:space="preserve"> FHA angle </w:t>
      </w:r>
      <w:r w:rsidR="006C672F">
        <w:rPr>
          <w:rFonts w:ascii="Times New Roman" w:hAnsi="Times New Roman" w:cs="Times New Roman"/>
          <w:sz w:val="24"/>
          <w:szCs w:val="24"/>
        </w:rPr>
        <w:t xml:space="preserve">of the crystal structure 3I6U which has an open FHA domain. On the A-loop angle graphs, there are two dashed lines: the dashed line having higher degree is </w:t>
      </w:r>
      <w:r w:rsidR="006C672F" w:rsidRPr="006C672F">
        <w:rPr>
          <w:rFonts w:ascii="Times New Roman" w:hAnsi="Times New Roman" w:cs="Times New Roman"/>
          <w:color w:val="FF0000"/>
          <w:sz w:val="24"/>
          <w:szCs w:val="24"/>
        </w:rPr>
        <w:t xml:space="preserve">the A-loop angle of the crystal structure </w:t>
      </w:r>
      <w:r w:rsidR="008A76C1">
        <w:rPr>
          <w:rFonts w:ascii="Times New Roman" w:hAnsi="Times New Roman" w:cs="Times New Roman"/>
          <w:color w:val="FF0000"/>
          <w:sz w:val="24"/>
          <w:szCs w:val="24"/>
        </w:rPr>
        <w:t>2CN</w:t>
      </w:r>
      <w:r w:rsidR="006C672F" w:rsidRPr="006C672F">
        <w:rPr>
          <w:rFonts w:ascii="Times New Roman" w:hAnsi="Times New Roman" w:cs="Times New Roman"/>
          <w:color w:val="FF0000"/>
          <w:sz w:val="24"/>
          <w:szCs w:val="24"/>
        </w:rPr>
        <w:t xml:space="preserve">5 </w:t>
      </w:r>
      <w:r w:rsidR="006C672F">
        <w:rPr>
          <w:rFonts w:ascii="Times New Roman" w:hAnsi="Times New Roman" w:cs="Times New Roman"/>
          <w:sz w:val="24"/>
          <w:szCs w:val="24"/>
        </w:rPr>
        <w:t xml:space="preserve">which has an extended (out) A-loop, whereas the dashed line having lower degree </w:t>
      </w:r>
      <w:r w:rsidR="006C672F" w:rsidRPr="006C672F">
        <w:rPr>
          <w:rFonts w:ascii="Times New Roman" w:hAnsi="Times New Roman" w:cs="Times New Roman"/>
          <w:color w:val="FF0000"/>
          <w:sz w:val="24"/>
          <w:szCs w:val="24"/>
        </w:rPr>
        <w:t xml:space="preserve">is the A-loop </w:t>
      </w:r>
      <w:r w:rsidR="006C672F" w:rsidRPr="006C672F">
        <w:rPr>
          <w:rFonts w:ascii="Times New Roman" w:hAnsi="Times New Roman" w:cs="Times New Roman"/>
          <w:color w:val="FF0000"/>
          <w:sz w:val="24"/>
          <w:szCs w:val="24"/>
        </w:rPr>
        <w:lastRenderedPageBreak/>
        <w:t xml:space="preserve">angle of the crystal structure </w:t>
      </w:r>
      <w:r w:rsidR="00624609">
        <w:rPr>
          <w:rFonts w:ascii="Times New Roman" w:hAnsi="Times New Roman" w:cs="Times New Roman"/>
          <w:color w:val="FF0000"/>
          <w:sz w:val="24"/>
          <w:szCs w:val="24"/>
        </w:rPr>
        <w:t>3I6U</w:t>
      </w:r>
      <w:r w:rsidR="006C672F">
        <w:rPr>
          <w:rFonts w:ascii="Times New Roman" w:hAnsi="Times New Roman" w:cs="Times New Roman"/>
          <w:color w:val="FF0000"/>
          <w:sz w:val="24"/>
          <w:szCs w:val="24"/>
        </w:rPr>
        <w:t xml:space="preserve"> </w:t>
      </w:r>
      <w:r w:rsidR="006C672F">
        <w:rPr>
          <w:rFonts w:ascii="Times New Roman" w:hAnsi="Times New Roman" w:cs="Times New Roman"/>
          <w:sz w:val="24"/>
          <w:szCs w:val="24"/>
        </w:rPr>
        <w:t xml:space="preserve">which has an A-loop in “in” conformation. On </w:t>
      </w:r>
      <w:r w:rsidR="008D2AE0">
        <w:rPr>
          <w:rFonts w:ascii="Times New Roman" w:hAnsi="Times New Roman" w:cs="Times New Roman"/>
          <w:sz w:val="24"/>
          <w:szCs w:val="24"/>
        </w:rPr>
        <w:t>α</w:t>
      </w:r>
      <w:r w:rsidR="006C672F">
        <w:rPr>
          <w:rFonts w:ascii="Times New Roman" w:hAnsi="Times New Roman" w:cs="Times New Roman"/>
          <w:sz w:val="24"/>
          <w:szCs w:val="24"/>
        </w:rPr>
        <w:t>C</w:t>
      </w:r>
      <w:r w:rsidR="008D2AE0">
        <w:rPr>
          <w:rFonts w:ascii="Times New Roman" w:hAnsi="Times New Roman" w:cs="Times New Roman"/>
          <w:sz w:val="24"/>
          <w:szCs w:val="24"/>
        </w:rPr>
        <w:t xml:space="preserve"> </w:t>
      </w:r>
      <w:r w:rsidR="006C672F">
        <w:rPr>
          <w:rFonts w:ascii="Times New Roman" w:hAnsi="Times New Roman" w:cs="Times New Roman"/>
          <w:sz w:val="24"/>
          <w:szCs w:val="24"/>
        </w:rPr>
        <w:t xml:space="preserve">helix distance graphs, there are two dashed lines: the dashed line on the </w:t>
      </w:r>
      <w:r w:rsidR="008A76C1">
        <w:rPr>
          <w:rFonts w:ascii="Times New Roman" w:hAnsi="Times New Roman" w:cs="Times New Roman"/>
          <w:sz w:val="24"/>
          <w:szCs w:val="24"/>
        </w:rPr>
        <w:t>right</w:t>
      </w:r>
      <w:r w:rsidR="006C672F">
        <w:rPr>
          <w:rFonts w:ascii="Times New Roman" w:hAnsi="Times New Roman" w:cs="Times New Roman"/>
          <w:sz w:val="24"/>
          <w:szCs w:val="24"/>
        </w:rPr>
        <w:t xml:space="preserve"> is the </w:t>
      </w:r>
      <w:r w:rsidR="008D2AE0">
        <w:rPr>
          <w:rFonts w:ascii="Times New Roman" w:hAnsi="Times New Roman" w:cs="Times New Roman"/>
          <w:sz w:val="24"/>
          <w:szCs w:val="24"/>
        </w:rPr>
        <w:t>α</w:t>
      </w:r>
      <w:r w:rsidR="006C672F">
        <w:rPr>
          <w:rFonts w:ascii="Times New Roman" w:hAnsi="Times New Roman" w:cs="Times New Roman"/>
          <w:sz w:val="24"/>
          <w:szCs w:val="24"/>
        </w:rPr>
        <w:t>C</w:t>
      </w:r>
      <w:r w:rsidR="008D2AE0">
        <w:rPr>
          <w:rFonts w:ascii="Times New Roman" w:hAnsi="Times New Roman" w:cs="Times New Roman"/>
          <w:sz w:val="24"/>
          <w:szCs w:val="24"/>
        </w:rPr>
        <w:t xml:space="preserve"> </w:t>
      </w:r>
      <w:r w:rsidR="006C672F">
        <w:rPr>
          <w:rFonts w:ascii="Times New Roman" w:hAnsi="Times New Roman" w:cs="Times New Roman"/>
          <w:sz w:val="24"/>
          <w:szCs w:val="24"/>
        </w:rPr>
        <w:t xml:space="preserve">helix distance of crystal structure </w:t>
      </w:r>
      <w:r w:rsidR="008A76C1">
        <w:rPr>
          <w:rFonts w:ascii="Times New Roman" w:hAnsi="Times New Roman" w:cs="Times New Roman"/>
          <w:sz w:val="24"/>
          <w:szCs w:val="24"/>
        </w:rPr>
        <w:t xml:space="preserve">3I6U which has an “out” </w:t>
      </w:r>
      <w:r w:rsidR="00F20BEE">
        <w:rPr>
          <w:rFonts w:ascii="Times New Roman" w:hAnsi="Times New Roman" w:cs="Times New Roman"/>
          <w:sz w:val="24"/>
          <w:szCs w:val="24"/>
        </w:rPr>
        <w:t xml:space="preserve">αC </w:t>
      </w:r>
      <w:r w:rsidR="008A76C1">
        <w:rPr>
          <w:rFonts w:ascii="Times New Roman" w:hAnsi="Times New Roman" w:cs="Times New Roman"/>
          <w:sz w:val="24"/>
          <w:szCs w:val="24"/>
        </w:rPr>
        <w:t xml:space="preserve">helix, whereas the dashed line on the left is the </w:t>
      </w:r>
      <w:r w:rsidR="008D2AE0">
        <w:rPr>
          <w:rFonts w:ascii="Times New Roman" w:hAnsi="Times New Roman" w:cs="Times New Roman"/>
          <w:sz w:val="24"/>
          <w:szCs w:val="24"/>
        </w:rPr>
        <w:t>α</w:t>
      </w:r>
      <w:r w:rsidR="008A76C1">
        <w:rPr>
          <w:rFonts w:ascii="Times New Roman" w:hAnsi="Times New Roman" w:cs="Times New Roman"/>
          <w:sz w:val="24"/>
          <w:szCs w:val="24"/>
        </w:rPr>
        <w:t>C</w:t>
      </w:r>
      <w:r w:rsidR="008D2AE0">
        <w:rPr>
          <w:rFonts w:ascii="Times New Roman" w:hAnsi="Times New Roman" w:cs="Times New Roman"/>
          <w:sz w:val="24"/>
          <w:szCs w:val="24"/>
        </w:rPr>
        <w:t xml:space="preserve"> </w:t>
      </w:r>
      <w:r w:rsidR="008A76C1">
        <w:rPr>
          <w:rFonts w:ascii="Times New Roman" w:hAnsi="Times New Roman" w:cs="Times New Roman"/>
          <w:sz w:val="24"/>
          <w:szCs w:val="24"/>
        </w:rPr>
        <w:t xml:space="preserve">helix distance of crystal structure 2CN5 which has an “in” </w:t>
      </w:r>
      <w:r w:rsidR="008D2AE0">
        <w:rPr>
          <w:rFonts w:ascii="Times New Roman" w:hAnsi="Times New Roman" w:cs="Times New Roman"/>
          <w:sz w:val="24"/>
          <w:szCs w:val="24"/>
        </w:rPr>
        <w:t xml:space="preserve">αC </w:t>
      </w:r>
      <w:r w:rsidR="008A76C1">
        <w:rPr>
          <w:rFonts w:ascii="Times New Roman" w:hAnsi="Times New Roman" w:cs="Times New Roman"/>
          <w:sz w:val="24"/>
          <w:szCs w:val="24"/>
        </w:rPr>
        <w:t>helix. On R-spine dihedral angle graphs, there are two dashed lines: the dashed line having higher degree is the R-spine angle of the crystal structure 3I6U which has a disordered R-spine, whereas the dashed line having lower degree is the R-spine angle of the crystal structure 2CN5 which has an ordered R-spine. The straight line on each graph represents the mean value of that system.</w:t>
      </w:r>
    </w:p>
    <w:p w14:paraId="7E93B615" w14:textId="77777777" w:rsidR="00407BEC" w:rsidRDefault="00407BEC">
      <w:pPr>
        <w:spacing w:line="240" w:lineRule="auto"/>
        <w:jc w:val="both"/>
        <w:rPr>
          <w:rFonts w:ascii="Times New Roman" w:hAnsi="Times New Roman" w:cs="Times New Roman"/>
          <w:b/>
          <w:bCs/>
          <w:sz w:val="24"/>
          <w:szCs w:val="24"/>
        </w:rPr>
      </w:pPr>
    </w:p>
    <w:p w14:paraId="55052FC9" w14:textId="5AAFF568" w:rsidR="006D3B8D" w:rsidRDefault="00E64F22">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Energy landscape and intermediate substates the CHK2 </w:t>
      </w:r>
      <w:r w:rsidR="00056F4A">
        <w:rPr>
          <w:rFonts w:ascii="Times New Roman" w:hAnsi="Times New Roman" w:cs="Times New Roman"/>
          <w:b/>
          <w:bCs/>
          <w:sz w:val="24"/>
          <w:szCs w:val="24"/>
        </w:rPr>
        <w:t>M</w:t>
      </w:r>
      <w:r w:rsidR="00DE27E0">
        <w:rPr>
          <w:rFonts w:ascii="Times New Roman" w:hAnsi="Times New Roman" w:cs="Times New Roman"/>
          <w:b/>
          <w:bCs/>
          <w:sz w:val="24"/>
          <w:szCs w:val="24"/>
        </w:rPr>
        <w:t xml:space="preserve">onomer </w:t>
      </w:r>
    </w:p>
    <w:p w14:paraId="50ACB83E" w14:textId="66CE8BBE" w:rsidR="006D3B8D" w:rsidRDefault="006D3B8D" w:rsidP="006D3B8D">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The state of the CHK2 protein can be defined based on the nucleotide binding state (apo, ADP and ATP bind), activation loop conformation (in and out conformation), phosphorylation status on activation loop (phosphorylated or unphosphorylated), FHA domain motion (open and close), </w:t>
      </w:r>
      <w:r w:rsidR="008D2AE0">
        <w:rPr>
          <w:rFonts w:ascii="Times New Roman" w:hAnsi="Times New Roman" w:cs="Times New Roman"/>
          <w:sz w:val="24"/>
          <w:szCs w:val="24"/>
        </w:rPr>
        <w:t>α</w:t>
      </w:r>
      <w:r>
        <w:rPr>
          <w:rFonts w:ascii="Times New Roman" w:hAnsi="Times New Roman" w:cs="Times New Roman"/>
          <w:sz w:val="24"/>
          <w:szCs w:val="24"/>
        </w:rPr>
        <w:t>C</w:t>
      </w:r>
      <w:r w:rsidR="008D2AE0">
        <w:rPr>
          <w:rFonts w:ascii="Times New Roman" w:hAnsi="Times New Roman" w:cs="Times New Roman"/>
          <w:sz w:val="24"/>
          <w:szCs w:val="24"/>
        </w:rPr>
        <w:t xml:space="preserve"> </w:t>
      </w:r>
      <w:r>
        <w:rPr>
          <w:rFonts w:ascii="Times New Roman" w:hAnsi="Times New Roman" w:cs="Times New Roman"/>
          <w:sz w:val="24"/>
          <w:szCs w:val="24"/>
        </w:rPr>
        <w:t xml:space="preserve">helix conformation (in and out), and DFG motif conformation (in and out). </w:t>
      </w:r>
    </w:p>
    <w:p w14:paraId="3785689C" w14:textId="320CF3F5" w:rsidR="00B42C49" w:rsidRDefault="006D3B8D" w:rsidP="006D3B8D">
      <w:pPr>
        <w:spacing w:line="276" w:lineRule="auto"/>
        <w:jc w:val="both"/>
        <w:rPr>
          <w:rFonts w:ascii="Times New Roman" w:hAnsi="Times New Roman"/>
          <w:sz w:val="24"/>
        </w:rPr>
      </w:pPr>
      <w:r w:rsidRPr="005A720F">
        <w:rPr>
          <w:rFonts w:ascii="Times New Roman" w:hAnsi="Times New Roman"/>
          <w:sz w:val="24"/>
        </w:rPr>
        <w:t>Ung et al. classif</w:t>
      </w:r>
      <w:r>
        <w:rPr>
          <w:rFonts w:ascii="Times New Roman" w:hAnsi="Times New Roman"/>
          <w:sz w:val="24"/>
        </w:rPr>
        <w:t>ied</w:t>
      </w:r>
      <w:r w:rsidRPr="005A720F">
        <w:rPr>
          <w:rFonts w:ascii="Times New Roman" w:hAnsi="Times New Roman"/>
          <w:sz w:val="24"/>
        </w:rPr>
        <w:t xml:space="preserve"> kinases </w:t>
      </w:r>
      <w:r>
        <w:rPr>
          <w:rFonts w:ascii="Times New Roman" w:hAnsi="Times New Roman"/>
          <w:sz w:val="24"/>
        </w:rPr>
        <w:t xml:space="preserve">according to their DFG-in/out and </w:t>
      </w:r>
      <w:r w:rsidR="00F20BEE">
        <w:rPr>
          <w:rFonts w:ascii="Times New Roman" w:hAnsi="Times New Roman" w:cs="Times New Roman"/>
          <w:sz w:val="24"/>
          <w:szCs w:val="24"/>
        </w:rPr>
        <w:t>α</w:t>
      </w:r>
      <w:r>
        <w:rPr>
          <w:rFonts w:ascii="Times New Roman" w:hAnsi="Times New Roman"/>
          <w:sz w:val="24"/>
        </w:rPr>
        <w:t>C</w:t>
      </w:r>
      <w:r w:rsidR="00F20BEE">
        <w:rPr>
          <w:rFonts w:ascii="Times New Roman" w:hAnsi="Times New Roman"/>
          <w:sz w:val="24"/>
        </w:rPr>
        <w:t xml:space="preserve"> </w:t>
      </w:r>
      <w:r>
        <w:rPr>
          <w:rFonts w:ascii="Times New Roman" w:hAnsi="Times New Roman"/>
          <w:sz w:val="24"/>
        </w:rPr>
        <w:t xml:space="preserve">helix in/out conformations </w:t>
      </w:r>
      <w:r w:rsidRPr="005A720F">
        <w:rPr>
          <w:rFonts w:ascii="Times New Roman" w:hAnsi="Times New Roman"/>
          <w:sz w:val="24"/>
        </w:rPr>
        <w:t>into five groups</w:t>
      </w:r>
      <w:r>
        <w:rPr>
          <w:rFonts w:ascii="Times New Roman" w:hAnsi="Times New Roman"/>
          <w:sz w:val="24"/>
        </w:rPr>
        <w:t xml:space="preserve">: </w:t>
      </w:r>
      <w:r w:rsidR="008D2AE0">
        <w:rPr>
          <w:rFonts w:ascii="Times New Roman" w:hAnsi="Times New Roman" w:cs="Times New Roman"/>
          <w:sz w:val="24"/>
          <w:szCs w:val="24"/>
        </w:rPr>
        <w:t>α</w:t>
      </w:r>
      <w:r w:rsidRPr="005A720F">
        <w:rPr>
          <w:rFonts w:ascii="Times New Roman" w:hAnsi="Times New Roman"/>
          <w:sz w:val="24"/>
        </w:rPr>
        <w:t>C</w:t>
      </w:r>
      <w:r w:rsidR="00F20BEE">
        <w:rPr>
          <w:rFonts w:ascii="Times New Roman" w:hAnsi="Times New Roman"/>
          <w:sz w:val="24"/>
        </w:rPr>
        <w:t xml:space="preserve"> </w:t>
      </w:r>
      <w:r w:rsidRPr="005A720F">
        <w:rPr>
          <w:rFonts w:ascii="Times New Roman" w:hAnsi="Times New Roman"/>
          <w:sz w:val="24"/>
        </w:rPr>
        <w:t>helix-in-</w:t>
      </w:r>
      <w:proofErr w:type="spellStart"/>
      <w:r w:rsidRPr="005A720F">
        <w:rPr>
          <w:rFonts w:ascii="Times New Roman" w:hAnsi="Times New Roman"/>
          <w:sz w:val="24"/>
        </w:rPr>
        <w:t>DFGin</w:t>
      </w:r>
      <w:proofErr w:type="spellEnd"/>
      <w:r w:rsidRPr="005A720F">
        <w:rPr>
          <w:rFonts w:ascii="Times New Roman" w:hAnsi="Times New Roman"/>
          <w:sz w:val="24"/>
        </w:rPr>
        <w:t xml:space="preserve"> (CIDI), </w:t>
      </w:r>
      <w:r w:rsidR="0095673D">
        <w:rPr>
          <w:rFonts w:ascii="Times New Roman" w:hAnsi="Times New Roman" w:cs="Times New Roman"/>
          <w:sz w:val="24"/>
          <w:szCs w:val="24"/>
        </w:rPr>
        <w:t>α</w:t>
      </w:r>
      <w:r w:rsidRPr="005A720F">
        <w:rPr>
          <w:rFonts w:ascii="Times New Roman" w:hAnsi="Times New Roman"/>
          <w:sz w:val="24"/>
        </w:rPr>
        <w:t>C</w:t>
      </w:r>
      <w:r w:rsidR="00F20BEE">
        <w:rPr>
          <w:rFonts w:ascii="Times New Roman" w:hAnsi="Times New Roman"/>
          <w:sz w:val="24"/>
        </w:rPr>
        <w:t xml:space="preserve"> </w:t>
      </w:r>
      <w:r w:rsidRPr="005A720F">
        <w:rPr>
          <w:rFonts w:ascii="Times New Roman" w:hAnsi="Times New Roman"/>
          <w:sz w:val="24"/>
        </w:rPr>
        <w:t>helix-in-</w:t>
      </w:r>
      <w:proofErr w:type="spellStart"/>
      <w:r w:rsidRPr="005A720F">
        <w:rPr>
          <w:rFonts w:ascii="Times New Roman" w:hAnsi="Times New Roman"/>
          <w:sz w:val="24"/>
        </w:rPr>
        <w:t>DFGout</w:t>
      </w:r>
      <w:proofErr w:type="spellEnd"/>
      <w:r w:rsidRPr="005A720F">
        <w:rPr>
          <w:rFonts w:ascii="Times New Roman" w:hAnsi="Times New Roman"/>
          <w:sz w:val="24"/>
        </w:rPr>
        <w:t xml:space="preserve"> (CIDO), </w:t>
      </w:r>
      <w:r w:rsidR="0095673D">
        <w:rPr>
          <w:rFonts w:ascii="Times New Roman" w:hAnsi="Times New Roman" w:cs="Times New Roman"/>
          <w:sz w:val="24"/>
          <w:szCs w:val="24"/>
        </w:rPr>
        <w:t>α</w:t>
      </w:r>
      <w:r w:rsidRPr="005A720F">
        <w:rPr>
          <w:rFonts w:ascii="Times New Roman" w:hAnsi="Times New Roman"/>
          <w:sz w:val="24"/>
        </w:rPr>
        <w:t>C</w:t>
      </w:r>
      <w:r w:rsidR="00F20BEE">
        <w:rPr>
          <w:rFonts w:ascii="Times New Roman" w:hAnsi="Times New Roman"/>
          <w:sz w:val="24"/>
        </w:rPr>
        <w:t xml:space="preserve"> </w:t>
      </w:r>
      <w:r w:rsidRPr="005A720F">
        <w:rPr>
          <w:rFonts w:ascii="Times New Roman" w:hAnsi="Times New Roman"/>
          <w:sz w:val="24"/>
        </w:rPr>
        <w:t>helix</w:t>
      </w:r>
      <w:r w:rsidR="0095673D">
        <w:rPr>
          <w:rFonts w:ascii="Times New Roman" w:hAnsi="Times New Roman"/>
          <w:sz w:val="24"/>
        </w:rPr>
        <w:t>-</w:t>
      </w:r>
      <w:r w:rsidRPr="005A720F">
        <w:rPr>
          <w:rFonts w:ascii="Times New Roman" w:hAnsi="Times New Roman"/>
          <w:sz w:val="24"/>
        </w:rPr>
        <w:t xml:space="preserve">out- </w:t>
      </w:r>
      <w:proofErr w:type="spellStart"/>
      <w:r w:rsidRPr="005A720F">
        <w:rPr>
          <w:rFonts w:ascii="Times New Roman" w:hAnsi="Times New Roman"/>
          <w:sz w:val="24"/>
        </w:rPr>
        <w:t>DFGin</w:t>
      </w:r>
      <w:proofErr w:type="spellEnd"/>
      <w:r w:rsidRPr="005A720F">
        <w:rPr>
          <w:rFonts w:ascii="Times New Roman" w:hAnsi="Times New Roman"/>
          <w:sz w:val="24"/>
        </w:rPr>
        <w:t xml:space="preserve"> (CODI), </w:t>
      </w:r>
      <w:r w:rsidR="0095673D">
        <w:rPr>
          <w:rFonts w:ascii="Times New Roman" w:hAnsi="Times New Roman" w:cs="Times New Roman"/>
          <w:sz w:val="24"/>
          <w:szCs w:val="24"/>
        </w:rPr>
        <w:t>α</w:t>
      </w:r>
      <w:r w:rsidRPr="005A720F">
        <w:rPr>
          <w:rFonts w:ascii="Times New Roman" w:hAnsi="Times New Roman"/>
          <w:sz w:val="24"/>
        </w:rPr>
        <w:t>C</w:t>
      </w:r>
      <w:r w:rsidR="00F20BEE">
        <w:rPr>
          <w:rFonts w:ascii="Times New Roman" w:hAnsi="Times New Roman"/>
          <w:sz w:val="24"/>
        </w:rPr>
        <w:t xml:space="preserve"> </w:t>
      </w:r>
      <w:r w:rsidRPr="005A720F">
        <w:rPr>
          <w:rFonts w:ascii="Times New Roman" w:hAnsi="Times New Roman"/>
          <w:sz w:val="24"/>
        </w:rPr>
        <w:t>helix-out-DFG</w:t>
      </w:r>
      <w:r w:rsidR="0095673D">
        <w:rPr>
          <w:rFonts w:ascii="Times New Roman" w:hAnsi="Times New Roman"/>
          <w:sz w:val="24"/>
        </w:rPr>
        <w:t>-</w:t>
      </w:r>
      <w:r w:rsidRPr="005A720F">
        <w:rPr>
          <w:rFonts w:ascii="Times New Roman" w:hAnsi="Times New Roman"/>
          <w:sz w:val="24"/>
        </w:rPr>
        <w:t xml:space="preserve">out (CODO), and </w:t>
      </w:r>
      <w:proofErr w:type="spellStart"/>
      <w:r w:rsidRPr="005A720F">
        <w:rPr>
          <w:rFonts w:ascii="Times New Roman" w:hAnsi="Times New Roman"/>
          <w:sz w:val="24"/>
        </w:rPr>
        <w:t>ωCD</w:t>
      </w:r>
      <w:proofErr w:type="spellEnd"/>
      <w:r w:rsidRPr="005A720F">
        <w:rPr>
          <w:rFonts w:ascii="Times New Roman" w:hAnsi="Times New Roman"/>
          <w:sz w:val="24"/>
        </w:rPr>
        <w:t>.</w:t>
      </w:r>
    </w:p>
    <w:p w14:paraId="1273856F" w14:textId="2286E3B4" w:rsidR="0099354F" w:rsidRDefault="00B272BF">
      <w:pPr>
        <w:spacing w:line="240" w:lineRule="auto"/>
        <w:jc w:val="both"/>
        <w:rPr>
          <w:rFonts w:ascii="Times New Roman" w:hAnsi="Times New Roman" w:cs="Times New Roman"/>
          <w:b/>
          <w:bCs/>
          <w:sz w:val="24"/>
          <w:szCs w:val="24"/>
        </w:rPr>
      </w:pPr>
      <w:r>
        <w:rPr>
          <w:noProof/>
        </w:rPr>
        <w:lastRenderedPageBreak/>
        <w:drawing>
          <wp:inline distT="0" distB="0" distL="0" distR="0" wp14:anchorId="29CAC73F" wp14:editId="503F5EDD">
            <wp:extent cx="5935345" cy="7374255"/>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5345" cy="7374255"/>
                    </a:xfrm>
                    <a:prstGeom prst="rect">
                      <a:avLst/>
                    </a:prstGeom>
                    <a:noFill/>
                    <a:ln>
                      <a:noFill/>
                    </a:ln>
                  </pic:spPr>
                </pic:pic>
              </a:graphicData>
            </a:graphic>
          </wp:inline>
        </w:drawing>
      </w:r>
    </w:p>
    <w:p w14:paraId="7BCFFF65" w14:textId="49246ABF" w:rsidR="00407BEC" w:rsidRDefault="006D2C0B">
      <w:pPr>
        <w:spacing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Figure </w:t>
      </w:r>
      <w:r w:rsidR="00350750">
        <w:rPr>
          <w:rFonts w:ascii="Times New Roman" w:hAnsi="Times New Roman" w:cs="Times New Roman"/>
          <w:b/>
          <w:bCs/>
          <w:sz w:val="24"/>
          <w:szCs w:val="24"/>
        </w:rPr>
        <w:t>6</w:t>
      </w:r>
      <w:r>
        <w:rPr>
          <w:rFonts w:ascii="Times New Roman" w:hAnsi="Times New Roman" w:cs="Times New Roman"/>
          <w:b/>
          <w:bCs/>
          <w:sz w:val="24"/>
          <w:szCs w:val="24"/>
        </w:rPr>
        <w:t>.</w:t>
      </w:r>
      <w:r>
        <w:rPr>
          <w:rFonts w:ascii="Times New Roman" w:hAnsi="Times New Roman" w:cs="Times New Roman"/>
          <w:sz w:val="24"/>
          <w:szCs w:val="24"/>
        </w:rPr>
        <w:t xml:space="preserve"> </w:t>
      </w:r>
      <w:r w:rsidR="00886DFC">
        <w:rPr>
          <w:rFonts w:ascii="Times New Roman" w:hAnsi="Times New Roman" w:cs="Times New Roman"/>
          <w:b/>
          <w:bCs/>
          <w:sz w:val="24"/>
          <w:szCs w:val="24"/>
        </w:rPr>
        <w:t xml:space="preserve">Active and inactive conformations of different states of monomer CHK2 protein </w:t>
      </w:r>
      <w:r w:rsidR="00077143" w:rsidRPr="00077143">
        <w:rPr>
          <w:rFonts w:ascii="Times New Roman" w:hAnsi="Times New Roman" w:cs="Times New Roman"/>
          <w:sz w:val="24"/>
          <w:szCs w:val="24"/>
        </w:rPr>
        <w:t>(A)</w:t>
      </w:r>
      <w:r w:rsidR="00077143">
        <w:rPr>
          <w:rFonts w:ascii="Times New Roman" w:hAnsi="Times New Roman" w:cs="Times New Roman"/>
          <w:sz w:val="24"/>
          <w:szCs w:val="24"/>
        </w:rPr>
        <w:t xml:space="preserve"> </w:t>
      </w:r>
      <w:r w:rsidR="00366E13">
        <w:rPr>
          <w:rFonts w:ascii="Times New Roman" w:hAnsi="Times New Roman" w:cs="Times New Roman"/>
          <w:sz w:val="24"/>
          <w:szCs w:val="24"/>
        </w:rPr>
        <w:t>MD simulation t</w:t>
      </w:r>
      <w:r w:rsidR="00366E13" w:rsidRPr="00366E13">
        <w:rPr>
          <w:rFonts w:ascii="Times New Roman" w:hAnsi="Times New Roman" w:cs="Times New Roman"/>
          <w:sz w:val="24"/>
          <w:szCs w:val="24"/>
        </w:rPr>
        <w:t xml:space="preserve">rajectories on free energy surface spanned by </w:t>
      </w:r>
      <w:r w:rsidR="006652D7">
        <w:rPr>
          <w:rFonts w:ascii="Times New Roman" w:hAnsi="Times New Roman" w:cs="Times New Roman"/>
          <w:sz w:val="24"/>
          <w:szCs w:val="24"/>
        </w:rPr>
        <w:t>A-loop and FHA domain angles</w:t>
      </w:r>
      <w:r w:rsidR="00366E13">
        <w:rPr>
          <w:rFonts w:ascii="Times New Roman" w:hAnsi="Times New Roman" w:cs="Times New Roman"/>
          <w:sz w:val="24"/>
          <w:szCs w:val="24"/>
        </w:rPr>
        <w:t xml:space="preserve">. </w:t>
      </w:r>
      <w:r w:rsidR="00077143">
        <w:rPr>
          <w:rFonts w:ascii="Times New Roman" w:hAnsi="Times New Roman" w:cs="Times New Roman"/>
          <w:sz w:val="24"/>
          <w:szCs w:val="24"/>
        </w:rPr>
        <w:t xml:space="preserve">System I, III and IV were projected on the </w:t>
      </w:r>
      <w:r w:rsidR="00B5514E">
        <w:rPr>
          <w:rFonts w:ascii="Times New Roman" w:hAnsi="Times New Roman" w:cs="Times New Roman"/>
          <w:sz w:val="24"/>
          <w:szCs w:val="24"/>
        </w:rPr>
        <w:t xml:space="preserve">free </w:t>
      </w:r>
      <w:r w:rsidR="00077143">
        <w:rPr>
          <w:rFonts w:ascii="Times New Roman" w:hAnsi="Times New Roman" w:cs="Times New Roman"/>
          <w:sz w:val="24"/>
          <w:szCs w:val="24"/>
        </w:rPr>
        <w:t>energy landscape</w:t>
      </w:r>
      <w:r w:rsidR="00B5514E">
        <w:rPr>
          <w:rFonts w:ascii="Times New Roman" w:hAnsi="Times New Roman" w:cs="Times New Roman"/>
          <w:sz w:val="24"/>
          <w:szCs w:val="24"/>
        </w:rPr>
        <w:t>. The last c</w:t>
      </w:r>
      <w:r w:rsidR="00B5514E" w:rsidRPr="00B5514E">
        <w:rPr>
          <w:rFonts w:ascii="Times New Roman" w:hAnsi="Times New Roman" w:cs="Times New Roman"/>
          <w:sz w:val="24"/>
          <w:szCs w:val="24"/>
        </w:rPr>
        <w:t xml:space="preserve">onformers </w:t>
      </w:r>
      <w:r w:rsidR="00B5514E">
        <w:rPr>
          <w:rFonts w:ascii="Times New Roman" w:hAnsi="Times New Roman" w:cs="Times New Roman"/>
          <w:sz w:val="24"/>
          <w:szCs w:val="24"/>
        </w:rPr>
        <w:t xml:space="preserve">obtained from simulations </w:t>
      </w:r>
      <w:r w:rsidR="00B5514E" w:rsidRPr="00B5514E">
        <w:rPr>
          <w:rFonts w:ascii="Times New Roman" w:hAnsi="Times New Roman" w:cs="Times New Roman"/>
          <w:sz w:val="24"/>
          <w:szCs w:val="24"/>
        </w:rPr>
        <w:t xml:space="preserve">are colored according to their </w:t>
      </w:r>
      <w:r w:rsidR="00B5514E">
        <w:rPr>
          <w:rFonts w:ascii="Times New Roman" w:hAnsi="Times New Roman" w:cs="Times New Roman"/>
          <w:sz w:val="24"/>
          <w:szCs w:val="24"/>
        </w:rPr>
        <w:t xml:space="preserve">previous colors and different systems were </w:t>
      </w:r>
      <w:r w:rsidR="00B5514E">
        <w:rPr>
          <w:rFonts w:ascii="Times New Roman" w:hAnsi="Times New Roman" w:cs="Times New Roman"/>
          <w:sz w:val="24"/>
          <w:szCs w:val="24"/>
        </w:rPr>
        <w:lastRenderedPageBreak/>
        <w:t>categorized with different shapes (</w:t>
      </w:r>
      <w:r w:rsidR="007939A5">
        <w:rPr>
          <w:rFonts w:ascii="Times New Roman" w:hAnsi="Times New Roman" w:cs="Times New Roman"/>
          <w:sz w:val="24"/>
          <w:szCs w:val="24"/>
        </w:rPr>
        <w:t>s</w:t>
      </w:r>
      <w:r w:rsidR="00B5514E">
        <w:rPr>
          <w:rFonts w:ascii="Times New Roman" w:hAnsi="Times New Roman" w:cs="Times New Roman"/>
          <w:sz w:val="24"/>
          <w:szCs w:val="24"/>
        </w:rPr>
        <w:t>ystem I: star,</w:t>
      </w:r>
      <w:r w:rsidR="00B5514E" w:rsidRPr="00B5514E">
        <w:rPr>
          <w:rFonts w:ascii="Times New Roman" w:hAnsi="Times New Roman" w:cs="Times New Roman"/>
          <w:sz w:val="24"/>
          <w:szCs w:val="24"/>
        </w:rPr>
        <w:t xml:space="preserve"> </w:t>
      </w:r>
      <w:r w:rsidR="007939A5">
        <w:rPr>
          <w:rFonts w:ascii="Times New Roman" w:hAnsi="Times New Roman" w:cs="Times New Roman"/>
          <w:sz w:val="24"/>
          <w:szCs w:val="24"/>
        </w:rPr>
        <w:t>s</w:t>
      </w:r>
      <w:r w:rsidR="00B5514E">
        <w:rPr>
          <w:rFonts w:ascii="Times New Roman" w:hAnsi="Times New Roman" w:cs="Times New Roman"/>
          <w:sz w:val="24"/>
          <w:szCs w:val="24"/>
        </w:rPr>
        <w:t>ystem III: diamond,</w:t>
      </w:r>
      <w:r w:rsidR="00B5514E" w:rsidRPr="00B5514E">
        <w:rPr>
          <w:rFonts w:ascii="Times New Roman" w:hAnsi="Times New Roman" w:cs="Times New Roman"/>
          <w:sz w:val="24"/>
          <w:szCs w:val="24"/>
        </w:rPr>
        <w:t xml:space="preserve"> </w:t>
      </w:r>
      <w:r w:rsidR="007939A5">
        <w:rPr>
          <w:rFonts w:ascii="Times New Roman" w:hAnsi="Times New Roman" w:cs="Times New Roman"/>
          <w:sz w:val="24"/>
          <w:szCs w:val="24"/>
        </w:rPr>
        <w:t>s</w:t>
      </w:r>
      <w:r w:rsidR="00B5514E">
        <w:rPr>
          <w:rFonts w:ascii="Times New Roman" w:hAnsi="Times New Roman" w:cs="Times New Roman"/>
          <w:sz w:val="24"/>
          <w:szCs w:val="24"/>
        </w:rPr>
        <w:t>ystem IV: triangle)</w:t>
      </w:r>
      <w:r w:rsidR="00E26A08">
        <w:rPr>
          <w:rFonts w:ascii="Times New Roman" w:hAnsi="Times New Roman" w:cs="Times New Roman"/>
          <w:sz w:val="24"/>
          <w:szCs w:val="24"/>
        </w:rPr>
        <w:t>.</w:t>
      </w:r>
      <w:r w:rsidR="00D73B96">
        <w:rPr>
          <w:rFonts w:ascii="Times New Roman" w:hAnsi="Times New Roman" w:cs="Times New Roman"/>
          <w:sz w:val="24"/>
          <w:szCs w:val="24"/>
        </w:rPr>
        <w:t xml:space="preserve"> </w:t>
      </w:r>
      <w:r w:rsidR="00077143">
        <w:rPr>
          <w:rFonts w:ascii="Times New Roman" w:hAnsi="Times New Roman" w:cs="Times New Roman"/>
          <w:sz w:val="24"/>
          <w:szCs w:val="24"/>
        </w:rPr>
        <w:t>(B)</w:t>
      </w:r>
      <w:r w:rsidR="0050380B">
        <w:rPr>
          <w:rFonts w:ascii="Times New Roman" w:hAnsi="Times New Roman" w:cs="Times New Roman"/>
          <w:sz w:val="24"/>
          <w:szCs w:val="24"/>
        </w:rPr>
        <w:t xml:space="preserve"> </w:t>
      </w:r>
      <w:r w:rsidR="00077143" w:rsidRPr="00077143">
        <w:rPr>
          <w:rFonts w:ascii="Times New Roman" w:hAnsi="Times New Roman" w:cs="Times New Roman"/>
          <w:sz w:val="24"/>
          <w:szCs w:val="24"/>
        </w:rPr>
        <w:t xml:space="preserve">Projection of the energy landscape along the </w:t>
      </w:r>
      <w:r w:rsidR="00077143">
        <w:rPr>
          <w:rFonts w:ascii="Times New Roman" w:hAnsi="Times New Roman" w:cs="Times New Roman"/>
          <w:sz w:val="24"/>
          <w:szCs w:val="24"/>
        </w:rPr>
        <w:t>activation</w:t>
      </w:r>
      <w:r w:rsidR="00077143" w:rsidRPr="00077143">
        <w:rPr>
          <w:rFonts w:ascii="Times New Roman" w:hAnsi="Times New Roman" w:cs="Times New Roman"/>
          <w:sz w:val="24"/>
          <w:szCs w:val="24"/>
        </w:rPr>
        <w:t xml:space="preserve"> pathway.</w:t>
      </w:r>
      <w:r w:rsidR="00D50C9A">
        <w:rPr>
          <w:rFonts w:ascii="Times New Roman" w:hAnsi="Times New Roman" w:cs="Times New Roman"/>
          <w:sz w:val="24"/>
          <w:szCs w:val="24"/>
        </w:rPr>
        <w:t xml:space="preserve"> </w:t>
      </w:r>
      <w:r w:rsidR="00963501">
        <w:rPr>
          <w:rFonts w:ascii="Times New Roman" w:hAnsi="Times New Roman" w:cs="Times New Roman"/>
          <w:sz w:val="24"/>
          <w:szCs w:val="24"/>
        </w:rPr>
        <w:t>(C,</w:t>
      </w:r>
      <w:r w:rsidR="00CF0CE3">
        <w:rPr>
          <w:rFonts w:ascii="Times New Roman" w:hAnsi="Times New Roman" w:cs="Times New Roman"/>
          <w:sz w:val="24"/>
          <w:szCs w:val="24"/>
        </w:rPr>
        <w:t xml:space="preserve"> </w:t>
      </w:r>
      <w:r w:rsidR="00963501">
        <w:rPr>
          <w:rFonts w:ascii="Times New Roman" w:hAnsi="Times New Roman" w:cs="Times New Roman"/>
          <w:sz w:val="24"/>
          <w:szCs w:val="24"/>
        </w:rPr>
        <w:t xml:space="preserve">D) </w:t>
      </w:r>
      <w:r w:rsidR="00963501" w:rsidRPr="00963501">
        <w:rPr>
          <w:rFonts w:ascii="Times New Roman" w:hAnsi="Times New Roman" w:cs="Times New Roman"/>
          <w:sz w:val="24"/>
          <w:szCs w:val="24"/>
        </w:rPr>
        <w:t xml:space="preserve">Representative structures </w:t>
      </w:r>
      <w:r w:rsidR="00963501">
        <w:rPr>
          <w:rFonts w:ascii="Times New Roman" w:hAnsi="Times New Roman" w:cs="Times New Roman"/>
          <w:sz w:val="24"/>
          <w:szCs w:val="24"/>
        </w:rPr>
        <w:t xml:space="preserve">and interactions of the </w:t>
      </w:r>
      <w:r w:rsidR="00D4769F">
        <w:rPr>
          <w:rFonts w:ascii="Times New Roman" w:hAnsi="Times New Roman" w:cs="Times New Roman"/>
          <w:sz w:val="24"/>
          <w:szCs w:val="24"/>
        </w:rPr>
        <w:t xml:space="preserve">monomer CHK2 </w:t>
      </w:r>
      <w:r w:rsidR="00963501">
        <w:rPr>
          <w:rFonts w:ascii="Times New Roman" w:hAnsi="Times New Roman" w:cs="Times New Roman"/>
          <w:sz w:val="24"/>
          <w:szCs w:val="24"/>
        </w:rPr>
        <w:t xml:space="preserve">states </w:t>
      </w:r>
      <w:r w:rsidR="00963501" w:rsidRPr="00963501">
        <w:rPr>
          <w:rFonts w:ascii="Times New Roman" w:hAnsi="Times New Roman" w:cs="Times New Roman"/>
          <w:sz w:val="24"/>
          <w:szCs w:val="24"/>
        </w:rPr>
        <w:t>are shown</w:t>
      </w:r>
      <w:r w:rsidR="00963501">
        <w:rPr>
          <w:rFonts w:ascii="Times New Roman" w:hAnsi="Times New Roman" w:cs="Times New Roman"/>
          <w:sz w:val="24"/>
          <w:szCs w:val="24"/>
        </w:rPr>
        <w:t>.</w:t>
      </w:r>
      <w:r w:rsidR="00077143">
        <w:rPr>
          <w:rFonts w:ascii="Times New Roman" w:hAnsi="Times New Roman" w:cs="Times New Roman"/>
          <w:sz w:val="24"/>
          <w:szCs w:val="24"/>
        </w:rPr>
        <w:t xml:space="preserve"> </w:t>
      </w:r>
    </w:p>
    <w:p w14:paraId="4873D194" w14:textId="77777777" w:rsidR="00DE3CF5" w:rsidRDefault="00DE3CF5" w:rsidP="004911B5">
      <w:pPr>
        <w:spacing w:line="240" w:lineRule="auto"/>
        <w:jc w:val="both"/>
        <w:rPr>
          <w:rFonts w:ascii="Times New Roman" w:hAnsi="Times New Roman" w:cs="Times New Roman"/>
          <w:b/>
          <w:bCs/>
          <w:sz w:val="24"/>
          <w:szCs w:val="24"/>
        </w:rPr>
      </w:pPr>
    </w:p>
    <w:p w14:paraId="1DE55B65" w14:textId="249970BA" w:rsidR="00DE3CF5" w:rsidRDefault="00DE3CF5" w:rsidP="004911B5">
      <w:pPr>
        <w:spacing w:line="240" w:lineRule="auto"/>
        <w:jc w:val="both"/>
        <w:rPr>
          <w:rFonts w:ascii="Times New Roman" w:hAnsi="Times New Roman" w:cs="Times New Roman"/>
          <w:b/>
          <w:bCs/>
          <w:sz w:val="24"/>
          <w:szCs w:val="24"/>
        </w:rPr>
      </w:pPr>
      <w:r w:rsidRPr="00DE3CF5">
        <w:rPr>
          <w:rFonts w:ascii="Times New Roman" w:hAnsi="Times New Roman" w:cs="Times New Roman"/>
          <w:b/>
          <w:bCs/>
          <w:sz w:val="24"/>
          <w:szCs w:val="24"/>
        </w:rPr>
        <w:t xml:space="preserve">Direct Domain Correlations </w:t>
      </w:r>
      <w:r>
        <w:rPr>
          <w:rFonts w:ascii="Times New Roman" w:hAnsi="Times New Roman" w:cs="Times New Roman"/>
          <w:b/>
          <w:bCs/>
          <w:sz w:val="24"/>
          <w:szCs w:val="24"/>
        </w:rPr>
        <w:t xml:space="preserve">and </w:t>
      </w:r>
      <w:r w:rsidRPr="00DE3CF5">
        <w:rPr>
          <w:rFonts w:ascii="Times New Roman" w:hAnsi="Times New Roman" w:cs="Times New Roman"/>
          <w:b/>
          <w:bCs/>
          <w:sz w:val="24"/>
          <w:szCs w:val="24"/>
        </w:rPr>
        <w:t xml:space="preserve">Dynamic Communication Pathways </w:t>
      </w:r>
      <w:r>
        <w:rPr>
          <w:rFonts w:ascii="Times New Roman" w:hAnsi="Times New Roman" w:cs="Times New Roman"/>
          <w:b/>
          <w:bCs/>
          <w:sz w:val="24"/>
          <w:szCs w:val="24"/>
        </w:rPr>
        <w:t>in Monomer CHK2 States</w:t>
      </w:r>
    </w:p>
    <w:p w14:paraId="190E57B6" w14:textId="6BD94E6D" w:rsidR="003A6C2F" w:rsidRDefault="003E19D2" w:rsidP="003A6C2F">
      <w:pPr>
        <w:spacing w:line="240" w:lineRule="auto"/>
        <w:jc w:val="both"/>
        <w:rPr>
          <w:rFonts w:ascii="Times New Roman" w:hAnsi="Times New Roman" w:cs="Times New Roman"/>
          <w:sz w:val="24"/>
          <w:szCs w:val="24"/>
        </w:rPr>
      </w:pPr>
      <w:r>
        <w:rPr>
          <w:rFonts w:ascii="Times New Roman" w:hAnsi="Times New Roman" w:cs="Times New Roman"/>
          <w:sz w:val="24"/>
          <w:szCs w:val="24"/>
        </w:rPr>
        <w:t>Dynamicity of a protein relies on interactions of protein residues.</w:t>
      </w:r>
      <w:r w:rsidR="00C971A5">
        <w:rPr>
          <w:rFonts w:ascii="Times New Roman" w:hAnsi="Times New Roman" w:cs="Times New Roman"/>
          <w:sz w:val="24"/>
          <w:szCs w:val="24"/>
        </w:rPr>
        <w:t xml:space="preserve"> </w:t>
      </w:r>
      <w:r w:rsidR="005840D9">
        <w:rPr>
          <w:rFonts w:ascii="Times New Roman" w:hAnsi="Times New Roman" w:cs="Times New Roman"/>
          <w:sz w:val="24"/>
          <w:szCs w:val="24"/>
        </w:rPr>
        <w:t>T</w:t>
      </w:r>
      <w:r w:rsidR="005840D9" w:rsidRPr="005840D9">
        <w:rPr>
          <w:rFonts w:ascii="Times New Roman" w:hAnsi="Times New Roman" w:cs="Times New Roman"/>
          <w:sz w:val="24"/>
          <w:szCs w:val="24"/>
        </w:rPr>
        <w:t>o study how the</w:t>
      </w:r>
      <w:r w:rsidR="005840D9">
        <w:rPr>
          <w:rFonts w:ascii="Times New Roman" w:hAnsi="Times New Roman" w:cs="Times New Roman"/>
          <w:sz w:val="24"/>
          <w:szCs w:val="24"/>
        </w:rPr>
        <w:t xml:space="preserve"> A-loop</w:t>
      </w:r>
      <w:r w:rsidR="005840D9" w:rsidRPr="005840D9">
        <w:rPr>
          <w:rFonts w:ascii="Times New Roman" w:hAnsi="Times New Roman" w:cs="Times New Roman"/>
          <w:sz w:val="24"/>
          <w:szCs w:val="24"/>
        </w:rPr>
        <w:t xml:space="preserve"> and </w:t>
      </w:r>
      <w:r w:rsidR="005840D9">
        <w:rPr>
          <w:rFonts w:ascii="Times New Roman" w:hAnsi="Times New Roman" w:cs="Times New Roman"/>
          <w:sz w:val="24"/>
          <w:szCs w:val="24"/>
        </w:rPr>
        <w:t>FHA domain</w:t>
      </w:r>
      <w:r w:rsidR="005840D9" w:rsidRPr="005840D9">
        <w:rPr>
          <w:rFonts w:ascii="Times New Roman" w:hAnsi="Times New Roman" w:cs="Times New Roman"/>
          <w:sz w:val="24"/>
          <w:szCs w:val="24"/>
        </w:rPr>
        <w:t xml:space="preserve"> communicate in </w:t>
      </w:r>
      <w:r w:rsidR="005840D9">
        <w:rPr>
          <w:rFonts w:ascii="Times New Roman" w:hAnsi="Times New Roman" w:cs="Times New Roman"/>
          <w:sz w:val="24"/>
          <w:szCs w:val="24"/>
        </w:rPr>
        <w:t xml:space="preserve">the different states of the </w:t>
      </w:r>
      <w:r w:rsidR="001035E9">
        <w:rPr>
          <w:rFonts w:ascii="Times New Roman" w:hAnsi="Times New Roman" w:cs="Times New Roman"/>
          <w:sz w:val="24"/>
          <w:szCs w:val="24"/>
        </w:rPr>
        <w:t xml:space="preserve">monomer </w:t>
      </w:r>
      <w:r w:rsidR="005840D9">
        <w:rPr>
          <w:rFonts w:ascii="Times New Roman" w:hAnsi="Times New Roman" w:cs="Times New Roman"/>
          <w:sz w:val="24"/>
          <w:szCs w:val="24"/>
        </w:rPr>
        <w:t xml:space="preserve">CHK2 </w:t>
      </w:r>
      <w:r w:rsidR="005840D9" w:rsidRPr="005840D9">
        <w:rPr>
          <w:rFonts w:ascii="Times New Roman" w:hAnsi="Times New Roman" w:cs="Times New Roman"/>
          <w:sz w:val="24"/>
          <w:szCs w:val="24"/>
        </w:rPr>
        <w:t xml:space="preserve">network analysis </w:t>
      </w:r>
      <w:r w:rsidR="002559ED">
        <w:rPr>
          <w:rFonts w:ascii="Times New Roman" w:hAnsi="Times New Roman" w:cs="Times New Roman"/>
          <w:sz w:val="24"/>
          <w:szCs w:val="24"/>
        </w:rPr>
        <w:t>was performed.</w:t>
      </w:r>
    </w:p>
    <w:p w14:paraId="75B9BF3A" w14:textId="151FFF6D" w:rsidR="005840D9" w:rsidRPr="005840D9" w:rsidRDefault="00577C0B" w:rsidP="00233AA1">
      <w:pPr>
        <w:spacing w:line="240" w:lineRule="auto"/>
        <w:jc w:val="both"/>
        <w:rPr>
          <w:rFonts w:ascii="Times New Roman" w:hAnsi="Times New Roman" w:cs="Times New Roman"/>
          <w:sz w:val="24"/>
          <w:szCs w:val="24"/>
        </w:rPr>
      </w:pPr>
      <w:r>
        <w:rPr>
          <w:noProof/>
        </w:rPr>
        <w:drawing>
          <wp:anchor distT="0" distB="0" distL="114300" distR="114300" simplePos="0" relativeHeight="251658240" behindDoc="1" locked="0" layoutInCell="1" allowOverlap="1" wp14:anchorId="513966D7" wp14:editId="18212FB6">
            <wp:simplePos x="0" y="0"/>
            <wp:positionH relativeFrom="column">
              <wp:posOffset>-146050</wp:posOffset>
            </wp:positionH>
            <wp:positionV relativeFrom="paragraph">
              <wp:posOffset>501015</wp:posOffset>
            </wp:positionV>
            <wp:extent cx="5076825" cy="2247900"/>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076825" cy="2247900"/>
                    </a:xfrm>
                    <a:prstGeom prst="rect">
                      <a:avLst/>
                    </a:prstGeom>
                  </pic:spPr>
                </pic:pic>
              </a:graphicData>
            </a:graphic>
          </wp:anchor>
        </w:drawing>
      </w:r>
      <w:r w:rsidR="003A6C2F" w:rsidRPr="003A6C2F">
        <w:rPr>
          <w:rFonts w:ascii="Times New Roman" w:hAnsi="Times New Roman" w:cs="Times New Roman"/>
          <w:sz w:val="24"/>
          <w:szCs w:val="24"/>
        </w:rPr>
        <w:t>The shortest path on the</w:t>
      </w:r>
      <w:r w:rsidR="003A6C2F">
        <w:rPr>
          <w:rFonts w:ascii="Times New Roman" w:hAnsi="Times New Roman" w:cs="Times New Roman"/>
          <w:sz w:val="24"/>
          <w:szCs w:val="24"/>
        </w:rPr>
        <w:t xml:space="preserve"> </w:t>
      </w:r>
      <w:r w:rsidR="003A6C2F" w:rsidRPr="003A6C2F">
        <w:rPr>
          <w:rFonts w:ascii="Times New Roman" w:hAnsi="Times New Roman" w:cs="Times New Roman"/>
          <w:sz w:val="24"/>
          <w:szCs w:val="24"/>
        </w:rPr>
        <w:t xml:space="preserve">protein </w:t>
      </w:r>
      <w:r w:rsidR="00BA06AC">
        <w:rPr>
          <w:rFonts w:ascii="Times New Roman" w:hAnsi="Times New Roman" w:cs="Times New Roman"/>
          <w:sz w:val="24"/>
          <w:szCs w:val="24"/>
        </w:rPr>
        <w:t xml:space="preserve">network </w:t>
      </w:r>
      <w:r w:rsidR="003A6C2F" w:rsidRPr="003A6C2F">
        <w:rPr>
          <w:rFonts w:ascii="Times New Roman" w:hAnsi="Times New Roman" w:cs="Times New Roman"/>
          <w:sz w:val="24"/>
          <w:szCs w:val="24"/>
        </w:rPr>
        <w:t>was analyzed by considering the</w:t>
      </w:r>
      <w:r w:rsidR="00BA06AC">
        <w:rPr>
          <w:rFonts w:ascii="Times New Roman" w:hAnsi="Times New Roman" w:cs="Times New Roman"/>
          <w:sz w:val="24"/>
          <w:szCs w:val="24"/>
        </w:rPr>
        <w:t xml:space="preserve"> </w:t>
      </w:r>
      <w:r w:rsidR="00233AA1">
        <w:rPr>
          <w:rFonts w:ascii="Times New Roman" w:hAnsi="Times New Roman" w:cs="Times New Roman"/>
          <w:sz w:val="24"/>
          <w:szCs w:val="24"/>
        </w:rPr>
        <w:t xml:space="preserve">first residue of first secondary structure in KD and one of the phosphorylated residues, T383. </w:t>
      </w:r>
    </w:p>
    <w:p w14:paraId="36B73C34" w14:textId="1C2B5062" w:rsidR="005840D9" w:rsidRPr="003E19D2" w:rsidRDefault="007B598C" w:rsidP="004911B5">
      <w:pPr>
        <w:spacing w:line="240" w:lineRule="auto"/>
        <w:jc w:val="both"/>
        <w:rPr>
          <w:rFonts w:ascii="Times New Roman" w:hAnsi="Times New Roman" w:cs="Times New Roman"/>
          <w:sz w:val="24"/>
          <w:szCs w:val="24"/>
        </w:rPr>
      </w:pPr>
      <w:r>
        <w:rPr>
          <w:noProof/>
        </w:rPr>
        <w:lastRenderedPageBreak/>
        <w:drawing>
          <wp:inline distT="0" distB="0" distL="0" distR="0" wp14:anchorId="338A89DE" wp14:editId="52A4ED2A">
            <wp:extent cx="5943600" cy="4358640"/>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358640"/>
                    </a:xfrm>
                    <a:prstGeom prst="rect">
                      <a:avLst/>
                    </a:prstGeom>
                    <a:noFill/>
                    <a:ln>
                      <a:noFill/>
                    </a:ln>
                  </pic:spPr>
                </pic:pic>
              </a:graphicData>
            </a:graphic>
          </wp:inline>
        </w:drawing>
      </w:r>
    </w:p>
    <w:p w14:paraId="083CC49B" w14:textId="7C526201" w:rsidR="00626059" w:rsidRDefault="004911B5" w:rsidP="00711A05">
      <w:pPr>
        <w:spacing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Figure </w:t>
      </w:r>
      <w:r w:rsidR="00147CA6">
        <w:rPr>
          <w:rFonts w:ascii="Times New Roman" w:hAnsi="Times New Roman" w:cs="Times New Roman"/>
          <w:b/>
          <w:bCs/>
          <w:sz w:val="24"/>
          <w:szCs w:val="24"/>
        </w:rPr>
        <w:t>7</w:t>
      </w:r>
      <w:r>
        <w:rPr>
          <w:rFonts w:ascii="Times New Roman" w:hAnsi="Times New Roman" w:cs="Times New Roman"/>
          <w:b/>
          <w:bCs/>
          <w:sz w:val="24"/>
          <w:szCs w:val="24"/>
        </w:rPr>
        <w:t>.</w:t>
      </w:r>
      <w:r>
        <w:rPr>
          <w:rFonts w:ascii="Times New Roman" w:hAnsi="Times New Roman" w:cs="Times New Roman"/>
          <w:sz w:val="24"/>
          <w:szCs w:val="24"/>
        </w:rPr>
        <w:t xml:space="preserve"> </w:t>
      </w:r>
      <w:r w:rsidR="00ED509A" w:rsidRPr="00ED509A">
        <w:rPr>
          <w:rFonts w:ascii="Times New Roman" w:hAnsi="Times New Roman" w:cs="Times New Roman"/>
          <w:b/>
          <w:bCs/>
          <w:sz w:val="24"/>
          <w:szCs w:val="24"/>
        </w:rPr>
        <w:t xml:space="preserve">Network analysis of five </w:t>
      </w:r>
      <w:r w:rsidR="00643C78">
        <w:rPr>
          <w:rFonts w:ascii="Times New Roman" w:hAnsi="Times New Roman" w:cs="Times New Roman"/>
          <w:b/>
          <w:bCs/>
          <w:sz w:val="24"/>
          <w:szCs w:val="24"/>
        </w:rPr>
        <w:t xml:space="preserve">monomer CHK2 </w:t>
      </w:r>
      <w:r w:rsidR="00ED509A" w:rsidRPr="00ED509A">
        <w:rPr>
          <w:rFonts w:ascii="Times New Roman" w:hAnsi="Times New Roman" w:cs="Times New Roman"/>
          <w:b/>
          <w:bCs/>
          <w:sz w:val="24"/>
          <w:szCs w:val="24"/>
        </w:rPr>
        <w:t>state conformations.</w:t>
      </w:r>
      <w:r w:rsidR="00527425">
        <w:rPr>
          <w:rFonts w:ascii="Times New Roman" w:hAnsi="Times New Roman" w:cs="Times New Roman"/>
          <w:sz w:val="24"/>
          <w:szCs w:val="24"/>
        </w:rPr>
        <w:t xml:space="preserve"> (A) </w:t>
      </w:r>
      <w:r w:rsidR="00740D44">
        <w:rPr>
          <w:rFonts w:ascii="Times New Roman" w:hAnsi="Times New Roman" w:cs="Times New Roman"/>
          <w:sz w:val="24"/>
          <w:szCs w:val="24"/>
        </w:rPr>
        <w:t>Dynamical c</w:t>
      </w:r>
      <w:r w:rsidR="00527425" w:rsidRPr="00527425">
        <w:rPr>
          <w:rFonts w:ascii="Times New Roman" w:hAnsi="Times New Roman" w:cs="Times New Roman"/>
          <w:sz w:val="24"/>
          <w:szCs w:val="24"/>
        </w:rPr>
        <w:t xml:space="preserve">ross-correlation </w:t>
      </w:r>
      <w:r w:rsidR="00527425">
        <w:rPr>
          <w:rFonts w:ascii="Times New Roman" w:hAnsi="Times New Roman" w:cs="Times New Roman"/>
          <w:sz w:val="24"/>
          <w:szCs w:val="24"/>
        </w:rPr>
        <w:t>matrices</w:t>
      </w:r>
      <w:r w:rsidR="00643C78">
        <w:rPr>
          <w:rFonts w:ascii="Times New Roman" w:hAnsi="Times New Roman" w:cs="Times New Roman"/>
          <w:sz w:val="24"/>
          <w:szCs w:val="24"/>
        </w:rPr>
        <w:t xml:space="preserve"> of </w:t>
      </w:r>
      <w:r w:rsidR="00527425" w:rsidRPr="00527425">
        <w:rPr>
          <w:rFonts w:ascii="Times New Roman" w:hAnsi="Times New Roman" w:cs="Times New Roman"/>
          <w:sz w:val="24"/>
          <w:szCs w:val="24"/>
        </w:rPr>
        <w:t xml:space="preserve">the </w:t>
      </w:r>
      <w:r w:rsidR="00527425">
        <w:rPr>
          <w:rFonts w:ascii="Times New Roman" w:hAnsi="Times New Roman" w:cs="Times New Roman"/>
          <w:sz w:val="24"/>
          <w:szCs w:val="24"/>
        </w:rPr>
        <w:t>states along MD simulation trajectories.</w:t>
      </w:r>
      <w:r w:rsidR="008C6B33">
        <w:rPr>
          <w:rFonts w:ascii="Times New Roman" w:hAnsi="Times New Roman" w:cs="Times New Roman"/>
          <w:sz w:val="24"/>
          <w:szCs w:val="24"/>
        </w:rPr>
        <w:t xml:space="preserve"> </w:t>
      </w:r>
      <w:r w:rsidR="008C6B33" w:rsidRPr="008C6B33">
        <w:rPr>
          <w:rFonts w:ascii="Times New Roman" w:hAnsi="Times New Roman" w:cs="Times New Roman"/>
          <w:sz w:val="24"/>
          <w:szCs w:val="24"/>
        </w:rPr>
        <w:t>The cross-correlation matrixes were</w:t>
      </w:r>
      <w:r w:rsidR="008C6B33">
        <w:rPr>
          <w:rFonts w:ascii="Times New Roman" w:hAnsi="Times New Roman" w:cs="Times New Roman"/>
          <w:sz w:val="24"/>
          <w:szCs w:val="24"/>
        </w:rPr>
        <w:t xml:space="preserve"> </w:t>
      </w:r>
      <w:r w:rsidR="008C6B33" w:rsidRPr="008C6B33">
        <w:rPr>
          <w:rFonts w:ascii="Times New Roman" w:hAnsi="Times New Roman" w:cs="Times New Roman"/>
          <w:sz w:val="24"/>
          <w:szCs w:val="24"/>
        </w:rPr>
        <w:t xml:space="preserve">calculated as a </w:t>
      </w:r>
      <w:r w:rsidR="008C6B33">
        <w:rPr>
          <w:rFonts w:ascii="Times New Roman" w:hAnsi="Times New Roman" w:cs="Times New Roman"/>
          <w:sz w:val="24"/>
          <w:szCs w:val="24"/>
        </w:rPr>
        <w:t>fluctuation</w:t>
      </w:r>
      <w:r w:rsidR="008C6B33" w:rsidRPr="008C6B33">
        <w:rPr>
          <w:rFonts w:ascii="Times New Roman" w:hAnsi="Times New Roman" w:cs="Times New Roman"/>
          <w:sz w:val="24"/>
          <w:szCs w:val="24"/>
        </w:rPr>
        <w:t xml:space="preserve"> of Cα atom </w:t>
      </w:r>
      <w:r w:rsidR="008C6B33">
        <w:rPr>
          <w:rFonts w:ascii="Times New Roman" w:hAnsi="Times New Roman" w:cs="Times New Roman"/>
          <w:sz w:val="24"/>
          <w:szCs w:val="24"/>
        </w:rPr>
        <w:t>of</w:t>
      </w:r>
      <w:r w:rsidR="008C6B33" w:rsidRPr="008C6B33">
        <w:rPr>
          <w:rFonts w:ascii="Times New Roman" w:hAnsi="Times New Roman" w:cs="Times New Roman"/>
          <w:sz w:val="24"/>
          <w:szCs w:val="24"/>
        </w:rPr>
        <w:t xml:space="preserve"> residue pairs.</w:t>
      </w:r>
      <w:r w:rsidR="001415FB">
        <w:rPr>
          <w:rFonts w:ascii="Times New Roman" w:hAnsi="Times New Roman" w:cs="Times New Roman"/>
          <w:sz w:val="24"/>
          <w:szCs w:val="24"/>
        </w:rPr>
        <w:t xml:space="preserve"> </w:t>
      </w:r>
      <w:r w:rsidR="001415FB" w:rsidRPr="001415FB">
        <w:rPr>
          <w:rFonts w:ascii="Times New Roman" w:hAnsi="Times New Roman" w:cs="Times New Roman"/>
          <w:sz w:val="24"/>
          <w:szCs w:val="24"/>
        </w:rPr>
        <w:t>The extent of correlated</w:t>
      </w:r>
      <w:r w:rsidR="001415FB">
        <w:rPr>
          <w:rFonts w:ascii="Times New Roman" w:hAnsi="Times New Roman" w:cs="Times New Roman"/>
          <w:sz w:val="24"/>
          <w:szCs w:val="24"/>
        </w:rPr>
        <w:t xml:space="preserve"> and anti-correlated</w:t>
      </w:r>
      <w:r w:rsidR="001415FB" w:rsidRPr="001415FB">
        <w:rPr>
          <w:rFonts w:ascii="Times New Roman" w:hAnsi="Times New Roman" w:cs="Times New Roman"/>
          <w:sz w:val="24"/>
          <w:szCs w:val="24"/>
        </w:rPr>
        <w:t xml:space="preserve"> motions is shown</w:t>
      </w:r>
      <w:r w:rsidR="001415FB">
        <w:rPr>
          <w:rFonts w:ascii="Times New Roman" w:hAnsi="Times New Roman" w:cs="Times New Roman"/>
          <w:sz w:val="24"/>
          <w:szCs w:val="24"/>
        </w:rPr>
        <w:t xml:space="preserve"> </w:t>
      </w:r>
      <w:r w:rsidR="001415FB" w:rsidRPr="001415FB">
        <w:rPr>
          <w:rFonts w:ascii="Times New Roman" w:hAnsi="Times New Roman" w:cs="Times New Roman"/>
          <w:sz w:val="24"/>
          <w:szCs w:val="24"/>
        </w:rPr>
        <w:t xml:space="preserve">using color-coded from </w:t>
      </w:r>
      <w:r w:rsidR="001415FB">
        <w:rPr>
          <w:rFonts w:ascii="Times New Roman" w:hAnsi="Times New Roman" w:cs="Times New Roman"/>
          <w:sz w:val="24"/>
          <w:szCs w:val="24"/>
        </w:rPr>
        <w:t>yellow</w:t>
      </w:r>
      <w:r w:rsidR="00DE61AA">
        <w:rPr>
          <w:rFonts w:ascii="Times New Roman" w:hAnsi="Times New Roman" w:cs="Times New Roman"/>
          <w:sz w:val="24"/>
          <w:szCs w:val="24"/>
        </w:rPr>
        <w:t xml:space="preserve"> (highly correlated)</w:t>
      </w:r>
      <w:r w:rsidR="001415FB">
        <w:rPr>
          <w:rFonts w:ascii="Times New Roman" w:hAnsi="Times New Roman" w:cs="Times New Roman"/>
          <w:sz w:val="24"/>
          <w:szCs w:val="24"/>
        </w:rPr>
        <w:t xml:space="preserve"> to blue</w:t>
      </w:r>
      <w:r w:rsidR="00DE61AA">
        <w:rPr>
          <w:rFonts w:ascii="Times New Roman" w:hAnsi="Times New Roman" w:cs="Times New Roman"/>
          <w:sz w:val="24"/>
          <w:szCs w:val="24"/>
        </w:rPr>
        <w:t xml:space="preserve"> (anti-correlated)</w:t>
      </w:r>
      <w:r w:rsidR="001415FB">
        <w:rPr>
          <w:rFonts w:ascii="Times New Roman" w:hAnsi="Times New Roman" w:cs="Times New Roman"/>
          <w:sz w:val="24"/>
          <w:szCs w:val="24"/>
        </w:rPr>
        <w:t>.</w:t>
      </w:r>
      <w:r w:rsidR="001415FB" w:rsidRPr="001415FB">
        <w:rPr>
          <w:rFonts w:ascii="Times New Roman" w:hAnsi="Times New Roman" w:cs="Times New Roman"/>
          <w:sz w:val="24"/>
          <w:szCs w:val="24"/>
        </w:rPr>
        <w:t xml:space="preserve"> </w:t>
      </w:r>
      <w:r w:rsidR="00C938BC">
        <w:rPr>
          <w:rFonts w:ascii="Times New Roman" w:hAnsi="Times New Roman" w:cs="Times New Roman"/>
          <w:sz w:val="24"/>
          <w:szCs w:val="24"/>
        </w:rPr>
        <w:t xml:space="preserve">(B) </w:t>
      </w:r>
      <w:r w:rsidR="00C938BC" w:rsidRPr="00C938BC">
        <w:rPr>
          <w:rFonts w:ascii="Times New Roman" w:hAnsi="Times New Roman" w:cs="Times New Roman"/>
          <w:sz w:val="24"/>
          <w:szCs w:val="24"/>
        </w:rPr>
        <w:t>Cartoon representation</w:t>
      </w:r>
      <w:r w:rsidR="00C938BC">
        <w:rPr>
          <w:rFonts w:ascii="Times New Roman" w:hAnsi="Times New Roman" w:cs="Times New Roman"/>
          <w:sz w:val="24"/>
          <w:szCs w:val="24"/>
        </w:rPr>
        <w:t>s</w:t>
      </w:r>
      <w:r w:rsidR="00C938BC" w:rsidRPr="00C938BC">
        <w:rPr>
          <w:rFonts w:ascii="Times New Roman" w:hAnsi="Times New Roman" w:cs="Times New Roman"/>
          <w:sz w:val="24"/>
          <w:szCs w:val="24"/>
        </w:rPr>
        <w:t xml:space="preserve"> and map</w:t>
      </w:r>
      <w:r w:rsidR="00C938BC">
        <w:rPr>
          <w:rFonts w:ascii="Times New Roman" w:hAnsi="Times New Roman" w:cs="Times New Roman"/>
          <w:sz w:val="24"/>
          <w:szCs w:val="24"/>
        </w:rPr>
        <w:t>s</w:t>
      </w:r>
      <w:r w:rsidR="00C938BC" w:rsidRPr="00C938BC">
        <w:rPr>
          <w:rFonts w:ascii="Times New Roman" w:hAnsi="Times New Roman" w:cs="Times New Roman"/>
          <w:sz w:val="24"/>
          <w:szCs w:val="24"/>
        </w:rPr>
        <w:t xml:space="preserve"> of community network</w:t>
      </w:r>
      <w:r w:rsidR="00C938BC">
        <w:rPr>
          <w:rFonts w:ascii="Times New Roman" w:hAnsi="Times New Roman" w:cs="Times New Roman"/>
          <w:sz w:val="24"/>
          <w:szCs w:val="24"/>
        </w:rPr>
        <w:t>s</w:t>
      </w:r>
      <w:r w:rsidR="00C938BC" w:rsidRPr="00C938BC">
        <w:rPr>
          <w:rFonts w:ascii="Times New Roman" w:hAnsi="Times New Roman" w:cs="Times New Roman"/>
          <w:sz w:val="24"/>
          <w:szCs w:val="24"/>
        </w:rPr>
        <w:t xml:space="preserve"> in </w:t>
      </w:r>
      <w:r w:rsidR="00C938BC">
        <w:rPr>
          <w:rFonts w:ascii="Times New Roman" w:hAnsi="Times New Roman" w:cs="Times New Roman"/>
          <w:sz w:val="24"/>
          <w:szCs w:val="24"/>
        </w:rPr>
        <w:t>the</w:t>
      </w:r>
      <w:r w:rsidR="00C938BC" w:rsidRPr="00C938BC">
        <w:rPr>
          <w:rFonts w:ascii="Times New Roman" w:hAnsi="Times New Roman" w:cs="Times New Roman"/>
          <w:sz w:val="24"/>
          <w:szCs w:val="24"/>
        </w:rPr>
        <w:t xml:space="preserve"> </w:t>
      </w:r>
      <w:r w:rsidR="00C938BC">
        <w:rPr>
          <w:rFonts w:ascii="Times New Roman" w:hAnsi="Times New Roman" w:cs="Times New Roman"/>
          <w:sz w:val="24"/>
          <w:szCs w:val="24"/>
        </w:rPr>
        <w:t>states</w:t>
      </w:r>
      <w:r w:rsidR="00C938BC" w:rsidRPr="00C938BC">
        <w:rPr>
          <w:rFonts w:ascii="Times New Roman" w:hAnsi="Times New Roman" w:cs="Times New Roman"/>
          <w:sz w:val="24"/>
          <w:szCs w:val="24"/>
        </w:rPr>
        <w:t xml:space="preserve">. </w:t>
      </w:r>
      <w:r w:rsidR="00BB1FFA" w:rsidRPr="003377DB">
        <w:rPr>
          <w:rFonts w:ascii="Times New Roman" w:hAnsi="Times New Roman" w:cs="Times New Roman"/>
          <w:sz w:val="24"/>
          <w:szCs w:val="24"/>
        </w:rPr>
        <w:t>Each community</w:t>
      </w:r>
      <w:r w:rsidR="00BB1FFA">
        <w:rPr>
          <w:rFonts w:ascii="Times New Roman" w:hAnsi="Times New Roman" w:cs="Times New Roman"/>
          <w:sz w:val="24"/>
          <w:szCs w:val="24"/>
        </w:rPr>
        <w:t xml:space="preserve"> </w:t>
      </w:r>
      <w:r w:rsidR="00BB1FFA" w:rsidRPr="003377DB">
        <w:rPr>
          <w:rFonts w:ascii="Times New Roman" w:hAnsi="Times New Roman" w:cs="Times New Roman"/>
          <w:sz w:val="24"/>
          <w:szCs w:val="24"/>
        </w:rPr>
        <w:t xml:space="preserve">was represented as colored circles with </w:t>
      </w:r>
      <w:r w:rsidR="00BB1FFA">
        <w:rPr>
          <w:rFonts w:ascii="Times New Roman" w:hAnsi="Times New Roman" w:cs="Times New Roman"/>
          <w:sz w:val="24"/>
          <w:szCs w:val="24"/>
        </w:rPr>
        <w:t xml:space="preserve">various radius that is </w:t>
      </w:r>
      <w:r w:rsidR="00BB1FFA" w:rsidRPr="003377DB">
        <w:rPr>
          <w:rFonts w:ascii="Times New Roman" w:hAnsi="Times New Roman" w:cs="Times New Roman"/>
          <w:sz w:val="24"/>
          <w:szCs w:val="24"/>
        </w:rPr>
        <w:t xml:space="preserve">in direct proportion to number of residues within the community. </w:t>
      </w:r>
      <w:r w:rsidR="00BB1FFA">
        <w:rPr>
          <w:rFonts w:ascii="Times New Roman" w:hAnsi="Times New Roman" w:cs="Times New Roman"/>
          <w:sz w:val="24"/>
          <w:szCs w:val="24"/>
        </w:rPr>
        <w:t>The connection between communities was visualized by sticks (edges) and t</w:t>
      </w:r>
      <w:r w:rsidR="00BB1FFA" w:rsidRPr="009A116A">
        <w:rPr>
          <w:rFonts w:ascii="Times New Roman" w:hAnsi="Times New Roman" w:cs="Times New Roman"/>
          <w:sz w:val="24"/>
          <w:szCs w:val="24"/>
        </w:rPr>
        <w:t xml:space="preserve">he width of an edge </w:t>
      </w:r>
      <w:r w:rsidR="00BB1FFA">
        <w:rPr>
          <w:rFonts w:ascii="Times New Roman" w:hAnsi="Times New Roman" w:cs="Times New Roman"/>
          <w:sz w:val="24"/>
          <w:szCs w:val="24"/>
        </w:rPr>
        <w:t>was determined by to</w:t>
      </w:r>
      <w:r w:rsidR="00BB1FFA" w:rsidRPr="009A116A">
        <w:rPr>
          <w:rFonts w:ascii="Times New Roman" w:hAnsi="Times New Roman" w:cs="Times New Roman"/>
          <w:sz w:val="24"/>
          <w:szCs w:val="24"/>
        </w:rPr>
        <w:t xml:space="preserve"> the summation</w:t>
      </w:r>
      <w:r w:rsidR="00BB1FFA">
        <w:rPr>
          <w:rFonts w:ascii="Times New Roman" w:hAnsi="Times New Roman" w:cs="Times New Roman"/>
          <w:sz w:val="24"/>
          <w:szCs w:val="24"/>
        </w:rPr>
        <w:t xml:space="preserve"> </w:t>
      </w:r>
      <w:r w:rsidR="00BB1FFA" w:rsidRPr="009A116A">
        <w:rPr>
          <w:rFonts w:ascii="Times New Roman" w:hAnsi="Times New Roman" w:cs="Times New Roman"/>
          <w:sz w:val="24"/>
          <w:szCs w:val="24"/>
        </w:rPr>
        <w:t>of</w:t>
      </w:r>
      <w:r w:rsidR="00BB1FFA">
        <w:rPr>
          <w:rFonts w:ascii="Times New Roman" w:hAnsi="Times New Roman" w:cs="Times New Roman"/>
          <w:sz w:val="24"/>
          <w:szCs w:val="24"/>
        </w:rPr>
        <w:t xml:space="preserve"> correlation values between </w:t>
      </w:r>
      <w:r w:rsidR="00BB1FFA" w:rsidRPr="009A116A">
        <w:rPr>
          <w:rFonts w:ascii="Times New Roman" w:hAnsi="Times New Roman" w:cs="Times New Roman"/>
          <w:sz w:val="24"/>
          <w:szCs w:val="24"/>
        </w:rPr>
        <w:t>connected communities.</w:t>
      </w:r>
      <w:r w:rsidR="00C23EA1">
        <w:rPr>
          <w:rFonts w:ascii="Times New Roman" w:hAnsi="Times New Roman" w:cs="Times New Roman"/>
          <w:color w:val="FF0000"/>
          <w:sz w:val="24"/>
          <w:szCs w:val="24"/>
        </w:rPr>
        <w:t xml:space="preserve"> </w:t>
      </w:r>
      <w:r w:rsidR="00092E43">
        <w:rPr>
          <w:rFonts w:ascii="Times New Roman" w:hAnsi="Times New Roman" w:cs="Times New Roman"/>
          <w:sz w:val="24"/>
          <w:szCs w:val="24"/>
        </w:rPr>
        <w:t>(C)</w:t>
      </w:r>
      <w:r w:rsidR="00F75186" w:rsidRPr="00F75186">
        <w:rPr>
          <w:rFonts w:ascii="Times New Roman" w:hAnsi="Times New Roman" w:cs="Times New Roman"/>
          <w:sz w:val="24"/>
          <w:szCs w:val="24"/>
        </w:rPr>
        <w:t xml:space="preserve">Shortest communication path between </w:t>
      </w:r>
      <w:r w:rsidR="00F75186" w:rsidRPr="00C421C1">
        <w:rPr>
          <w:rFonts w:ascii="Times New Roman" w:hAnsi="Times New Roman" w:cs="Times New Roman"/>
          <w:sz w:val="24"/>
          <w:szCs w:val="24"/>
          <w:highlight w:val="yellow"/>
        </w:rPr>
        <w:t>the A-loop</w:t>
      </w:r>
      <w:r w:rsidR="00B704BB" w:rsidRPr="00C421C1">
        <w:rPr>
          <w:rFonts w:ascii="Times New Roman" w:hAnsi="Times New Roman" w:cs="Times New Roman"/>
          <w:sz w:val="24"/>
          <w:szCs w:val="24"/>
          <w:highlight w:val="yellow"/>
        </w:rPr>
        <w:t xml:space="preserve"> (T383)</w:t>
      </w:r>
      <w:r w:rsidR="00F75186" w:rsidRPr="00C421C1">
        <w:rPr>
          <w:rFonts w:ascii="Times New Roman" w:hAnsi="Times New Roman" w:cs="Times New Roman"/>
          <w:sz w:val="24"/>
          <w:szCs w:val="24"/>
          <w:highlight w:val="yellow"/>
        </w:rPr>
        <w:t xml:space="preserve"> and FHA</w:t>
      </w:r>
      <w:r w:rsidR="00B704BB" w:rsidRPr="00C421C1">
        <w:rPr>
          <w:rFonts w:ascii="Times New Roman" w:hAnsi="Times New Roman" w:cs="Times New Roman"/>
          <w:sz w:val="24"/>
          <w:szCs w:val="24"/>
          <w:highlight w:val="yellow"/>
        </w:rPr>
        <w:t xml:space="preserve"> (X214)</w:t>
      </w:r>
      <w:r w:rsidR="00F75186">
        <w:rPr>
          <w:rFonts w:ascii="Times New Roman" w:hAnsi="Times New Roman" w:cs="Times New Roman"/>
          <w:sz w:val="24"/>
          <w:szCs w:val="24"/>
        </w:rPr>
        <w:t xml:space="preserve"> domain of </w:t>
      </w:r>
      <w:r w:rsidR="00D03AFD">
        <w:rPr>
          <w:rFonts w:ascii="Times New Roman" w:hAnsi="Times New Roman" w:cs="Times New Roman"/>
          <w:sz w:val="24"/>
          <w:szCs w:val="24"/>
        </w:rPr>
        <w:t>the states</w:t>
      </w:r>
      <w:r w:rsidR="00F75186">
        <w:rPr>
          <w:rFonts w:ascii="Times New Roman" w:hAnsi="Times New Roman" w:cs="Times New Roman"/>
          <w:sz w:val="24"/>
          <w:szCs w:val="24"/>
        </w:rPr>
        <w:t xml:space="preserve">. </w:t>
      </w:r>
    </w:p>
    <w:p w14:paraId="7F86AE48" w14:textId="77777777" w:rsidR="00711A05" w:rsidRPr="00711A05" w:rsidRDefault="00711A05" w:rsidP="00711A05">
      <w:pPr>
        <w:spacing w:line="240" w:lineRule="auto"/>
        <w:jc w:val="both"/>
        <w:rPr>
          <w:rFonts w:ascii="Times New Roman" w:hAnsi="Times New Roman" w:cs="Times New Roman"/>
          <w:sz w:val="24"/>
          <w:szCs w:val="24"/>
        </w:rPr>
      </w:pPr>
    </w:p>
    <w:p w14:paraId="639B049D" w14:textId="12AA29FD" w:rsidR="00407BEC" w:rsidRDefault="006D2C0B">
      <w:pPr>
        <w:spacing w:line="240" w:lineRule="auto"/>
        <w:rPr>
          <w:rFonts w:ascii="Times New Roman" w:hAnsi="Times New Roman" w:cs="Times New Roman"/>
          <w:b/>
          <w:bCs/>
          <w:sz w:val="24"/>
          <w:szCs w:val="24"/>
        </w:rPr>
      </w:pPr>
      <w:r>
        <w:rPr>
          <w:rFonts w:ascii="Times New Roman" w:hAnsi="Times New Roman" w:cs="Times New Roman"/>
          <w:b/>
          <w:bCs/>
          <w:sz w:val="24"/>
          <w:szCs w:val="24"/>
        </w:rPr>
        <w:t>DISCUSSION</w:t>
      </w:r>
    </w:p>
    <w:p w14:paraId="634410B8" w14:textId="77777777" w:rsidR="00D03652" w:rsidRDefault="00265EBA" w:rsidP="00265EBA">
      <w:pPr>
        <w:spacing w:line="240" w:lineRule="auto"/>
        <w:jc w:val="both"/>
        <w:rPr>
          <w:rFonts w:ascii="Times New Roman" w:hAnsi="Times New Roman" w:cs="Times New Roman"/>
          <w:sz w:val="24"/>
          <w:szCs w:val="24"/>
        </w:rPr>
      </w:pPr>
      <w:r w:rsidRPr="00074A7A">
        <w:rPr>
          <w:rFonts w:ascii="Times New Roman" w:hAnsi="Times New Roman" w:cs="Times New Roman"/>
          <w:sz w:val="24"/>
          <w:szCs w:val="24"/>
        </w:rPr>
        <w:t>Kinase proteins have highly dynamic structures and it is mandatory to study their whole units to understand their dynamic mechanism. This study provides conformational aspect to dynamic and conserved parts of the CHK2 kinase protein.</w:t>
      </w:r>
      <w:r>
        <w:rPr>
          <w:rFonts w:ascii="Times New Roman" w:hAnsi="Times New Roman" w:cs="Times New Roman"/>
          <w:sz w:val="24"/>
          <w:szCs w:val="24"/>
        </w:rPr>
        <w:t xml:space="preserve"> We found that there are extensive differences in conserved motifs and key elements of monomer CHK2 KD between</w:t>
      </w:r>
      <w:r w:rsidR="00D03652">
        <w:rPr>
          <w:rFonts w:ascii="Times New Roman" w:hAnsi="Times New Roman" w:cs="Times New Roman"/>
          <w:sz w:val="24"/>
          <w:szCs w:val="24"/>
        </w:rPr>
        <w:t>…</w:t>
      </w:r>
      <w:r>
        <w:rPr>
          <w:rFonts w:ascii="Times New Roman" w:hAnsi="Times New Roman" w:cs="Times New Roman"/>
          <w:sz w:val="24"/>
          <w:szCs w:val="24"/>
        </w:rPr>
        <w:t xml:space="preserve">    </w:t>
      </w:r>
    </w:p>
    <w:p w14:paraId="346B03BA" w14:textId="3780CCF8" w:rsidR="00265EBA" w:rsidRDefault="00265EBA" w:rsidP="00265EBA">
      <w:pPr>
        <w:spacing w:line="240" w:lineRule="auto"/>
        <w:jc w:val="both"/>
        <w:rPr>
          <w:rFonts w:ascii="Times New Roman" w:hAnsi="Times New Roman" w:cs="Times New Roman"/>
          <w:sz w:val="24"/>
          <w:szCs w:val="24"/>
        </w:rPr>
      </w:pPr>
      <w:r w:rsidRPr="00F07AB7">
        <w:rPr>
          <w:rFonts w:ascii="Times New Roman" w:hAnsi="Times New Roman" w:cs="Times New Roman"/>
          <w:sz w:val="24"/>
          <w:szCs w:val="24"/>
        </w:rPr>
        <w:t>To determine the basis for</w:t>
      </w:r>
      <w:r>
        <w:rPr>
          <w:rFonts w:ascii="Times New Roman" w:hAnsi="Times New Roman" w:cs="Times New Roman"/>
          <w:sz w:val="24"/>
          <w:szCs w:val="24"/>
        </w:rPr>
        <w:t xml:space="preserve"> </w:t>
      </w:r>
      <w:r w:rsidRPr="00F07AB7">
        <w:rPr>
          <w:rFonts w:ascii="Times New Roman" w:hAnsi="Times New Roman" w:cs="Times New Roman"/>
          <w:sz w:val="24"/>
          <w:szCs w:val="24"/>
        </w:rPr>
        <w:t xml:space="preserve">allosteric regulation, we studied </w:t>
      </w:r>
      <w:r>
        <w:rPr>
          <w:rFonts w:ascii="Times New Roman" w:hAnsi="Times New Roman" w:cs="Times New Roman"/>
          <w:sz w:val="24"/>
          <w:szCs w:val="24"/>
        </w:rPr>
        <w:t xml:space="preserve">CHK2 monomer with its KD and regulatory domain, FHA. We have found that FHA can adopt both close and open conformation while CHK2 is a monomer, but mostly found in the closed conformation. </w:t>
      </w:r>
    </w:p>
    <w:p w14:paraId="25199293" w14:textId="624A4613" w:rsidR="00C0336D" w:rsidRDefault="00EE07D3" w:rsidP="00EE07D3">
      <w:pPr>
        <w:spacing w:line="240" w:lineRule="auto"/>
        <w:jc w:val="both"/>
        <w:rPr>
          <w:rFonts w:ascii="Times New Roman" w:hAnsi="Times New Roman" w:cs="Times New Roman"/>
          <w:b/>
          <w:bCs/>
          <w:sz w:val="24"/>
          <w:szCs w:val="24"/>
        </w:rPr>
      </w:pPr>
      <w:r>
        <w:rPr>
          <w:noProof/>
        </w:rPr>
        <w:lastRenderedPageBreak/>
        <w:drawing>
          <wp:inline distT="0" distB="0" distL="0" distR="0" wp14:anchorId="570CCF41" wp14:editId="0386B7EA">
            <wp:extent cx="5760000" cy="352791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6239" t="25830"/>
                    <a:stretch/>
                  </pic:blipFill>
                  <pic:spPr bwMode="auto">
                    <a:xfrm>
                      <a:off x="0" y="0"/>
                      <a:ext cx="5760000" cy="3527914"/>
                    </a:xfrm>
                    <a:prstGeom prst="rect">
                      <a:avLst/>
                    </a:prstGeom>
                    <a:noFill/>
                    <a:ln>
                      <a:noFill/>
                    </a:ln>
                    <a:extLst>
                      <a:ext uri="{53640926-AAD7-44D8-BBD7-CCE9431645EC}">
                        <a14:shadowObscured xmlns:a14="http://schemas.microsoft.com/office/drawing/2010/main"/>
                      </a:ext>
                    </a:extLst>
                  </pic:spPr>
                </pic:pic>
              </a:graphicData>
            </a:graphic>
          </wp:inline>
        </w:drawing>
      </w:r>
    </w:p>
    <w:p w14:paraId="030EBBCA" w14:textId="3EE75C12" w:rsidR="009B5778" w:rsidRPr="00FD2E58" w:rsidRDefault="009B5778" w:rsidP="009B5778">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Figure 8.</w:t>
      </w:r>
      <w:r>
        <w:rPr>
          <w:rFonts w:ascii="Times New Roman" w:hAnsi="Times New Roman" w:cs="Times New Roman"/>
          <w:sz w:val="24"/>
          <w:szCs w:val="24"/>
        </w:rPr>
        <w:t xml:space="preserve"> </w:t>
      </w:r>
      <w:r w:rsidRPr="00FD2E58">
        <w:rPr>
          <w:rFonts w:ascii="Times New Roman" w:hAnsi="Times New Roman" w:cs="Times New Roman"/>
          <w:b/>
          <w:bCs/>
          <w:sz w:val="24"/>
          <w:szCs w:val="24"/>
        </w:rPr>
        <w:t xml:space="preserve">Proposed </w:t>
      </w:r>
      <w:r w:rsidR="00FD2E58">
        <w:rPr>
          <w:rFonts w:ascii="Times New Roman" w:hAnsi="Times New Roman" w:cs="Times New Roman"/>
          <w:b/>
          <w:bCs/>
          <w:sz w:val="24"/>
          <w:szCs w:val="24"/>
        </w:rPr>
        <w:t xml:space="preserve">activation </w:t>
      </w:r>
      <w:r w:rsidRPr="00FD2E58">
        <w:rPr>
          <w:rFonts w:ascii="Times New Roman" w:hAnsi="Times New Roman" w:cs="Times New Roman"/>
          <w:b/>
          <w:bCs/>
          <w:sz w:val="24"/>
          <w:szCs w:val="24"/>
        </w:rPr>
        <w:t>mechanism of CHK2 kinase protein</w:t>
      </w:r>
      <w:r w:rsidR="00EB4B7A">
        <w:rPr>
          <w:rFonts w:ascii="Times New Roman" w:hAnsi="Times New Roman" w:cs="Times New Roman"/>
          <w:b/>
          <w:bCs/>
          <w:sz w:val="24"/>
          <w:szCs w:val="24"/>
        </w:rPr>
        <w:t>.</w:t>
      </w:r>
    </w:p>
    <w:p w14:paraId="33149C9D" w14:textId="77777777" w:rsidR="00DE5E13" w:rsidRDefault="00DE5E13" w:rsidP="00A24E6B">
      <w:pPr>
        <w:suppressAutoHyphens w:val="0"/>
        <w:autoSpaceDE w:val="0"/>
        <w:autoSpaceDN w:val="0"/>
        <w:adjustRightInd w:val="0"/>
        <w:spacing w:after="0" w:line="240" w:lineRule="auto"/>
        <w:rPr>
          <w:rFonts w:ascii="AdvOTab62ddd1" w:hAnsi="AdvOTab62ddd1" w:cs="AdvOTab62ddd1"/>
          <w:sz w:val="20"/>
          <w:szCs w:val="20"/>
          <w:lang w:val="tr-TR"/>
        </w:rPr>
      </w:pPr>
    </w:p>
    <w:p w14:paraId="738F4AC8" w14:textId="16DC18B3" w:rsidR="00A24E6B" w:rsidRDefault="00A24E6B">
      <w:pPr>
        <w:rPr>
          <w:rFonts w:ascii="Times New Roman" w:hAnsi="Times New Roman" w:cs="Times New Roman"/>
          <w:bCs/>
          <w:sz w:val="24"/>
          <w:szCs w:val="24"/>
        </w:rPr>
      </w:pPr>
    </w:p>
    <w:p w14:paraId="02C1A1BD" w14:textId="10F9F60F" w:rsidR="00FD1A70" w:rsidRPr="00283FB3" w:rsidRDefault="00FD1A70" w:rsidP="00FD1A70">
      <w:pPr>
        <w:suppressAutoHyphens w:val="0"/>
        <w:spacing w:line="276" w:lineRule="auto"/>
        <w:jc w:val="both"/>
        <w:rPr>
          <w:rFonts w:ascii="Times New Roman" w:hAnsi="Times New Roman" w:cs="Times New Roman"/>
          <w:sz w:val="24"/>
          <w:szCs w:val="24"/>
        </w:rPr>
      </w:pPr>
      <w:r>
        <w:rPr>
          <w:rFonts w:ascii="Times New Roman" w:hAnsi="Times New Roman" w:cs="Times New Roman"/>
          <w:sz w:val="24"/>
          <w:szCs w:val="24"/>
        </w:rPr>
        <w:t>V</w:t>
      </w:r>
      <w:r w:rsidRPr="00283FB3">
        <w:rPr>
          <w:rFonts w:ascii="Times New Roman" w:hAnsi="Times New Roman" w:cs="Times New Roman"/>
          <w:sz w:val="24"/>
          <w:szCs w:val="24"/>
        </w:rPr>
        <w:t xml:space="preserve">ast majority of the kinase protein studies using MD simulations are based on the KD of a kinase protein alone, except few studies that including regulatory units </w:t>
      </w:r>
      <w:proofErr w:type="spellStart"/>
      <w:r w:rsidRPr="00283FB3">
        <w:rPr>
          <w:rFonts w:ascii="Times New Roman" w:hAnsi="Times New Roman" w:cs="Times New Roman"/>
          <w:sz w:val="24"/>
          <w:szCs w:val="24"/>
        </w:rPr>
        <w:t>Src</w:t>
      </w:r>
      <w:proofErr w:type="spellEnd"/>
      <w:r w:rsidRPr="00283FB3">
        <w:rPr>
          <w:rFonts w:ascii="Times New Roman" w:hAnsi="Times New Roman" w:cs="Times New Roman"/>
          <w:sz w:val="24"/>
          <w:szCs w:val="24"/>
        </w:rPr>
        <w:t xml:space="preserve"> homology 2 and 3 (SH2 and SH3) of </w:t>
      </w:r>
      <w:proofErr w:type="spellStart"/>
      <w:r w:rsidRPr="00283FB3">
        <w:rPr>
          <w:rFonts w:ascii="Times New Roman" w:hAnsi="Times New Roman" w:cs="Times New Roman"/>
          <w:sz w:val="24"/>
          <w:szCs w:val="24"/>
        </w:rPr>
        <w:t>Abl</w:t>
      </w:r>
      <w:proofErr w:type="spellEnd"/>
      <w:r w:rsidRPr="00283FB3">
        <w:rPr>
          <w:rFonts w:ascii="Times New Roman" w:hAnsi="Times New Roman" w:cs="Times New Roman"/>
          <w:sz w:val="24"/>
          <w:szCs w:val="24"/>
        </w:rPr>
        <w:t xml:space="preserve"> and </w:t>
      </w:r>
      <w:proofErr w:type="spellStart"/>
      <w:r w:rsidRPr="00283FB3">
        <w:rPr>
          <w:rFonts w:ascii="Times New Roman" w:hAnsi="Times New Roman" w:cs="Times New Roman"/>
          <w:sz w:val="24"/>
          <w:szCs w:val="24"/>
        </w:rPr>
        <w:t>Src</w:t>
      </w:r>
      <w:proofErr w:type="spellEnd"/>
      <w:r w:rsidRPr="00283FB3">
        <w:rPr>
          <w:rFonts w:ascii="Times New Roman" w:hAnsi="Times New Roman" w:cs="Times New Roman"/>
          <w:sz w:val="24"/>
          <w:szCs w:val="24"/>
        </w:rPr>
        <w:t xml:space="preserve"> tyrosine kinases beside KD </w:t>
      </w:r>
      <w:r w:rsidRPr="00283FB3">
        <w:rPr>
          <w:rFonts w:ascii="Times New Roman" w:hAnsi="Times New Roman" w:cs="Times New Roman"/>
          <w:sz w:val="24"/>
          <w:szCs w:val="24"/>
        </w:rPr>
        <w:fldChar w:fldCharType="begin">
          <w:fldData xml:space="preserve">PEVuZE5vdGU+PENpdGU+PEF1dGhvcj5Ew7Zsa2VyPC9BdXRob3I+PFllYXI+MjAxNDwvWWVhcj48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</w:fldData>
        </w:fldChar>
      </w:r>
      <w:r w:rsidR="006068C6">
        <w:rPr>
          <w:rFonts w:ascii="Times New Roman" w:hAnsi="Times New Roman" w:cs="Times New Roman"/>
          <w:sz w:val="24"/>
          <w:szCs w:val="24"/>
        </w:rPr>
        <w:instrText xml:space="preserve"> ADDIN EN.CITE </w:instrText>
      </w:r>
      <w:r w:rsidR="006068C6">
        <w:rPr>
          <w:rFonts w:ascii="Times New Roman" w:hAnsi="Times New Roman" w:cs="Times New Roman"/>
          <w:sz w:val="24"/>
          <w:szCs w:val="24"/>
        </w:rPr>
        <w:fldChar w:fldCharType="begin">
          <w:fldData xml:space="preserve">PEVuZE5vdGU+PENpdGU+PEF1dGhvcj5Ew7Zsa2VyPC9BdXRob3I+PFllYXI+MjAxNDwvWWVhcj48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</w:fldData>
        </w:fldChar>
      </w:r>
      <w:r w:rsidR="006068C6">
        <w:rPr>
          <w:rFonts w:ascii="Times New Roman" w:hAnsi="Times New Roman" w:cs="Times New Roman"/>
          <w:sz w:val="24"/>
          <w:szCs w:val="24"/>
        </w:rPr>
        <w:instrText xml:space="preserve"> ADDIN EN.CITE.DATA </w:instrText>
      </w:r>
      <w:r w:rsidR="006068C6">
        <w:rPr>
          <w:rFonts w:ascii="Times New Roman" w:hAnsi="Times New Roman" w:cs="Times New Roman"/>
          <w:sz w:val="24"/>
          <w:szCs w:val="24"/>
        </w:rPr>
      </w:r>
      <w:r w:rsidR="006068C6">
        <w:rPr>
          <w:rFonts w:ascii="Times New Roman" w:hAnsi="Times New Roman" w:cs="Times New Roman"/>
          <w:sz w:val="24"/>
          <w:szCs w:val="24"/>
        </w:rPr>
        <w:fldChar w:fldCharType="end"/>
      </w:r>
      <w:r w:rsidRPr="00283FB3">
        <w:rPr>
          <w:rFonts w:ascii="Times New Roman" w:hAnsi="Times New Roman" w:cs="Times New Roman"/>
          <w:sz w:val="24"/>
          <w:szCs w:val="24"/>
        </w:rPr>
      </w:r>
      <w:r w:rsidRPr="00283FB3">
        <w:rPr>
          <w:rFonts w:ascii="Times New Roman" w:hAnsi="Times New Roman" w:cs="Times New Roman"/>
          <w:sz w:val="24"/>
          <w:szCs w:val="24"/>
        </w:rPr>
        <w:fldChar w:fldCharType="separate"/>
      </w:r>
      <w:r w:rsidR="006068C6" w:rsidRPr="006068C6">
        <w:rPr>
          <w:rFonts w:ascii="Times New Roman" w:hAnsi="Times New Roman" w:cs="Times New Roman"/>
          <w:noProof/>
          <w:sz w:val="24"/>
          <w:szCs w:val="24"/>
          <w:vertAlign w:val="superscript"/>
        </w:rPr>
        <w:t>52-56</w:t>
      </w:r>
      <w:r w:rsidRPr="00283FB3">
        <w:rPr>
          <w:rFonts w:ascii="Times New Roman" w:hAnsi="Times New Roman" w:cs="Times New Roman"/>
          <w:sz w:val="24"/>
          <w:szCs w:val="24"/>
        </w:rPr>
        <w:fldChar w:fldCharType="end"/>
      </w:r>
      <w:r w:rsidRPr="00283FB3">
        <w:rPr>
          <w:rFonts w:ascii="Times New Roman" w:hAnsi="Times New Roman" w:cs="Times New Roman"/>
          <w:sz w:val="24"/>
          <w:szCs w:val="24"/>
        </w:rPr>
        <w:t>. Thus, well-demonstrated features of regulatory units and allosteric effects of a kinase protein still remain elusive and further examinations are needed. In addition, even the regulation of signaling proteins is often mediated by regulatory units, the</w:t>
      </w:r>
    </w:p>
    <w:p w14:paraId="14AC5762" w14:textId="77777777" w:rsidR="00657300" w:rsidRDefault="00657300">
      <w:pPr>
        <w:rPr>
          <w:rFonts w:ascii="Times New Roman" w:hAnsi="Times New Roman" w:cs="Times New Roman"/>
          <w:bCs/>
          <w:sz w:val="24"/>
          <w:szCs w:val="24"/>
        </w:rPr>
      </w:pPr>
    </w:p>
    <w:p w14:paraId="16A84F00" w14:textId="77777777" w:rsidR="00407BEC" w:rsidRDefault="006D2C0B">
      <w:pPr>
        <w:pStyle w:val="ListParagraph"/>
        <w:spacing w:after="120" w:line="276" w:lineRule="auto"/>
        <w:ind w:left="0"/>
        <w:rPr>
          <w:rFonts w:ascii="Times New Roman" w:hAnsi="Times New Roman" w:cs="Times New Roman"/>
          <w:b/>
          <w:bCs/>
          <w:sz w:val="24"/>
          <w:szCs w:val="24"/>
        </w:rPr>
      </w:pPr>
      <w:r>
        <w:rPr>
          <w:rFonts w:ascii="Times New Roman" w:hAnsi="Times New Roman" w:cs="Times New Roman"/>
          <w:b/>
          <w:bCs/>
          <w:sz w:val="24"/>
          <w:szCs w:val="24"/>
        </w:rPr>
        <w:t>MATERIALS AND METHODS</w:t>
      </w:r>
    </w:p>
    <w:p w14:paraId="51EB801A" w14:textId="30DF8721" w:rsidR="00407BEC" w:rsidRDefault="000E1A87">
      <w:pPr>
        <w:keepNext/>
        <w:spacing w:before="240" w:after="120" w:line="276" w:lineRule="auto"/>
        <w:jc w:val="both"/>
        <w:rPr>
          <w:rFonts w:ascii="Times New Roman" w:eastAsia="Batang" w:hAnsi="Times New Roman" w:cs="Times New Roman"/>
          <w:b/>
          <w:sz w:val="24"/>
          <w:szCs w:val="24"/>
          <w:lang w:eastAsia="tr-TR"/>
        </w:rPr>
      </w:pPr>
      <w:r>
        <w:rPr>
          <w:rFonts w:ascii="Times New Roman" w:eastAsia="Batang" w:hAnsi="Times New Roman" w:cs="Times New Roman"/>
          <w:b/>
          <w:sz w:val="24"/>
          <w:szCs w:val="24"/>
          <w:lang w:eastAsia="tr-TR"/>
        </w:rPr>
        <w:t>Construction of starting structural models</w:t>
      </w:r>
    </w:p>
    <w:p w14:paraId="78DF44B7" w14:textId="7EBAF58F" w:rsidR="006D36E7" w:rsidRDefault="006D36E7" w:rsidP="001B6249">
      <w:pPr>
        <w:spacing w:line="276" w:lineRule="auto"/>
        <w:jc w:val="both"/>
        <w:rPr>
          <w:rFonts w:ascii="Times New Roman" w:hAnsi="Times New Roman" w:cs="Times New Roman"/>
          <w:sz w:val="24"/>
          <w:szCs w:val="24"/>
        </w:rPr>
      </w:pPr>
      <w:r w:rsidRPr="006D36E7">
        <w:rPr>
          <w:rFonts w:ascii="Times New Roman" w:hAnsi="Times New Roman" w:cs="Times New Roman"/>
          <w:sz w:val="24"/>
          <w:szCs w:val="24"/>
        </w:rPr>
        <w:t xml:space="preserve">The Homo sapiens CHK2 protein structures, identified by PDB IDs </w:t>
      </w:r>
      <w:r>
        <w:rPr>
          <w:rFonts w:ascii="Times New Roman" w:hAnsi="Times New Roman" w:cs="Times New Roman"/>
          <w:sz w:val="24"/>
          <w:szCs w:val="24"/>
        </w:rPr>
        <w:t>PDB ID 3I6U</w:t>
      </w:r>
      <w:r>
        <w:rPr>
          <w:rFonts w:ascii="Times New Roman" w:hAnsi="Times New Roman" w:cs="Times New Roman"/>
          <w:bCs/>
          <w:sz w:val="24"/>
          <w:szCs w:val="24"/>
        </w:rPr>
        <w:fldChar w:fldCharType="begin"/>
      </w:r>
      <w:r w:rsidR="006068C6">
        <w:rPr>
          <w:rFonts w:ascii="Times New Roman" w:hAnsi="Times New Roman" w:cs="Times New Roman"/>
          <w:bCs/>
          <w:sz w:val="24"/>
          <w:szCs w:val="24"/>
        </w:rPr>
        <w:instrText xml:space="preserve"> ADDIN EN.CITE &lt;EndNote&gt;&lt;Cite&gt;&lt;Author&gt;Cai&lt;/Author&gt;&lt;Year&gt;2009&lt;/Year&gt;&lt;RecNum&gt;8&lt;/RecNum&gt;&lt;DisplayText&gt;&lt;style face="superscript"&gt;50&lt;/style&gt;&lt;/DisplayText&gt;&lt;record&gt;&lt;rec-number&gt;8&lt;/rec-number&gt;&lt;foreign-keys&gt;&lt;key app="EN" db-id="rze9ww90v25t2peftz0vv9s1epz2z5f0xfae" timestamp="0"&gt;8&lt;/key&gt;&lt;/foreign-keys&gt;&lt;ref-type name="Journal Article"&gt;17&lt;/ref-type&gt;&lt;contributors&gt;&lt;authors&gt;&lt;author&gt;Cai, Zhenjian&lt;/author&gt;&lt;author&gt;Chehab, Nabil H&lt;/author&gt;&lt;author&gt;Pavletich, Nikola P&lt;/author&gt;&lt;/authors&gt;&lt;/contributors&gt;&lt;titles&gt;&lt;title&gt;Structure and activation mechanism of the CHK2 DNA damage checkpoint kinase&lt;/title&gt;&lt;secondary-title&gt;Molecular cell&lt;/secondary-title&gt;&lt;/titles&gt;&lt;pages&gt;818-829&lt;/pages&gt;&lt;volume&gt;35&lt;/volume&gt;&lt;number&gt;6&lt;/number&gt;&lt;dates&gt;&lt;year&gt;2009&lt;/year&gt;&lt;/dates&gt;&lt;isbn&gt;1097-2765&lt;/isbn&gt;&lt;urls&gt;&lt;/urls&gt;&lt;/record&gt;&lt;/Cite&gt;&lt;/EndNote&gt;</w:instrText>
      </w:r>
      <w:r>
        <w:rPr>
          <w:rFonts w:ascii="Times New Roman" w:hAnsi="Times New Roman" w:cs="Times New Roman"/>
          <w:bCs/>
          <w:sz w:val="24"/>
          <w:szCs w:val="24"/>
        </w:rPr>
        <w:fldChar w:fldCharType="separate"/>
      </w:r>
      <w:r w:rsidR="006068C6" w:rsidRPr="006068C6">
        <w:rPr>
          <w:rFonts w:ascii="Times New Roman" w:hAnsi="Times New Roman" w:cs="Times New Roman"/>
          <w:bCs/>
          <w:noProof/>
          <w:sz w:val="24"/>
          <w:szCs w:val="24"/>
          <w:vertAlign w:val="superscript"/>
        </w:rPr>
        <w:t>50</w:t>
      </w:r>
      <w:r>
        <w:rPr>
          <w:rFonts w:ascii="Times New Roman" w:hAnsi="Times New Roman" w:cs="Times New Roman"/>
          <w:bCs/>
          <w:sz w:val="24"/>
          <w:szCs w:val="24"/>
        </w:rPr>
        <w:fldChar w:fldCharType="end"/>
      </w:r>
      <w:r>
        <w:rPr>
          <w:rFonts w:ascii="Times New Roman" w:hAnsi="Times New Roman" w:cs="Times New Roman"/>
          <w:sz w:val="24"/>
          <w:szCs w:val="24"/>
        </w:rPr>
        <w:t>, 3I6W</w:t>
      </w:r>
      <w:r>
        <w:rPr>
          <w:rFonts w:ascii="Times New Roman" w:hAnsi="Times New Roman" w:cs="Times New Roman"/>
          <w:bCs/>
          <w:sz w:val="24"/>
          <w:szCs w:val="24"/>
        </w:rPr>
        <w:fldChar w:fldCharType="begin"/>
      </w:r>
      <w:r w:rsidR="006068C6">
        <w:rPr>
          <w:rFonts w:ascii="Times New Roman" w:hAnsi="Times New Roman" w:cs="Times New Roman"/>
          <w:bCs/>
          <w:sz w:val="24"/>
          <w:szCs w:val="24"/>
        </w:rPr>
        <w:instrText xml:space="preserve"> ADDIN EN.CITE &lt;EndNote&gt;&lt;Cite&gt;&lt;Author&gt;Cai&lt;/Author&gt;&lt;Year&gt;2009&lt;/Year&gt;&lt;RecNum&gt;8&lt;/RecNum&gt;&lt;DisplayText&gt;&lt;style face="superscript"&gt;50&lt;/style&gt;&lt;/DisplayText&gt;&lt;record&gt;&lt;rec-number&gt;8&lt;/rec-number&gt;&lt;foreign-keys&gt;&lt;key app="EN" db-id="rze9ww90v25t2peftz0vv9s1epz2z5f0xfae" timestamp="0"&gt;8&lt;/key&gt;&lt;/foreign-keys&gt;&lt;ref-type name="Journal Article"&gt;17&lt;/ref-type&gt;&lt;contributors&gt;&lt;authors&gt;&lt;author&gt;Cai, Zhenjian&lt;/author&gt;&lt;author&gt;Chehab, Nabil H&lt;/author&gt;&lt;author&gt;Pavletich, Nikola P&lt;/author&gt;&lt;/authors&gt;&lt;/contributors&gt;&lt;titles&gt;&lt;title&gt;Structure and activation mechanism of the CHK2 DNA damage checkpoint kinase&lt;/title&gt;&lt;secondary-title&gt;Molecular cell&lt;/secondary-title&gt;&lt;/titles&gt;&lt;pages&gt;818-829&lt;/pages&gt;&lt;volume&gt;35&lt;/volume&gt;&lt;number&gt;6&lt;/number&gt;&lt;dates&gt;&lt;year&gt;2009&lt;/year&gt;&lt;/dates&gt;&lt;isbn&gt;1097-2765&lt;/isbn&gt;&lt;urls&gt;&lt;/urls&gt;&lt;/record&gt;&lt;/Cite&gt;&lt;/EndNote&gt;</w:instrText>
      </w:r>
      <w:r>
        <w:rPr>
          <w:rFonts w:ascii="Times New Roman" w:hAnsi="Times New Roman" w:cs="Times New Roman"/>
          <w:bCs/>
          <w:sz w:val="24"/>
          <w:szCs w:val="24"/>
        </w:rPr>
        <w:fldChar w:fldCharType="separate"/>
      </w:r>
      <w:r w:rsidR="006068C6" w:rsidRPr="006068C6">
        <w:rPr>
          <w:rFonts w:ascii="Times New Roman" w:hAnsi="Times New Roman" w:cs="Times New Roman"/>
          <w:bCs/>
          <w:noProof/>
          <w:sz w:val="24"/>
          <w:szCs w:val="24"/>
          <w:vertAlign w:val="superscript"/>
        </w:rPr>
        <w:t>50</w:t>
      </w:r>
      <w:r>
        <w:rPr>
          <w:rFonts w:ascii="Times New Roman" w:hAnsi="Times New Roman" w:cs="Times New Roman"/>
          <w:bCs/>
          <w:sz w:val="24"/>
          <w:szCs w:val="24"/>
        </w:rPr>
        <w:fldChar w:fldCharType="end"/>
      </w:r>
      <w:r>
        <w:rPr>
          <w:rFonts w:ascii="Times New Roman" w:hAnsi="Times New Roman" w:cs="Times New Roman"/>
          <w:sz w:val="24"/>
          <w:szCs w:val="24"/>
        </w:rPr>
        <w:t xml:space="preserve"> and 2CN5</w:t>
      </w:r>
      <w:r>
        <w:rPr>
          <w:rFonts w:ascii="Times New Roman" w:hAnsi="Times New Roman" w:cs="Times New Roman"/>
          <w:bCs/>
          <w:sz w:val="24"/>
          <w:szCs w:val="24"/>
        </w:rPr>
        <w:fldChar w:fldCharType="begin"/>
      </w:r>
      <w:r w:rsidR="00AE707F">
        <w:rPr>
          <w:rFonts w:ascii="Times New Roman" w:hAnsi="Times New Roman" w:cs="Times New Roman"/>
          <w:bCs/>
          <w:sz w:val="24"/>
          <w:szCs w:val="24"/>
        </w:rPr>
        <w:instrText xml:space="preserve"> ADDIN EN.CITE &lt;EndNote&gt;&lt;Cite&gt;&lt;Author&gt;Oliver&lt;/Author&gt;&lt;Year&gt;2006&lt;/Year&gt;&lt;RecNum&gt;9&lt;/RecNum&gt;&lt;DisplayText&gt;&lt;style face="superscript"&gt;26&lt;/style&gt;&lt;/DisplayText&gt;&lt;record&gt;&lt;rec-number&gt;9&lt;/rec-number&gt;&lt;foreign-keys&gt;&lt;key app="EN" db-id="rze9ww90v25t2peftz0vv9s1epz2z5f0xfae" timestamp="0"&gt;9&lt;/key&gt;&lt;/foreign-keys&gt;&lt;ref-type name="Journal Article"&gt;17&lt;/ref-type&gt;&lt;contributors&gt;&lt;authors&gt;&lt;author&gt;Oliver, Antony W&lt;/author&gt;&lt;author&gt;Paul, Angela&lt;/author&gt;&lt;author&gt;Boxall, Katherine J&lt;/author&gt;&lt;author&gt;Barrie, S Elaine&lt;/author&gt;&lt;author&gt;Aherne, G Wynne&lt;/author&gt;&lt;author&gt;Garrett, Michelle D&lt;/author&gt;&lt;author&gt;Mittnacht, Sibylle&lt;/author&gt;&lt;author&gt;Pearl, Laurence H&lt;/author&gt;&lt;/authors&gt;&lt;/contributors&gt;&lt;titles&gt;&lt;title&gt;Trans‐activation of the DNA‐damage signalling protein kinase Chk2 by T‐loop exchange&lt;/title&gt;&lt;secondary-title&gt;The EMBO journal&lt;/secondary-title&gt;&lt;/titles&gt;&lt;pages&gt;3179-3190&lt;/pages&gt;&lt;volume&gt;25&lt;/volume&gt;&lt;number&gt;13&lt;/number&gt;&lt;dates&gt;&lt;year&gt;2006&lt;/year&gt;&lt;/dates&gt;&lt;isbn&gt;1460-2075&lt;/isbn&gt;&lt;urls&gt;&lt;/urls&gt;&lt;/record&gt;&lt;/Cite&gt;&lt;/EndNote&gt;</w:instrText>
      </w:r>
      <w:r>
        <w:rPr>
          <w:rFonts w:ascii="Times New Roman" w:hAnsi="Times New Roman" w:cs="Times New Roman"/>
          <w:bCs/>
          <w:sz w:val="24"/>
          <w:szCs w:val="24"/>
        </w:rPr>
        <w:fldChar w:fldCharType="separate"/>
      </w:r>
      <w:r w:rsidR="00AE707F" w:rsidRPr="00AE707F">
        <w:rPr>
          <w:rFonts w:ascii="Times New Roman" w:hAnsi="Times New Roman" w:cs="Times New Roman"/>
          <w:bCs/>
          <w:noProof/>
          <w:sz w:val="24"/>
          <w:szCs w:val="24"/>
          <w:vertAlign w:val="superscript"/>
        </w:rPr>
        <w:t>26</w:t>
      </w:r>
      <w:r>
        <w:rPr>
          <w:rFonts w:ascii="Times New Roman" w:hAnsi="Times New Roman" w:cs="Times New Roman"/>
          <w:bCs/>
          <w:sz w:val="24"/>
          <w:szCs w:val="24"/>
        </w:rPr>
        <w:fldChar w:fldCharType="end"/>
      </w:r>
      <w:r w:rsidRPr="006D36E7">
        <w:rPr>
          <w:rFonts w:ascii="Times New Roman" w:hAnsi="Times New Roman" w:cs="Times New Roman"/>
          <w:sz w:val="24"/>
          <w:szCs w:val="24"/>
        </w:rPr>
        <w:t>, and resolved at resolutions of 3Å, 3.25Å, and 2.25Å, respectively, were utilized to construct models that will serve as starting structures for MD simulations. For the monomeric CHK2, four distinct models were built, each representing a different stage in the CHK2 catalytic cycle. Meanwhile, two models were constructed specifically for the dimeric CHK2.</w:t>
      </w:r>
    </w:p>
    <w:p w14:paraId="4087C880" w14:textId="0A09FDA5" w:rsidR="00B531D8" w:rsidRPr="002F2F43" w:rsidRDefault="00B531D8" w:rsidP="003C1086">
      <w:pPr>
        <w:spacing w:after="120" w:line="276" w:lineRule="auto"/>
        <w:jc w:val="both"/>
        <w:rPr>
          <w:rFonts w:ascii="Times New Roman" w:hAnsi="Times New Roman" w:cs="Times New Roman"/>
          <w:b/>
          <w:bCs/>
          <w:color w:val="000000"/>
          <w:sz w:val="24"/>
          <w:szCs w:val="24"/>
        </w:rPr>
      </w:pPr>
      <w:r w:rsidRPr="006B7980">
        <w:rPr>
          <w:rFonts w:ascii="Times New Roman" w:hAnsi="Times New Roman" w:cs="Times New Roman"/>
          <w:b/>
          <w:bCs/>
          <w:i/>
          <w:iCs/>
          <w:color w:val="000000"/>
          <w:sz w:val="24"/>
          <w:szCs w:val="24"/>
        </w:rPr>
        <w:t>The inactive structure of CHK2 protein (</w:t>
      </w:r>
      <w:r w:rsidR="009618A0" w:rsidRPr="009618A0">
        <w:rPr>
          <w:rFonts w:ascii="Times New Roman" w:hAnsi="Times New Roman" w:cs="Times New Roman"/>
          <w:b/>
          <w:bCs/>
          <w:i/>
          <w:iCs/>
          <w:color w:val="000000"/>
          <w:sz w:val="24"/>
          <w:szCs w:val="24"/>
        </w:rPr>
        <w:t>System I:</w:t>
      </w:r>
      <w:r w:rsidR="009618A0">
        <w:rPr>
          <w:rFonts w:ascii="Times New Roman" w:hAnsi="Times New Roman" w:cs="Times New Roman"/>
          <w:b/>
          <w:bCs/>
          <w:i/>
          <w:iCs/>
          <w:color w:val="000000"/>
          <w:sz w:val="24"/>
          <w:szCs w:val="24"/>
        </w:rPr>
        <w:t xml:space="preserve"> </w:t>
      </w:r>
      <w:r w:rsidR="006B7980" w:rsidRPr="006B7980">
        <w:rPr>
          <w:rFonts w:ascii="Times New Roman" w:hAnsi="Times New Roman" w:cs="Times New Roman"/>
          <w:b/>
          <w:bCs/>
          <w:i/>
          <w:iCs/>
          <w:color w:val="000000"/>
          <w:sz w:val="24"/>
          <w:szCs w:val="24"/>
        </w:rPr>
        <w:t>S1</w:t>
      </w:r>
      <w:r w:rsidRPr="006B7980">
        <w:rPr>
          <w:rFonts w:ascii="Times New Roman" w:hAnsi="Times New Roman" w:cs="Times New Roman"/>
          <w:b/>
          <w:bCs/>
          <w:i/>
          <w:iCs/>
          <w:color w:val="000000"/>
          <w:sz w:val="24"/>
          <w:szCs w:val="24"/>
        </w:rPr>
        <w:t>):</w:t>
      </w:r>
      <w:r w:rsidRPr="002F2F43">
        <w:rPr>
          <w:rFonts w:ascii="Times New Roman" w:hAnsi="Times New Roman" w:cs="Times New Roman"/>
          <w:b/>
          <w:bCs/>
          <w:color w:val="000000"/>
          <w:sz w:val="24"/>
          <w:szCs w:val="24"/>
        </w:rPr>
        <w:t xml:space="preserve"> </w:t>
      </w:r>
      <w:r w:rsidRPr="002F2F43">
        <w:rPr>
          <w:rFonts w:ascii="Times New Roman" w:hAnsi="Times New Roman" w:cs="Times New Roman"/>
          <w:sz w:val="24"/>
          <w:szCs w:val="24"/>
        </w:rPr>
        <w:t>T</w:t>
      </w:r>
      <w:r w:rsidRPr="002F2F43">
        <w:rPr>
          <w:rFonts w:ascii="Times New Roman" w:hAnsi="Times New Roman" w:cs="Times New Roman"/>
          <w:color w:val="000000"/>
          <w:sz w:val="24"/>
          <w:szCs w:val="24"/>
        </w:rPr>
        <w:t xml:space="preserve">he inactive structure of CHK2 protein was modeled using </w:t>
      </w:r>
      <w:proofErr w:type="spellStart"/>
      <w:r w:rsidR="00684FAD">
        <w:rPr>
          <w:rFonts w:ascii="Times New Roman" w:hAnsi="Times New Roman" w:cs="Times New Roman"/>
          <w:color w:val="000000"/>
          <w:sz w:val="24"/>
          <w:szCs w:val="24"/>
        </w:rPr>
        <w:t>Modweb</w:t>
      </w:r>
      <w:proofErr w:type="spellEnd"/>
      <w:r w:rsidR="0039798B">
        <w:rPr>
          <w:rFonts w:ascii="Times New Roman" w:hAnsi="Times New Roman" w:cs="Times New Roman"/>
          <w:color w:val="000000"/>
          <w:sz w:val="24"/>
          <w:szCs w:val="24"/>
        </w:rPr>
        <w:t xml:space="preserve"> </w:t>
      </w:r>
      <w:r w:rsidRPr="002F2F43">
        <w:rPr>
          <w:rFonts w:ascii="Times New Roman" w:hAnsi="Times New Roman" w:cs="Times New Roman"/>
          <w:color w:val="000000"/>
          <w:sz w:val="24"/>
          <w:szCs w:val="24"/>
        </w:rPr>
        <w:t>server</w:t>
      </w:r>
      <w:r w:rsidRPr="002F2F43">
        <w:rPr>
          <w:rFonts w:ascii="Times New Roman" w:hAnsi="Times New Roman" w:cs="Times New Roman"/>
          <w:color w:val="000000"/>
          <w:sz w:val="24"/>
          <w:szCs w:val="24"/>
        </w:rPr>
        <w:fldChar w:fldCharType="begin"/>
      </w:r>
      <w:r w:rsidR="00AE707F">
        <w:rPr>
          <w:rFonts w:ascii="Times New Roman" w:hAnsi="Times New Roman" w:cs="Times New Roman"/>
          <w:color w:val="000000"/>
          <w:sz w:val="24"/>
          <w:szCs w:val="24"/>
        </w:rPr>
        <w:instrText xml:space="preserve"> ADDIN EN.CITE &lt;EndNote&gt;&lt;Cite&gt;&lt;Author&gt;Pieper&lt;/Author&gt;&lt;Year&gt;2014&lt;/Year&gt;&lt;RecNum&gt;84&lt;/RecNum&gt;&lt;DisplayText&gt;&lt;style face="superscript"&gt;25&lt;/style&gt;&lt;/DisplayText&gt;&lt;record&gt;&lt;rec-number&gt;84&lt;/rec-number&gt;&lt;foreign-keys&gt;&lt;key app="EN" db-id="rze9ww90v25t2peftz0vv9s1epz2z5f0xfae" timestamp="1620581785"&gt;84&lt;/key&gt;&lt;/foreign-keys&gt;&lt;ref-type name="Journal Article"&gt;17&lt;/ref-type&gt;&lt;contributors&gt;&lt;authors&gt;&lt;author&gt;Pieper, Ursula&lt;/author&gt;&lt;author&gt;Webb, Benjamin M&lt;/author&gt;&lt;author&gt;Dong, Guang Qiang&lt;/author&gt;&lt;author&gt;Schneidman-Duhovny, Dina&lt;/author&gt;&lt;author&gt;Fan, Hao&lt;/author&gt;&lt;author&gt;Kim, Seung Joong&lt;/author&gt;&lt;author&gt;Khuri, Natalia&lt;/author&gt;&lt;author&gt;Spill, Yannick G&lt;/author&gt;&lt;author&gt;Weinkam, Patrick&lt;/author&gt;&lt;author&gt;Hammel, Michal&lt;/author&gt;&lt;/authors&gt;&lt;/contributors&gt;&lt;titles&gt;&lt;title&gt;ModBase, a database of annotated comparative protein structure models and associated resources&lt;/title&gt;&lt;secondary-title&gt;Nucleic acids research&lt;/secondary-title&gt;&lt;/titles&gt;&lt;periodical&gt;&lt;full-title&gt;Nucleic acids research&lt;/full-title&gt;&lt;/periodical&gt;&lt;pages&gt;D336-D346&lt;/pages&gt;&lt;volume&gt;42&lt;/volume&gt;&lt;number&gt;D1&lt;/number&gt;&lt;dates&gt;&lt;year&gt;2014&lt;/year&gt;&lt;/dates&gt;&lt;isbn&gt;1362-4962&lt;/isbn&gt;&lt;urls&gt;&lt;/urls&gt;&lt;/record&gt;&lt;/Cite&gt;&lt;/EndNote&gt;</w:instrText>
      </w:r>
      <w:r w:rsidRPr="002F2F43">
        <w:rPr>
          <w:rFonts w:ascii="Times New Roman" w:hAnsi="Times New Roman" w:cs="Times New Roman"/>
          <w:color w:val="000000"/>
          <w:sz w:val="24"/>
          <w:szCs w:val="24"/>
        </w:rPr>
        <w:fldChar w:fldCharType="separate"/>
      </w:r>
      <w:r w:rsidR="00AE707F" w:rsidRPr="00AE707F">
        <w:rPr>
          <w:rFonts w:ascii="Times New Roman" w:hAnsi="Times New Roman" w:cs="Times New Roman"/>
          <w:noProof/>
          <w:color w:val="000000"/>
          <w:sz w:val="24"/>
          <w:szCs w:val="24"/>
          <w:vertAlign w:val="superscript"/>
        </w:rPr>
        <w:t>25</w:t>
      </w:r>
      <w:r w:rsidRPr="002F2F43">
        <w:rPr>
          <w:rFonts w:ascii="Times New Roman" w:hAnsi="Times New Roman" w:cs="Times New Roman"/>
          <w:color w:val="000000"/>
          <w:sz w:val="24"/>
          <w:szCs w:val="24"/>
        </w:rPr>
        <w:fldChar w:fldCharType="end"/>
      </w:r>
      <w:r w:rsidRPr="002F2F43">
        <w:rPr>
          <w:rFonts w:ascii="Times New Roman" w:hAnsi="Times New Roman" w:cs="Times New Roman"/>
          <w:sz w:val="24"/>
          <w:szCs w:val="24"/>
        </w:rPr>
        <w:t xml:space="preserve"> </w:t>
      </w:r>
      <w:r w:rsidR="00F2690E">
        <w:rPr>
          <w:rFonts w:ascii="Times New Roman" w:hAnsi="Times New Roman" w:cs="Times New Roman"/>
          <w:sz w:val="24"/>
          <w:szCs w:val="24"/>
        </w:rPr>
        <w:t xml:space="preserve">for </w:t>
      </w:r>
      <w:r w:rsidR="005E297F">
        <w:rPr>
          <w:rFonts w:ascii="Times New Roman" w:hAnsi="Times New Roman" w:cs="Times New Roman"/>
          <w:sz w:val="24"/>
          <w:szCs w:val="24"/>
        </w:rPr>
        <w:t xml:space="preserve">sequence stretch </w:t>
      </w:r>
      <w:r w:rsidR="00F2690E">
        <w:rPr>
          <w:rFonts w:ascii="Times New Roman" w:hAnsi="Times New Roman" w:cs="Times New Roman"/>
          <w:sz w:val="24"/>
          <w:szCs w:val="24"/>
        </w:rPr>
        <w:t>T89-E501</w:t>
      </w:r>
      <w:r w:rsidRPr="002F2F43">
        <w:rPr>
          <w:rFonts w:ascii="Times New Roman" w:hAnsi="Times New Roman" w:cs="Times New Roman"/>
          <w:sz w:val="24"/>
          <w:szCs w:val="24"/>
        </w:rPr>
        <w:t xml:space="preserve">. The FASTA sequence for </w:t>
      </w:r>
      <w:r w:rsidRPr="002F2F43">
        <w:rPr>
          <w:rFonts w:ascii="Times New Roman" w:hAnsi="Times New Roman" w:cs="Times New Roman"/>
          <w:sz w:val="24"/>
          <w:szCs w:val="24"/>
        </w:rPr>
        <w:lastRenderedPageBreak/>
        <w:t xml:space="preserve">monomer CHK2 protein was </w:t>
      </w:r>
      <w:r w:rsidR="008D557A">
        <w:rPr>
          <w:rFonts w:ascii="Times New Roman" w:hAnsi="Times New Roman" w:cs="Times New Roman"/>
          <w:sz w:val="24"/>
          <w:szCs w:val="24"/>
        </w:rPr>
        <w:t>obtained</w:t>
      </w:r>
      <w:r w:rsidRPr="002F2F43">
        <w:rPr>
          <w:rFonts w:ascii="Times New Roman" w:hAnsi="Times New Roman" w:cs="Times New Roman"/>
          <w:sz w:val="24"/>
          <w:szCs w:val="24"/>
        </w:rPr>
        <w:t xml:space="preserve"> from the UniProt</w:t>
      </w:r>
      <w:r w:rsidRPr="002F2F43">
        <w:rPr>
          <w:rFonts w:ascii="Times New Roman" w:hAnsi="Times New Roman" w:cs="Times New Roman"/>
          <w:sz w:val="24"/>
          <w:szCs w:val="24"/>
        </w:rPr>
        <w:fldChar w:fldCharType="begin"/>
      </w:r>
      <w:r w:rsidR="006068C6">
        <w:rPr>
          <w:rFonts w:ascii="Times New Roman" w:hAnsi="Times New Roman" w:cs="Times New Roman"/>
          <w:sz w:val="24"/>
          <w:szCs w:val="24"/>
        </w:rPr>
        <w:instrText xml:space="preserve"> ADDIN EN.CITE &lt;EndNote&gt;&lt;Cite ExcludeAuth="1"&gt;&lt;Year&gt;2021&lt;/Year&gt;&lt;RecNum&gt;85&lt;/RecNum&gt;&lt;DisplayText&gt;&lt;style face="superscript"&gt;57&lt;/style&gt;&lt;/DisplayText&gt;&lt;record&gt;&lt;rec-number&gt;85&lt;/rec-number&gt;&lt;foreign-keys&gt;&lt;key app="EN" db-id="rze9ww90v25t2peftz0vv9s1epz2z5f0xfae" timestamp="1620582097"&gt;85&lt;/key&gt;&lt;/foreign-keys&gt;&lt;ref-type name="Journal Article"&gt;17&lt;/ref-type&gt;&lt;contributors&gt;&lt;/contributors&gt;&lt;titles&gt;&lt;title&gt;UniProt: The universal protein knowledgebase in 2021&lt;/title&gt;&lt;secondary-title&gt;Nucleic Acids Research&lt;/secondary-title&gt;&lt;/titles&gt;&lt;periodical&gt;&lt;full-title&gt;Nucleic acids research&lt;/full-title&gt;&lt;/periodical&gt;&lt;pages&gt;D480-D489&lt;/pages&gt;&lt;volume&gt;49&lt;/volume&gt;&lt;number&gt;D1&lt;/number&gt;&lt;dates&gt;&lt;year&gt;2021&lt;/year&gt;&lt;/dates&gt;&lt;isbn&gt;0305-1048&lt;/isbn&gt;&lt;urls&gt;&lt;/urls&gt;&lt;/record&gt;&lt;/Cite&gt;&lt;/EndNote&gt;</w:instrText>
      </w:r>
      <w:r w:rsidRPr="002F2F43">
        <w:rPr>
          <w:rFonts w:ascii="Times New Roman" w:hAnsi="Times New Roman" w:cs="Times New Roman"/>
          <w:sz w:val="24"/>
          <w:szCs w:val="24"/>
        </w:rPr>
        <w:fldChar w:fldCharType="separate"/>
      </w:r>
      <w:r w:rsidR="006068C6" w:rsidRPr="006068C6">
        <w:rPr>
          <w:rFonts w:ascii="Times New Roman" w:hAnsi="Times New Roman" w:cs="Times New Roman"/>
          <w:noProof/>
          <w:sz w:val="24"/>
          <w:szCs w:val="24"/>
          <w:vertAlign w:val="superscript"/>
        </w:rPr>
        <w:t>57</w:t>
      </w:r>
      <w:r w:rsidRPr="002F2F43">
        <w:rPr>
          <w:rFonts w:ascii="Times New Roman" w:hAnsi="Times New Roman" w:cs="Times New Roman"/>
          <w:sz w:val="24"/>
          <w:szCs w:val="24"/>
        </w:rPr>
        <w:fldChar w:fldCharType="end"/>
      </w:r>
      <w:r w:rsidRPr="002F2F43">
        <w:rPr>
          <w:rFonts w:ascii="Times New Roman" w:hAnsi="Times New Roman" w:cs="Times New Roman"/>
          <w:sz w:val="24"/>
          <w:szCs w:val="24"/>
        </w:rPr>
        <w:t xml:space="preserve"> having </w:t>
      </w:r>
      <w:proofErr w:type="spellStart"/>
      <w:r w:rsidRPr="002F2F43">
        <w:rPr>
          <w:rFonts w:ascii="Times New Roman" w:hAnsi="Times New Roman" w:cs="Times New Roman"/>
          <w:sz w:val="24"/>
          <w:szCs w:val="24"/>
        </w:rPr>
        <w:t>UniProt</w:t>
      </w:r>
      <w:proofErr w:type="spellEnd"/>
      <w:r w:rsidRPr="002F2F43">
        <w:rPr>
          <w:rFonts w:ascii="Times New Roman" w:hAnsi="Times New Roman" w:cs="Times New Roman"/>
          <w:sz w:val="24"/>
          <w:szCs w:val="24"/>
        </w:rPr>
        <w:t xml:space="preserve"> ID:O96017.</w:t>
      </w:r>
      <w:r w:rsidR="00CE3587">
        <w:rPr>
          <w:rFonts w:ascii="Times New Roman" w:hAnsi="Times New Roman" w:cs="Times New Roman"/>
          <w:color w:val="000000"/>
          <w:sz w:val="24"/>
          <w:szCs w:val="24"/>
        </w:rPr>
        <w:t xml:space="preserve"> The </w:t>
      </w:r>
      <w:proofErr w:type="spellStart"/>
      <w:r w:rsidR="006C57DD">
        <w:rPr>
          <w:rFonts w:ascii="Times New Roman" w:hAnsi="Times New Roman" w:cs="Times New Roman"/>
          <w:sz w:val="24"/>
          <w:szCs w:val="24"/>
        </w:rPr>
        <w:t>Modweb</w:t>
      </w:r>
      <w:proofErr w:type="spellEnd"/>
      <w:r w:rsidR="006C57DD">
        <w:rPr>
          <w:rFonts w:ascii="Times New Roman" w:hAnsi="Times New Roman" w:cs="Times New Roman"/>
          <w:sz w:val="24"/>
          <w:szCs w:val="24"/>
        </w:rPr>
        <w:t xml:space="preserve"> server provided </w:t>
      </w:r>
      <w:r w:rsidR="0039798B">
        <w:rPr>
          <w:rFonts w:ascii="Times New Roman" w:hAnsi="Times New Roman" w:cs="Times New Roman"/>
          <w:sz w:val="24"/>
          <w:szCs w:val="24"/>
        </w:rPr>
        <w:t>a</w:t>
      </w:r>
      <w:r w:rsidR="004618F9">
        <w:rPr>
          <w:rFonts w:ascii="Times New Roman" w:hAnsi="Times New Roman" w:cs="Times New Roman"/>
          <w:sz w:val="24"/>
          <w:szCs w:val="24"/>
        </w:rPr>
        <w:t xml:space="preserve"> model</w:t>
      </w:r>
      <w:r w:rsidR="0039798B">
        <w:rPr>
          <w:rFonts w:ascii="Times New Roman" w:hAnsi="Times New Roman" w:cs="Times New Roman"/>
          <w:sz w:val="24"/>
          <w:szCs w:val="24"/>
        </w:rPr>
        <w:t xml:space="preserve"> </w:t>
      </w:r>
      <w:r w:rsidR="005E297F" w:rsidRPr="002F2F43">
        <w:rPr>
          <w:rFonts w:ascii="Times New Roman" w:hAnsi="Times New Roman" w:cs="Times New Roman"/>
          <w:sz w:val="24"/>
          <w:szCs w:val="24"/>
        </w:rPr>
        <w:t>using crystal structure having PDB ID 3I6U</w:t>
      </w:r>
      <w:r w:rsidR="005E297F" w:rsidRPr="002F2F43">
        <w:rPr>
          <w:rFonts w:ascii="Times New Roman" w:hAnsi="Times New Roman" w:cs="Times New Roman"/>
          <w:bCs/>
          <w:sz w:val="24"/>
          <w:szCs w:val="24"/>
        </w:rPr>
        <w:fldChar w:fldCharType="begin"/>
      </w:r>
      <w:r w:rsidR="006068C6">
        <w:rPr>
          <w:rFonts w:ascii="Times New Roman" w:hAnsi="Times New Roman" w:cs="Times New Roman"/>
          <w:bCs/>
          <w:sz w:val="24"/>
          <w:szCs w:val="24"/>
        </w:rPr>
        <w:instrText xml:space="preserve"> ADDIN EN.CITE &lt;EndNote&gt;&lt;Cite&gt;&lt;Author&gt;Cai&lt;/Author&gt;&lt;Year&gt;2009&lt;/Year&gt;&lt;RecNum&gt;8&lt;/RecNum&gt;&lt;DisplayText&gt;&lt;style face="superscript"&gt;50&lt;/style&gt;&lt;/DisplayText&gt;&lt;record&gt;&lt;rec-number&gt;8&lt;/rec-number&gt;&lt;foreign-keys&gt;&lt;key app="EN" db-id="rze9ww90v25t2peftz0vv9s1epz2z5f0xfae" timestamp="0"&gt;8&lt;/key&gt;&lt;/foreign-keys&gt;&lt;ref-type name="Journal Article"&gt;17&lt;/ref-type&gt;&lt;contributors&gt;&lt;authors&gt;&lt;author&gt;Cai, Zhenjian&lt;/author&gt;&lt;author&gt;Chehab, Nabil H&lt;/author&gt;&lt;author&gt;Pavletich, Nikola P&lt;/author&gt;&lt;/authors&gt;&lt;/contributors&gt;&lt;titles&gt;&lt;title&gt;Structure and activation mechanism of the CHK2 DNA damage checkpoint kinase&lt;/title&gt;&lt;secondary-title&gt;Molecular cell&lt;/secondary-title&gt;&lt;/titles&gt;&lt;pages&gt;818-829&lt;/pages&gt;&lt;volume&gt;35&lt;/volume&gt;&lt;number&gt;6&lt;/number&gt;&lt;dates&gt;&lt;year&gt;2009&lt;/year&gt;&lt;/dates&gt;&lt;isbn&gt;1097-2765&lt;/isbn&gt;&lt;urls&gt;&lt;/urls&gt;&lt;/record&gt;&lt;/Cite&gt;&lt;/EndNote&gt;</w:instrText>
      </w:r>
      <w:r w:rsidR="005E297F" w:rsidRPr="002F2F43">
        <w:rPr>
          <w:rFonts w:ascii="Times New Roman" w:hAnsi="Times New Roman" w:cs="Times New Roman"/>
          <w:bCs/>
          <w:sz w:val="24"/>
          <w:szCs w:val="24"/>
        </w:rPr>
        <w:fldChar w:fldCharType="separate"/>
      </w:r>
      <w:r w:rsidR="006068C6" w:rsidRPr="006068C6">
        <w:rPr>
          <w:rFonts w:ascii="Times New Roman" w:hAnsi="Times New Roman" w:cs="Times New Roman"/>
          <w:bCs/>
          <w:noProof/>
          <w:sz w:val="24"/>
          <w:szCs w:val="24"/>
          <w:vertAlign w:val="superscript"/>
        </w:rPr>
        <w:t>50</w:t>
      </w:r>
      <w:r w:rsidR="005E297F" w:rsidRPr="002F2F43">
        <w:rPr>
          <w:rFonts w:ascii="Times New Roman" w:hAnsi="Times New Roman" w:cs="Times New Roman"/>
          <w:bCs/>
          <w:sz w:val="24"/>
          <w:szCs w:val="24"/>
        </w:rPr>
        <w:fldChar w:fldCharType="end"/>
      </w:r>
      <w:r w:rsidR="005E297F" w:rsidRPr="002F2F43">
        <w:rPr>
          <w:rFonts w:ascii="Times New Roman" w:hAnsi="Times New Roman" w:cs="Times New Roman"/>
          <w:sz w:val="24"/>
          <w:szCs w:val="24"/>
        </w:rPr>
        <w:t xml:space="preserve"> as a template</w:t>
      </w:r>
      <w:r w:rsidR="005C3107">
        <w:rPr>
          <w:rFonts w:ascii="Times New Roman" w:hAnsi="Times New Roman" w:cs="Times New Roman"/>
          <w:sz w:val="24"/>
          <w:szCs w:val="24"/>
        </w:rPr>
        <w:t xml:space="preserve"> and</w:t>
      </w:r>
      <w:r w:rsidR="002138CE">
        <w:rPr>
          <w:rFonts w:ascii="Times New Roman" w:hAnsi="Times New Roman" w:cs="Times New Roman"/>
          <w:sz w:val="24"/>
          <w:szCs w:val="24"/>
        </w:rPr>
        <w:t xml:space="preserve"> modeled</w:t>
      </w:r>
      <w:r w:rsidR="005C3107">
        <w:rPr>
          <w:rFonts w:ascii="Times New Roman" w:hAnsi="Times New Roman" w:cs="Times New Roman"/>
          <w:sz w:val="24"/>
          <w:szCs w:val="24"/>
        </w:rPr>
        <w:t xml:space="preserve"> </w:t>
      </w:r>
      <w:r w:rsidR="00353A3E">
        <w:rPr>
          <w:rFonts w:ascii="Times New Roman" w:hAnsi="Times New Roman" w:cs="Times New Roman"/>
          <w:sz w:val="24"/>
          <w:szCs w:val="24"/>
        </w:rPr>
        <w:t xml:space="preserve">the missing </w:t>
      </w:r>
      <w:r w:rsidR="00CD6A16">
        <w:rPr>
          <w:rFonts w:ascii="Times New Roman" w:hAnsi="Times New Roman" w:cs="Times New Roman"/>
          <w:sz w:val="24"/>
          <w:szCs w:val="24"/>
        </w:rPr>
        <w:t xml:space="preserve">residue stretches </w:t>
      </w:r>
      <w:r w:rsidR="001F50EB" w:rsidRPr="001F50EB">
        <w:rPr>
          <w:rFonts w:ascii="Times New Roman" w:hAnsi="Times New Roman" w:cs="Times New Roman"/>
          <w:sz w:val="24"/>
          <w:szCs w:val="24"/>
        </w:rPr>
        <w:t xml:space="preserve">S260-A267, E377-T387, S398-T401 </w:t>
      </w:r>
      <w:r w:rsidR="001F50EB">
        <w:rPr>
          <w:rFonts w:ascii="Times New Roman" w:hAnsi="Times New Roman" w:cs="Times New Roman"/>
          <w:sz w:val="24"/>
          <w:szCs w:val="24"/>
        </w:rPr>
        <w:t xml:space="preserve">in </w:t>
      </w:r>
      <w:r w:rsidR="001F50EB" w:rsidRPr="00CD6A16">
        <w:rPr>
          <w:rFonts w:ascii="Times New Roman" w:hAnsi="Times New Roman" w:cs="Times New Roman"/>
          <w:sz w:val="24"/>
          <w:szCs w:val="24"/>
        </w:rPr>
        <w:t>3I6U</w:t>
      </w:r>
      <w:r w:rsidR="001F50EB">
        <w:rPr>
          <w:rFonts w:ascii="Times New Roman" w:hAnsi="Times New Roman" w:cs="Times New Roman"/>
          <w:sz w:val="24"/>
          <w:szCs w:val="24"/>
        </w:rPr>
        <w:t xml:space="preserve">  </w:t>
      </w:r>
      <w:r w:rsidR="002138CE">
        <w:rPr>
          <w:rFonts w:ascii="Times New Roman" w:hAnsi="Times New Roman" w:cs="Times New Roman"/>
          <w:sz w:val="24"/>
          <w:szCs w:val="24"/>
        </w:rPr>
        <w:t>as unstructured loops.</w:t>
      </w:r>
    </w:p>
    <w:p w14:paraId="790F870B" w14:textId="0FA48E63" w:rsidR="001B145C" w:rsidRDefault="006D2C0B" w:rsidP="009618A0">
      <w:pPr>
        <w:spacing w:after="120" w:line="276" w:lineRule="auto"/>
        <w:jc w:val="both"/>
        <w:rPr>
          <w:rFonts w:ascii="Times New Roman" w:hAnsi="Times New Roman" w:cs="Times New Roman"/>
          <w:sz w:val="24"/>
          <w:szCs w:val="24"/>
        </w:rPr>
      </w:pPr>
      <w:r w:rsidRPr="009D39F0">
        <w:rPr>
          <w:rFonts w:ascii="Times New Roman" w:hAnsi="Times New Roman" w:cs="Times New Roman"/>
          <w:b/>
          <w:bCs/>
          <w:i/>
          <w:iCs/>
          <w:color w:val="000000"/>
          <w:sz w:val="24"/>
          <w:szCs w:val="24"/>
        </w:rPr>
        <w:t xml:space="preserve">The active structure of CHK2 protein </w:t>
      </w:r>
      <w:r w:rsidRPr="009618A0">
        <w:rPr>
          <w:rFonts w:ascii="Times New Roman" w:hAnsi="Times New Roman" w:cs="Times New Roman"/>
          <w:b/>
          <w:bCs/>
          <w:i/>
          <w:iCs/>
          <w:color w:val="000000"/>
          <w:sz w:val="24"/>
          <w:szCs w:val="24"/>
        </w:rPr>
        <w:t>(</w:t>
      </w:r>
      <w:r w:rsidR="00CE3134" w:rsidRPr="009618A0">
        <w:rPr>
          <w:rFonts w:ascii="Times New Roman" w:hAnsi="Times New Roman" w:cs="Times New Roman"/>
          <w:b/>
          <w:bCs/>
          <w:i/>
          <w:iCs/>
          <w:color w:val="000000"/>
          <w:sz w:val="24"/>
          <w:szCs w:val="24"/>
        </w:rPr>
        <w:t>System II</w:t>
      </w:r>
      <w:r w:rsidR="009618A0" w:rsidRPr="009618A0">
        <w:rPr>
          <w:rFonts w:ascii="Times New Roman" w:hAnsi="Times New Roman" w:cs="Times New Roman"/>
          <w:b/>
          <w:bCs/>
          <w:i/>
          <w:iCs/>
          <w:color w:val="000000"/>
          <w:sz w:val="24"/>
          <w:szCs w:val="24"/>
        </w:rPr>
        <w:t>:</w:t>
      </w:r>
      <w:r w:rsidR="00CE3134">
        <w:rPr>
          <w:rFonts w:ascii="Times New Roman" w:hAnsi="Times New Roman" w:cs="Times New Roman"/>
          <w:b/>
          <w:bCs/>
          <w:i/>
          <w:iCs/>
          <w:color w:val="000000"/>
          <w:sz w:val="24"/>
          <w:szCs w:val="24"/>
        </w:rPr>
        <w:t xml:space="preserve"> </w:t>
      </w:r>
      <w:r w:rsidR="00CC5C91">
        <w:rPr>
          <w:rFonts w:ascii="Times New Roman" w:hAnsi="Times New Roman" w:cs="Times New Roman"/>
          <w:b/>
          <w:bCs/>
          <w:i/>
          <w:iCs/>
          <w:color w:val="000000"/>
          <w:sz w:val="24"/>
          <w:szCs w:val="24"/>
        </w:rPr>
        <w:t>S3 unphosphorylated</w:t>
      </w:r>
      <w:r w:rsidRPr="009D39F0">
        <w:rPr>
          <w:rFonts w:ascii="Times New Roman" w:hAnsi="Times New Roman" w:cs="Times New Roman"/>
          <w:b/>
          <w:bCs/>
          <w:i/>
          <w:iCs/>
          <w:color w:val="000000"/>
          <w:sz w:val="24"/>
          <w:szCs w:val="24"/>
        </w:rPr>
        <w:t>)</w:t>
      </w:r>
      <w:r w:rsidR="001B6249" w:rsidRPr="009D39F0">
        <w:rPr>
          <w:rFonts w:ascii="Times New Roman" w:hAnsi="Times New Roman" w:cs="Times New Roman"/>
          <w:b/>
          <w:bCs/>
          <w:i/>
          <w:iCs/>
          <w:color w:val="000000"/>
          <w:sz w:val="24"/>
          <w:szCs w:val="24"/>
        </w:rPr>
        <w:t>:</w:t>
      </w:r>
      <w:r w:rsidR="001B6249" w:rsidRPr="009D39F0">
        <w:rPr>
          <w:rFonts w:ascii="Times New Roman" w:hAnsi="Times New Roman" w:cs="Times New Roman"/>
          <w:b/>
          <w:bCs/>
          <w:color w:val="000000"/>
          <w:sz w:val="24"/>
          <w:szCs w:val="24"/>
        </w:rPr>
        <w:t xml:space="preserve"> </w:t>
      </w:r>
      <w:r w:rsidRPr="000617D2">
        <w:rPr>
          <w:rFonts w:ascii="Times New Roman" w:hAnsi="Times New Roman" w:cs="Times New Roman"/>
          <w:color w:val="FF0000"/>
          <w:sz w:val="24"/>
          <w:szCs w:val="24"/>
        </w:rPr>
        <w:t>For modeling the active</w:t>
      </w:r>
      <w:r w:rsidR="001B6249" w:rsidRPr="000617D2">
        <w:rPr>
          <w:rFonts w:ascii="Times New Roman" w:hAnsi="Times New Roman" w:cs="Times New Roman"/>
          <w:color w:val="FF0000"/>
          <w:sz w:val="24"/>
          <w:szCs w:val="24"/>
        </w:rPr>
        <w:t xml:space="preserve"> </w:t>
      </w:r>
      <w:r w:rsidRPr="000617D2">
        <w:rPr>
          <w:rFonts w:ascii="Times New Roman" w:hAnsi="Times New Roman" w:cs="Times New Roman"/>
          <w:color w:val="FF0000"/>
          <w:sz w:val="24"/>
          <w:szCs w:val="24"/>
        </w:rPr>
        <w:t>structure of monomer CHK2 protein, crystal structures having PDB IDs 3I6W</w:t>
      </w:r>
      <w:r w:rsidR="00267070" w:rsidRPr="000617D2">
        <w:rPr>
          <w:rFonts w:ascii="Times New Roman" w:hAnsi="Times New Roman" w:cs="Times New Roman"/>
          <w:bCs/>
          <w:color w:val="FF0000"/>
          <w:sz w:val="24"/>
          <w:szCs w:val="24"/>
        </w:rPr>
        <w:fldChar w:fldCharType="begin"/>
      </w:r>
      <w:r w:rsidR="006068C6" w:rsidRPr="000617D2">
        <w:rPr>
          <w:rFonts w:ascii="Times New Roman" w:hAnsi="Times New Roman" w:cs="Times New Roman"/>
          <w:bCs/>
          <w:color w:val="FF0000"/>
          <w:sz w:val="24"/>
          <w:szCs w:val="24"/>
        </w:rPr>
        <w:instrText xml:space="preserve"> ADDIN EN.CITE &lt;EndNote&gt;&lt;Cite&gt;&lt;Author&gt;Cai&lt;/Author&gt;&lt;Year&gt;2009&lt;/Year&gt;&lt;RecNum&gt;8&lt;/RecNum&gt;&lt;DisplayText&gt;&lt;style face="superscript"&gt;50&lt;/style&gt;&lt;/DisplayText&gt;&lt;record&gt;&lt;rec-number&gt;8&lt;/rec-number&gt;&lt;foreign-keys&gt;&lt;key app="EN" db-id="rze9ww90v25t2peftz0vv9s1epz2z5f0xfae" timestamp="0"&gt;8&lt;/key&gt;&lt;/foreign-keys&gt;&lt;ref-type name="Journal Article"&gt;17&lt;/ref-type&gt;&lt;contributors&gt;&lt;authors&gt;&lt;author&gt;Cai, Zhenjian&lt;/author&gt;&lt;author&gt;Chehab, Nabil H&lt;/author&gt;&lt;author&gt;Pavletich, Nikola P&lt;/author&gt;&lt;/authors&gt;&lt;/contributors&gt;&lt;titles&gt;&lt;title&gt;Structure and activation mechanism of the CHK2 DNA damage checkpoint kinase&lt;/title&gt;&lt;secondary-title&gt;Molecular cell&lt;/secondary-title&gt;&lt;/titles&gt;&lt;pages&gt;818-829&lt;/pages&gt;&lt;volume&gt;35&lt;/volume&gt;&lt;number&gt;6&lt;/number&gt;&lt;dates&gt;&lt;year&gt;2009&lt;/year&gt;&lt;/dates&gt;&lt;isbn&gt;1097-2765&lt;/isbn&gt;&lt;urls&gt;&lt;/urls&gt;&lt;/record&gt;&lt;/Cite&gt;&lt;/EndNote&gt;</w:instrText>
      </w:r>
      <w:r w:rsidR="00267070" w:rsidRPr="000617D2">
        <w:rPr>
          <w:rFonts w:ascii="Times New Roman" w:hAnsi="Times New Roman" w:cs="Times New Roman"/>
          <w:bCs/>
          <w:color w:val="FF0000"/>
          <w:sz w:val="24"/>
          <w:szCs w:val="24"/>
        </w:rPr>
        <w:fldChar w:fldCharType="separate"/>
      </w:r>
      <w:r w:rsidR="006068C6" w:rsidRPr="000617D2">
        <w:rPr>
          <w:rFonts w:ascii="Times New Roman" w:hAnsi="Times New Roman" w:cs="Times New Roman"/>
          <w:bCs/>
          <w:noProof/>
          <w:color w:val="FF0000"/>
          <w:sz w:val="24"/>
          <w:szCs w:val="24"/>
          <w:vertAlign w:val="superscript"/>
        </w:rPr>
        <w:t>50</w:t>
      </w:r>
      <w:r w:rsidR="00267070" w:rsidRPr="000617D2">
        <w:rPr>
          <w:rFonts w:ascii="Times New Roman" w:hAnsi="Times New Roman" w:cs="Times New Roman"/>
          <w:bCs/>
          <w:color w:val="FF0000"/>
          <w:sz w:val="24"/>
          <w:szCs w:val="24"/>
        </w:rPr>
        <w:fldChar w:fldCharType="end"/>
      </w:r>
      <w:r w:rsidRPr="000617D2">
        <w:rPr>
          <w:rFonts w:ascii="Times New Roman" w:hAnsi="Times New Roman" w:cs="Times New Roman"/>
          <w:color w:val="FF0000"/>
          <w:sz w:val="24"/>
          <w:szCs w:val="24"/>
        </w:rPr>
        <w:t xml:space="preserve"> and 2CN5</w:t>
      </w:r>
      <w:r w:rsidR="001B72B0" w:rsidRPr="000617D2">
        <w:rPr>
          <w:rFonts w:ascii="Times New Roman" w:hAnsi="Times New Roman" w:cs="Times New Roman"/>
          <w:bCs/>
          <w:color w:val="FF0000"/>
          <w:sz w:val="24"/>
          <w:szCs w:val="24"/>
        </w:rPr>
        <w:fldChar w:fldCharType="begin"/>
      </w:r>
      <w:r w:rsidR="00AE707F" w:rsidRPr="000617D2">
        <w:rPr>
          <w:rFonts w:ascii="Times New Roman" w:hAnsi="Times New Roman" w:cs="Times New Roman"/>
          <w:bCs/>
          <w:color w:val="FF0000"/>
          <w:sz w:val="24"/>
          <w:szCs w:val="24"/>
        </w:rPr>
        <w:instrText xml:space="preserve"> ADDIN EN.CITE &lt;EndNote&gt;&lt;Cite&gt;&lt;Author&gt;Oliver&lt;/Author&gt;&lt;Year&gt;2006&lt;/Year&gt;&lt;RecNum&gt;9&lt;/RecNum&gt;&lt;DisplayText&gt;&lt;style face="superscript"&gt;26&lt;/style&gt;&lt;/DisplayText&gt;&lt;record&gt;&lt;rec-number&gt;9&lt;/rec-number&gt;&lt;foreign-keys&gt;&lt;key app="EN" db-id="rze9ww90v25t2peftz0vv9s1epz2z5f0xfae" timestamp="0"&gt;9&lt;/key&gt;&lt;/foreign-keys&gt;&lt;ref-type name="Journal Article"&gt;17&lt;/ref-type&gt;&lt;contributors&gt;&lt;authors&gt;&lt;author&gt;Oliver, Antony W&lt;/author&gt;&lt;author&gt;Paul, Angela&lt;/author&gt;&lt;author&gt;Boxall, Katherine J&lt;/author&gt;&lt;author&gt;Barrie, S Elaine&lt;/author&gt;&lt;author&gt;Aherne, G Wynne&lt;/author&gt;&lt;author&gt;Garrett, Michelle D&lt;/author&gt;&lt;author&gt;Mittnacht, Sibylle&lt;/author&gt;&lt;author&gt;Pearl, Laurence H&lt;/author&gt;&lt;/authors&gt;&lt;/contributors&gt;&lt;titles&gt;&lt;title&gt;Trans‐activation of the DNA‐damage signalling protein kinase Chk2 by T‐loop exchange&lt;/title&gt;&lt;secondary-title&gt;The EMBO journal&lt;/secondary-title&gt;&lt;/titles&gt;&lt;pages&gt;3179-3190&lt;/pages&gt;&lt;volume&gt;25&lt;/volume&gt;&lt;number&gt;13&lt;/number&gt;&lt;dates&gt;&lt;year&gt;2006&lt;/year&gt;&lt;/dates&gt;&lt;isbn&gt;1460-2075&lt;/isbn&gt;&lt;urls&gt;&lt;/urls&gt;&lt;/record&gt;&lt;/Cite&gt;&lt;/EndNote&gt;</w:instrText>
      </w:r>
      <w:r w:rsidR="001B72B0" w:rsidRPr="000617D2">
        <w:rPr>
          <w:rFonts w:ascii="Times New Roman" w:hAnsi="Times New Roman" w:cs="Times New Roman"/>
          <w:bCs/>
          <w:color w:val="FF0000"/>
          <w:sz w:val="24"/>
          <w:szCs w:val="24"/>
        </w:rPr>
        <w:fldChar w:fldCharType="separate"/>
      </w:r>
      <w:r w:rsidR="00AE707F" w:rsidRPr="000617D2">
        <w:rPr>
          <w:rFonts w:ascii="Times New Roman" w:hAnsi="Times New Roman" w:cs="Times New Roman"/>
          <w:bCs/>
          <w:noProof/>
          <w:color w:val="FF0000"/>
          <w:sz w:val="24"/>
          <w:szCs w:val="24"/>
          <w:vertAlign w:val="superscript"/>
        </w:rPr>
        <w:t>26</w:t>
      </w:r>
      <w:r w:rsidR="001B72B0" w:rsidRPr="000617D2">
        <w:rPr>
          <w:rFonts w:ascii="Times New Roman" w:hAnsi="Times New Roman" w:cs="Times New Roman"/>
          <w:bCs/>
          <w:color w:val="FF0000"/>
          <w:sz w:val="24"/>
          <w:szCs w:val="24"/>
        </w:rPr>
        <w:fldChar w:fldCharType="end"/>
      </w:r>
      <w:r w:rsidRPr="000617D2">
        <w:rPr>
          <w:rFonts w:ascii="Times New Roman" w:hAnsi="Times New Roman" w:cs="Times New Roman"/>
          <w:color w:val="FF0000"/>
          <w:sz w:val="24"/>
          <w:szCs w:val="24"/>
        </w:rPr>
        <w:t xml:space="preserve"> with 3Å and 2.25Å resolutions were used as templates. </w:t>
      </w:r>
      <w:r w:rsidRPr="009D39F0">
        <w:rPr>
          <w:rFonts w:ascii="Times New Roman" w:hAnsi="Times New Roman" w:cs="Times New Roman"/>
          <w:sz w:val="24"/>
          <w:szCs w:val="24"/>
        </w:rPr>
        <w:t>Crystal structure having PDB ID 3I6W consists of a single CHK2 dimer and each monomer of the dimer structure comprises the KD and FHA domain. For each CHK2 monomer structure, the dimeric crystal structure comprises the sequence of residues between T89-</w:t>
      </w:r>
      <w:r>
        <w:t xml:space="preserve"> </w:t>
      </w:r>
      <w:r w:rsidRPr="009D39F0">
        <w:rPr>
          <w:rFonts w:ascii="Times New Roman" w:hAnsi="Times New Roman" w:cs="Times New Roman"/>
          <w:sz w:val="24"/>
          <w:szCs w:val="24"/>
        </w:rPr>
        <w:t xml:space="preserve">E501 and the structural information is missing for residue stretches M1-E88, S260-A267, E377-T387, S398-T401, E502-L543. </w:t>
      </w:r>
      <w:r w:rsidRPr="00EA2320">
        <w:rPr>
          <w:rFonts w:ascii="Times New Roman" w:hAnsi="Times New Roman" w:cs="Times New Roman"/>
          <w:strike/>
          <w:sz w:val="24"/>
          <w:szCs w:val="24"/>
        </w:rPr>
        <w:t>The M1-E88 indexed amino acids containing the SCD (residues S19-</w:t>
      </w:r>
      <w:r w:rsidRPr="00EA2320">
        <w:rPr>
          <w:strike/>
        </w:rPr>
        <w:t xml:space="preserve"> </w:t>
      </w:r>
      <w:r w:rsidRPr="00EA2320">
        <w:rPr>
          <w:rFonts w:ascii="Times New Roman" w:hAnsi="Times New Roman" w:cs="Times New Roman"/>
          <w:strike/>
          <w:sz w:val="24"/>
          <w:szCs w:val="24"/>
        </w:rPr>
        <w:t>Q69) and E502-L543 indexed amino acids which form the N-terminal of the CHK2 protein were not include any of the monomer CHK2 structures, since these parts are not directly affect the allosteric mechanism of CHK2 protein</w:t>
      </w:r>
      <w:r w:rsidRPr="009D39F0">
        <w:rPr>
          <w:rFonts w:ascii="Times New Roman" w:hAnsi="Times New Roman" w:cs="Times New Roman"/>
          <w:sz w:val="24"/>
          <w:szCs w:val="24"/>
        </w:rPr>
        <w:t>. To add the remaining missing residues to the monomer CHK2 protein structure, the three-dimensional structure of the residue stretches E377-T387 and S398-T401 were taken from the homo sapiens CHK2 structure having PDB ID 2CN5</w:t>
      </w:r>
      <w:r w:rsidR="001B72B0" w:rsidRPr="009D39F0">
        <w:rPr>
          <w:rFonts w:ascii="Times New Roman" w:hAnsi="Times New Roman" w:cs="Times New Roman"/>
          <w:bCs/>
          <w:sz w:val="24"/>
          <w:szCs w:val="24"/>
        </w:rPr>
        <w:fldChar w:fldCharType="begin"/>
      </w:r>
      <w:r w:rsidR="00AE707F">
        <w:rPr>
          <w:rFonts w:ascii="Times New Roman" w:hAnsi="Times New Roman" w:cs="Times New Roman"/>
          <w:bCs/>
          <w:sz w:val="24"/>
          <w:szCs w:val="24"/>
        </w:rPr>
        <w:instrText xml:space="preserve"> ADDIN EN.CITE &lt;EndNote&gt;&lt;Cite&gt;&lt;Author&gt;Oliver&lt;/Author&gt;&lt;Year&gt;2006&lt;/Year&gt;&lt;RecNum&gt;9&lt;/RecNum&gt;&lt;DisplayText&gt;&lt;style face="superscript"&gt;26&lt;/style&gt;&lt;/DisplayText&gt;&lt;record&gt;&lt;rec-number&gt;9&lt;/rec-number&gt;&lt;foreign-keys&gt;&lt;key app="EN" db-id="rze9ww90v25t2peftz0vv9s1epz2z5f0xfae" timestamp="0"&gt;9&lt;/key&gt;&lt;/foreign-keys&gt;&lt;ref-type name="Journal Article"&gt;17&lt;/ref-type&gt;&lt;contributors&gt;&lt;authors&gt;&lt;author&gt;Oliver, Antony W&lt;/author&gt;&lt;author&gt;Paul, Angela&lt;/author&gt;&lt;author&gt;Boxall, Katherine J&lt;/author&gt;&lt;author&gt;Barrie, S Elaine&lt;/author&gt;&lt;author&gt;Aherne, G Wynne&lt;/author&gt;&lt;author&gt;Garrett, Michelle D&lt;/author&gt;&lt;author&gt;Mittnacht, Sibylle&lt;/author&gt;&lt;author&gt;Pearl, Laurence H&lt;/author&gt;&lt;/authors&gt;&lt;/contributors&gt;&lt;titles&gt;&lt;title&gt;Trans‐activation of the DNA‐damage signalling protein kinase Chk2 by T‐loop exchange&lt;/title&gt;&lt;secondary-title&gt;The EMBO journal&lt;/secondary-title&gt;&lt;/titles&gt;&lt;pages&gt;3179-3190&lt;/pages&gt;&lt;volume&gt;25&lt;/volume&gt;&lt;number&gt;13&lt;/number&gt;&lt;dates&gt;&lt;year&gt;2006&lt;/year&gt;&lt;/dates&gt;&lt;isbn&gt;1460-2075&lt;/isbn&gt;&lt;urls&gt;&lt;/urls&gt;&lt;/record&gt;&lt;/Cite&gt;&lt;/EndNote&gt;</w:instrText>
      </w:r>
      <w:r w:rsidR="001B72B0" w:rsidRPr="009D39F0">
        <w:rPr>
          <w:rFonts w:ascii="Times New Roman" w:hAnsi="Times New Roman" w:cs="Times New Roman"/>
          <w:bCs/>
          <w:sz w:val="24"/>
          <w:szCs w:val="24"/>
        </w:rPr>
        <w:fldChar w:fldCharType="separate"/>
      </w:r>
      <w:r w:rsidR="00AE707F" w:rsidRPr="00AE707F">
        <w:rPr>
          <w:rFonts w:ascii="Times New Roman" w:hAnsi="Times New Roman" w:cs="Times New Roman"/>
          <w:bCs/>
          <w:noProof/>
          <w:sz w:val="24"/>
          <w:szCs w:val="24"/>
          <w:vertAlign w:val="superscript"/>
        </w:rPr>
        <w:t>26</w:t>
      </w:r>
      <w:r w:rsidR="001B72B0" w:rsidRPr="009D39F0">
        <w:rPr>
          <w:rFonts w:ascii="Times New Roman" w:hAnsi="Times New Roman" w:cs="Times New Roman"/>
          <w:bCs/>
          <w:sz w:val="24"/>
          <w:szCs w:val="24"/>
        </w:rPr>
        <w:fldChar w:fldCharType="end"/>
      </w:r>
      <w:r w:rsidRPr="009D39F0">
        <w:rPr>
          <w:rFonts w:ascii="Times New Roman" w:hAnsi="Times New Roman" w:cs="Times New Roman"/>
          <w:sz w:val="24"/>
          <w:szCs w:val="24"/>
        </w:rPr>
        <w:t xml:space="preserve">. </w:t>
      </w:r>
      <w:r w:rsidR="00F3336E" w:rsidRPr="009D39F0">
        <w:rPr>
          <w:rFonts w:ascii="Times New Roman" w:hAnsi="Times New Roman" w:cs="Times New Roman"/>
          <w:sz w:val="24"/>
          <w:szCs w:val="24"/>
        </w:rPr>
        <w:t>In</w:t>
      </w:r>
      <w:r w:rsidRPr="009D39F0">
        <w:rPr>
          <w:rFonts w:ascii="Times New Roman" w:hAnsi="Times New Roman" w:cs="Times New Roman"/>
          <w:sz w:val="24"/>
          <w:szCs w:val="24"/>
        </w:rPr>
        <w:t xml:space="preserve"> this structure, activation loop of the CHK2 which comprises residues E377-T387 and S398-T40 has </w:t>
      </w:r>
      <w:r w:rsidR="00F3336E" w:rsidRPr="009D39F0">
        <w:rPr>
          <w:rFonts w:ascii="Times New Roman" w:hAnsi="Times New Roman" w:cs="Times New Roman"/>
          <w:sz w:val="24"/>
          <w:szCs w:val="24"/>
        </w:rPr>
        <w:t xml:space="preserve">the </w:t>
      </w:r>
      <w:r w:rsidR="005D17E9" w:rsidRPr="009D39F0">
        <w:rPr>
          <w:rFonts w:ascii="Times New Roman" w:hAnsi="Times New Roman" w:cs="Times New Roman"/>
          <w:sz w:val="24"/>
          <w:szCs w:val="24"/>
        </w:rPr>
        <w:t>extended</w:t>
      </w:r>
      <w:r w:rsidR="00AA6D7E" w:rsidRPr="009D39F0">
        <w:rPr>
          <w:rFonts w:ascii="Times New Roman" w:hAnsi="Times New Roman" w:cs="Times New Roman"/>
          <w:sz w:val="24"/>
          <w:szCs w:val="24"/>
        </w:rPr>
        <w:t xml:space="preserve"> </w:t>
      </w:r>
      <w:r w:rsidR="00F3336E" w:rsidRPr="009D39F0">
        <w:rPr>
          <w:rFonts w:ascii="Times New Roman" w:hAnsi="Times New Roman" w:cs="Times New Roman"/>
          <w:sz w:val="24"/>
          <w:szCs w:val="24"/>
        </w:rPr>
        <w:t xml:space="preserve">“out” </w:t>
      </w:r>
      <w:r w:rsidR="00C90AC5" w:rsidRPr="009D39F0">
        <w:rPr>
          <w:rFonts w:ascii="Times New Roman" w:hAnsi="Times New Roman" w:cs="Times New Roman"/>
          <w:sz w:val="24"/>
          <w:szCs w:val="24"/>
        </w:rPr>
        <w:t>structure</w:t>
      </w:r>
      <w:r w:rsidRPr="009D39F0">
        <w:rPr>
          <w:rFonts w:ascii="Times New Roman" w:hAnsi="Times New Roman" w:cs="Times New Roman"/>
          <w:sz w:val="24"/>
          <w:szCs w:val="24"/>
        </w:rPr>
        <w:t xml:space="preserve">. The kinase domain of the monomer CHK2 from crystal structures 3I6U and 2CN5 were aligned and structure of residues E377-T406 from 2CN5 crystal structure were added to the CHK2 monomer structure (PDB ID: 3I6U, chain A). </w:t>
      </w:r>
    </w:p>
    <w:p w14:paraId="6E56B154" w14:textId="4BA90479" w:rsidR="00407BEC" w:rsidRPr="009D39F0" w:rsidRDefault="006D2C0B" w:rsidP="009D39F0">
      <w:pPr>
        <w:spacing w:after="120" w:line="276" w:lineRule="auto"/>
        <w:jc w:val="both"/>
        <w:rPr>
          <w:rFonts w:ascii="Times New Roman" w:hAnsi="Times New Roman" w:cs="Times New Roman"/>
          <w:b/>
          <w:bCs/>
          <w:color w:val="000000"/>
          <w:sz w:val="24"/>
          <w:szCs w:val="24"/>
        </w:rPr>
      </w:pPr>
      <w:r w:rsidRPr="009D39F0">
        <w:rPr>
          <w:rFonts w:ascii="Times New Roman" w:eastAsia="Times New Roman" w:hAnsi="Times New Roman" w:cs="Times New Roman"/>
          <w:sz w:val="24"/>
          <w:szCs w:val="24"/>
        </w:rPr>
        <w:t xml:space="preserve">In order to model the missing residue stretch </w:t>
      </w:r>
      <w:r w:rsidRPr="009D39F0">
        <w:rPr>
          <w:rFonts w:ascii="Times New Roman" w:hAnsi="Times New Roman" w:cs="Times New Roman"/>
          <w:sz w:val="24"/>
          <w:szCs w:val="24"/>
        </w:rPr>
        <w:t xml:space="preserve">S260-A267 </w:t>
      </w:r>
      <w:r w:rsidRPr="009D39F0">
        <w:rPr>
          <w:rFonts w:ascii="Times New Roman" w:eastAsia="Times New Roman" w:hAnsi="Times New Roman" w:cs="Times New Roman"/>
          <w:sz w:val="24"/>
          <w:szCs w:val="24"/>
        </w:rPr>
        <w:t>and add them to the protein structure, targeted molecular dynamics (TMD)</w:t>
      </w:r>
      <w:r w:rsidR="0067050B" w:rsidRPr="009D39F0">
        <w:rPr>
          <w:rFonts w:ascii="Times New Roman" w:eastAsia="Times New Roman" w:hAnsi="Times New Roman" w:cs="Times New Roman"/>
          <w:sz w:val="24"/>
          <w:szCs w:val="24"/>
        </w:rPr>
        <w:fldChar w:fldCharType="begin"/>
      </w:r>
      <w:r w:rsidR="006068C6">
        <w:rPr>
          <w:rFonts w:ascii="Times New Roman" w:eastAsia="Times New Roman" w:hAnsi="Times New Roman" w:cs="Times New Roman"/>
          <w:sz w:val="24"/>
          <w:szCs w:val="24"/>
        </w:rPr>
        <w:instrText xml:space="preserve"> ADDIN EN.CITE &lt;EndNote&gt;&lt;Cite&gt;&lt;Author&gt;Schlitter&lt;/Author&gt;&lt;Year&gt;1994&lt;/Year&gt;&lt;RecNum&gt;86&lt;/RecNum&gt;&lt;DisplayText&gt;&lt;style face="superscript"&gt;58&lt;/style&gt;&lt;/DisplayText&gt;&lt;record&gt;&lt;rec-number&gt;86&lt;/rec-number&gt;&lt;foreign-keys&gt;&lt;key app="EN" db-id="rze9ww90v25t2peftz0vv9s1epz2z5f0xfae" timestamp="1620582455"&gt;86&lt;/key&gt;&lt;/foreign-keys&gt;&lt;ref-type name="Journal Article"&gt;17&lt;/ref-type&gt;&lt;contributors&gt;&lt;authors&gt;&lt;author&gt;Schlitter, J&lt;/author&gt;&lt;author&gt;Engels, M&lt;/author&gt;&lt;author&gt;Krüger, P&lt;/author&gt;&lt;/authors&gt;&lt;/contributors&gt;&lt;titles&gt;&lt;title&gt;Targeted molecular dynamics: a new approach for searching pathways of conformational transitions&lt;/title&gt;&lt;secondary-title&gt;Journal of molecular graphics&lt;/secondary-title&gt;&lt;/titles&gt;&lt;periodical&gt;&lt;full-title&gt;Journal of molecular graphics&lt;/full-title&gt;&lt;/periodical&gt;&lt;pages&gt;84-89&lt;/pages&gt;&lt;volume&gt;12&lt;/volume&gt;&lt;number&gt;2&lt;/number&gt;&lt;dates&gt;&lt;year&gt;1994&lt;/year&gt;&lt;/dates&gt;&lt;isbn&gt;0263-7855&lt;/isbn&gt;&lt;urls&gt;&lt;/urls&gt;&lt;/record&gt;&lt;/Cite&gt;&lt;/EndNote&gt;</w:instrText>
      </w:r>
      <w:r w:rsidR="0067050B" w:rsidRPr="009D39F0">
        <w:rPr>
          <w:rFonts w:ascii="Times New Roman" w:eastAsia="Times New Roman" w:hAnsi="Times New Roman" w:cs="Times New Roman"/>
          <w:sz w:val="24"/>
          <w:szCs w:val="24"/>
        </w:rPr>
        <w:fldChar w:fldCharType="separate"/>
      </w:r>
      <w:r w:rsidR="006068C6" w:rsidRPr="006068C6">
        <w:rPr>
          <w:rFonts w:ascii="Times New Roman" w:eastAsia="Times New Roman" w:hAnsi="Times New Roman" w:cs="Times New Roman"/>
          <w:noProof/>
          <w:sz w:val="24"/>
          <w:szCs w:val="24"/>
          <w:vertAlign w:val="superscript"/>
        </w:rPr>
        <w:t>58</w:t>
      </w:r>
      <w:r w:rsidR="0067050B" w:rsidRPr="009D39F0">
        <w:rPr>
          <w:rFonts w:ascii="Times New Roman" w:eastAsia="Times New Roman" w:hAnsi="Times New Roman" w:cs="Times New Roman"/>
          <w:sz w:val="24"/>
          <w:szCs w:val="24"/>
        </w:rPr>
        <w:fldChar w:fldCharType="end"/>
      </w:r>
      <w:r w:rsidR="0067050B" w:rsidRPr="0067050B">
        <w:rPr>
          <w:rFonts w:ascii="Times New Roman" w:eastAsia="Times New Roman" w:hAnsi="Times New Roman" w:cs="Times New Roman"/>
          <w:noProof/>
          <w:sz w:val="24"/>
          <w:szCs w:val="24"/>
          <w:vertAlign w:val="superscript"/>
        </w:rPr>
        <w:t xml:space="preserve"> </w:t>
      </w:r>
      <w:r w:rsidRPr="009D39F0">
        <w:rPr>
          <w:rFonts w:ascii="Times New Roman" w:eastAsia="Times New Roman" w:hAnsi="Times New Roman" w:cs="Times New Roman"/>
          <w:sz w:val="24"/>
          <w:szCs w:val="24"/>
        </w:rPr>
        <w:t xml:space="preserve">procedure was </w:t>
      </w:r>
      <w:r w:rsidR="00FA0189">
        <w:rPr>
          <w:rFonts w:ascii="Times New Roman" w:eastAsia="Times New Roman" w:hAnsi="Times New Roman" w:cs="Times New Roman"/>
          <w:sz w:val="24"/>
          <w:szCs w:val="24"/>
        </w:rPr>
        <w:t>performed</w:t>
      </w:r>
      <w:r w:rsidR="0067050B">
        <w:rPr>
          <w:rFonts w:ascii="Times New Roman" w:eastAsia="Times New Roman" w:hAnsi="Times New Roman" w:cs="Times New Roman"/>
          <w:sz w:val="24"/>
          <w:szCs w:val="24"/>
        </w:rPr>
        <w:t xml:space="preserve"> similar to our previous study</w:t>
      </w:r>
      <w:r w:rsidR="007B072D" w:rsidRPr="009D39F0">
        <w:rPr>
          <w:rFonts w:ascii="Times New Roman" w:eastAsia="Times New Roman" w:hAnsi="Times New Roman" w:cs="Times New Roman"/>
          <w:sz w:val="24"/>
          <w:szCs w:val="24"/>
        </w:rPr>
        <w:fldChar w:fldCharType="begin"/>
      </w:r>
      <w:r w:rsidR="006068C6">
        <w:rPr>
          <w:rFonts w:ascii="Times New Roman" w:eastAsia="Times New Roman" w:hAnsi="Times New Roman" w:cs="Times New Roman"/>
          <w:sz w:val="24"/>
          <w:szCs w:val="24"/>
        </w:rPr>
        <w:instrText xml:space="preserve"> ADDIN EN.CITE &lt;EndNote&gt;&lt;Cite&gt;&lt;Author&gt;Can&lt;/Author&gt;&lt;Year&gt;2019&lt;/Year&gt;&lt;RecNum&gt;166&lt;/RecNum&gt;&lt;DisplayText&gt;&lt;style face="superscript"&gt;59&lt;/style&gt;&lt;/DisplayText&gt;&lt;record&gt;&lt;rec-number&gt;166&lt;/rec-number&gt;&lt;foreign-keys&gt;&lt;key app="EN" db-id="zf2vf5ftnfsrtke09dqp9r2serepttesdtvp" timestamp="1669168162"&gt;166&lt;/key&gt;&lt;/foreign-keys&gt;&lt;ref-type name="Journal Article"&gt;17&lt;/ref-type&gt;&lt;contributors&gt;&lt;authors&gt;&lt;author&gt;Can, Sinan&lt;/author&gt;&lt;author&gt;Lacey, Samuel&lt;/author&gt;&lt;author&gt;Gur, Mert&lt;/author&gt;&lt;author&gt;Carter, Andrew P&lt;/author&gt;&lt;author&gt;Yildiz, Ahmet&lt;/author&gt;&lt;/authors&gt;&lt;/contributors&gt;&lt;titles&gt;&lt;title&gt;Directionality of dynein is controlled by the angle and length of its stalk&lt;/title&gt;&lt;secondary-title&gt;Nature&lt;/secondary-title&gt;&lt;/titles&gt;&lt;periodical&gt;&lt;full-title&gt;Nature&lt;/full-title&gt;&lt;/periodical&gt;&lt;pages&gt;407-410&lt;/pages&gt;&lt;volume&gt;566&lt;/volume&gt;&lt;number&gt;7744&lt;/number&gt;&lt;dates&gt;&lt;year&gt;2019&lt;/year&gt;&lt;/dates&gt;&lt;isbn&gt;1476-4687&lt;/isbn&gt;&lt;urls&gt;&lt;/urls&gt;&lt;/record&gt;&lt;/Cite&gt;&lt;/EndNote&gt;</w:instrText>
      </w:r>
      <w:r w:rsidR="007B072D" w:rsidRPr="009D39F0">
        <w:rPr>
          <w:rFonts w:ascii="Times New Roman" w:eastAsia="Times New Roman" w:hAnsi="Times New Roman" w:cs="Times New Roman"/>
          <w:sz w:val="24"/>
          <w:szCs w:val="24"/>
        </w:rPr>
        <w:fldChar w:fldCharType="separate"/>
      </w:r>
      <w:r w:rsidR="006068C6" w:rsidRPr="006068C6">
        <w:rPr>
          <w:rFonts w:ascii="Times New Roman" w:eastAsia="Times New Roman" w:hAnsi="Times New Roman" w:cs="Times New Roman"/>
          <w:noProof/>
          <w:sz w:val="24"/>
          <w:szCs w:val="24"/>
          <w:vertAlign w:val="superscript"/>
        </w:rPr>
        <w:t>59</w:t>
      </w:r>
      <w:r w:rsidR="007B072D" w:rsidRPr="009D39F0">
        <w:rPr>
          <w:rFonts w:ascii="Times New Roman" w:eastAsia="Times New Roman" w:hAnsi="Times New Roman" w:cs="Times New Roman"/>
          <w:sz w:val="24"/>
          <w:szCs w:val="24"/>
        </w:rPr>
        <w:fldChar w:fldCharType="end"/>
      </w:r>
      <w:r w:rsidRPr="009D39F0">
        <w:rPr>
          <w:rFonts w:ascii="Times New Roman" w:hAnsi="Times New Roman" w:cs="Times New Roman"/>
          <w:sz w:val="24"/>
          <w:szCs w:val="24"/>
        </w:rPr>
        <w:t>. To this aim, we have constructed an initial conformation of residue stretch K245-L280; where residues from K245 to K253 were modelled as beta-strand, R254 to A257 were modelled as alpha helix, residues I258-A267 were modelled as straight (unstructured) and residues S268 to A280 were modelled as alpha helix using Visual Molecular Dynamics</w:t>
      </w:r>
      <w:r w:rsidR="0085599A" w:rsidRPr="009D39F0">
        <w:rPr>
          <w:rFonts w:ascii="Times New Roman" w:hAnsi="Times New Roman" w:cs="Times New Roman"/>
          <w:sz w:val="24"/>
          <w:szCs w:val="24"/>
        </w:rPr>
        <w:t xml:space="preserve"> </w:t>
      </w:r>
      <w:r w:rsidRPr="009D39F0">
        <w:rPr>
          <w:rFonts w:ascii="Times New Roman" w:hAnsi="Times New Roman" w:cs="Times New Roman"/>
          <w:sz w:val="24"/>
          <w:szCs w:val="24"/>
        </w:rPr>
        <w:t xml:space="preserve">(VMD) </w:t>
      </w:r>
      <w:proofErr w:type="spellStart"/>
      <w:r w:rsidRPr="009D39F0">
        <w:rPr>
          <w:rFonts w:ascii="Times New Roman" w:hAnsi="Times New Roman" w:cs="Times New Roman"/>
          <w:sz w:val="24"/>
          <w:szCs w:val="24"/>
        </w:rPr>
        <w:t>Molefacture</w:t>
      </w:r>
      <w:proofErr w:type="spellEnd"/>
      <w:r w:rsidRPr="009D39F0">
        <w:rPr>
          <w:rFonts w:ascii="Times New Roman" w:hAnsi="Times New Roman" w:cs="Times New Roman"/>
          <w:sz w:val="24"/>
          <w:szCs w:val="24"/>
        </w:rPr>
        <w:t xml:space="preserve"> Plugi</w:t>
      </w:r>
      <w:r w:rsidR="00B21CD2" w:rsidRPr="009D39F0">
        <w:rPr>
          <w:rFonts w:ascii="Times New Roman" w:hAnsi="Times New Roman" w:cs="Times New Roman"/>
          <w:sz w:val="24"/>
          <w:szCs w:val="24"/>
        </w:rPr>
        <w:t>n</w:t>
      </w:r>
      <w:r w:rsidR="00B21CD2" w:rsidRPr="009D39F0">
        <w:rPr>
          <w:rFonts w:ascii="Times New Roman" w:hAnsi="Times New Roman" w:cs="Times New Roman"/>
          <w:sz w:val="24"/>
          <w:szCs w:val="24"/>
        </w:rPr>
        <w:fldChar w:fldCharType="begin"/>
      </w:r>
      <w:r w:rsidR="006068C6">
        <w:rPr>
          <w:rFonts w:ascii="Times New Roman" w:hAnsi="Times New Roman" w:cs="Times New Roman"/>
          <w:sz w:val="24"/>
          <w:szCs w:val="24"/>
        </w:rPr>
        <w:instrText xml:space="preserve"> ADDIN EN.CITE &lt;EndNote&gt;&lt;Cite&gt;&lt;Author&gt;Humphrey&lt;/Author&gt;&lt;Year&gt;1996&lt;/Year&gt;&lt;RecNum&gt;88&lt;/RecNum&gt;&lt;DisplayText&gt;&lt;style face="superscript"&gt;60&lt;/style&gt;&lt;/DisplayText&gt;&lt;record&gt;&lt;rec-number&gt;88&lt;/rec-number&gt;&lt;foreign-keys&gt;&lt;key app="EN" db-id="rze9ww90v25t2peftz0vv9s1epz2z5f0xfae" timestamp="1620582602"&gt;88&lt;/key&gt;&lt;/foreign-keys&gt;&lt;ref-type name="Journal Article"&gt;17&lt;/ref-type&gt;&lt;contributors&gt;&lt;authors&gt;&lt;author&gt;Humphrey, William&lt;/author&gt;&lt;author&gt;Dalke, Andrew&lt;/author&gt;&lt;author&gt;Schulten, Klaus&lt;/author&gt;&lt;/authors&gt;&lt;/contributors&gt;&lt;titles&gt;&lt;title&gt;VMD: visual molecular dynamics&lt;/title&gt;&lt;secondary-title&gt;Journal of molecular graphics&lt;/secondary-title&gt;&lt;/titles&gt;&lt;periodical&gt;&lt;full-title&gt;Journal of molecular graphics&lt;/full-title&gt;&lt;/periodical&gt;&lt;pages&gt;33-38&lt;/pages&gt;&lt;volume&gt;14&lt;/volume&gt;&lt;number&gt;1&lt;/number&gt;&lt;dates&gt;&lt;year&gt;1996&lt;/year&gt;&lt;/dates&gt;&lt;isbn&gt;0263-7855&lt;/isbn&gt;&lt;urls&gt;&lt;/urls&gt;&lt;/record&gt;&lt;/Cite&gt;&lt;/EndNote&gt;</w:instrText>
      </w:r>
      <w:r w:rsidR="00B21CD2" w:rsidRPr="009D39F0">
        <w:rPr>
          <w:rFonts w:ascii="Times New Roman" w:hAnsi="Times New Roman" w:cs="Times New Roman"/>
          <w:sz w:val="24"/>
          <w:szCs w:val="24"/>
        </w:rPr>
        <w:fldChar w:fldCharType="separate"/>
      </w:r>
      <w:r w:rsidR="006068C6" w:rsidRPr="006068C6">
        <w:rPr>
          <w:rFonts w:ascii="Times New Roman" w:hAnsi="Times New Roman" w:cs="Times New Roman"/>
          <w:noProof/>
          <w:sz w:val="24"/>
          <w:szCs w:val="24"/>
          <w:vertAlign w:val="superscript"/>
        </w:rPr>
        <w:t>60</w:t>
      </w:r>
      <w:r w:rsidR="00B21CD2" w:rsidRPr="009D39F0">
        <w:rPr>
          <w:rFonts w:ascii="Times New Roman" w:hAnsi="Times New Roman" w:cs="Times New Roman"/>
          <w:sz w:val="24"/>
          <w:szCs w:val="24"/>
        </w:rPr>
        <w:fldChar w:fldCharType="end"/>
      </w:r>
      <w:r w:rsidR="00B21CD2" w:rsidRPr="009D39F0">
        <w:rPr>
          <w:rFonts w:ascii="Times New Roman" w:hAnsi="Times New Roman" w:cs="Times New Roman"/>
          <w:sz w:val="24"/>
          <w:szCs w:val="24"/>
        </w:rPr>
        <w:t xml:space="preserve">. </w:t>
      </w:r>
      <w:r w:rsidRPr="009D39F0">
        <w:rPr>
          <w:rFonts w:ascii="Times New Roman" w:hAnsi="Times New Roman" w:cs="Times New Roman"/>
          <w:sz w:val="24"/>
          <w:szCs w:val="24"/>
        </w:rPr>
        <w:t xml:space="preserve">The constructed peptide structure was minimized for 10000 steps. After the minimization step, water was equilibrated by keeping the protein fixed for 1 ns. The system was minimized for additional 10000 steps and then, a harmonic constraint having </w:t>
      </w:r>
      <m:oMath>
        <m:r>
          <w:rPr>
            <w:rFonts w:ascii="Cambria Math" w:hAnsi="Cambria Math"/>
          </w:rPr>
          <m:t>1kcalmo</m:t>
        </m:r>
        <m:sSup>
          <m:sSupPr>
            <m:ctrlPr>
              <w:rPr>
                <w:rFonts w:ascii="Cambria Math" w:hAnsi="Cambria Math"/>
              </w:rPr>
            </m:ctrlPr>
          </m:sSupPr>
          <m:e>
            <m:r>
              <w:rPr>
                <w:rFonts w:ascii="Cambria Math" w:hAnsi="Cambria Math"/>
              </w:rPr>
              <m:t>l</m:t>
            </m:r>
          </m:e>
          <m:sup>
            <m:r>
              <w:rPr>
                <w:rFonts w:ascii="Cambria Math" w:hAnsi="Cambria Math"/>
              </w:rPr>
              <m:t>-1</m:t>
            </m:r>
          </m:sup>
        </m:sSup>
        <m:sSup>
          <m:sSupPr>
            <m:ctrlPr>
              <w:rPr>
                <w:rFonts w:ascii="Cambria Math" w:hAnsi="Cambria Math"/>
              </w:rPr>
            </m:ctrlPr>
          </m:sSupPr>
          <m:e>
            <m:r>
              <w:rPr>
                <w:rFonts w:ascii="Cambria Math" w:hAnsi="Cambria Math"/>
              </w:rPr>
              <m:t>Å</m:t>
            </m:r>
          </m:e>
          <m:sup>
            <m:r>
              <w:rPr>
                <w:rFonts w:ascii="Cambria Math" w:hAnsi="Cambria Math"/>
              </w:rPr>
              <m:t>-2</m:t>
            </m:r>
          </m:sup>
        </m:sSup>
      </m:oMath>
      <w:r w:rsidRPr="009D39F0">
        <w:rPr>
          <w:rFonts w:ascii="Times New Roman" w:eastAsiaTheme="minorEastAsia" w:hAnsi="Times New Roman" w:cs="Times New Roman"/>
          <w:sz w:val="24"/>
          <w:szCs w:val="24"/>
        </w:rPr>
        <w:t xml:space="preserve"> </w:t>
      </w:r>
      <w:r w:rsidRPr="009D39F0">
        <w:rPr>
          <w:rFonts w:ascii="Times New Roman" w:hAnsi="Times New Roman" w:cs="Times New Roman"/>
          <w:sz w:val="24"/>
          <w:szCs w:val="24"/>
        </w:rPr>
        <w:t xml:space="preserve">spring constant was applied to each Cα atoms of the protein for 1 ns. All restraints on the peptide structure were released and the system was equilibrated for 1 ns. Residues S268 to A280 of CHK2 protein were aligned with their corresponding residues on peptide and 2 ns TMD simulations were performed to position neighbor residues of the peptide towards their coordinates (K245 to A257) on crystal structure of the CHK2. Once structure coordinates of CHK2 and peptides were aligned, conformation of residue stretch was added to the structure. As a result, we obtained monomer CHK2 protein structure comprises residues between T89- E501 without having any missing residues between which be formed from FHA domain and KD. At the last step, the K249R mutation, which was performed to investigate the role of this amino acid on dimerization and to avoid heterogeneous </w:t>
      </w:r>
      <w:r w:rsidRPr="009D39F0">
        <w:rPr>
          <w:rFonts w:ascii="Times New Roman" w:hAnsi="Times New Roman" w:cs="Times New Roman"/>
          <w:sz w:val="24"/>
          <w:szCs w:val="24"/>
        </w:rPr>
        <w:lastRenderedPageBreak/>
        <w:t xml:space="preserve">phosphorylation while obtaining </w:t>
      </w:r>
      <w:r w:rsidR="00267070" w:rsidRPr="009D39F0">
        <w:rPr>
          <w:rFonts w:ascii="Times New Roman" w:hAnsi="Times New Roman" w:cs="Times New Roman"/>
          <w:sz w:val="24"/>
          <w:szCs w:val="24"/>
        </w:rPr>
        <w:t xml:space="preserve">the </w:t>
      </w:r>
      <w:r w:rsidRPr="009D39F0">
        <w:rPr>
          <w:rFonts w:ascii="Times New Roman" w:hAnsi="Times New Roman" w:cs="Times New Roman"/>
          <w:sz w:val="24"/>
          <w:szCs w:val="24"/>
        </w:rPr>
        <w:t>crystal structur</w:t>
      </w:r>
      <w:r w:rsidR="00267070" w:rsidRPr="009D39F0">
        <w:rPr>
          <w:rFonts w:ascii="Times New Roman" w:hAnsi="Times New Roman" w:cs="Times New Roman"/>
          <w:sz w:val="24"/>
          <w:szCs w:val="24"/>
        </w:rPr>
        <w:t>e</w:t>
      </w:r>
      <w:r w:rsidRPr="009D39F0">
        <w:rPr>
          <w:rFonts w:ascii="Times New Roman" w:hAnsi="Times New Roman" w:cs="Times New Roman"/>
          <w:sz w:val="24"/>
          <w:szCs w:val="24"/>
        </w:rPr>
        <w:t xml:space="preserve">, was reversed using the </w:t>
      </w:r>
      <w:r w:rsidR="00D11799" w:rsidRPr="009D39F0">
        <w:rPr>
          <w:rFonts w:ascii="Times New Roman" w:hAnsi="Times New Roman" w:cs="Times New Roman"/>
          <w:sz w:val="24"/>
          <w:szCs w:val="24"/>
        </w:rPr>
        <w:t>M</w:t>
      </w:r>
      <w:r w:rsidRPr="009D39F0">
        <w:rPr>
          <w:rFonts w:ascii="Times New Roman" w:hAnsi="Times New Roman" w:cs="Times New Roman"/>
          <w:sz w:val="24"/>
          <w:szCs w:val="24"/>
        </w:rPr>
        <w:t>utator plugin in VMD</w:t>
      </w:r>
      <w:r w:rsidR="00D11799" w:rsidRPr="009D39F0">
        <w:rPr>
          <w:rFonts w:ascii="Times New Roman" w:hAnsi="Times New Roman" w:cs="Times New Roman"/>
          <w:sz w:val="24"/>
          <w:szCs w:val="24"/>
        </w:rPr>
        <w:fldChar w:fldCharType="begin"/>
      </w:r>
      <w:r w:rsidR="006068C6">
        <w:rPr>
          <w:rFonts w:ascii="Times New Roman" w:hAnsi="Times New Roman" w:cs="Times New Roman"/>
          <w:sz w:val="24"/>
          <w:szCs w:val="24"/>
        </w:rPr>
        <w:instrText xml:space="preserve"> ADDIN EN.CITE &lt;EndNote&gt;&lt;Cite&gt;&lt;Author&gt;Humphrey&lt;/Author&gt;&lt;Year&gt;1996&lt;/Year&gt;&lt;RecNum&gt;88&lt;/RecNum&gt;&lt;DisplayText&gt;&lt;style face="superscript"&gt;60&lt;/style&gt;&lt;/DisplayText&gt;&lt;record&gt;&lt;rec-number&gt;88&lt;/rec-number&gt;&lt;foreign-keys&gt;&lt;key app="EN" db-id="rze9ww90v25t2peftz0vv9s1epz2z5f0xfae" timestamp="1620582602"&gt;88&lt;/key&gt;&lt;/foreign-keys&gt;&lt;ref-type name="Journal Article"&gt;17&lt;/ref-type&gt;&lt;contributors&gt;&lt;authors&gt;&lt;author&gt;Humphrey, William&lt;/author&gt;&lt;author&gt;Dalke, Andrew&lt;/author&gt;&lt;author&gt;Schulten, Klaus&lt;/author&gt;&lt;/authors&gt;&lt;/contributors&gt;&lt;titles&gt;&lt;title&gt;VMD: visual molecular dynamics&lt;/title&gt;&lt;secondary-title&gt;Journal of molecular graphics&lt;/secondary-title&gt;&lt;/titles&gt;&lt;periodical&gt;&lt;full-title&gt;Journal of molecular graphics&lt;/full-title&gt;&lt;/periodical&gt;&lt;pages&gt;33-38&lt;/pages&gt;&lt;volume&gt;14&lt;/volume&gt;&lt;number&gt;1&lt;/number&gt;&lt;dates&gt;&lt;year&gt;1996&lt;/year&gt;&lt;/dates&gt;&lt;isbn&gt;0263-7855&lt;/isbn&gt;&lt;urls&gt;&lt;/urls&gt;&lt;/record&gt;&lt;/Cite&gt;&lt;/EndNote&gt;</w:instrText>
      </w:r>
      <w:r w:rsidR="00D11799" w:rsidRPr="009D39F0">
        <w:rPr>
          <w:rFonts w:ascii="Times New Roman" w:hAnsi="Times New Roman" w:cs="Times New Roman"/>
          <w:sz w:val="24"/>
          <w:szCs w:val="24"/>
        </w:rPr>
        <w:fldChar w:fldCharType="separate"/>
      </w:r>
      <w:r w:rsidR="006068C6" w:rsidRPr="006068C6">
        <w:rPr>
          <w:rFonts w:ascii="Times New Roman" w:hAnsi="Times New Roman" w:cs="Times New Roman"/>
          <w:noProof/>
          <w:sz w:val="24"/>
          <w:szCs w:val="24"/>
          <w:vertAlign w:val="superscript"/>
        </w:rPr>
        <w:t>60</w:t>
      </w:r>
      <w:r w:rsidR="00D11799" w:rsidRPr="009D39F0">
        <w:rPr>
          <w:rFonts w:ascii="Times New Roman" w:hAnsi="Times New Roman" w:cs="Times New Roman"/>
          <w:sz w:val="24"/>
          <w:szCs w:val="24"/>
        </w:rPr>
        <w:fldChar w:fldCharType="end"/>
      </w:r>
      <w:r w:rsidRPr="009D39F0">
        <w:rPr>
          <w:rFonts w:ascii="Times New Roman" w:hAnsi="Times New Roman" w:cs="Times New Roman"/>
          <w:sz w:val="24"/>
          <w:szCs w:val="24"/>
        </w:rPr>
        <w:t>.</w:t>
      </w:r>
    </w:p>
    <w:p w14:paraId="6D14CE06" w14:textId="6FC53E3F" w:rsidR="00407BEC" w:rsidRPr="004246F3" w:rsidRDefault="006D2C0B" w:rsidP="00D33E95">
      <w:pPr>
        <w:spacing w:line="276" w:lineRule="auto"/>
        <w:jc w:val="both"/>
        <w:rPr>
          <w:rFonts w:ascii="Times New Roman" w:hAnsi="Times New Roman" w:cs="Times New Roman"/>
          <w:b/>
          <w:bCs/>
          <w:color w:val="000000"/>
          <w:sz w:val="24"/>
          <w:szCs w:val="24"/>
        </w:rPr>
      </w:pPr>
      <w:r w:rsidRPr="004246F3">
        <w:rPr>
          <w:rFonts w:ascii="Times New Roman" w:hAnsi="Times New Roman" w:cs="Times New Roman"/>
          <w:b/>
          <w:bCs/>
          <w:i/>
          <w:iCs/>
          <w:color w:val="000000"/>
          <w:sz w:val="24"/>
          <w:szCs w:val="24"/>
        </w:rPr>
        <w:t>The active structure of CHK2 protein with phosphate groups on activation loop (</w:t>
      </w:r>
      <w:r w:rsidR="008614E3" w:rsidRPr="004246F3">
        <w:rPr>
          <w:rFonts w:ascii="Times New Roman" w:hAnsi="Times New Roman" w:cs="Times New Roman"/>
          <w:b/>
          <w:bCs/>
          <w:i/>
          <w:iCs/>
          <w:color w:val="000000"/>
          <w:sz w:val="24"/>
          <w:szCs w:val="24"/>
        </w:rPr>
        <w:t xml:space="preserve">System </w:t>
      </w:r>
      <w:r w:rsidR="00163F10" w:rsidRPr="004246F3">
        <w:rPr>
          <w:rFonts w:ascii="Times New Roman" w:hAnsi="Times New Roman" w:cs="Times New Roman"/>
          <w:b/>
          <w:bCs/>
          <w:i/>
          <w:iCs/>
          <w:color w:val="000000"/>
          <w:sz w:val="24"/>
          <w:szCs w:val="24"/>
        </w:rPr>
        <w:t>III</w:t>
      </w:r>
      <w:r w:rsidR="000E1A87">
        <w:rPr>
          <w:rFonts w:ascii="Times New Roman" w:hAnsi="Times New Roman" w:cs="Times New Roman"/>
          <w:b/>
          <w:bCs/>
          <w:i/>
          <w:iCs/>
          <w:color w:val="000000"/>
          <w:sz w:val="24"/>
          <w:szCs w:val="24"/>
        </w:rPr>
        <w:t>: S</w:t>
      </w:r>
      <w:r w:rsidR="00D76723">
        <w:rPr>
          <w:rFonts w:ascii="Times New Roman" w:hAnsi="Times New Roman" w:cs="Times New Roman"/>
          <w:b/>
          <w:bCs/>
          <w:i/>
          <w:iCs/>
          <w:color w:val="000000"/>
          <w:sz w:val="24"/>
          <w:szCs w:val="24"/>
        </w:rPr>
        <w:t xml:space="preserve">3 </w:t>
      </w:r>
      <w:r w:rsidR="00C26EDD">
        <w:rPr>
          <w:rFonts w:ascii="Times New Roman" w:hAnsi="Times New Roman" w:cs="Times New Roman"/>
          <w:b/>
          <w:bCs/>
          <w:i/>
          <w:iCs/>
          <w:color w:val="000000"/>
          <w:sz w:val="24"/>
          <w:szCs w:val="24"/>
        </w:rPr>
        <w:t>phosphorylated</w:t>
      </w:r>
      <w:r w:rsidRPr="004246F3">
        <w:rPr>
          <w:rFonts w:ascii="Times New Roman" w:hAnsi="Times New Roman" w:cs="Times New Roman"/>
          <w:b/>
          <w:bCs/>
          <w:i/>
          <w:iCs/>
          <w:color w:val="000000"/>
          <w:sz w:val="24"/>
          <w:szCs w:val="24"/>
        </w:rPr>
        <w:t>)</w:t>
      </w:r>
      <w:r w:rsidR="001B6249" w:rsidRPr="004246F3">
        <w:rPr>
          <w:rFonts w:ascii="Times New Roman" w:hAnsi="Times New Roman" w:cs="Times New Roman"/>
          <w:b/>
          <w:bCs/>
          <w:color w:val="000000"/>
          <w:sz w:val="24"/>
          <w:szCs w:val="24"/>
        </w:rPr>
        <w:t xml:space="preserve">: </w:t>
      </w:r>
      <w:r w:rsidR="007A629D" w:rsidRPr="007A629D">
        <w:rPr>
          <w:rFonts w:ascii="Times New Roman" w:hAnsi="Times New Roman" w:cs="Times New Roman"/>
          <w:color w:val="000000"/>
          <w:sz w:val="24"/>
          <w:szCs w:val="24"/>
        </w:rPr>
        <w:t xml:space="preserve">To model the active structure of the monomeric CHK2 protein with phosphate groups on the activation loop, we used the System II </w:t>
      </w:r>
      <w:r w:rsidR="00D667E0">
        <w:rPr>
          <w:rFonts w:ascii="Times New Roman" w:hAnsi="Times New Roman" w:cs="Times New Roman"/>
          <w:color w:val="000000"/>
          <w:sz w:val="24"/>
          <w:szCs w:val="24"/>
        </w:rPr>
        <w:t xml:space="preserve">model </w:t>
      </w:r>
      <w:r w:rsidR="007A629D" w:rsidRPr="007A629D">
        <w:rPr>
          <w:rFonts w:ascii="Times New Roman" w:hAnsi="Times New Roman" w:cs="Times New Roman"/>
          <w:color w:val="000000"/>
          <w:sz w:val="24"/>
          <w:szCs w:val="24"/>
        </w:rPr>
        <w:t>as the template. According to Guo et al.</w:t>
      </w:r>
      <w:r w:rsidR="0068519E" w:rsidRPr="0068519E">
        <w:rPr>
          <w:rFonts w:ascii="Times New Roman" w:hAnsi="Times New Roman" w:cs="Times New Roman"/>
          <w:color w:val="000000"/>
          <w:sz w:val="24"/>
          <w:szCs w:val="24"/>
        </w:rPr>
        <w:t xml:space="preserve"> </w:t>
      </w:r>
      <w:r w:rsidR="0068519E" w:rsidRPr="004246F3">
        <w:rPr>
          <w:rFonts w:ascii="Times New Roman" w:hAnsi="Times New Roman" w:cs="Times New Roman"/>
          <w:color w:val="000000"/>
          <w:sz w:val="24"/>
          <w:szCs w:val="24"/>
        </w:rPr>
        <w:fldChar w:fldCharType="begin"/>
      </w:r>
      <w:r w:rsidR="006068C6">
        <w:rPr>
          <w:rFonts w:ascii="Times New Roman" w:hAnsi="Times New Roman" w:cs="Times New Roman"/>
          <w:color w:val="000000"/>
          <w:sz w:val="24"/>
          <w:szCs w:val="24"/>
        </w:rPr>
        <w:instrText xml:space="preserve"> ADDIN EN.CITE &lt;EndNote&gt;&lt;Cite&gt;&lt;Author&gt;Guo&lt;/Author&gt;&lt;Year&gt;2010&lt;/Year&gt;&lt;RecNum&gt;89&lt;/RecNum&gt;&lt;DisplayText&gt;&lt;style face="superscript"&gt;61&lt;/style&gt;&lt;/DisplayText&gt;&lt;record&gt;&lt;rec-number&gt;89&lt;/rec-number&gt;&lt;foreign-keys&gt;&lt;key app="EN" db-id="rze9ww90v25t2peftz0vv9s1epz2z5f0xfae" timestamp="1620582899"&gt;89&lt;/key&gt;&lt;/foreign-keys&gt;&lt;ref-type name="Journal Article"&gt;17&lt;/ref-type&gt;&lt;contributors&gt;&lt;authors&gt;&lt;author&gt;Guo, Xin&lt;/author&gt;&lt;author&gt;Ward, Michael D&lt;/author&gt;&lt;author&gt;Tiedebohl, Jessica B&lt;/author&gt;&lt;author&gt;Oden, Yvonne M&lt;/author&gt;&lt;author&gt;Nyalwidhe, Julius O&lt;/author&gt;&lt;author&gt;Semmes, O John&lt;/author&gt;&lt;/authors&gt;&lt;/contributors&gt;&lt;titles&gt;&lt;title&gt;Interdependent phosphorylation within the kinase domain T-loop Regulates CHK2 activity&lt;/title&gt;&lt;secondary-title&gt;Journal of Biological Chemistry&lt;/secondary-title&gt;&lt;/titles&gt;&lt;periodical&gt;&lt;full-title&gt;Journal of Biological Chemistry&lt;/full-title&gt;&lt;/periodical&gt;&lt;pages&gt;33348-33357&lt;/pages&gt;&lt;volume&gt;285&lt;/volume&gt;&lt;number&gt;43&lt;/number&gt;&lt;dates&gt;&lt;year&gt;2010&lt;/year&gt;&lt;/dates&gt;&lt;isbn&gt;0021-9258&lt;/isbn&gt;&lt;urls&gt;&lt;/urls&gt;&lt;/record&gt;&lt;/Cite&gt;&lt;/EndNote&gt;</w:instrText>
      </w:r>
      <w:r w:rsidR="0068519E" w:rsidRPr="004246F3">
        <w:rPr>
          <w:rFonts w:ascii="Times New Roman" w:hAnsi="Times New Roman" w:cs="Times New Roman"/>
          <w:color w:val="000000"/>
          <w:sz w:val="24"/>
          <w:szCs w:val="24"/>
        </w:rPr>
        <w:fldChar w:fldCharType="separate"/>
      </w:r>
      <w:r w:rsidR="006068C6" w:rsidRPr="006068C6">
        <w:rPr>
          <w:rFonts w:ascii="Times New Roman" w:hAnsi="Times New Roman" w:cs="Times New Roman"/>
          <w:noProof/>
          <w:color w:val="000000"/>
          <w:sz w:val="24"/>
          <w:szCs w:val="24"/>
          <w:vertAlign w:val="superscript"/>
        </w:rPr>
        <w:t>61</w:t>
      </w:r>
      <w:r w:rsidR="0068519E" w:rsidRPr="004246F3">
        <w:rPr>
          <w:rFonts w:ascii="Times New Roman" w:hAnsi="Times New Roman" w:cs="Times New Roman"/>
          <w:color w:val="000000"/>
          <w:sz w:val="24"/>
          <w:szCs w:val="24"/>
        </w:rPr>
        <w:fldChar w:fldCharType="end"/>
      </w:r>
      <w:r w:rsidR="007A629D" w:rsidRPr="007A629D">
        <w:rPr>
          <w:rFonts w:ascii="Times New Roman" w:hAnsi="Times New Roman" w:cs="Times New Roman"/>
          <w:color w:val="000000"/>
          <w:sz w:val="24"/>
          <w:szCs w:val="24"/>
        </w:rPr>
        <w:t xml:space="preserve">, </w:t>
      </w:r>
      <w:commentRangeStart w:id="5"/>
      <w:r w:rsidR="007A629D" w:rsidRPr="007A629D">
        <w:rPr>
          <w:rFonts w:ascii="Times New Roman" w:hAnsi="Times New Roman" w:cs="Times New Roman"/>
          <w:color w:val="000000"/>
          <w:sz w:val="24"/>
          <w:szCs w:val="24"/>
        </w:rPr>
        <w:t>irradiation leads to an increase in phosphorylation at amino acids S379, T383, T387, and T389</w:t>
      </w:r>
      <w:commentRangeEnd w:id="5"/>
      <w:r w:rsidR="003460B9">
        <w:rPr>
          <w:rStyle w:val="CommentReference"/>
          <w:lang w:val="tr-TR"/>
        </w:rPr>
        <w:commentReference w:id="5"/>
      </w:r>
      <w:r w:rsidR="007A629D" w:rsidRPr="007A629D">
        <w:rPr>
          <w:rFonts w:ascii="Times New Roman" w:hAnsi="Times New Roman" w:cs="Times New Roman"/>
          <w:color w:val="000000"/>
          <w:sz w:val="24"/>
          <w:szCs w:val="24"/>
        </w:rPr>
        <w:t xml:space="preserve"> on the CHK2 protein's activation loop.</w:t>
      </w:r>
      <w:r w:rsidR="00357240">
        <w:rPr>
          <w:rFonts w:ascii="Times New Roman" w:hAnsi="Times New Roman" w:cs="Times New Roman"/>
          <w:color w:val="000000"/>
          <w:sz w:val="24"/>
          <w:szCs w:val="24"/>
        </w:rPr>
        <w:t xml:space="preserve"> </w:t>
      </w:r>
      <w:r w:rsidRPr="004246F3">
        <w:rPr>
          <w:rFonts w:ascii="Times New Roman" w:hAnsi="Times New Roman" w:cs="Times New Roman"/>
          <w:color w:val="000000"/>
          <w:sz w:val="24"/>
          <w:szCs w:val="24"/>
        </w:rPr>
        <w:t xml:space="preserve">These four residues located on the activation loop were phosphorylated </w:t>
      </w:r>
      <w:r w:rsidR="00E710A1" w:rsidRPr="004246F3">
        <w:rPr>
          <w:rFonts w:ascii="Times New Roman" w:hAnsi="Times New Roman" w:cs="Times New Roman"/>
          <w:color w:val="000000"/>
          <w:sz w:val="24"/>
          <w:szCs w:val="24"/>
        </w:rPr>
        <w:t>on</w:t>
      </w:r>
      <w:r w:rsidRPr="004246F3">
        <w:rPr>
          <w:rFonts w:ascii="Times New Roman" w:hAnsi="Times New Roman" w:cs="Times New Roman"/>
          <w:color w:val="000000"/>
          <w:sz w:val="24"/>
          <w:szCs w:val="24"/>
        </w:rPr>
        <w:t xml:space="preserve"> </w:t>
      </w:r>
      <w:r w:rsidR="00E710A1" w:rsidRPr="004246F3">
        <w:rPr>
          <w:rFonts w:ascii="Times New Roman" w:hAnsi="Times New Roman" w:cs="Times New Roman"/>
          <w:color w:val="000000"/>
          <w:sz w:val="24"/>
          <w:szCs w:val="24"/>
        </w:rPr>
        <w:t xml:space="preserve">protein structures </w:t>
      </w:r>
      <w:r w:rsidRPr="004246F3">
        <w:rPr>
          <w:rFonts w:ascii="Times New Roman" w:hAnsi="Times New Roman" w:cs="Times New Roman"/>
          <w:color w:val="000000"/>
          <w:sz w:val="24"/>
          <w:szCs w:val="24"/>
        </w:rPr>
        <w:t>using phosphorylation patch</w:t>
      </w:r>
      <w:r w:rsidR="00A40CC7" w:rsidRPr="004246F3">
        <w:rPr>
          <w:rFonts w:ascii="Times New Roman" w:hAnsi="Times New Roman" w:cs="Times New Roman"/>
          <w:color w:val="000000"/>
          <w:sz w:val="24"/>
          <w:szCs w:val="24"/>
        </w:rPr>
        <w:t xml:space="preserve"> </w:t>
      </w:r>
      <w:proofErr w:type="spellStart"/>
      <w:r w:rsidR="00A40CC7" w:rsidRPr="004246F3">
        <w:rPr>
          <w:rFonts w:ascii="Times New Roman" w:hAnsi="Times New Roman" w:cs="Times New Roman"/>
          <w:color w:val="000000"/>
          <w:sz w:val="24"/>
          <w:szCs w:val="24"/>
        </w:rPr>
        <w:t>Tcl</w:t>
      </w:r>
      <w:proofErr w:type="spellEnd"/>
      <w:r w:rsidR="00A40CC7" w:rsidRPr="004246F3">
        <w:rPr>
          <w:rFonts w:ascii="Times New Roman" w:hAnsi="Times New Roman" w:cs="Times New Roman"/>
          <w:color w:val="000000"/>
          <w:sz w:val="24"/>
          <w:szCs w:val="24"/>
        </w:rPr>
        <w:t xml:space="preserve"> script</w:t>
      </w:r>
      <w:r w:rsidRPr="004246F3">
        <w:rPr>
          <w:rFonts w:ascii="Times New Roman" w:hAnsi="Times New Roman" w:cs="Times New Roman"/>
          <w:color w:val="000000"/>
          <w:sz w:val="24"/>
          <w:szCs w:val="24"/>
        </w:rPr>
        <w:t xml:space="preserve"> in VMD</w:t>
      </w:r>
      <w:r w:rsidR="00781D68" w:rsidRPr="004246F3">
        <w:rPr>
          <w:rFonts w:ascii="Times New Roman" w:hAnsi="Times New Roman" w:cs="Times New Roman"/>
          <w:sz w:val="24"/>
          <w:szCs w:val="24"/>
        </w:rPr>
        <w:fldChar w:fldCharType="begin"/>
      </w:r>
      <w:r w:rsidR="006068C6">
        <w:rPr>
          <w:rFonts w:ascii="Times New Roman" w:hAnsi="Times New Roman" w:cs="Times New Roman"/>
          <w:sz w:val="24"/>
          <w:szCs w:val="24"/>
        </w:rPr>
        <w:instrText xml:space="preserve"> ADDIN EN.CITE &lt;EndNote&gt;&lt;Cite&gt;&lt;Author&gt;Humphrey&lt;/Author&gt;&lt;Year&gt;1996&lt;/Year&gt;&lt;RecNum&gt;88&lt;/RecNum&gt;&lt;DisplayText&gt;&lt;style face="superscript"&gt;60&lt;/style&gt;&lt;/DisplayText&gt;&lt;record&gt;&lt;rec-number&gt;88&lt;/rec-number&gt;&lt;foreign-keys&gt;&lt;key app="EN" db-id="rze9ww90v25t2peftz0vv9s1epz2z5f0xfae" timestamp="1620582602"&gt;88&lt;/key&gt;&lt;/foreign-keys&gt;&lt;ref-type name="Journal Article"&gt;17&lt;/ref-type&gt;&lt;contributors&gt;&lt;authors&gt;&lt;author&gt;Humphrey, William&lt;/author&gt;&lt;author&gt;Dalke, Andrew&lt;/author&gt;&lt;author&gt;Schulten, Klaus&lt;/author&gt;&lt;/authors&gt;&lt;/contributors&gt;&lt;titles&gt;&lt;title&gt;VMD: visual molecular dynamics&lt;/title&gt;&lt;secondary-title&gt;Journal of molecular graphics&lt;/secondary-title&gt;&lt;/titles&gt;&lt;periodical&gt;&lt;full-title&gt;Journal of molecular graphics&lt;/full-title&gt;&lt;/periodical&gt;&lt;pages&gt;33-38&lt;/pages&gt;&lt;volume&gt;14&lt;/volume&gt;&lt;number&gt;1&lt;/number&gt;&lt;dates&gt;&lt;year&gt;1996&lt;/year&gt;&lt;/dates&gt;&lt;isbn&gt;0263-7855&lt;/isbn&gt;&lt;urls&gt;&lt;/urls&gt;&lt;/record&gt;&lt;/Cite&gt;&lt;/EndNote&gt;</w:instrText>
      </w:r>
      <w:r w:rsidR="00781D68" w:rsidRPr="004246F3">
        <w:rPr>
          <w:rFonts w:ascii="Times New Roman" w:hAnsi="Times New Roman" w:cs="Times New Roman"/>
          <w:sz w:val="24"/>
          <w:szCs w:val="24"/>
        </w:rPr>
        <w:fldChar w:fldCharType="separate"/>
      </w:r>
      <w:r w:rsidR="006068C6" w:rsidRPr="006068C6">
        <w:rPr>
          <w:rFonts w:ascii="Times New Roman" w:hAnsi="Times New Roman" w:cs="Times New Roman"/>
          <w:noProof/>
          <w:sz w:val="24"/>
          <w:szCs w:val="24"/>
          <w:vertAlign w:val="superscript"/>
        </w:rPr>
        <w:t>60</w:t>
      </w:r>
      <w:r w:rsidR="00781D68" w:rsidRPr="004246F3">
        <w:rPr>
          <w:rFonts w:ascii="Times New Roman" w:hAnsi="Times New Roman" w:cs="Times New Roman"/>
          <w:sz w:val="24"/>
          <w:szCs w:val="24"/>
        </w:rPr>
        <w:fldChar w:fldCharType="end"/>
      </w:r>
      <w:r w:rsidR="00542891" w:rsidRPr="004246F3">
        <w:rPr>
          <w:rFonts w:ascii="Times New Roman" w:hAnsi="Times New Roman" w:cs="Times New Roman"/>
          <w:sz w:val="24"/>
          <w:szCs w:val="24"/>
        </w:rPr>
        <w:t xml:space="preserve"> </w:t>
      </w:r>
      <w:r w:rsidR="000E1A87">
        <w:rPr>
          <w:rFonts w:ascii="Times New Roman" w:hAnsi="Times New Roman" w:cs="Times New Roman"/>
          <w:sz w:val="24"/>
          <w:szCs w:val="24"/>
        </w:rPr>
        <w:t>.</w:t>
      </w:r>
    </w:p>
    <w:p w14:paraId="3316A902" w14:textId="3607136D" w:rsidR="00407BEC" w:rsidRPr="000E1A87" w:rsidRDefault="006D2C0B" w:rsidP="000E1A87">
      <w:pPr>
        <w:spacing w:line="276" w:lineRule="auto"/>
        <w:jc w:val="both"/>
        <w:rPr>
          <w:rFonts w:ascii="Times New Roman" w:hAnsi="Times New Roman" w:cs="Times New Roman"/>
          <w:color w:val="000000"/>
          <w:sz w:val="24"/>
          <w:szCs w:val="24"/>
        </w:rPr>
      </w:pPr>
      <w:r w:rsidRPr="00EF383A">
        <w:rPr>
          <w:rFonts w:ascii="Times New Roman" w:hAnsi="Times New Roman" w:cs="Times New Roman"/>
          <w:b/>
          <w:bCs/>
          <w:i/>
          <w:iCs/>
          <w:sz w:val="24"/>
          <w:szCs w:val="24"/>
        </w:rPr>
        <w:t xml:space="preserve">The active structure of CHK2 protein </w:t>
      </w:r>
      <w:r w:rsidRPr="00EF383A">
        <w:rPr>
          <w:rFonts w:ascii="Times New Roman" w:hAnsi="Times New Roman" w:cs="Times New Roman"/>
          <w:b/>
          <w:bCs/>
          <w:i/>
          <w:iCs/>
          <w:color w:val="000000"/>
          <w:sz w:val="24"/>
          <w:szCs w:val="24"/>
        </w:rPr>
        <w:t>with phosphate groups on activation loop</w:t>
      </w:r>
      <w:r w:rsidRPr="00EF383A">
        <w:rPr>
          <w:rFonts w:ascii="Times New Roman" w:hAnsi="Times New Roman" w:cs="Times New Roman"/>
          <w:b/>
          <w:bCs/>
          <w:i/>
          <w:iCs/>
          <w:sz w:val="24"/>
          <w:szCs w:val="24"/>
        </w:rPr>
        <w:t xml:space="preserve"> and ADP/2Mg+2 at the cleft (</w:t>
      </w:r>
      <w:r w:rsidR="008614E3" w:rsidRPr="00EF383A">
        <w:rPr>
          <w:rFonts w:ascii="Times New Roman" w:hAnsi="Times New Roman" w:cs="Times New Roman"/>
          <w:b/>
          <w:bCs/>
          <w:i/>
          <w:iCs/>
          <w:sz w:val="24"/>
          <w:szCs w:val="24"/>
        </w:rPr>
        <w:t xml:space="preserve">System </w:t>
      </w:r>
      <w:r w:rsidR="00163F10" w:rsidRPr="00EF383A">
        <w:rPr>
          <w:rFonts w:ascii="Times New Roman" w:hAnsi="Times New Roman" w:cs="Times New Roman"/>
          <w:b/>
          <w:bCs/>
          <w:i/>
          <w:iCs/>
          <w:sz w:val="24"/>
          <w:szCs w:val="24"/>
        </w:rPr>
        <w:t>IV</w:t>
      </w:r>
      <w:r w:rsidR="00BC469D" w:rsidRPr="00EF383A">
        <w:rPr>
          <w:rFonts w:ascii="Times New Roman" w:hAnsi="Times New Roman" w:cs="Times New Roman"/>
          <w:b/>
          <w:bCs/>
          <w:i/>
          <w:iCs/>
          <w:sz w:val="24"/>
          <w:szCs w:val="24"/>
        </w:rPr>
        <w:t xml:space="preserve">: </w:t>
      </w:r>
      <w:r w:rsidR="00615F8D" w:rsidRPr="00EF383A">
        <w:rPr>
          <w:rFonts w:ascii="Times New Roman" w:hAnsi="Times New Roman" w:cs="Times New Roman"/>
          <w:b/>
          <w:bCs/>
          <w:i/>
          <w:iCs/>
          <w:color w:val="000000"/>
          <w:sz w:val="24"/>
          <w:szCs w:val="24"/>
        </w:rPr>
        <w:t xml:space="preserve">phosphorylated </w:t>
      </w:r>
      <w:r w:rsidR="00BC469D" w:rsidRPr="00EF383A">
        <w:rPr>
          <w:rFonts w:ascii="Times New Roman" w:hAnsi="Times New Roman" w:cs="Times New Roman"/>
          <w:b/>
          <w:bCs/>
          <w:i/>
          <w:iCs/>
          <w:sz w:val="24"/>
          <w:szCs w:val="24"/>
        </w:rPr>
        <w:t>S3</w:t>
      </w:r>
      <w:r w:rsidR="00615F8D" w:rsidRPr="00EF383A">
        <w:rPr>
          <w:rFonts w:ascii="Times New Roman" w:hAnsi="Times New Roman" w:cs="Times New Roman"/>
          <w:b/>
          <w:bCs/>
          <w:i/>
          <w:iCs/>
          <w:sz w:val="24"/>
          <w:szCs w:val="24"/>
        </w:rPr>
        <w:t xml:space="preserve"> </w:t>
      </w:r>
      <w:r w:rsidR="00EF383A" w:rsidRPr="00EF383A">
        <w:rPr>
          <w:rFonts w:ascii="Times New Roman" w:hAnsi="Times New Roman" w:cs="Times New Roman"/>
          <w:b/>
          <w:bCs/>
          <w:i/>
          <w:iCs/>
          <w:sz w:val="24"/>
          <w:szCs w:val="24"/>
        </w:rPr>
        <w:t>with ADP</w:t>
      </w:r>
      <w:r w:rsidRPr="00EF383A">
        <w:rPr>
          <w:rFonts w:ascii="Times New Roman" w:hAnsi="Times New Roman" w:cs="Times New Roman"/>
          <w:b/>
          <w:bCs/>
          <w:i/>
          <w:iCs/>
          <w:sz w:val="24"/>
          <w:szCs w:val="24"/>
        </w:rPr>
        <w:t>)</w:t>
      </w:r>
      <w:r w:rsidR="001B6249" w:rsidRPr="00EF383A">
        <w:rPr>
          <w:rFonts w:ascii="Times New Roman" w:hAnsi="Times New Roman" w:cs="Times New Roman"/>
          <w:b/>
          <w:bCs/>
          <w:i/>
          <w:iCs/>
          <w:sz w:val="24"/>
          <w:szCs w:val="24"/>
        </w:rPr>
        <w:t>:</w:t>
      </w:r>
      <w:r w:rsidR="001B6249" w:rsidRPr="000E1A87">
        <w:rPr>
          <w:rFonts w:ascii="Times New Roman" w:hAnsi="Times New Roman" w:cs="Times New Roman"/>
          <w:b/>
          <w:bCs/>
          <w:sz w:val="24"/>
          <w:szCs w:val="24"/>
        </w:rPr>
        <w:t xml:space="preserve"> </w:t>
      </w:r>
      <w:r w:rsidRPr="000E1A87">
        <w:rPr>
          <w:rFonts w:ascii="Times New Roman" w:hAnsi="Times New Roman" w:cs="Times New Roman"/>
          <w:sz w:val="24"/>
          <w:szCs w:val="24"/>
        </w:rPr>
        <w:t xml:space="preserve">For modeling the active structure of monomer CHK2 protein with phosphate groups on activation loop and ADP/2Mg+2 at the cleft, </w:t>
      </w:r>
      <w:r w:rsidR="00463E52" w:rsidRPr="000E1A87">
        <w:rPr>
          <w:rFonts w:ascii="Times New Roman" w:hAnsi="Times New Roman" w:cs="Times New Roman"/>
          <w:sz w:val="24"/>
          <w:szCs w:val="24"/>
        </w:rPr>
        <w:t xml:space="preserve">the protein structure modeled in the </w:t>
      </w:r>
      <w:r w:rsidR="00463E52" w:rsidRPr="000E1A87">
        <w:rPr>
          <w:rFonts w:ascii="Times New Roman" w:hAnsi="Times New Roman" w:cs="Times New Roman"/>
          <w:color w:val="000000"/>
          <w:sz w:val="24"/>
          <w:szCs w:val="24"/>
        </w:rPr>
        <w:t xml:space="preserve">System </w:t>
      </w:r>
      <w:r w:rsidR="00163F10" w:rsidRPr="000E1A87">
        <w:rPr>
          <w:rFonts w:ascii="Times New Roman" w:hAnsi="Times New Roman" w:cs="Times New Roman"/>
          <w:color w:val="000000"/>
          <w:sz w:val="24"/>
          <w:szCs w:val="24"/>
        </w:rPr>
        <w:t>III</w:t>
      </w:r>
      <w:r w:rsidRPr="000E1A87">
        <w:rPr>
          <w:rFonts w:ascii="Times New Roman" w:hAnsi="Times New Roman" w:cs="Times New Roman"/>
          <w:b/>
          <w:bCs/>
          <w:color w:val="000000"/>
          <w:sz w:val="24"/>
          <w:szCs w:val="24"/>
        </w:rPr>
        <w:t xml:space="preserve"> </w:t>
      </w:r>
      <w:r w:rsidRPr="000E1A87">
        <w:rPr>
          <w:rFonts w:ascii="Times New Roman" w:hAnsi="Times New Roman" w:cs="Times New Roman"/>
          <w:color w:val="000000"/>
          <w:sz w:val="24"/>
          <w:szCs w:val="24"/>
        </w:rPr>
        <w:t xml:space="preserve">was used as protein template. </w:t>
      </w:r>
      <w:r w:rsidR="00463E52" w:rsidRPr="000E1A87">
        <w:rPr>
          <w:rFonts w:ascii="Times New Roman" w:hAnsi="Times New Roman" w:cs="Times New Roman"/>
          <w:color w:val="000000"/>
          <w:sz w:val="24"/>
          <w:szCs w:val="24"/>
        </w:rPr>
        <w:t xml:space="preserve">System 3 </w:t>
      </w:r>
      <w:r w:rsidRPr="000E1A87">
        <w:rPr>
          <w:rFonts w:ascii="Times New Roman" w:hAnsi="Times New Roman" w:cs="Times New Roman"/>
          <w:color w:val="000000"/>
          <w:sz w:val="24"/>
          <w:szCs w:val="24"/>
        </w:rPr>
        <w:t xml:space="preserve">is aligned with the crystal structure of CHK2 having PDB ID </w:t>
      </w:r>
      <w:r w:rsidRPr="000E1A87">
        <w:rPr>
          <w:rFonts w:ascii="Times New Roman" w:hAnsi="Times New Roman" w:cs="Times New Roman"/>
          <w:sz w:val="24"/>
          <w:szCs w:val="24"/>
        </w:rPr>
        <w:t>2CN5</w:t>
      </w:r>
      <w:r w:rsidR="001B72B0" w:rsidRPr="000E1A87">
        <w:rPr>
          <w:rFonts w:ascii="Times New Roman" w:hAnsi="Times New Roman" w:cs="Times New Roman"/>
          <w:bCs/>
          <w:sz w:val="24"/>
          <w:szCs w:val="24"/>
        </w:rPr>
        <w:fldChar w:fldCharType="begin"/>
      </w:r>
      <w:r w:rsidR="00AE707F">
        <w:rPr>
          <w:rFonts w:ascii="Times New Roman" w:hAnsi="Times New Roman" w:cs="Times New Roman"/>
          <w:bCs/>
          <w:sz w:val="24"/>
          <w:szCs w:val="24"/>
        </w:rPr>
        <w:instrText xml:space="preserve"> ADDIN EN.CITE &lt;EndNote&gt;&lt;Cite&gt;&lt;Author&gt;Oliver&lt;/Author&gt;&lt;Year&gt;2006&lt;/Year&gt;&lt;RecNum&gt;9&lt;/RecNum&gt;&lt;DisplayText&gt;&lt;style face="superscript"&gt;26&lt;/style&gt;&lt;/DisplayText&gt;&lt;record&gt;&lt;rec-number&gt;9&lt;/rec-number&gt;&lt;foreign-keys&gt;&lt;key app="EN" db-id="rze9ww90v25t2peftz0vv9s1epz2z5f0xfae" timestamp="0"&gt;9&lt;/key&gt;&lt;/foreign-keys&gt;&lt;ref-type name="Journal Article"&gt;17&lt;/ref-type&gt;&lt;contributors&gt;&lt;authors&gt;&lt;author&gt;Oliver, Antony W&lt;/author&gt;&lt;author&gt;Paul, Angela&lt;/author&gt;&lt;author&gt;Boxall, Katherine J&lt;/author&gt;&lt;author&gt;Barrie, S Elaine&lt;/author&gt;&lt;author&gt;Aherne, G Wynne&lt;/author&gt;&lt;author&gt;Garrett, Michelle D&lt;/author&gt;&lt;author&gt;Mittnacht, Sibylle&lt;/author&gt;&lt;author&gt;Pearl, Laurence H&lt;/author&gt;&lt;/authors&gt;&lt;/contributors&gt;&lt;titles&gt;&lt;title&gt;Trans‐activation of the DNA‐damage signalling protein kinase Chk2 by T‐loop exchange&lt;/title&gt;&lt;secondary-title&gt;The EMBO journal&lt;/secondary-title&gt;&lt;/titles&gt;&lt;pages&gt;3179-3190&lt;/pages&gt;&lt;volume&gt;25&lt;/volume&gt;&lt;number&gt;13&lt;/number&gt;&lt;dates&gt;&lt;year&gt;2006&lt;/year&gt;&lt;/dates&gt;&lt;isbn&gt;1460-2075&lt;/isbn&gt;&lt;urls&gt;&lt;/urls&gt;&lt;/record&gt;&lt;/Cite&gt;&lt;/EndNote&gt;</w:instrText>
      </w:r>
      <w:r w:rsidR="001B72B0" w:rsidRPr="000E1A87">
        <w:rPr>
          <w:rFonts w:ascii="Times New Roman" w:hAnsi="Times New Roman" w:cs="Times New Roman"/>
          <w:bCs/>
          <w:sz w:val="24"/>
          <w:szCs w:val="24"/>
        </w:rPr>
        <w:fldChar w:fldCharType="separate"/>
      </w:r>
      <w:r w:rsidR="00AE707F" w:rsidRPr="00AE707F">
        <w:rPr>
          <w:rFonts w:ascii="Times New Roman" w:hAnsi="Times New Roman" w:cs="Times New Roman"/>
          <w:bCs/>
          <w:noProof/>
          <w:sz w:val="24"/>
          <w:szCs w:val="24"/>
          <w:vertAlign w:val="superscript"/>
        </w:rPr>
        <w:t>26</w:t>
      </w:r>
      <w:r w:rsidR="001B72B0" w:rsidRPr="000E1A87">
        <w:rPr>
          <w:rFonts w:ascii="Times New Roman" w:hAnsi="Times New Roman" w:cs="Times New Roman"/>
          <w:bCs/>
          <w:sz w:val="24"/>
          <w:szCs w:val="24"/>
        </w:rPr>
        <w:fldChar w:fldCharType="end"/>
      </w:r>
      <w:r w:rsidRPr="000E1A87">
        <w:rPr>
          <w:rFonts w:ascii="Times New Roman" w:hAnsi="Times New Roman" w:cs="Times New Roman"/>
          <w:color w:val="000000"/>
          <w:sz w:val="24"/>
          <w:szCs w:val="24"/>
        </w:rPr>
        <w:t>. An ADP molecule, two magnesium (2Mg</w:t>
      </w:r>
      <w:r w:rsidRPr="000E1A87">
        <w:rPr>
          <w:rFonts w:ascii="Times New Roman" w:hAnsi="Times New Roman" w:cs="Times New Roman"/>
          <w:color w:val="000000"/>
          <w:sz w:val="24"/>
          <w:szCs w:val="24"/>
          <w:vertAlign w:val="superscript"/>
        </w:rPr>
        <w:t>+2</w:t>
      </w:r>
      <w:r w:rsidRPr="000E1A87">
        <w:rPr>
          <w:rFonts w:ascii="Times New Roman" w:hAnsi="Times New Roman" w:cs="Times New Roman"/>
          <w:color w:val="000000"/>
          <w:sz w:val="24"/>
          <w:szCs w:val="24"/>
        </w:rPr>
        <w:t>) ions coordinating the A</w:t>
      </w:r>
      <w:r w:rsidR="004A6344" w:rsidRPr="000E1A87">
        <w:rPr>
          <w:rFonts w:ascii="Times New Roman" w:hAnsi="Times New Roman" w:cs="Times New Roman"/>
          <w:color w:val="000000"/>
          <w:sz w:val="24"/>
          <w:szCs w:val="24"/>
        </w:rPr>
        <w:t>DP</w:t>
      </w:r>
      <w:r w:rsidRPr="000E1A87">
        <w:rPr>
          <w:rFonts w:ascii="Times New Roman" w:hAnsi="Times New Roman" w:cs="Times New Roman"/>
          <w:color w:val="000000"/>
          <w:sz w:val="24"/>
          <w:szCs w:val="24"/>
        </w:rPr>
        <w:t xml:space="preserve"> and water molecules from the crystal structure were retained and merged with </w:t>
      </w:r>
      <w:r w:rsidR="006C7F90" w:rsidRPr="000E1A87">
        <w:rPr>
          <w:rFonts w:ascii="Times New Roman" w:hAnsi="Times New Roman" w:cs="Times New Roman"/>
          <w:color w:val="000000"/>
          <w:sz w:val="24"/>
          <w:szCs w:val="24"/>
        </w:rPr>
        <w:t xml:space="preserve">protein structures at the </w:t>
      </w:r>
      <w:r w:rsidR="00463E52" w:rsidRPr="000E1A87">
        <w:rPr>
          <w:rFonts w:ascii="Times New Roman" w:hAnsi="Times New Roman" w:cs="Times New Roman"/>
          <w:color w:val="000000"/>
          <w:sz w:val="24"/>
          <w:szCs w:val="24"/>
        </w:rPr>
        <w:t xml:space="preserve">System </w:t>
      </w:r>
      <w:r w:rsidR="00163F10" w:rsidRPr="000E1A87">
        <w:rPr>
          <w:rFonts w:ascii="Times New Roman" w:hAnsi="Times New Roman" w:cs="Times New Roman"/>
          <w:color w:val="000000"/>
          <w:sz w:val="24"/>
          <w:szCs w:val="24"/>
        </w:rPr>
        <w:t>III</w:t>
      </w:r>
      <w:r w:rsidRPr="000E1A87">
        <w:rPr>
          <w:rFonts w:ascii="Times New Roman" w:hAnsi="Times New Roman" w:cs="Times New Roman"/>
          <w:color w:val="000000"/>
          <w:sz w:val="24"/>
          <w:szCs w:val="24"/>
        </w:rPr>
        <w:t xml:space="preserve">. </w:t>
      </w:r>
    </w:p>
    <w:p w14:paraId="3DA78B7F" w14:textId="3D0836EF" w:rsidR="000E1A87" w:rsidRPr="000E1A87" w:rsidRDefault="000E1A87" w:rsidP="000E1A87">
      <w:pPr>
        <w:keepNext/>
        <w:spacing w:before="240" w:after="120" w:line="276" w:lineRule="auto"/>
        <w:jc w:val="both"/>
        <w:rPr>
          <w:rFonts w:ascii="Times New Roman" w:eastAsia="Batang" w:hAnsi="Times New Roman" w:cs="Times New Roman"/>
          <w:b/>
          <w:sz w:val="24"/>
          <w:szCs w:val="24"/>
          <w:lang w:eastAsia="tr-TR"/>
        </w:rPr>
      </w:pPr>
      <w:r w:rsidRPr="000E1A87">
        <w:rPr>
          <w:rFonts w:ascii="Times New Roman" w:eastAsia="Batang" w:hAnsi="Times New Roman" w:cs="Times New Roman"/>
          <w:b/>
          <w:sz w:val="24"/>
          <w:szCs w:val="24"/>
          <w:lang w:eastAsia="tr-TR"/>
        </w:rPr>
        <w:t>MD Simulations System Preparation</w:t>
      </w:r>
    </w:p>
    <w:p w14:paraId="1DE54BE3" w14:textId="4FDA30B6" w:rsidR="00407BEC" w:rsidRDefault="006D2C0B">
      <w:pPr>
        <w:spacing w:line="276" w:lineRule="auto"/>
        <w:jc w:val="both"/>
        <w:rPr>
          <w:rFonts w:ascii="Times New Roman" w:hAnsi="Times New Roman" w:cs="Times New Roman"/>
          <w:sz w:val="24"/>
          <w:szCs w:val="24"/>
        </w:rPr>
      </w:pPr>
      <w:r>
        <w:rPr>
          <w:rFonts w:ascii="Times New Roman" w:hAnsi="Times New Roman" w:cs="Times New Roman"/>
          <w:sz w:val="24"/>
          <w:szCs w:val="24"/>
        </w:rPr>
        <w:t>All starting structures were placed in a water box (using the TIP3P water model) having at least 15 Å of water cushion in each direction. Ions were added to represent a typical biological environment and neutralize the system. Since CHK2 is functional inside the cell nucleus, ion concentration of the water box was created according to reported ion concentrations for the cell nucleus. Bischof et al. and Nagy et al. have reported ~210 mM of potassium concentration inside the cell nucleus</w:t>
      </w:r>
      <w:r w:rsidR="00422C7A">
        <w:rPr>
          <w:rFonts w:ascii="Times New Roman" w:hAnsi="Times New Roman" w:cs="Times New Roman"/>
          <w:sz w:val="24"/>
          <w:szCs w:val="24"/>
        </w:rPr>
        <w:fldChar w:fldCharType="begin"/>
      </w:r>
      <w:r w:rsidR="006068C6">
        <w:rPr>
          <w:rFonts w:ascii="Times New Roman" w:hAnsi="Times New Roman" w:cs="Times New Roman"/>
          <w:sz w:val="24"/>
          <w:szCs w:val="24"/>
        </w:rPr>
        <w:instrText xml:space="preserve"> ADDIN EN.CITE &lt;EndNote&gt;&lt;Cite&gt;&lt;Author&gt;Bischof&lt;/Author&gt;&lt;Year&gt;2017&lt;/Year&gt;&lt;RecNum&gt;91&lt;/RecNum&gt;&lt;DisplayText&gt;&lt;style face="superscript"&gt;62,63&lt;/style&gt;&lt;/DisplayText&gt;&lt;record&gt;&lt;rec-number&gt;91&lt;/rec-number&gt;&lt;foreign-keys&gt;&lt;key app="EN" db-id="rze9ww90v25t2peftz0vv9s1epz2z5f0xfae" timestamp="1620583283"&gt;91&lt;/key&gt;&lt;/foreign-keys&gt;&lt;ref-type name="Journal Article"&gt;17&lt;/ref-type&gt;&lt;contributors&gt;&lt;authors&gt;&lt;author&gt;Bischof, Helmut&lt;/author&gt;&lt;author&gt;Rehberg, Markus&lt;/author&gt;&lt;author&gt;Stryeck, Sarah&lt;/author&gt;&lt;author&gt;Artinger, Katharina&lt;/author&gt;&lt;author&gt;Eroglu, Emrah&lt;/author&gt;&lt;author&gt;Waldeck-Weiermair, Markus&lt;/author&gt;&lt;author&gt;Gottschalk, Benjamin&lt;/author&gt;&lt;author&gt;Rost, Rene&lt;/author&gt;&lt;author&gt;Deak, Andras T&lt;/author&gt;&lt;author&gt;Niedrist, Tobias&lt;/author&gt;&lt;/authors&gt;&lt;/contributors&gt;&lt;titles&gt;&lt;title&gt;Novel genetically encoded fluorescent probes enable real-time detection of potassium in vitro and in vivo&lt;/title&gt;&lt;secondary-title&gt;Nature communications&lt;/secondary-title&gt;&lt;/titles&gt;&lt;periodical&gt;&lt;full-title&gt;Nature communications&lt;/full-title&gt;&lt;/periodical&gt;&lt;pages&gt;1-12&lt;/pages&gt;&lt;volume&gt;8&lt;/volume&gt;&lt;number&gt;1&lt;/number&gt;&lt;dates&gt;&lt;year&gt;2017&lt;/year&gt;&lt;/dates&gt;&lt;isbn&gt;2041-1723&lt;/isbn&gt;&lt;urls&gt;&lt;/urls&gt;&lt;/record&gt;&lt;/Cite&gt;&lt;Cite&gt;&lt;Author&gt;Nagy&lt;/Author&gt;&lt;Year&gt;1981&lt;/Year&gt;&lt;RecNum&gt;92&lt;/RecNum&gt;&lt;record&gt;&lt;rec-number&gt;92&lt;/rec-number&gt;&lt;foreign-keys&gt;&lt;key app="EN" db-id="rze9ww90v25t2peftz0vv9s1epz2z5f0xfae" timestamp="1620583328"&gt;92&lt;/key&gt;&lt;/foreign-keys&gt;&lt;ref-type name="Journal Article"&gt;17&lt;/ref-type&gt;&lt;contributors&gt;&lt;authors&gt;&lt;author&gt;Nagy, I Zs-&lt;/author&gt;&lt;author&gt;Lustyik, Gy&lt;/author&gt;&lt;author&gt;Nagy, V Zs-&lt;/author&gt;&lt;author&gt;Zarandi, B&lt;/author&gt;&lt;author&gt;Bertoni-Freddari, C&lt;/author&gt;&lt;/authors&gt;&lt;/contributors&gt;&lt;titles&gt;&lt;title&gt;Intracellular Na+: K+ ratios in human cancer cells as revealed by energy dispersive x-ray microanalysis&lt;/title&gt;&lt;secondary-title&gt;The Journal of cell biology&lt;/secondary-title&gt;&lt;/titles&gt;&lt;periodical&gt;&lt;full-title&gt;The Journal of cell biology&lt;/full-title&gt;&lt;/periodical&gt;&lt;pages&gt;769-777&lt;/pages&gt;&lt;volume&gt;90&lt;/volume&gt;&lt;number&gt;3&lt;/number&gt;&lt;dates&gt;&lt;year&gt;1981&lt;/year&gt;&lt;/dates&gt;&lt;isbn&gt;0021-9525&lt;/isbn&gt;&lt;urls&gt;&lt;/urls&gt;&lt;/record&gt;&lt;/Cite&gt;&lt;/EndNote&gt;</w:instrText>
      </w:r>
      <w:r w:rsidR="00422C7A">
        <w:rPr>
          <w:rFonts w:ascii="Times New Roman" w:hAnsi="Times New Roman" w:cs="Times New Roman"/>
          <w:sz w:val="24"/>
          <w:szCs w:val="24"/>
        </w:rPr>
        <w:fldChar w:fldCharType="separate"/>
      </w:r>
      <w:r w:rsidR="006068C6" w:rsidRPr="006068C6">
        <w:rPr>
          <w:rFonts w:ascii="Times New Roman" w:hAnsi="Times New Roman" w:cs="Times New Roman"/>
          <w:noProof/>
          <w:sz w:val="24"/>
          <w:szCs w:val="24"/>
          <w:vertAlign w:val="superscript"/>
        </w:rPr>
        <w:t>62,63</w:t>
      </w:r>
      <w:r w:rsidR="00422C7A">
        <w:rPr>
          <w:rFonts w:ascii="Times New Roman" w:hAnsi="Times New Roman" w:cs="Times New Roman"/>
          <w:sz w:val="24"/>
          <w:szCs w:val="24"/>
        </w:rPr>
        <w:fldChar w:fldCharType="end"/>
      </w:r>
      <w:r>
        <w:rPr>
          <w:rFonts w:ascii="Times New Roman" w:hAnsi="Times New Roman" w:cs="Times New Roman"/>
          <w:sz w:val="24"/>
          <w:szCs w:val="24"/>
        </w:rPr>
        <w:t xml:space="preserve">. Moreover, Nagy et al. has reported ~20 mM sodium concentrations inside the nucleus. In accord with these experimental studies, ions were added to the solvated CHK2 system by setting NaCl concentration and </w:t>
      </w:r>
      <w:proofErr w:type="spellStart"/>
      <w:r>
        <w:rPr>
          <w:rFonts w:ascii="Times New Roman" w:hAnsi="Times New Roman" w:cs="Times New Roman"/>
          <w:sz w:val="24"/>
          <w:szCs w:val="24"/>
        </w:rPr>
        <w:t>KCl</w:t>
      </w:r>
      <w:proofErr w:type="spellEnd"/>
      <w:r>
        <w:rPr>
          <w:rFonts w:ascii="Times New Roman" w:hAnsi="Times New Roman" w:cs="Times New Roman"/>
          <w:sz w:val="24"/>
          <w:szCs w:val="24"/>
        </w:rPr>
        <w:t xml:space="preserve"> concentrations to 20 mM and 210 mM, respectively. </w:t>
      </w:r>
      <w:r w:rsidR="00AA1DA3">
        <w:rPr>
          <w:rFonts w:ascii="Times New Roman" w:hAnsi="Times New Roman" w:cs="Times New Roman"/>
          <w:sz w:val="24"/>
          <w:szCs w:val="24"/>
        </w:rPr>
        <w:t>For all the four systems,</w:t>
      </w:r>
      <w:r w:rsidR="00C665A2" w:rsidRPr="00C665A2">
        <w:t xml:space="preserve"> </w:t>
      </w:r>
      <w:r w:rsidR="00C665A2">
        <w:rPr>
          <w:rFonts w:ascii="Times New Roman" w:hAnsi="Times New Roman" w:cs="Times New Roman"/>
          <w:sz w:val="24"/>
          <w:szCs w:val="24"/>
        </w:rPr>
        <w:t>p</w:t>
      </w:r>
      <w:r w:rsidR="00C665A2" w:rsidRPr="00C665A2">
        <w:rPr>
          <w:rFonts w:ascii="Times New Roman" w:hAnsi="Times New Roman" w:cs="Times New Roman"/>
          <w:sz w:val="24"/>
          <w:szCs w:val="24"/>
        </w:rPr>
        <w:t>rotonation states</w:t>
      </w:r>
      <w:r w:rsidR="00CD3476">
        <w:rPr>
          <w:rFonts w:ascii="Times New Roman" w:hAnsi="Times New Roman" w:cs="Times New Roman"/>
          <w:sz w:val="24"/>
          <w:szCs w:val="24"/>
        </w:rPr>
        <w:t xml:space="preserve"> </w:t>
      </w:r>
      <w:r w:rsidR="00CD3476" w:rsidRPr="00CD3476">
        <w:rPr>
          <w:rFonts w:ascii="Times New Roman" w:hAnsi="Times New Roman" w:cs="Times New Roman"/>
          <w:sz w:val="24"/>
          <w:szCs w:val="24"/>
        </w:rPr>
        <w:t xml:space="preserve">of the titratable residues </w:t>
      </w:r>
      <w:r w:rsidR="00C665A2" w:rsidRPr="00C665A2">
        <w:rPr>
          <w:rFonts w:ascii="Times New Roman" w:hAnsi="Times New Roman" w:cs="Times New Roman"/>
          <w:sz w:val="24"/>
          <w:szCs w:val="24"/>
        </w:rPr>
        <w:t>were</w:t>
      </w:r>
      <w:r w:rsidR="00CD3476">
        <w:rPr>
          <w:rFonts w:ascii="Times New Roman" w:hAnsi="Times New Roman" w:cs="Times New Roman"/>
          <w:sz w:val="24"/>
          <w:szCs w:val="24"/>
        </w:rPr>
        <w:t xml:space="preserve"> </w:t>
      </w:r>
      <w:r w:rsidR="00C665A2" w:rsidRPr="00C665A2">
        <w:rPr>
          <w:rFonts w:ascii="Times New Roman" w:hAnsi="Times New Roman" w:cs="Times New Roman"/>
          <w:sz w:val="24"/>
          <w:szCs w:val="24"/>
        </w:rPr>
        <w:t>assessed using PROPKA</w:t>
      </w:r>
      <w:r w:rsidR="00843202" w:rsidRPr="00BF24DD">
        <w:fldChar w:fldCharType="begin"/>
      </w:r>
      <w:r w:rsidR="006068C6">
        <w:instrText xml:space="preserve"> ADDIN EN.CITE &lt;EndNote&gt;&lt;Cite&gt;&lt;Author&gt;Søndergaard&lt;/Author&gt;&lt;Year&gt;2011&lt;/Year&gt;&lt;RecNum&gt;29&lt;/RecNum&gt;&lt;DisplayText&gt;&lt;style face="superscript"&gt;64,65&lt;/style&gt;&lt;/DisplayText&gt;&lt;record&gt;&lt;rec-number&gt;29&lt;/rec-number&gt;&lt;foreign-keys&gt;&lt;key app="EN" db-id="a5w99rexmrdz59e2vfixzxtv9pf2tszv0wzw" timestamp="1618246935"&gt;29&lt;/key&gt;&lt;/foreign-keys&gt;&lt;ref-type name="Journal Article"&gt;17&lt;/ref-type&gt;&lt;contributors&gt;&lt;authors&gt;&lt;author&gt;Søndergaard, Chresten R&lt;/author&gt;&lt;author&gt;Olsson, Mats HM&lt;/author&gt;&lt;author&gt;Rostkowski, Michał&lt;/author&gt;&lt;author&gt;Jensen, Jan H&lt;/author&gt;&lt;/authors&gt;&lt;/contributors&gt;&lt;titles&gt;&lt;title&gt;Improved treatment of ligands and coupling effects in empirical calculation and rationalization of p K a values&lt;/title&gt;&lt;secondary-title&gt;Journal of chemical theory and computation&lt;/secondary-title&gt;&lt;/titles&gt;&lt;periodical&gt;&lt;full-title&gt;Journal of chemical theory and computation&lt;/full-title&gt;&lt;/periodical&gt;&lt;pages&gt;2284-2295&lt;/pages&gt;&lt;volume&gt;7&lt;/volume&gt;&lt;number&gt;7&lt;/number&gt;&lt;dates&gt;&lt;year&gt;2011&lt;/year&gt;&lt;/dates&gt;&lt;isbn&gt;1549-9618&lt;/isbn&gt;&lt;urls&gt;&lt;/urls&gt;&lt;/record&gt;&lt;/Cite&gt;&lt;Cite&gt;&lt;Author&gt;Olsson&lt;/Author&gt;&lt;Year&gt;2011&lt;/Year&gt;&lt;RecNum&gt;30&lt;/RecNum&gt;&lt;record&gt;&lt;rec-number&gt;30&lt;/rec-number&gt;&lt;foreign-keys&gt;&lt;key app="EN" db-id="a5w99rexmrdz59e2vfixzxtv9pf2tszv0wzw" timestamp="1618246944"&gt;30&lt;/key&gt;&lt;/foreign-keys&gt;&lt;ref-type name="Journal Article"&gt;17&lt;/ref-type&gt;&lt;contributors&gt;&lt;authors&gt;&lt;author&gt;Olsson, Mats HM&lt;/author&gt;&lt;author&gt;Søndergaard, Chresten R&lt;/author&gt;&lt;author&gt;Rostkowski, Michal&lt;/author&gt;&lt;author&gt;Jensen, Jan H&lt;/author&gt;&lt;/authors&gt;&lt;/contributors&gt;&lt;titles&gt;&lt;title&gt;PROPKA3: consistent treatment of internal and surface residues in empirical p K a predictions&lt;/title&gt;&lt;secondary-title&gt;Journal of chemical theory and computation&lt;/secondary-title&gt;&lt;/titles&gt;&lt;periodical&gt;&lt;full-title&gt;Journal of chemical theory and computation&lt;/full-title&gt;&lt;/periodical&gt;&lt;pages&gt;525-537&lt;/pages&gt;&lt;volume&gt;7&lt;/volume&gt;&lt;number&gt;2&lt;/number&gt;&lt;dates&gt;&lt;year&gt;2011&lt;/year&gt;&lt;/dates&gt;&lt;isbn&gt;1549-9618&lt;/isbn&gt;&lt;urls&gt;&lt;/urls&gt;&lt;/record&gt;&lt;/Cite&gt;&lt;/EndNote&gt;</w:instrText>
      </w:r>
      <w:r w:rsidR="00843202" w:rsidRPr="00BF24DD">
        <w:fldChar w:fldCharType="separate"/>
      </w:r>
      <w:r w:rsidR="006068C6" w:rsidRPr="006068C6">
        <w:rPr>
          <w:noProof/>
          <w:vertAlign w:val="superscript"/>
        </w:rPr>
        <w:t>64,65</w:t>
      </w:r>
      <w:r w:rsidR="00843202" w:rsidRPr="00BF24DD">
        <w:fldChar w:fldCharType="end"/>
      </w:r>
      <w:r w:rsidR="00B2696D">
        <w:rPr>
          <w:rFonts w:ascii="Times New Roman" w:hAnsi="Times New Roman" w:cs="Times New Roman"/>
          <w:sz w:val="24"/>
          <w:szCs w:val="24"/>
        </w:rPr>
        <w:t xml:space="preserve">. Since nucleus and cytoplasm have almost identical pH values </w:t>
      </w:r>
      <w:r w:rsidR="00B2696D">
        <w:rPr>
          <w:rFonts w:ascii="Times New Roman" w:hAnsi="Times New Roman" w:cs="Times New Roman"/>
          <w:sz w:val="24"/>
          <w:szCs w:val="24"/>
        </w:rPr>
        <w:fldChar w:fldCharType="begin"/>
      </w:r>
      <w:r w:rsidR="006068C6">
        <w:rPr>
          <w:rFonts w:ascii="Times New Roman" w:hAnsi="Times New Roman" w:cs="Times New Roman"/>
          <w:sz w:val="24"/>
          <w:szCs w:val="24"/>
        </w:rPr>
        <w:instrText xml:space="preserve"> ADDIN EN.CITE &lt;EndNote&gt;&lt;Cite&gt;&lt;Author&gt;Casey&lt;/Author&gt;&lt;Year&gt;2010&lt;/Year&gt;&lt;RecNum&gt;83&lt;/RecNum&gt;&lt;DisplayText&gt;&lt;style face="superscript"&gt;66&lt;/style&gt;&lt;/DisplayText&gt;&lt;record&gt;&lt;rec-number&gt;83&lt;/rec-number&gt;&lt;foreign-keys&gt;&lt;key app="EN" db-id="rze9ww90v25t2peftz0vv9s1epz2z5f0xfae" timestamp="1620058633"&gt;83&lt;/key&gt;&lt;/foreign-keys&gt;&lt;ref-type name="Journal Article"&gt;17&lt;/ref-type&gt;&lt;contributors&gt;&lt;authors&gt;&lt;author&gt;Casey, Joseph R&lt;/author&gt;&lt;author&gt;Grinstein, Sergio&lt;/author&gt;&lt;author&gt;Orlowski, John&lt;/author&gt;&lt;/authors&gt;&lt;/contributors&gt;&lt;titles&gt;&lt;title&gt;Sensors and regulators of intracellular pH&lt;/title&gt;&lt;secondary-title&gt;Nature reviews Molecular cell biology&lt;/secondary-title&gt;&lt;/titles&gt;&lt;periodical&gt;&lt;full-title&gt;Nature reviews Molecular cell biology&lt;/full-title&gt;&lt;/periodical&gt;&lt;pages&gt;50-61&lt;/pages&gt;&lt;volume&gt;11&lt;/volume&gt;&lt;number&gt;1&lt;/number&gt;&lt;dates&gt;&lt;year&gt;2010&lt;/year&gt;&lt;/dates&gt;&lt;isbn&gt;1471-0080&lt;/isbn&gt;&lt;urls&gt;&lt;/urls&gt;&lt;/record&gt;&lt;/Cite&gt;&lt;/EndNote&gt;</w:instrText>
      </w:r>
      <w:r w:rsidR="00B2696D">
        <w:rPr>
          <w:rFonts w:ascii="Times New Roman" w:hAnsi="Times New Roman" w:cs="Times New Roman"/>
          <w:sz w:val="24"/>
          <w:szCs w:val="24"/>
        </w:rPr>
        <w:fldChar w:fldCharType="separate"/>
      </w:r>
      <w:r w:rsidR="006068C6" w:rsidRPr="006068C6">
        <w:rPr>
          <w:rFonts w:ascii="Times New Roman" w:hAnsi="Times New Roman" w:cs="Times New Roman"/>
          <w:noProof/>
          <w:sz w:val="24"/>
          <w:szCs w:val="24"/>
          <w:vertAlign w:val="superscript"/>
        </w:rPr>
        <w:t>66</w:t>
      </w:r>
      <w:r w:rsidR="00B2696D">
        <w:rPr>
          <w:rFonts w:ascii="Times New Roman" w:hAnsi="Times New Roman" w:cs="Times New Roman"/>
          <w:sz w:val="24"/>
          <w:szCs w:val="24"/>
        </w:rPr>
        <w:fldChar w:fldCharType="end"/>
      </w:r>
      <w:r w:rsidR="00B2696D">
        <w:rPr>
          <w:rFonts w:ascii="Times New Roman" w:hAnsi="Times New Roman" w:cs="Times New Roman"/>
          <w:sz w:val="24"/>
          <w:szCs w:val="24"/>
        </w:rPr>
        <w:t xml:space="preserve">, titratable residues </w:t>
      </w:r>
      <w:r w:rsidR="00E62FEC" w:rsidRPr="00E62FEC">
        <w:rPr>
          <w:rFonts w:ascii="Times New Roman" w:hAnsi="Times New Roman" w:cs="Times New Roman"/>
          <w:sz w:val="24"/>
          <w:szCs w:val="24"/>
        </w:rPr>
        <w:t>were left in the dominant protonation state at pH 7.</w:t>
      </w:r>
      <w:r w:rsidR="001729BF">
        <w:rPr>
          <w:rFonts w:ascii="Times New Roman" w:hAnsi="Times New Roman" w:cs="Times New Roman"/>
          <w:sz w:val="24"/>
          <w:szCs w:val="24"/>
        </w:rPr>
        <w:t>2</w:t>
      </w:r>
      <w:r w:rsidR="00E62FEC">
        <w:rPr>
          <w:rFonts w:ascii="Times New Roman" w:hAnsi="Times New Roman" w:cs="Times New Roman"/>
          <w:sz w:val="24"/>
          <w:szCs w:val="24"/>
        </w:rPr>
        <w:t>.</w:t>
      </w:r>
      <w:r w:rsidR="003D728E">
        <w:rPr>
          <w:rFonts w:ascii="Times New Roman" w:hAnsi="Times New Roman" w:cs="Times New Roman"/>
          <w:sz w:val="24"/>
          <w:szCs w:val="24"/>
        </w:rPr>
        <w:t xml:space="preserve"> </w:t>
      </w:r>
      <w:r>
        <w:rPr>
          <w:rFonts w:ascii="Times New Roman" w:hAnsi="Times New Roman" w:cs="Times New Roman"/>
          <w:sz w:val="24"/>
          <w:szCs w:val="24"/>
        </w:rPr>
        <w:t>The solvated CHK2 monomer systems were ~109.000 and ~125.000 atoms in size for inactive and active conformations, respectively. All system preparations steps were performed using VM</w:t>
      </w:r>
      <w:r w:rsidR="00495EE9">
        <w:rPr>
          <w:rFonts w:ascii="Times New Roman" w:hAnsi="Times New Roman" w:cs="Times New Roman"/>
          <w:sz w:val="24"/>
          <w:szCs w:val="24"/>
        </w:rPr>
        <w:t>D</w:t>
      </w:r>
      <w:r w:rsidR="00495EE9">
        <w:rPr>
          <w:rFonts w:ascii="Times New Roman" w:hAnsi="Times New Roman" w:cs="Times New Roman"/>
          <w:sz w:val="24"/>
          <w:szCs w:val="24"/>
        </w:rPr>
        <w:fldChar w:fldCharType="begin"/>
      </w:r>
      <w:r w:rsidR="006068C6">
        <w:rPr>
          <w:rFonts w:ascii="Times New Roman" w:hAnsi="Times New Roman" w:cs="Times New Roman"/>
          <w:sz w:val="24"/>
          <w:szCs w:val="24"/>
        </w:rPr>
        <w:instrText xml:space="preserve"> ADDIN EN.CITE &lt;EndNote&gt;&lt;Cite&gt;&lt;Author&gt;Humphrey&lt;/Author&gt;&lt;Year&gt;1996&lt;/Year&gt;&lt;RecNum&gt;88&lt;/RecNum&gt;&lt;DisplayText&gt;&lt;style face="superscript"&gt;60&lt;/style&gt;&lt;/DisplayText&gt;&lt;record&gt;&lt;rec-number&gt;88&lt;/rec-number&gt;&lt;foreign-keys&gt;&lt;key app="EN" db-id="rze9ww90v25t2peftz0vv9s1epz2z5f0xfae" timestamp="1620582602"&gt;88&lt;/key&gt;&lt;/foreign-keys&gt;&lt;ref-type name="Journal Article"&gt;17&lt;/ref-type&gt;&lt;contributors&gt;&lt;authors&gt;&lt;author&gt;Humphrey, William&lt;/author&gt;&lt;author&gt;Dalke, Andrew&lt;/author&gt;&lt;author&gt;Schulten, Klaus&lt;/author&gt;&lt;/authors&gt;&lt;/contributors&gt;&lt;titles&gt;&lt;title&gt;VMD: visual molecular dynamics&lt;/title&gt;&lt;secondary-title&gt;Journal of molecular graphics&lt;/secondary-title&gt;&lt;/titles&gt;&lt;periodical&gt;&lt;full-title&gt;Journal of molecular graphics&lt;/full-title&gt;&lt;/periodical&gt;&lt;pages&gt;33-38&lt;/pages&gt;&lt;volume&gt;14&lt;/volume&gt;&lt;number&gt;1&lt;/number&gt;&lt;dates&gt;&lt;year&gt;1996&lt;/year&gt;&lt;/dates&gt;&lt;isbn&gt;0263-7855&lt;/isbn&gt;&lt;urls&gt;&lt;/urls&gt;&lt;/record&gt;&lt;/Cite&gt;&lt;/EndNote&gt;</w:instrText>
      </w:r>
      <w:r w:rsidR="00495EE9">
        <w:rPr>
          <w:rFonts w:ascii="Times New Roman" w:hAnsi="Times New Roman" w:cs="Times New Roman"/>
          <w:sz w:val="24"/>
          <w:szCs w:val="24"/>
        </w:rPr>
        <w:fldChar w:fldCharType="separate"/>
      </w:r>
      <w:r w:rsidR="006068C6" w:rsidRPr="006068C6">
        <w:rPr>
          <w:rFonts w:ascii="Times New Roman" w:hAnsi="Times New Roman" w:cs="Times New Roman"/>
          <w:noProof/>
          <w:sz w:val="24"/>
          <w:szCs w:val="24"/>
          <w:vertAlign w:val="superscript"/>
        </w:rPr>
        <w:t>60</w:t>
      </w:r>
      <w:r w:rsidR="00495EE9">
        <w:rPr>
          <w:rFonts w:ascii="Times New Roman" w:hAnsi="Times New Roman" w:cs="Times New Roman"/>
          <w:sz w:val="24"/>
          <w:szCs w:val="24"/>
        </w:rPr>
        <w:fldChar w:fldCharType="end"/>
      </w:r>
      <w:r>
        <w:rPr>
          <w:rFonts w:ascii="Times New Roman" w:hAnsi="Times New Roman" w:cs="Times New Roman"/>
          <w:sz w:val="24"/>
          <w:szCs w:val="24"/>
        </w:rPr>
        <w:t xml:space="preserve">.  </w:t>
      </w:r>
    </w:p>
    <w:p w14:paraId="009CF3A6" w14:textId="77777777" w:rsidR="00407BEC" w:rsidRDefault="006D2C0B">
      <w:pPr>
        <w:keepNext/>
        <w:spacing w:before="120" w:after="120" w:line="360" w:lineRule="auto"/>
        <w:jc w:val="both"/>
        <w:rPr>
          <w:rFonts w:ascii="Times New Roman" w:eastAsia="Batang" w:hAnsi="Times New Roman" w:cs="Times New Roman"/>
          <w:b/>
          <w:sz w:val="24"/>
          <w:szCs w:val="24"/>
          <w:lang w:eastAsia="tr-TR"/>
        </w:rPr>
      </w:pPr>
      <w:r>
        <w:rPr>
          <w:rFonts w:ascii="Times New Roman" w:eastAsia="Batang" w:hAnsi="Times New Roman" w:cs="Times New Roman"/>
          <w:b/>
          <w:sz w:val="24"/>
          <w:szCs w:val="24"/>
          <w:lang w:eastAsia="tr-TR"/>
        </w:rPr>
        <w:t>MD Simulations</w:t>
      </w:r>
    </w:p>
    <w:p w14:paraId="203BD2EA" w14:textId="35BC4903" w:rsidR="00407BEC" w:rsidRDefault="006D2C0B">
      <w:pPr>
        <w:spacing w:after="0" w:line="276" w:lineRule="auto"/>
        <w:jc w:val="both"/>
        <w:rPr>
          <w:rFonts w:ascii="Times New Roman" w:hAnsi="Times New Roman" w:cs="Times New Roman"/>
          <w:sz w:val="24"/>
          <w:szCs w:val="24"/>
        </w:rPr>
      </w:pPr>
      <w:r>
        <w:rPr>
          <w:rFonts w:ascii="Times New Roman" w:hAnsi="Times New Roman" w:cs="Times New Roman"/>
          <w:sz w:val="24"/>
          <w:szCs w:val="24"/>
        </w:rPr>
        <w:t>For each system, all-atom MD simulations were performed in an explicit solvent (water and ions) using NAMD 2.13</w:t>
      </w:r>
      <w:r w:rsidR="0057352A">
        <w:rPr>
          <w:rFonts w:ascii="Times New Roman" w:hAnsi="Times New Roman" w:cs="Times New Roman"/>
          <w:sz w:val="24"/>
          <w:szCs w:val="24"/>
        </w:rPr>
        <w:fldChar w:fldCharType="begin"/>
      </w:r>
      <w:r w:rsidR="006068C6">
        <w:rPr>
          <w:rFonts w:ascii="Times New Roman" w:hAnsi="Times New Roman" w:cs="Times New Roman"/>
          <w:sz w:val="24"/>
          <w:szCs w:val="24"/>
        </w:rPr>
        <w:instrText xml:space="preserve"> ADDIN EN.CITE &lt;EndNote&gt;&lt;Cite&gt;&lt;Author&gt;Phillips&lt;/Author&gt;&lt;Year&gt;2005&lt;/Year&gt;&lt;RecNum&gt;93&lt;/RecNum&gt;&lt;DisplayText&gt;&lt;style face="superscript"&gt;67&lt;/style&gt;&lt;/DisplayText&gt;&lt;record&gt;&lt;rec-number&gt;93&lt;/rec-number&gt;&lt;foreign-keys&gt;&lt;key app="EN" db-id="rze9ww90v25t2peftz0vv9s1epz2z5f0xfae" timestamp="1620583429"&gt;93&lt;/key&gt;&lt;/foreign-keys&gt;&lt;ref-type name="Journal Article"&gt;17&lt;/ref-type&gt;&lt;contributors&gt;&lt;authors&gt;&lt;author&gt;Phillips, James C&lt;/author&gt;&lt;author&gt;Braun, Rosemary&lt;/author&gt;&lt;author&gt;Wang, Wei&lt;/author&gt;&lt;author&gt;Gumbart, James&lt;/author&gt;&lt;author&gt;Tajkhorshid, Emad&lt;/author&gt;&lt;author&gt;Villa, Elizabeth&lt;/author&gt;&lt;author&gt;Chipot, Christophe&lt;/author&gt;&lt;author&gt;Skeel, Robert D&lt;/author&gt;&lt;author&gt;Kale, Laxmikant&lt;/author&gt;&lt;author&gt;Schulten, Klaus&lt;/author&gt;&lt;/authors&gt;&lt;/contributors&gt;&lt;titles&gt;&lt;title&gt;Scalable molecular dynamics with NAMD&lt;/title&gt;&lt;secondary-title&gt;Journal of computational chemistry&lt;/secondary-title&gt;&lt;/titles&gt;&lt;periodical&gt;&lt;full-title&gt;Journal of computational chemistry&lt;/full-title&gt;&lt;/periodical&gt;&lt;pages&gt;1781-1802&lt;/pages&gt;&lt;volume&gt;26&lt;/volume&gt;&lt;number&gt;16&lt;/number&gt;&lt;dates&gt;&lt;year&gt;2005&lt;/year&gt;&lt;/dates&gt;&lt;isbn&gt;0192-8651&lt;/isbn&gt;&lt;urls&gt;&lt;/urls&gt;&lt;/record&gt;&lt;/Cite&gt;&lt;/EndNote&gt;</w:instrText>
      </w:r>
      <w:r w:rsidR="0057352A">
        <w:rPr>
          <w:rFonts w:ascii="Times New Roman" w:hAnsi="Times New Roman" w:cs="Times New Roman"/>
          <w:sz w:val="24"/>
          <w:szCs w:val="24"/>
        </w:rPr>
        <w:fldChar w:fldCharType="separate"/>
      </w:r>
      <w:r w:rsidR="006068C6" w:rsidRPr="006068C6">
        <w:rPr>
          <w:rFonts w:ascii="Times New Roman" w:hAnsi="Times New Roman" w:cs="Times New Roman"/>
          <w:noProof/>
          <w:sz w:val="24"/>
          <w:szCs w:val="24"/>
          <w:vertAlign w:val="superscript"/>
        </w:rPr>
        <w:t>67</w:t>
      </w:r>
      <w:r w:rsidR="0057352A">
        <w:rPr>
          <w:rFonts w:ascii="Times New Roman" w:hAnsi="Times New Roman" w:cs="Times New Roman"/>
          <w:sz w:val="24"/>
          <w:szCs w:val="24"/>
        </w:rPr>
        <w:fldChar w:fldCharType="end"/>
      </w:r>
      <w:r w:rsidR="0057352A">
        <w:rPr>
          <w:rFonts w:ascii="Times New Roman" w:hAnsi="Times New Roman" w:cs="Times New Roman"/>
          <w:sz w:val="24"/>
          <w:szCs w:val="24"/>
        </w:rPr>
        <w:t xml:space="preserve"> </w:t>
      </w:r>
      <w:r>
        <w:rPr>
          <w:rFonts w:ascii="Times New Roman" w:hAnsi="Times New Roman" w:cs="Times New Roman"/>
          <w:sz w:val="24"/>
          <w:szCs w:val="24"/>
        </w:rPr>
        <w:t>package with CHARMM36</w:t>
      </w:r>
      <w:r w:rsidR="0057352A">
        <w:rPr>
          <w:rFonts w:ascii="Times New Roman" w:hAnsi="Times New Roman" w:cs="Times New Roman"/>
          <w:sz w:val="24"/>
          <w:szCs w:val="24"/>
        </w:rPr>
        <w:fldChar w:fldCharType="begin"/>
      </w:r>
      <w:r w:rsidR="006068C6">
        <w:rPr>
          <w:rFonts w:ascii="Times New Roman" w:hAnsi="Times New Roman" w:cs="Times New Roman"/>
          <w:sz w:val="24"/>
          <w:szCs w:val="24"/>
        </w:rPr>
        <w:instrText xml:space="preserve"> ADDIN EN.CITE &lt;EndNote&gt;&lt;Cite&gt;&lt;Author&gt;Best&lt;/Author&gt;&lt;Year&gt;2012&lt;/Year&gt;&lt;RecNum&gt;94&lt;/RecNum&gt;&lt;DisplayText&gt;&lt;style face="superscript"&gt;68&lt;/style&gt;&lt;/DisplayText&gt;&lt;record&gt;&lt;rec-number&gt;94&lt;/rec-number&gt;&lt;foreign-keys&gt;&lt;key app="EN" db-id="rze9ww90v25t2peftz0vv9s1epz2z5f0xfae" timestamp="1620583492"&gt;94&lt;/key&gt;&lt;/foreign-keys&gt;&lt;ref-type name="Journal Article"&gt;17&lt;/ref-type&gt;&lt;contributors&gt;&lt;authors&gt;&lt;author&gt;Best, Robert B&lt;/author&gt;&lt;author&gt;Zhu, Xiao&lt;/author&gt;&lt;author&gt;Shim, Jihyun&lt;/author&gt;&lt;author&gt;Lopes, Pedro EM&lt;/author&gt;&lt;author&gt;Mittal, Jeetain&lt;/author&gt;&lt;author&gt;Feig, Michael&lt;/author&gt;&lt;author&gt;MacKerell Jr, Alexander D&lt;/author&gt;&lt;/authors&gt;&lt;/contributors&gt;&lt;titles&gt;&lt;title&gt;Optimization of the additive CHARMM all-atom protein force field targeting improved sampling of the backbone ϕ, ψ and side-chain χ1 and χ2 dihedral angles&lt;/title&gt;&lt;secondary-title&gt;Journal of chemical theory and computation&lt;/secondary-title&gt;&lt;/titles&gt;&lt;periodical&gt;&lt;full-title&gt;Journal of chemical theory and computation&lt;/full-title&gt;&lt;/periodical&gt;&lt;pages&gt;3257-3273&lt;/pages&gt;&lt;volume&gt;8&lt;/volume&gt;&lt;number&gt;9&lt;/number&gt;&lt;dates&gt;&lt;year&gt;2012&lt;/year&gt;&lt;/dates&gt;&lt;isbn&gt;1549-9618&lt;/isbn&gt;&lt;urls&gt;&lt;/urls&gt;&lt;/record&gt;&lt;/Cite&gt;&lt;/EndNote&gt;</w:instrText>
      </w:r>
      <w:r w:rsidR="0057352A">
        <w:rPr>
          <w:rFonts w:ascii="Times New Roman" w:hAnsi="Times New Roman" w:cs="Times New Roman"/>
          <w:sz w:val="24"/>
          <w:szCs w:val="24"/>
        </w:rPr>
        <w:fldChar w:fldCharType="separate"/>
      </w:r>
      <w:r w:rsidR="006068C6" w:rsidRPr="006068C6">
        <w:rPr>
          <w:rFonts w:ascii="Times New Roman" w:hAnsi="Times New Roman" w:cs="Times New Roman"/>
          <w:noProof/>
          <w:sz w:val="24"/>
          <w:szCs w:val="24"/>
          <w:vertAlign w:val="superscript"/>
        </w:rPr>
        <w:t>68</w:t>
      </w:r>
      <w:r w:rsidR="0057352A">
        <w:rPr>
          <w:rFonts w:ascii="Times New Roman" w:hAnsi="Times New Roman" w:cs="Times New Roman"/>
          <w:sz w:val="24"/>
          <w:szCs w:val="24"/>
        </w:rPr>
        <w:fldChar w:fldCharType="end"/>
      </w:r>
      <w:r>
        <w:rPr>
          <w:rFonts w:ascii="Times New Roman" w:hAnsi="Times New Roman" w:cs="Times New Roman"/>
          <w:sz w:val="24"/>
          <w:szCs w:val="24"/>
        </w:rPr>
        <w:t xml:space="preserve"> force field.</w:t>
      </w:r>
      <w:r>
        <w:t xml:space="preserve"> </w:t>
      </w:r>
      <w:bookmarkStart w:id="6" w:name="_Hlk41912252"/>
      <w:r>
        <w:rPr>
          <w:rFonts w:ascii="Times New Roman" w:hAnsi="Times New Roman" w:cs="Times New Roman"/>
          <w:sz w:val="24"/>
          <w:szCs w:val="24"/>
        </w:rPr>
        <w:t xml:space="preserve">MD simulations were performed under </w:t>
      </w:r>
      <w:bookmarkStart w:id="7" w:name="_Hlk41911535"/>
      <w:r>
        <w:rPr>
          <w:rFonts w:ascii="Times New Roman" w:hAnsi="Times New Roman" w:cs="Times New Roman"/>
          <w:sz w:val="24"/>
          <w:szCs w:val="24"/>
        </w:rPr>
        <w:t>constant particle number (N), constant temperature (T) and constant pressure (P) ensemble conditions</w:t>
      </w:r>
      <w:bookmarkStart w:id="8" w:name="_Hlk41911592"/>
      <w:bookmarkEnd w:id="7"/>
      <w:r>
        <w:rPr>
          <w:rFonts w:ascii="Times New Roman" w:hAnsi="Times New Roman" w:cs="Times New Roman"/>
          <w:sz w:val="24"/>
          <w:szCs w:val="24"/>
        </w:rPr>
        <w:t xml:space="preserve"> where temperature and pressure were kept constant at 310K and 1 atm, respectively. Langevin dynamics</w:t>
      </w:r>
      <w:r w:rsidR="00A524AF">
        <w:rPr>
          <w:rFonts w:ascii="Times New Roman" w:hAnsi="Times New Roman" w:cs="Times New Roman"/>
          <w:sz w:val="24"/>
          <w:szCs w:val="24"/>
        </w:rPr>
        <w:fldChar w:fldCharType="begin"/>
      </w:r>
      <w:r w:rsidR="006068C6">
        <w:rPr>
          <w:rFonts w:ascii="Times New Roman" w:hAnsi="Times New Roman" w:cs="Times New Roman"/>
          <w:sz w:val="24"/>
          <w:szCs w:val="24"/>
        </w:rPr>
        <w:instrText xml:space="preserve"> ADDIN EN.CITE &lt;EndNote&gt;&lt;Cite&gt;&lt;Author&gt;Turq&lt;/Author&gt;&lt;Year&gt;1977&lt;/Year&gt;&lt;RecNum&gt;95&lt;/RecNum&gt;&lt;DisplayText&gt;&lt;style face="superscript"&gt;69&lt;/style&gt;&lt;/DisplayText&gt;&lt;record&gt;&lt;rec-number&gt;95&lt;/rec-number&gt;&lt;foreign-keys&gt;&lt;key app="EN" db-id="rze9ww90v25t2peftz0vv9s1epz2z5f0xfae" timestamp="1620583678"&gt;95&lt;/key&gt;&lt;/foreign-keys&gt;&lt;ref-type name="Journal Article"&gt;17&lt;/ref-type&gt;&lt;contributors&gt;&lt;authors&gt;&lt;author&gt;Turq, Pierre&lt;/author&gt;&lt;author&gt;Lantelme, Frédéric&lt;/author&gt;&lt;author&gt;Friedman, Harold L&lt;/author&gt;&lt;/authors&gt;&lt;/contributors&gt;&lt;titles&gt;&lt;title&gt;Brownian dynamics: Its application to ionic solutions&lt;/title&gt;&lt;secondary-title&gt;The Journal of Chemical Physics&lt;/secondary-title&gt;&lt;/titles&gt;&lt;periodical&gt;&lt;full-title&gt;The Journal of chemical physics&lt;/full-title&gt;&lt;/periodical&gt;&lt;pages&gt;3039-3044&lt;/pages&gt;&lt;volume&gt;66&lt;/volume&gt;&lt;number&gt;7&lt;/number&gt;&lt;dates&gt;&lt;year&gt;1977&lt;/year&gt;&lt;/dates&gt;&lt;isbn&gt;0021-9606&lt;/isbn&gt;&lt;urls&gt;&lt;/urls&gt;&lt;/record&gt;&lt;/Cite&gt;&lt;/EndNote&gt;</w:instrText>
      </w:r>
      <w:r w:rsidR="00A524AF">
        <w:rPr>
          <w:rFonts w:ascii="Times New Roman" w:hAnsi="Times New Roman" w:cs="Times New Roman"/>
          <w:sz w:val="24"/>
          <w:szCs w:val="24"/>
        </w:rPr>
        <w:fldChar w:fldCharType="separate"/>
      </w:r>
      <w:r w:rsidR="006068C6" w:rsidRPr="006068C6">
        <w:rPr>
          <w:rFonts w:ascii="Times New Roman" w:hAnsi="Times New Roman" w:cs="Times New Roman"/>
          <w:noProof/>
          <w:sz w:val="24"/>
          <w:szCs w:val="24"/>
          <w:vertAlign w:val="superscript"/>
        </w:rPr>
        <w:t>69</w:t>
      </w:r>
      <w:r w:rsidR="00A524AF">
        <w:rPr>
          <w:rFonts w:ascii="Times New Roman" w:hAnsi="Times New Roman" w:cs="Times New Roman"/>
          <w:sz w:val="24"/>
          <w:szCs w:val="24"/>
        </w:rPr>
        <w:fldChar w:fldCharType="end"/>
      </w:r>
      <w:r w:rsidR="00A524AF">
        <w:rPr>
          <w:rFonts w:ascii="Times New Roman" w:hAnsi="Times New Roman" w:cs="Times New Roman"/>
          <w:sz w:val="24"/>
          <w:szCs w:val="24"/>
        </w:rPr>
        <w:t xml:space="preserve"> </w:t>
      </w:r>
      <w:r>
        <w:rPr>
          <w:rFonts w:ascii="Times New Roman" w:hAnsi="Times New Roman" w:cs="Times New Roman"/>
          <w:sz w:val="24"/>
          <w:szCs w:val="24"/>
        </w:rPr>
        <w:t>with a damping coefficient of 1 ps</w:t>
      </w:r>
      <w:r>
        <w:rPr>
          <w:rFonts w:ascii="Times New Roman" w:hAnsi="Times New Roman" w:cs="Times New Roman"/>
          <w:sz w:val="24"/>
          <w:szCs w:val="24"/>
          <w:vertAlign w:val="superscript"/>
        </w:rPr>
        <w:t>-1</w:t>
      </w:r>
      <w:r>
        <w:rPr>
          <w:rFonts w:ascii="Times New Roman" w:hAnsi="Times New Roman" w:cs="Times New Roman"/>
          <w:sz w:val="24"/>
          <w:szCs w:val="24"/>
        </w:rPr>
        <w:t xml:space="preserve"> was used to control the system temperature. Langevin </w:t>
      </w:r>
      <w:proofErr w:type="spellStart"/>
      <w:r>
        <w:rPr>
          <w:rFonts w:ascii="Times New Roman" w:hAnsi="Times New Roman" w:cs="Times New Roman"/>
          <w:sz w:val="24"/>
          <w:szCs w:val="24"/>
        </w:rPr>
        <w:t>Nosé</w:t>
      </w:r>
      <w:proofErr w:type="spellEnd"/>
      <w:r>
        <w:rPr>
          <w:rFonts w:ascii="Times New Roman" w:hAnsi="Times New Roman" w:cs="Times New Roman"/>
          <w:sz w:val="24"/>
          <w:szCs w:val="24"/>
        </w:rPr>
        <w:t>-Hoover method</w:t>
      </w:r>
      <w:r w:rsidR="00A524AF">
        <w:rPr>
          <w:rFonts w:ascii="Times New Roman" w:hAnsi="Times New Roman" w:cs="Times New Roman"/>
          <w:sz w:val="24"/>
          <w:szCs w:val="24"/>
        </w:rPr>
        <w:fldChar w:fldCharType="begin"/>
      </w:r>
      <w:r w:rsidR="006068C6">
        <w:rPr>
          <w:rFonts w:ascii="Times New Roman" w:hAnsi="Times New Roman" w:cs="Times New Roman"/>
          <w:sz w:val="24"/>
          <w:szCs w:val="24"/>
        </w:rPr>
        <w:instrText xml:space="preserve"> ADDIN EN.CITE &lt;EndNote&gt;&lt;Cite&gt;&lt;Author&gt;Feller&lt;/Author&gt;&lt;Year&gt;1995&lt;/Year&gt;&lt;RecNum&gt;97&lt;/RecNum&gt;&lt;DisplayText&gt;&lt;style face="superscript"&gt;70,71&lt;/style&gt;&lt;/DisplayText&gt;&lt;record&gt;&lt;rec-number&gt;97&lt;/rec-number&gt;&lt;foreign-keys&gt;&lt;key app="EN" db-id="rze9ww90v25t2peftz0vv9s1epz2z5f0xfae" timestamp="1620583724"&gt;97&lt;/key&gt;&lt;/foreign-keys&gt;&lt;ref-type name="Journal Article"&gt;17&lt;/ref-type&gt;&lt;contributors&gt;&lt;authors&gt;&lt;author&gt;Feller, Scott E&lt;/author&gt;&lt;author&gt;Zhang, Yuhong&lt;/author&gt;&lt;author&gt;Pastor, Richard W&lt;/author&gt;&lt;author&gt;Brooks, Bernard R&lt;/author&gt;&lt;/authors&gt;&lt;/contributors&gt;&lt;titles&gt;&lt;title&gt;Constant pressure molecular dynamics simulation: the Langevin piston method&lt;/title&gt;&lt;secondary-title&gt;The Journal of chemical physics&lt;/secondary-title&gt;&lt;/titles&gt;&lt;periodical&gt;&lt;full-title&gt;The Journal of chemical physics&lt;/full-title&gt;&lt;/periodical&gt;&lt;pages&gt;4613-4621&lt;/pages&gt;&lt;volume&gt;103&lt;/volume&gt;&lt;number&gt;11&lt;/number&gt;&lt;dates&gt;&lt;year&gt;1995&lt;/year&gt;&lt;/dates&gt;&lt;isbn&gt;0021-9606&lt;/isbn&gt;&lt;urls&gt;&lt;/urls&gt;&lt;/record&gt;&lt;/Cite&gt;&lt;Cite&gt;&lt;Author&gt;Martyna&lt;/Author&gt;&lt;Year&gt;1994&lt;/Year&gt;&lt;RecNum&gt;98&lt;/RecNum&gt;&lt;record&gt;&lt;rec-number&gt;98&lt;/rec-number&gt;&lt;foreign-keys&gt;&lt;key app="EN" db-id="rze9ww90v25t2peftz0vv9s1epz2z5f0xfae" timestamp="1620583761"&gt;98&lt;/key&gt;&lt;/foreign-keys&gt;&lt;ref-type name="Journal Article"&gt;17&lt;/ref-type&gt;&lt;contributors&gt;&lt;authors&gt;&lt;author&gt;Martyna, Glenn J&lt;/author&gt;&lt;author&gt;Tobias, Douglas J&lt;/author&gt;&lt;author&gt;Klein, Michael L&lt;/author&gt;&lt;/authors&gt;&lt;/contributors&gt;&lt;titles&gt;&lt;title&gt;Constant pressure molecular dynamics algorithms&lt;/title&gt;&lt;secondary-title&gt;The Journal of chemical physics&lt;/secondary-title&gt;&lt;/titles&gt;&lt;periodical&gt;&lt;full-title&gt;The Journal of chemical physics&lt;/full-title&gt;&lt;/periodical&gt;&lt;pages&gt;4177-4189&lt;/pages&gt;&lt;volume&gt;101&lt;/volume&gt;&lt;number&gt;5&lt;/number&gt;&lt;dates&gt;&lt;year&gt;1994&lt;/year&gt;&lt;/dates&gt;&lt;isbn&gt;0021-9606&lt;/isbn&gt;&lt;urls&gt;&lt;/urls&gt;&lt;/record&gt;&lt;/Cite&gt;&lt;/EndNote&gt;</w:instrText>
      </w:r>
      <w:r w:rsidR="00A524AF">
        <w:rPr>
          <w:rFonts w:ascii="Times New Roman" w:hAnsi="Times New Roman" w:cs="Times New Roman"/>
          <w:sz w:val="24"/>
          <w:szCs w:val="24"/>
        </w:rPr>
        <w:fldChar w:fldCharType="separate"/>
      </w:r>
      <w:r w:rsidR="006068C6" w:rsidRPr="006068C6">
        <w:rPr>
          <w:rFonts w:ascii="Times New Roman" w:hAnsi="Times New Roman" w:cs="Times New Roman"/>
          <w:noProof/>
          <w:sz w:val="24"/>
          <w:szCs w:val="24"/>
          <w:vertAlign w:val="superscript"/>
        </w:rPr>
        <w:t>70,71</w:t>
      </w:r>
      <w:r w:rsidR="00A524AF">
        <w:rPr>
          <w:rFonts w:ascii="Times New Roman" w:hAnsi="Times New Roman" w:cs="Times New Roman"/>
          <w:sz w:val="24"/>
          <w:szCs w:val="24"/>
        </w:rPr>
        <w:fldChar w:fldCharType="end"/>
      </w:r>
      <w:r w:rsidR="00A524AF">
        <w:rPr>
          <w:rFonts w:ascii="Times New Roman" w:hAnsi="Times New Roman" w:cs="Times New Roman"/>
          <w:sz w:val="24"/>
          <w:szCs w:val="24"/>
        </w:rPr>
        <w:t xml:space="preserve"> w</w:t>
      </w:r>
      <w:r>
        <w:rPr>
          <w:rFonts w:ascii="Times New Roman" w:hAnsi="Times New Roman" w:cs="Times New Roman"/>
          <w:sz w:val="24"/>
          <w:szCs w:val="24"/>
        </w:rPr>
        <w:t xml:space="preserve">ith an oscillation period of 100 fs and a damping time scale of 50 fs was used to control the system pressure. </w:t>
      </w:r>
      <w:r>
        <w:rPr>
          <w:rFonts w:ascii="Times New Roman" w:hAnsi="Times New Roman" w:cs="Times New Roman"/>
          <w:sz w:val="24"/>
          <w:szCs w:val="24"/>
          <w:highlight w:val="yellow"/>
        </w:rPr>
        <w:t xml:space="preserve">All atoms were coupled to </w:t>
      </w:r>
      <w:r>
        <w:rPr>
          <w:rFonts w:ascii="Times New Roman" w:hAnsi="Times New Roman" w:cs="Times New Roman"/>
          <w:sz w:val="24"/>
          <w:szCs w:val="24"/>
          <w:highlight w:val="yellow"/>
        </w:rPr>
        <w:lastRenderedPageBreak/>
        <w:t>the heat bath</w:t>
      </w:r>
      <w:r>
        <w:rPr>
          <w:rFonts w:ascii="Times New Roman" w:hAnsi="Times New Roman" w:cs="Times New Roman"/>
          <w:sz w:val="24"/>
          <w:szCs w:val="24"/>
        </w:rPr>
        <w:t>. Periodic boundary conditions were applied. For non-bonded interactions, 12 Å cutoff distance was used and long-range electrostatic forces were computed using particle-mesh Ewald method</w:t>
      </w:r>
      <w:bookmarkStart w:id="9" w:name="_Hlk41912266"/>
      <w:r>
        <w:rPr>
          <w:rFonts w:ascii="Times New Roman" w:hAnsi="Times New Roman" w:cs="Times New Roman"/>
          <w:sz w:val="24"/>
          <w:szCs w:val="24"/>
        </w:rPr>
        <w:t>. Nonbonded and electrostatic forces were evaluated at each time step. In order to keep all degrees of freedom, no rigid bonds were used. The SHAKE</w:t>
      </w:r>
      <w:r w:rsidR="00FF148A">
        <w:rPr>
          <w:rFonts w:ascii="Times New Roman" w:hAnsi="Times New Roman" w:cs="Times New Roman"/>
          <w:sz w:val="24"/>
          <w:szCs w:val="24"/>
        </w:rPr>
        <w:fldChar w:fldCharType="begin"/>
      </w:r>
      <w:r w:rsidR="006068C6">
        <w:rPr>
          <w:rFonts w:ascii="Times New Roman" w:hAnsi="Times New Roman" w:cs="Times New Roman"/>
          <w:sz w:val="24"/>
          <w:szCs w:val="24"/>
        </w:rPr>
        <w:instrText xml:space="preserve"> ADDIN EN.CITE &lt;EndNote&gt;&lt;Cite&gt;&lt;Author&gt;Ryckaert&lt;/Author&gt;&lt;Year&gt;1977&lt;/Year&gt;&lt;RecNum&gt;99&lt;/RecNum&gt;&lt;DisplayText&gt;&lt;style face="superscript"&gt;72&lt;/style&gt;&lt;/DisplayText&gt;&lt;record&gt;&lt;rec-number&gt;99&lt;/rec-number&gt;&lt;foreign-keys&gt;&lt;key app="EN" db-id="rze9ww90v25t2peftz0vv9s1epz2z5f0xfae" timestamp="1620583820"&gt;99&lt;/key&gt;&lt;/foreign-keys&gt;&lt;ref-type name="Journal Article"&gt;17&lt;/ref-type&gt;&lt;contributors&gt;&lt;authors&gt;&lt;author&gt;Ryckaert, Jean-Paul&lt;/author&gt;&lt;author&gt;Ciccotti, Giovanni&lt;/author&gt;&lt;author&gt;Berendsen, Herman JC&lt;/author&gt;&lt;/authors&gt;&lt;/contributors&gt;&lt;titles&gt;&lt;title&gt;Numerical integration of the cartesian equations of motion of a system with constraints: molecular dynamics of n-alkanes&lt;/title&gt;&lt;secondary-title&gt;Journal of computational physics&lt;/secondary-title&gt;&lt;/titles&gt;&lt;periodical&gt;&lt;full-title&gt;Journal of computational physics&lt;/full-title&gt;&lt;/periodical&gt;&lt;pages&gt;327-341&lt;/pages&gt;&lt;volume&gt;23&lt;/volume&gt;&lt;number&gt;3&lt;/number&gt;&lt;dates&gt;&lt;year&gt;1977&lt;/year&gt;&lt;/dates&gt;&lt;isbn&gt;0021-9991&lt;/isbn&gt;&lt;urls&gt;&lt;/urls&gt;&lt;/record&gt;&lt;/Cite&gt;&lt;/EndNote&gt;</w:instrText>
      </w:r>
      <w:r w:rsidR="00FF148A">
        <w:rPr>
          <w:rFonts w:ascii="Times New Roman" w:hAnsi="Times New Roman" w:cs="Times New Roman"/>
          <w:sz w:val="24"/>
          <w:szCs w:val="24"/>
        </w:rPr>
        <w:fldChar w:fldCharType="separate"/>
      </w:r>
      <w:r w:rsidR="006068C6" w:rsidRPr="006068C6">
        <w:rPr>
          <w:rFonts w:ascii="Times New Roman" w:hAnsi="Times New Roman" w:cs="Times New Roman"/>
          <w:noProof/>
          <w:sz w:val="24"/>
          <w:szCs w:val="24"/>
          <w:vertAlign w:val="superscript"/>
        </w:rPr>
        <w:t>72</w:t>
      </w:r>
      <w:r w:rsidR="00FF148A">
        <w:rPr>
          <w:rFonts w:ascii="Times New Roman" w:hAnsi="Times New Roman" w:cs="Times New Roman"/>
          <w:sz w:val="24"/>
          <w:szCs w:val="24"/>
        </w:rPr>
        <w:fldChar w:fldCharType="end"/>
      </w:r>
      <w:r>
        <w:rPr>
          <w:rFonts w:ascii="Times New Roman" w:hAnsi="Times New Roman" w:cs="Times New Roman"/>
          <w:sz w:val="24"/>
          <w:szCs w:val="24"/>
        </w:rPr>
        <w:t xml:space="preserve"> algorithm was used to constraint the covalent bonds containing hydrogen bonds which enables the 2 fs time step usage throughout all simulations. A time step of 1 fs was used for water equilibration step where the Cα atoms of the protein fixed and 2 fs was used for the all-other steps.</w:t>
      </w:r>
      <w:bookmarkEnd w:id="9"/>
      <w:r>
        <w:t xml:space="preserve"> </w:t>
      </w:r>
      <w:r>
        <w:rPr>
          <w:rFonts w:ascii="Times New Roman" w:hAnsi="Times New Roman" w:cs="Times New Roman"/>
          <w:sz w:val="24"/>
          <w:szCs w:val="24"/>
        </w:rPr>
        <w:t xml:space="preserve">For each system, two minimization-equilibration cycles were applied: The energy of the initial system was first minimized for 10,000 steps. Then, the water was equilibrated by keeping the Cα atoms of the protein fixed for 1 ns. The complete system was minimized for additional 10,000 steps without any constrains/restrains on the protein, followed by second minimization step where a harmonic constraint having force constants of </w:t>
      </w:r>
      <m:oMath>
        <m:r>
          <w:rPr>
            <w:rFonts w:ascii="Cambria Math" w:hAnsi="Cambria Math"/>
          </w:rPr>
          <m:t>2kcalmo</m:t>
        </m:r>
        <m:sSup>
          <m:sSupPr>
            <m:ctrlPr>
              <w:rPr>
                <w:rFonts w:ascii="Cambria Math" w:hAnsi="Cambria Math"/>
              </w:rPr>
            </m:ctrlPr>
          </m:sSupPr>
          <m:e>
            <m:r>
              <w:rPr>
                <w:rFonts w:ascii="Cambria Math" w:hAnsi="Cambria Math"/>
              </w:rPr>
              <m:t>l</m:t>
            </m:r>
          </m:e>
          <m:sup>
            <m:r>
              <w:rPr>
                <w:rFonts w:ascii="Cambria Math" w:hAnsi="Cambria Math"/>
              </w:rPr>
              <m:t>-1</m:t>
            </m:r>
          </m:sup>
        </m:sSup>
        <m:sSup>
          <m:sSupPr>
            <m:ctrlPr>
              <w:rPr>
                <w:rFonts w:ascii="Cambria Math" w:hAnsi="Cambria Math"/>
              </w:rPr>
            </m:ctrlPr>
          </m:sSupPr>
          <m:e>
            <m:r>
              <w:rPr>
                <w:rFonts w:ascii="Cambria Math" w:hAnsi="Cambria Math"/>
              </w:rPr>
              <m:t>Å</m:t>
            </m:r>
          </m:e>
          <m:sup>
            <m:r>
              <w:rPr>
                <w:rFonts w:ascii="Cambria Math" w:hAnsi="Cambria Math"/>
              </w:rPr>
              <m:t>-2</m:t>
            </m:r>
          </m:sup>
        </m:sSup>
      </m:oMath>
      <w:r>
        <w:rPr>
          <w:rFonts w:ascii="Times New Roman" w:hAnsi="Times New Roman" w:cs="Times New Roman"/>
          <w:sz w:val="24"/>
          <w:szCs w:val="24"/>
        </w:rPr>
        <w:t xml:space="preserve"> was applied to each Cα atoms of the protein for 20 ns. S</w:t>
      </w:r>
      <w:r w:rsidR="0053280A">
        <w:rPr>
          <w:rFonts w:ascii="Times New Roman" w:hAnsi="Times New Roman" w:cs="Times New Roman"/>
          <w:sz w:val="24"/>
          <w:szCs w:val="24"/>
        </w:rPr>
        <w:t>ubsequently</w:t>
      </w:r>
      <w:r>
        <w:rPr>
          <w:rFonts w:ascii="Times New Roman" w:hAnsi="Times New Roman" w:cs="Times New Roman"/>
          <w:sz w:val="24"/>
          <w:szCs w:val="24"/>
        </w:rPr>
        <w:t>, production MD simulations were performed. Four sets of MD simulations were performed for each system</w:t>
      </w:r>
      <w:r w:rsidR="00943D4D">
        <w:rPr>
          <w:rFonts w:ascii="Times New Roman" w:hAnsi="Times New Roman" w:cs="Times New Roman"/>
          <w:sz w:val="24"/>
          <w:szCs w:val="24"/>
        </w:rPr>
        <w:t xml:space="preserve"> (</w:t>
      </w:r>
      <w:r w:rsidR="009B1EB8">
        <w:rPr>
          <w:rFonts w:ascii="Times New Roman" w:hAnsi="Times New Roman" w:cs="Times New Roman"/>
          <w:sz w:val="24"/>
          <w:szCs w:val="24"/>
        </w:rPr>
        <w:t>System 1-4</w:t>
      </w:r>
      <w:r w:rsidR="00943D4D">
        <w:rPr>
          <w:rFonts w:ascii="Times New Roman" w:hAnsi="Times New Roman" w:cs="Times New Roman"/>
          <w:sz w:val="24"/>
          <w:szCs w:val="24"/>
        </w:rPr>
        <w:t>)</w:t>
      </w:r>
      <w:r>
        <w:rPr>
          <w:rFonts w:ascii="Times New Roman" w:hAnsi="Times New Roman" w:cs="Times New Roman"/>
          <w:sz w:val="24"/>
          <w:szCs w:val="24"/>
        </w:rPr>
        <w:t>. Each set of MD simulations was 300ns length</w:t>
      </w:r>
      <w:r w:rsidR="008C1C44">
        <w:rPr>
          <w:rFonts w:ascii="Times New Roman" w:hAnsi="Times New Roman" w:cs="Times New Roman"/>
          <w:sz w:val="24"/>
          <w:szCs w:val="24"/>
        </w:rPr>
        <w:t xml:space="preserve"> totaling</w:t>
      </w:r>
      <w:r>
        <w:rPr>
          <w:rFonts w:ascii="Times New Roman" w:hAnsi="Times New Roman" w:cs="Times New Roman"/>
          <w:sz w:val="24"/>
          <w:szCs w:val="24"/>
        </w:rPr>
        <w:t xml:space="preserve"> 1200 ns of MD simulations for each system. Hence, a total length of 4800 ns of MD simulations starting from the initial structures were performed.</w:t>
      </w:r>
      <w:r>
        <w:t xml:space="preserve"> </w:t>
      </w:r>
      <w:bookmarkEnd w:id="6"/>
      <w:bookmarkEnd w:id="8"/>
    </w:p>
    <w:p w14:paraId="321729E9" w14:textId="77777777" w:rsidR="00407BEC" w:rsidRDefault="00407BEC">
      <w:pPr>
        <w:spacing w:after="0" w:line="276" w:lineRule="auto"/>
        <w:jc w:val="both"/>
        <w:rPr>
          <w:rFonts w:ascii="Times New Roman" w:hAnsi="Times New Roman" w:cs="Times New Roman"/>
          <w:sz w:val="24"/>
          <w:szCs w:val="24"/>
        </w:rPr>
      </w:pPr>
    </w:p>
    <w:p w14:paraId="3DAF98E3" w14:textId="77777777" w:rsidR="00407BEC" w:rsidRDefault="006D2C0B">
      <w:pPr>
        <w:spacing w:after="12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highlight w:val="yellow"/>
        </w:rPr>
        <w:t>TABLE I</w:t>
      </w:r>
      <w:r>
        <w:rPr>
          <w:rFonts w:ascii="Times New Roman" w:eastAsiaTheme="minorEastAsia" w:hAnsi="Times New Roman" w:cs="Times New Roman"/>
          <w:sz w:val="24"/>
          <w:szCs w:val="24"/>
        </w:rPr>
        <w:t>. Different forms of monomer CHK2 starting conformations and durations of the performed MD simulations.</w:t>
      </w:r>
    </w:p>
    <w:tbl>
      <w:tblPr>
        <w:tblW w:w="10642" w:type="dxa"/>
        <w:tblLook w:val="04A0" w:firstRow="1" w:lastRow="0" w:firstColumn="1" w:lastColumn="0" w:noHBand="0" w:noVBand="1"/>
      </w:tblPr>
      <w:tblGrid>
        <w:gridCol w:w="851"/>
        <w:gridCol w:w="1276"/>
        <w:gridCol w:w="1276"/>
        <w:gridCol w:w="3402"/>
        <w:gridCol w:w="1275"/>
        <w:gridCol w:w="2562"/>
      </w:tblGrid>
      <w:tr w:rsidR="00403F76" w:rsidRPr="00BF59E6" w14:paraId="2AC95B91" w14:textId="77777777" w:rsidTr="00403F76">
        <w:trPr>
          <w:trHeight w:val="556"/>
        </w:trPr>
        <w:tc>
          <w:tcPr>
            <w:tcW w:w="851" w:type="dxa"/>
            <w:tcBorders>
              <w:top w:val="double" w:sz="6" w:space="0" w:color="000000"/>
              <w:bottom w:val="single" w:sz="4" w:space="0" w:color="000000"/>
            </w:tcBorders>
            <w:vAlign w:val="center"/>
          </w:tcPr>
          <w:p w14:paraId="1489185E" w14:textId="730F1C5B" w:rsidR="00403F76" w:rsidRPr="00BF59E6" w:rsidRDefault="00403F76">
            <w:pPr>
              <w:spacing w:before="40" w:after="40" w:line="240" w:lineRule="auto"/>
              <w:rPr>
                <w:rFonts w:ascii="Times New Roman" w:eastAsia="Times New Roman" w:hAnsi="Times New Roman" w:cs="Times New Roman"/>
                <w:b/>
                <w:sz w:val="20"/>
                <w:szCs w:val="20"/>
                <w:lang w:eastAsia="tr-TR"/>
              </w:rPr>
            </w:pPr>
            <w:r w:rsidRPr="00BF59E6">
              <w:rPr>
                <w:rFonts w:ascii="Times New Roman" w:eastAsia="Times New Roman" w:hAnsi="Times New Roman" w:cs="Times New Roman"/>
                <w:b/>
                <w:sz w:val="20"/>
                <w:szCs w:val="20"/>
                <w:lang w:eastAsia="tr-TR"/>
              </w:rPr>
              <w:t>System</w:t>
            </w:r>
          </w:p>
        </w:tc>
        <w:tc>
          <w:tcPr>
            <w:tcW w:w="1276" w:type="dxa"/>
            <w:tcBorders>
              <w:top w:val="double" w:sz="6" w:space="0" w:color="000000"/>
              <w:bottom w:val="single" w:sz="4" w:space="0" w:color="000000"/>
            </w:tcBorders>
          </w:tcPr>
          <w:p w14:paraId="35AF6673" w14:textId="77777777" w:rsidR="00403F76" w:rsidRPr="00BF59E6" w:rsidRDefault="00403F76">
            <w:pPr>
              <w:spacing w:before="40" w:after="40" w:line="240" w:lineRule="auto"/>
              <w:rPr>
                <w:rFonts w:ascii="Times New Roman" w:eastAsia="Times New Roman" w:hAnsi="Times New Roman" w:cs="Times New Roman"/>
                <w:b/>
                <w:sz w:val="20"/>
                <w:szCs w:val="20"/>
                <w:lang w:eastAsia="tr-TR"/>
              </w:rPr>
            </w:pPr>
          </w:p>
        </w:tc>
        <w:tc>
          <w:tcPr>
            <w:tcW w:w="1276" w:type="dxa"/>
            <w:tcBorders>
              <w:top w:val="double" w:sz="6" w:space="0" w:color="000000"/>
              <w:bottom w:val="single" w:sz="4" w:space="0" w:color="000000"/>
            </w:tcBorders>
            <w:vAlign w:val="center"/>
          </w:tcPr>
          <w:p w14:paraId="6A788C7D" w14:textId="355C6C31" w:rsidR="00403F76" w:rsidRPr="00BF59E6" w:rsidRDefault="00403F76">
            <w:pPr>
              <w:spacing w:before="40" w:after="40" w:line="240" w:lineRule="auto"/>
              <w:rPr>
                <w:rFonts w:ascii="Times New Roman" w:eastAsia="Times New Roman" w:hAnsi="Times New Roman" w:cs="Times New Roman"/>
                <w:b/>
                <w:sz w:val="20"/>
                <w:szCs w:val="20"/>
                <w:lang w:eastAsia="tr-TR"/>
              </w:rPr>
            </w:pPr>
            <w:r w:rsidRPr="00BF59E6">
              <w:rPr>
                <w:rFonts w:ascii="Times New Roman" w:eastAsia="Times New Roman" w:hAnsi="Times New Roman" w:cs="Times New Roman"/>
                <w:b/>
                <w:sz w:val="20"/>
                <w:szCs w:val="20"/>
                <w:lang w:eastAsia="tr-TR"/>
              </w:rPr>
              <w:t>PDB ID</w:t>
            </w:r>
          </w:p>
        </w:tc>
        <w:tc>
          <w:tcPr>
            <w:tcW w:w="3402" w:type="dxa"/>
            <w:tcBorders>
              <w:top w:val="double" w:sz="6" w:space="0" w:color="000000"/>
              <w:bottom w:val="single" w:sz="4" w:space="0" w:color="000000"/>
            </w:tcBorders>
            <w:vAlign w:val="center"/>
          </w:tcPr>
          <w:p w14:paraId="32676DA5" w14:textId="6399710D" w:rsidR="00403F76" w:rsidRPr="00BF59E6" w:rsidRDefault="00403F76">
            <w:pPr>
              <w:spacing w:before="40" w:after="40" w:line="240" w:lineRule="auto"/>
              <w:rPr>
                <w:rFonts w:ascii="Times New Roman" w:eastAsia="Times New Roman" w:hAnsi="Times New Roman" w:cs="Times New Roman"/>
                <w:b/>
                <w:sz w:val="20"/>
                <w:szCs w:val="20"/>
                <w:lang w:eastAsia="tr-TR"/>
              </w:rPr>
            </w:pPr>
            <w:r w:rsidRPr="00BF59E6">
              <w:rPr>
                <w:rFonts w:ascii="Times New Roman" w:eastAsia="Times New Roman" w:hAnsi="Times New Roman" w:cs="Times New Roman"/>
                <w:b/>
                <w:sz w:val="20"/>
                <w:szCs w:val="20"/>
                <w:lang w:eastAsia="tr-TR"/>
              </w:rPr>
              <w:t>A-loop</w:t>
            </w:r>
          </w:p>
        </w:tc>
        <w:tc>
          <w:tcPr>
            <w:tcW w:w="1275" w:type="dxa"/>
            <w:tcBorders>
              <w:top w:val="double" w:sz="6" w:space="0" w:color="000000"/>
              <w:bottom w:val="single" w:sz="4" w:space="0" w:color="000000"/>
            </w:tcBorders>
            <w:tcMar>
              <w:top w:w="15" w:type="dxa"/>
              <w:left w:w="15" w:type="dxa"/>
              <w:bottom w:w="15" w:type="dxa"/>
              <w:right w:w="15" w:type="dxa"/>
            </w:tcMar>
            <w:vAlign w:val="center"/>
          </w:tcPr>
          <w:p w14:paraId="44E63120" w14:textId="77777777" w:rsidR="00403F76" w:rsidRPr="00BF59E6" w:rsidRDefault="00403F76">
            <w:pPr>
              <w:spacing w:before="40" w:after="40" w:line="240" w:lineRule="auto"/>
              <w:rPr>
                <w:rFonts w:ascii="Times New Roman" w:eastAsia="Times New Roman" w:hAnsi="Times New Roman" w:cs="Times New Roman"/>
                <w:b/>
                <w:sz w:val="20"/>
                <w:szCs w:val="20"/>
                <w:lang w:eastAsia="tr-TR"/>
              </w:rPr>
            </w:pPr>
            <w:r w:rsidRPr="00BF59E6">
              <w:rPr>
                <w:rFonts w:ascii="Times New Roman" w:eastAsia="Times New Roman" w:hAnsi="Times New Roman" w:cs="Times New Roman"/>
                <w:b/>
                <w:sz w:val="20"/>
                <w:szCs w:val="20"/>
                <w:lang w:eastAsia="tr-TR"/>
              </w:rPr>
              <w:t>Ligand</w:t>
            </w:r>
          </w:p>
        </w:tc>
        <w:tc>
          <w:tcPr>
            <w:tcW w:w="2562" w:type="dxa"/>
            <w:tcBorders>
              <w:top w:val="double" w:sz="6" w:space="0" w:color="000000"/>
              <w:bottom w:val="single" w:sz="4" w:space="0" w:color="000000"/>
            </w:tcBorders>
            <w:tcMar>
              <w:top w:w="15" w:type="dxa"/>
              <w:left w:w="15" w:type="dxa"/>
              <w:bottom w:w="15" w:type="dxa"/>
              <w:right w:w="15" w:type="dxa"/>
            </w:tcMar>
            <w:vAlign w:val="center"/>
          </w:tcPr>
          <w:p w14:paraId="4DF77ED4" w14:textId="77777777" w:rsidR="00403F76" w:rsidRPr="00BF59E6" w:rsidRDefault="00403F76">
            <w:pPr>
              <w:spacing w:before="40" w:after="40" w:line="240" w:lineRule="auto"/>
              <w:rPr>
                <w:rFonts w:ascii="Times New Roman" w:eastAsia="Times New Roman" w:hAnsi="Times New Roman" w:cs="Times New Roman"/>
                <w:b/>
                <w:sz w:val="20"/>
                <w:szCs w:val="20"/>
                <w:lang w:eastAsia="tr-TR"/>
              </w:rPr>
            </w:pPr>
            <w:r w:rsidRPr="00BF59E6">
              <w:rPr>
                <w:rFonts w:ascii="Times New Roman" w:eastAsia="Times New Roman" w:hAnsi="Times New Roman" w:cs="Times New Roman"/>
                <w:b/>
                <w:sz w:val="20"/>
                <w:szCs w:val="20"/>
                <w:lang w:eastAsia="tr-TR"/>
              </w:rPr>
              <w:t>Simulation Duration (ns)</w:t>
            </w:r>
          </w:p>
        </w:tc>
      </w:tr>
      <w:tr w:rsidR="00403F76" w:rsidRPr="00BF59E6" w14:paraId="278305B9" w14:textId="77777777" w:rsidTr="00403F76">
        <w:trPr>
          <w:trHeight w:val="416"/>
        </w:trPr>
        <w:tc>
          <w:tcPr>
            <w:tcW w:w="851" w:type="dxa"/>
            <w:tcBorders>
              <w:top w:val="single" w:sz="4" w:space="0" w:color="000000"/>
            </w:tcBorders>
            <w:vAlign w:val="center"/>
          </w:tcPr>
          <w:p w14:paraId="09CA8745" w14:textId="3BB50DE0" w:rsidR="00403F76" w:rsidRPr="00BF59E6" w:rsidRDefault="00403F76" w:rsidP="00172F24">
            <w:pPr>
              <w:spacing w:before="60" w:after="0" w:line="240" w:lineRule="auto"/>
              <w:rPr>
                <w:rFonts w:ascii="Times New Roman" w:eastAsia="Times New Roman" w:hAnsi="Times New Roman" w:cs="Times New Roman"/>
                <w:sz w:val="20"/>
                <w:szCs w:val="20"/>
                <w:lang w:eastAsia="tr-TR"/>
              </w:rPr>
            </w:pPr>
            <w:r w:rsidRPr="00BF59E6">
              <w:rPr>
                <w:rFonts w:ascii="Times New Roman" w:eastAsia="Times New Roman" w:hAnsi="Times New Roman" w:cs="Times New Roman"/>
                <w:sz w:val="20"/>
                <w:szCs w:val="20"/>
                <w:lang w:eastAsia="tr-TR"/>
              </w:rPr>
              <w:t>I</w:t>
            </w:r>
          </w:p>
        </w:tc>
        <w:tc>
          <w:tcPr>
            <w:tcW w:w="1276" w:type="dxa"/>
            <w:tcBorders>
              <w:top w:val="single" w:sz="4" w:space="0" w:color="000000"/>
            </w:tcBorders>
          </w:tcPr>
          <w:p w14:paraId="73D90A29" w14:textId="77777777" w:rsidR="00403F76" w:rsidRPr="00BF59E6" w:rsidRDefault="00403F76">
            <w:pPr>
              <w:spacing w:before="60" w:after="0" w:line="240" w:lineRule="auto"/>
              <w:rPr>
                <w:rFonts w:ascii="Times New Roman" w:eastAsia="Times New Roman" w:hAnsi="Times New Roman" w:cs="Times New Roman"/>
                <w:sz w:val="20"/>
                <w:szCs w:val="20"/>
                <w:lang w:eastAsia="tr-TR"/>
              </w:rPr>
            </w:pPr>
          </w:p>
        </w:tc>
        <w:tc>
          <w:tcPr>
            <w:tcW w:w="1276" w:type="dxa"/>
            <w:tcBorders>
              <w:top w:val="single" w:sz="4" w:space="0" w:color="000000"/>
            </w:tcBorders>
            <w:vAlign w:val="center"/>
          </w:tcPr>
          <w:p w14:paraId="39B42162" w14:textId="41D06C57" w:rsidR="00403F76" w:rsidRPr="00BF59E6" w:rsidRDefault="00403F76">
            <w:pPr>
              <w:spacing w:before="60" w:after="0" w:line="240" w:lineRule="auto"/>
              <w:rPr>
                <w:rFonts w:ascii="Times New Roman" w:eastAsia="Times New Roman" w:hAnsi="Times New Roman" w:cs="Times New Roman"/>
                <w:sz w:val="20"/>
                <w:szCs w:val="20"/>
                <w:lang w:eastAsia="tr-TR"/>
              </w:rPr>
            </w:pPr>
            <w:r w:rsidRPr="00BF59E6">
              <w:rPr>
                <w:rFonts w:ascii="Times New Roman" w:eastAsia="Times New Roman" w:hAnsi="Times New Roman" w:cs="Times New Roman"/>
                <w:sz w:val="20"/>
                <w:szCs w:val="20"/>
                <w:lang w:eastAsia="tr-TR"/>
              </w:rPr>
              <w:t>3I6U</w:t>
            </w:r>
          </w:p>
        </w:tc>
        <w:tc>
          <w:tcPr>
            <w:tcW w:w="3402" w:type="dxa"/>
            <w:tcBorders>
              <w:top w:val="single" w:sz="4" w:space="0" w:color="000000"/>
            </w:tcBorders>
            <w:vAlign w:val="center"/>
          </w:tcPr>
          <w:p w14:paraId="714B70BC" w14:textId="0C8F971D" w:rsidR="00403F76" w:rsidRPr="00BF59E6" w:rsidRDefault="00403F76">
            <w:pPr>
              <w:spacing w:before="60" w:after="0" w:line="240" w:lineRule="auto"/>
              <w:rPr>
                <w:rFonts w:ascii="Times New Roman" w:eastAsia="Times New Roman" w:hAnsi="Times New Roman" w:cs="Times New Roman"/>
                <w:sz w:val="20"/>
                <w:szCs w:val="20"/>
                <w:lang w:eastAsia="tr-TR"/>
              </w:rPr>
            </w:pPr>
            <w:r>
              <w:rPr>
                <w:rFonts w:ascii="Times New Roman" w:eastAsia="Times New Roman" w:hAnsi="Times New Roman" w:cs="Times New Roman"/>
                <w:sz w:val="20"/>
                <w:szCs w:val="20"/>
                <w:lang w:eastAsia="tr-TR"/>
              </w:rPr>
              <w:t>Collapsed and n</w:t>
            </w:r>
            <w:r w:rsidRPr="00BF59E6">
              <w:rPr>
                <w:rFonts w:ascii="Times New Roman" w:eastAsia="Times New Roman" w:hAnsi="Times New Roman" w:cs="Times New Roman"/>
                <w:sz w:val="20"/>
                <w:szCs w:val="20"/>
                <w:lang w:eastAsia="tr-TR"/>
              </w:rPr>
              <w:t>ot</w:t>
            </w:r>
            <w:r>
              <w:rPr>
                <w:rFonts w:ascii="Times New Roman" w:eastAsia="Times New Roman" w:hAnsi="Times New Roman" w:cs="Times New Roman"/>
                <w:sz w:val="20"/>
                <w:szCs w:val="20"/>
                <w:lang w:eastAsia="tr-TR"/>
              </w:rPr>
              <w:t xml:space="preserve"> </w:t>
            </w:r>
            <w:r w:rsidRPr="00BF59E6">
              <w:rPr>
                <w:rFonts w:ascii="Times New Roman" w:eastAsia="Times New Roman" w:hAnsi="Times New Roman" w:cs="Times New Roman"/>
                <w:sz w:val="20"/>
                <w:szCs w:val="20"/>
                <w:lang w:eastAsia="tr-TR"/>
              </w:rPr>
              <w:t>phosphorylated</w:t>
            </w:r>
          </w:p>
        </w:tc>
        <w:tc>
          <w:tcPr>
            <w:tcW w:w="1275" w:type="dxa"/>
            <w:tcBorders>
              <w:top w:val="single" w:sz="4" w:space="0" w:color="000000"/>
            </w:tcBorders>
            <w:tcMar>
              <w:top w:w="15" w:type="dxa"/>
              <w:left w:w="15" w:type="dxa"/>
              <w:bottom w:w="15" w:type="dxa"/>
              <w:right w:w="15" w:type="dxa"/>
            </w:tcMar>
            <w:vAlign w:val="center"/>
          </w:tcPr>
          <w:p w14:paraId="7630BF59" w14:textId="45C2315F" w:rsidR="00403F76" w:rsidRPr="00BF59E6" w:rsidRDefault="00403F76">
            <w:pPr>
              <w:spacing w:before="60" w:after="0" w:line="240" w:lineRule="auto"/>
              <w:rPr>
                <w:rFonts w:ascii="Times New Roman" w:eastAsia="Times New Roman" w:hAnsi="Times New Roman" w:cs="Times New Roman"/>
                <w:sz w:val="20"/>
                <w:szCs w:val="20"/>
                <w:lang w:eastAsia="tr-TR"/>
              </w:rPr>
            </w:pPr>
            <w:r w:rsidRPr="00BF59E6">
              <w:rPr>
                <w:rFonts w:ascii="Times New Roman" w:eastAsia="Times New Roman" w:hAnsi="Times New Roman" w:cs="Times New Roman"/>
                <w:sz w:val="20"/>
                <w:szCs w:val="20"/>
                <w:lang w:eastAsia="tr-TR"/>
              </w:rPr>
              <w:t>None</w:t>
            </w:r>
          </w:p>
        </w:tc>
        <w:tc>
          <w:tcPr>
            <w:tcW w:w="2562" w:type="dxa"/>
            <w:tcBorders>
              <w:top w:val="single" w:sz="4" w:space="0" w:color="000000"/>
            </w:tcBorders>
            <w:tcMar>
              <w:top w:w="15" w:type="dxa"/>
              <w:left w:w="15" w:type="dxa"/>
              <w:bottom w:w="15" w:type="dxa"/>
              <w:right w:w="15" w:type="dxa"/>
            </w:tcMar>
            <w:vAlign w:val="center"/>
          </w:tcPr>
          <w:p w14:paraId="4729BEA1" w14:textId="77777777" w:rsidR="00403F76" w:rsidRPr="00BF59E6" w:rsidRDefault="00403F76">
            <w:pPr>
              <w:spacing w:before="60" w:after="0" w:line="240" w:lineRule="auto"/>
              <w:rPr>
                <w:rFonts w:ascii="Times New Roman" w:eastAsia="Times New Roman" w:hAnsi="Times New Roman" w:cs="Times New Roman"/>
                <w:sz w:val="20"/>
                <w:szCs w:val="20"/>
                <w:lang w:eastAsia="tr-TR"/>
              </w:rPr>
            </w:pPr>
            <w:r w:rsidRPr="00BF59E6">
              <w:rPr>
                <w:rFonts w:ascii="Times New Roman" w:eastAsia="Times New Roman" w:hAnsi="Times New Roman" w:cs="Times New Roman"/>
                <w:sz w:val="20"/>
                <w:szCs w:val="20"/>
                <w:lang w:eastAsia="tr-TR"/>
              </w:rPr>
              <w:t>(a) 300 (b) 300 (c) 300 (d) 300</w:t>
            </w:r>
          </w:p>
        </w:tc>
      </w:tr>
      <w:tr w:rsidR="00403F76" w:rsidRPr="00BF59E6" w14:paraId="3F31C2C3" w14:textId="77777777" w:rsidTr="00403F76">
        <w:trPr>
          <w:trHeight w:val="418"/>
        </w:trPr>
        <w:tc>
          <w:tcPr>
            <w:tcW w:w="851" w:type="dxa"/>
            <w:vAlign w:val="center"/>
          </w:tcPr>
          <w:p w14:paraId="687F5EE0" w14:textId="10232184" w:rsidR="00403F76" w:rsidRPr="00BF59E6" w:rsidRDefault="00403F76" w:rsidP="00172F24">
            <w:pPr>
              <w:spacing w:after="0" w:line="240" w:lineRule="auto"/>
              <w:rPr>
                <w:rFonts w:ascii="Times New Roman" w:eastAsia="Times New Roman" w:hAnsi="Times New Roman" w:cs="Times New Roman"/>
                <w:sz w:val="20"/>
                <w:szCs w:val="20"/>
                <w:lang w:eastAsia="tr-TR"/>
              </w:rPr>
            </w:pPr>
            <w:r w:rsidRPr="00BF59E6">
              <w:rPr>
                <w:rFonts w:ascii="Times New Roman" w:eastAsia="Times New Roman" w:hAnsi="Times New Roman" w:cs="Times New Roman"/>
                <w:sz w:val="20"/>
                <w:szCs w:val="20"/>
                <w:lang w:eastAsia="tr-TR"/>
              </w:rPr>
              <w:t>II</w:t>
            </w:r>
          </w:p>
        </w:tc>
        <w:tc>
          <w:tcPr>
            <w:tcW w:w="1276" w:type="dxa"/>
          </w:tcPr>
          <w:p w14:paraId="699BBFE7" w14:textId="77777777" w:rsidR="00403F76" w:rsidRPr="00BF59E6" w:rsidRDefault="00403F76">
            <w:pPr>
              <w:spacing w:after="0" w:line="240" w:lineRule="auto"/>
              <w:rPr>
                <w:rFonts w:ascii="Times New Roman" w:eastAsia="Times New Roman" w:hAnsi="Times New Roman" w:cs="Times New Roman"/>
                <w:sz w:val="20"/>
                <w:szCs w:val="20"/>
                <w:lang w:eastAsia="tr-TR"/>
              </w:rPr>
            </w:pPr>
          </w:p>
        </w:tc>
        <w:tc>
          <w:tcPr>
            <w:tcW w:w="1276" w:type="dxa"/>
            <w:vAlign w:val="center"/>
          </w:tcPr>
          <w:p w14:paraId="79679AF4" w14:textId="544EAEFB" w:rsidR="00403F76" w:rsidRPr="00BF59E6" w:rsidRDefault="00403F76">
            <w:pPr>
              <w:spacing w:after="0" w:line="240" w:lineRule="auto"/>
              <w:rPr>
                <w:rFonts w:ascii="Times New Roman" w:eastAsia="Times New Roman" w:hAnsi="Times New Roman" w:cs="Times New Roman"/>
                <w:sz w:val="20"/>
                <w:szCs w:val="20"/>
                <w:lang w:eastAsia="tr-TR"/>
              </w:rPr>
            </w:pPr>
            <w:r w:rsidRPr="00BF59E6">
              <w:rPr>
                <w:rFonts w:ascii="Times New Roman" w:eastAsia="Times New Roman" w:hAnsi="Times New Roman" w:cs="Times New Roman"/>
                <w:sz w:val="20"/>
                <w:szCs w:val="20"/>
                <w:lang w:eastAsia="tr-TR"/>
              </w:rPr>
              <w:t>3I6W-2CN5</w:t>
            </w:r>
          </w:p>
        </w:tc>
        <w:tc>
          <w:tcPr>
            <w:tcW w:w="3402" w:type="dxa"/>
            <w:vAlign w:val="center"/>
          </w:tcPr>
          <w:p w14:paraId="0925F1D9" w14:textId="4CDBDF72" w:rsidR="00403F76" w:rsidRPr="00BF59E6" w:rsidRDefault="00403F76">
            <w:pPr>
              <w:spacing w:after="0" w:line="240" w:lineRule="auto"/>
              <w:rPr>
                <w:rFonts w:ascii="Times New Roman" w:eastAsia="Times New Roman" w:hAnsi="Times New Roman" w:cs="Times New Roman"/>
                <w:sz w:val="20"/>
                <w:szCs w:val="20"/>
                <w:lang w:eastAsia="tr-TR"/>
              </w:rPr>
            </w:pPr>
            <w:r>
              <w:rPr>
                <w:rFonts w:ascii="Times New Roman" w:eastAsia="Times New Roman" w:hAnsi="Times New Roman" w:cs="Times New Roman"/>
                <w:sz w:val="20"/>
                <w:szCs w:val="20"/>
                <w:lang w:eastAsia="tr-TR"/>
              </w:rPr>
              <w:t>Extended and n</w:t>
            </w:r>
            <w:r w:rsidRPr="00BF59E6">
              <w:rPr>
                <w:rFonts w:ascii="Times New Roman" w:eastAsia="Times New Roman" w:hAnsi="Times New Roman" w:cs="Times New Roman"/>
                <w:sz w:val="20"/>
                <w:szCs w:val="20"/>
                <w:lang w:eastAsia="tr-TR"/>
              </w:rPr>
              <w:t>ot phosphorylated</w:t>
            </w:r>
          </w:p>
        </w:tc>
        <w:tc>
          <w:tcPr>
            <w:tcW w:w="1275" w:type="dxa"/>
            <w:tcMar>
              <w:top w:w="15" w:type="dxa"/>
              <w:left w:w="15" w:type="dxa"/>
              <w:bottom w:w="15" w:type="dxa"/>
              <w:right w:w="15" w:type="dxa"/>
            </w:tcMar>
            <w:vAlign w:val="center"/>
          </w:tcPr>
          <w:p w14:paraId="0FBBC40A" w14:textId="2E7E46FA" w:rsidR="00403F76" w:rsidRPr="00BF59E6" w:rsidRDefault="00403F76">
            <w:pPr>
              <w:spacing w:after="0" w:line="240" w:lineRule="auto"/>
              <w:rPr>
                <w:rFonts w:ascii="Times New Roman" w:eastAsia="Times New Roman" w:hAnsi="Times New Roman" w:cs="Times New Roman"/>
                <w:sz w:val="20"/>
                <w:szCs w:val="20"/>
                <w:lang w:eastAsia="tr-TR"/>
              </w:rPr>
            </w:pPr>
            <w:r w:rsidRPr="00BF59E6">
              <w:rPr>
                <w:rFonts w:ascii="Times New Roman" w:eastAsia="Times New Roman" w:hAnsi="Times New Roman" w:cs="Times New Roman"/>
                <w:sz w:val="20"/>
                <w:szCs w:val="20"/>
                <w:lang w:eastAsia="tr-TR"/>
              </w:rPr>
              <w:t>None</w:t>
            </w:r>
          </w:p>
        </w:tc>
        <w:tc>
          <w:tcPr>
            <w:tcW w:w="2562" w:type="dxa"/>
            <w:tcMar>
              <w:top w:w="15" w:type="dxa"/>
              <w:left w:w="15" w:type="dxa"/>
              <w:bottom w:w="15" w:type="dxa"/>
              <w:right w:w="15" w:type="dxa"/>
            </w:tcMar>
            <w:vAlign w:val="center"/>
          </w:tcPr>
          <w:p w14:paraId="315C5B92" w14:textId="77777777" w:rsidR="00403F76" w:rsidRPr="00BF59E6" w:rsidRDefault="00403F76">
            <w:pPr>
              <w:spacing w:after="0" w:line="240" w:lineRule="auto"/>
              <w:rPr>
                <w:rFonts w:ascii="Times New Roman" w:eastAsia="Times New Roman" w:hAnsi="Times New Roman" w:cs="Times New Roman"/>
                <w:sz w:val="20"/>
                <w:szCs w:val="20"/>
                <w:lang w:eastAsia="tr-TR"/>
              </w:rPr>
            </w:pPr>
            <w:r w:rsidRPr="00BF59E6">
              <w:rPr>
                <w:rFonts w:ascii="Times New Roman" w:eastAsia="Times New Roman" w:hAnsi="Times New Roman" w:cs="Times New Roman"/>
                <w:sz w:val="20"/>
                <w:szCs w:val="20"/>
                <w:lang w:eastAsia="tr-TR"/>
              </w:rPr>
              <w:t>(a) 300 (b) 300 (c) 300 (d) 300</w:t>
            </w:r>
          </w:p>
        </w:tc>
      </w:tr>
      <w:tr w:rsidR="00403F76" w:rsidRPr="00BF59E6" w14:paraId="1242AEE9" w14:textId="77777777" w:rsidTr="00403F76">
        <w:trPr>
          <w:trHeight w:val="556"/>
        </w:trPr>
        <w:tc>
          <w:tcPr>
            <w:tcW w:w="851" w:type="dxa"/>
            <w:vAlign w:val="center"/>
          </w:tcPr>
          <w:p w14:paraId="73097AB1" w14:textId="26FAE311" w:rsidR="00403F76" w:rsidRPr="00BF59E6" w:rsidRDefault="00403F76" w:rsidP="00F924DB">
            <w:pPr>
              <w:spacing w:after="0" w:line="240" w:lineRule="auto"/>
              <w:rPr>
                <w:rFonts w:ascii="Times New Roman" w:eastAsia="Times New Roman" w:hAnsi="Times New Roman" w:cs="Times New Roman"/>
                <w:sz w:val="20"/>
                <w:szCs w:val="20"/>
                <w:lang w:eastAsia="tr-TR"/>
              </w:rPr>
            </w:pPr>
            <w:r w:rsidRPr="00BF59E6">
              <w:rPr>
                <w:rFonts w:ascii="Times New Roman" w:eastAsia="Times New Roman" w:hAnsi="Times New Roman" w:cs="Times New Roman"/>
                <w:sz w:val="20"/>
                <w:szCs w:val="20"/>
                <w:lang w:eastAsia="tr-TR"/>
              </w:rPr>
              <w:t>III</w:t>
            </w:r>
          </w:p>
        </w:tc>
        <w:tc>
          <w:tcPr>
            <w:tcW w:w="1276" w:type="dxa"/>
          </w:tcPr>
          <w:p w14:paraId="351DFB96" w14:textId="77777777" w:rsidR="00403F76" w:rsidRPr="00BF59E6" w:rsidRDefault="00403F76" w:rsidP="00F924DB">
            <w:pPr>
              <w:spacing w:after="0" w:line="240" w:lineRule="auto"/>
              <w:rPr>
                <w:rFonts w:ascii="Times New Roman" w:eastAsia="Times New Roman" w:hAnsi="Times New Roman" w:cs="Times New Roman"/>
                <w:sz w:val="20"/>
                <w:szCs w:val="20"/>
                <w:lang w:eastAsia="tr-TR"/>
              </w:rPr>
            </w:pPr>
          </w:p>
        </w:tc>
        <w:tc>
          <w:tcPr>
            <w:tcW w:w="1276" w:type="dxa"/>
            <w:vAlign w:val="center"/>
          </w:tcPr>
          <w:p w14:paraId="4DB4DFEC" w14:textId="28753FD1" w:rsidR="00403F76" w:rsidRPr="00BF59E6" w:rsidRDefault="00403F76" w:rsidP="00F924DB">
            <w:pPr>
              <w:spacing w:after="0" w:line="240" w:lineRule="auto"/>
              <w:rPr>
                <w:rFonts w:ascii="Times New Roman" w:eastAsia="Times New Roman" w:hAnsi="Times New Roman" w:cs="Times New Roman"/>
                <w:sz w:val="20"/>
                <w:szCs w:val="20"/>
                <w:lang w:eastAsia="tr-TR"/>
              </w:rPr>
            </w:pPr>
            <w:r w:rsidRPr="00BF59E6">
              <w:rPr>
                <w:rFonts w:ascii="Times New Roman" w:eastAsia="Times New Roman" w:hAnsi="Times New Roman" w:cs="Times New Roman"/>
                <w:sz w:val="20"/>
                <w:szCs w:val="20"/>
                <w:lang w:eastAsia="tr-TR"/>
              </w:rPr>
              <w:t>3I6W-2CN5</w:t>
            </w:r>
          </w:p>
        </w:tc>
        <w:tc>
          <w:tcPr>
            <w:tcW w:w="3402" w:type="dxa"/>
            <w:vAlign w:val="center"/>
          </w:tcPr>
          <w:p w14:paraId="0F297A14" w14:textId="1655D86C" w:rsidR="00403F76" w:rsidRPr="00BF59E6" w:rsidRDefault="00403F76" w:rsidP="00F924DB">
            <w:pPr>
              <w:spacing w:after="0" w:line="240" w:lineRule="auto"/>
              <w:rPr>
                <w:rFonts w:ascii="Times New Roman" w:eastAsia="Times New Roman" w:hAnsi="Times New Roman" w:cs="Times New Roman"/>
                <w:sz w:val="20"/>
                <w:szCs w:val="20"/>
                <w:lang w:eastAsia="tr-TR"/>
              </w:rPr>
            </w:pPr>
            <w:r>
              <w:rPr>
                <w:rFonts w:ascii="Times New Roman" w:eastAsia="Times New Roman" w:hAnsi="Times New Roman" w:cs="Times New Roman"/>
                <w:sz w:val="20"/>
                <w:szCs w:val="20"/>
                <w:lang w:eastAsia="tr-TR"/>
              </w:rPr>
              <w:t>Extended and p</w:t>
            </w:r>
            <w:r w:rsidRPr="00BF59E6">
              <w:rPr>
                <w:rFonts w:ascii="Times New Roman" w:eastAsia="Times New Roman" w:hAnsi="Times New Roman" w:cs="Times New Roman"/>
                <w:sz w:val="20"/>
                <w:szCs w:val="20"/>
                <w:lang w:eastAsia="tr-TR"/>
              </w:rPr>
              <w:t>hosphorylated; S379, T383, T387, T389</w:t>
            </w:r>
          </w:p>
        </w:tc>
        <w:tc>
          <w:tcPr>
            <w:tcW w:w="1275" w:type="dxa"/>
            <w:tcMar>
              <w:top w:w="15" w:type="dxa"/>
              <w:left w:w="15" w:type="dxa"/>
              <w:bottom w:w="15" w:type="dxa"/>
              <w:right w:w="15" w:type="dxa"/>
            </w:tcMar>
            <w:vAlign w:val="center"/>
          </w:tcPr>
          <w:p w14:paraId="453D15FA" w14:textId="67A79C02" w:rsidR="00403F76" w:rsidRPr="00BF59E6" w:rsidRDefault="00403F76" w:rsidP="00F924DB">
            <w:pPr>
              <w:spacing w:after="0" w:line="240" w:lineRule="auto"/>
              <w:rPr>
                <w:rFonts w:ascii="Times New Roman" w:eastAsia="Times New Roman" w:hAnsi="Times New Roman" w:cs="Times New Roman"/>
                <w:sz w:val="20"/>
                <w:szCs w:val="20"/>
                <w:lang w:eastAsia="tr-TR"/>
              </w:rPr>
            </w:pPr>
            <w:r w:rsidRPr="00BF59E6">
              <w:rPr>
                <w:rFonts w:ascii="Times New Roman" w:eastAsia="Times New Roman" w:hAnsi="Times New Roman" w:cs="Times New Roman"/>
                <w:sz w:val="20"/>
                <w:szCs w:val="20"/>
                <w:lang w:eastAsia="tr-TR"/>
              </w:rPr>
              <w:t>None</w:t>
            </w:r>
          </w:p>
        </w:tc>
        <w:tc>
          <w:tcPr>
            <w:tcW w:w="2562" w:type="dxa"/>
            <w:tcMar>
              <w:top w:w="15" w:type="dxa"/>
              <w:left w:w="15" w:type="dxa"/>
              <w:bottom w:w="15" w:type="dxa"/>
              <w:right w:w="15" w:type="dxa"/>
            </w:tcMar>
            <w:vAlign w:val="center"/>
          </w:tcPr>
          <w:p w14:paraId="5380E0F3" w14:textId="77777777" w:rsidR="00403F76" w:rsidRPr="00BF59E6" w:rsidRDefault="00403F76" w:rsidP="00F924DB">
            <w:pPr>
              <w:spacing w:after="0" w:line="240" w:lineRule="auto"/>
              <w:rPr>
                <w:rFonts w:ascii="Times New Roman" w:eastAsia="Times New Roman" w:hAnsi="Times New Roman" w:cs="Times New Roman"/>
                <w:sz w:val="20"/>
                <w:szCs w:val="20"/>
                <w:lang w:eastAsia="tr-TR"/>
              </w:rPr>
            </w:pPr>
            <w:r w:rsidRPr="00BF59E6">
              <w:rPr>
                <w:rFonts w:ascii="Times New Roman" w:eastAsia="Times New Roman" w:hAnsi="Times New Roman" w:cs="Times New Roman"/>
                <w:sz w:val="20"/>
                <w:szCs w:val="20"/>
                <w:lang w:eastAsia="tr-TR"/>
              </w:rPr>
              <w:t>(a) 300 (b) 300 (c) 300 (d) 300</w:t>
            </w:r>
          </w:p>
        </w:tc>
      </w:tr>
      <w:tr w:rsidR="00403F76" w:rsidRPr="00BF59E6" w14:paraId="7FE3EA88" w14:textId="77777777" w:rsidTr="00403F76">
        <w:trPr>
          <w:trHeight w:val="403"/>
        </w:trPr>
        <w:tc>
          <w:tcPr>
            <w:tcW w:w="851" w:type="dxa"/>
            <w:tcBorders>
              <w:bottom w:val="single" w:sz="4" w:space="0" w:color="000000"/>
            </w:tcBorders>
            <w:vAlign w:val="center"/>
          </w:tcPr>
          <w:p w14:paraId="233CD1F3" w14:textId="1D8CDF32" w:rsidR="00403F76" w:rsidRPr="00BF59E6" w:rsidRDefault="00403F76" w:rsidP="00F924DB">
            <w:pPr>
              <w:spacing w:after="0" w:line="240" w:lineRule="auto"/>
              <w:rPr>
                <w:rFonts w:ascii="Times New Roman" w:eastAsia="Times New Roman" w:hAnsi="Times New Roman" w:cs="Times New Roman"/>
                <w:sz w:val="20"/>
                <w:szCs w:val="20"/>
                <w:lang w:eastAsia="tr-TR"/>
              </w:rPr>
            </w:pPr>
            <w:r w:rsidRPr="00BF59E6">
              <w:rPr>
                <w:rFonts w:ascii="Times New Roman" w:eastAsia="Times New Roman" w:hAnsi="Times New Roman" w:cs="Times New Roman"/>
                <w:sz w:val="20"/>
                <w:szCs w:val="20"/>
                <w:lang w:eastAsia="tr-TR"/>
              </w:rPr>
              <w:t>IV</w:t>
            </w:r>
          </w:p>
        </w:tc>
        <w:tc>
          <w:tcPr>
            <w:tcW w:w="1276" w:type="dxa"/>
            <w:tcBorders>
              <w:bottom w:val="single" w:sz="4" w:space="0" w:color="000000"/>
            </w:tcBorders>
          </w:tcPr>
          <w:p w14:paraId="0F77DA41" w14:textId="77777777" w:rsidR="00403F76" w:rsidRPr="00BF59E6" w:rsidRDefault="00403F76" w:rsidP="00F924DB">
            <w:pPr>
              <w:spacing w:after="0" w:line="240" w:lineRule="auto"/>
              <w:rPr>
                <w:rFonts w:ascii="Times New Roman" w:eastAsia="Times New Roman" w:hAnsi="Times New Roman" w:cs="Times New Roman"/>
                <w:sz w:val="20"/>
                <w:szCs w:val="20"/>
                <w:lang w:eastAsia="tr-TR"/>
              </w:rPr>
            </w:pPr>
          </w:p>
        </w:tc>
        <w:tc>
          <w:tcPr>
            <w:tcW w:w="1276" w:type="dxa"/>
            <w:tcBorders>
              <w:bottom w:val="single" w:sz="4" w:space="0" w:color="000000"/>
            </w:tcBorders>
            <w:vAlign w:val="center"/>
          </w:tcPr>
          <w:p w14:paraId="6F4F1EAE" w14:textId="6A887185" w:rsidR="00403F76" w:rsidRPr="00BF59E6" w:rsidRDefault="00403F76" w:rsidP="00F924DB">
            <w:pPr>
              <w:spacing w:after="0" w:line="240" w:lineRule="auto"/>
              <w:rPr>
                <w:rFonts w:ascii="Times New Roman" w:eastAsia="Times New Roman" w:hAnsi="Times New Roman" w:cs="Times New Roman"/>
                <w:sz w:val="20"/>
                <w:szCs w:val="20"/>
                <w:lang w:eastAsia="tr-TR"/>
              </w:rPr>
            </w:pPr>
            <w:r w:rsidRPr="00BF59E6">
              <w:rPr>
                <w:rFonts w:ascii="Times New Roman" w:eastAsia="Times New Roman" w:hAnsi="Times New Roman" w:cs="Times New Roman"/>
                <w:sz w:val="20"/>
                <w:szCs w:val="20"/>
                <w:lang w:eastAsia="tr-TR"/>
              </w:rPr>
              <w:t>3I6W-2CN5</w:t>
            </w:r>
          </w:p>
        </w:tc>
        <w:tc>
          <w:tcPr>
            <w:tcW w:w="3402" w:type="dxa"/>
            <w:tcBorders>
              <w:bottom w:val="single" w:sz="4" w:space="0" w:color="000000"/>
            </w:tcBorders>
            <w:vAlign w:val="center"/>
          </w:tcPr>
          <w:p w14:paraId="75FD8253" w14:textId="054102C4" w:rsidR="00403F76" w:rsidRPr="00BF59E6" w:rsidRDefault="00403F76" w:rsidP="00F924DB">
            <w:pPr>
              <w:spacing w:after="0" w:line="240" w:lineRule="auto"/>
              <w:rPr>
                <w:rFonts w:ascii="Times New Roman" w:eastAsia="Times New Roman" w:hAnsi="Times New Roman" w:cs="Times New Roman"/>
                <w:sz w:val="20"/>
                <w:szCs w:val="20"/>
                <w:lang w:eastAsia="tr-TR"/>
              </w:rPr>
            </w:pPr>
            <w:r>
              <w:rPr>
                <w:rFonts w:ascii="Times New Roman" w:eastAsia="Times New Roman" w:hAnsi="Times New Roman" w:cs="Times New Roman"/>
                <w:sz w:val="20"/>
                <w:szCs w:val="20"/>
                <w:lang w:eastAsia="tr-TR"/>
              </w:rPr>
              <w:t>Extended and p</w:t>
            </w:r>
            <w:r w:rsidRPr="00BF59E6">
              <w:rPr>
                <w:rFonts w:ascii="Times New Roman" w:eastAsia="Times New Roman" w:hAnsi="Times New Roman" w:cs="Times New Roman"/>
                <w:sz w:val="20"/>
                <w:szCs w:val="20"/>
                <w:lang w:eastAsia="tr-TR"/>
              </w:rPr>
              <w:t>hosphorylated; S379, T383, T387, T389</w:t>
            </w:r>
          </w:p>
        </w:tc>
        <w:tc>
          <w:tcPr>
            <w:tcW w:w="1275" w:type="dxa"/>
            <w:tcBorders>
              <w:bottom w:val="single" w:sz="4" w:space="0" w:color="000000"/>
            </w:tcBorders>
            <w:tcMar>
              <w:top w:w="15" w:type="dxa"/>
              <w:left w:w="15" w:type="dxa"/>
              <w:bottom w:w="15" w:type="dxa"/>
              <w:right w:w="15" w:type="dxa"/>
            </w:tcMar>
            <w:vAlign w:val="center"/>
          </w:tcPr>
          <w:p w14:paraId="197D8F4F" w14:textId="06179484" w:rsidR="00403F76" w:rsidRPr="00BF59E6" w:rsidRDefault="00403F76" w:rsidP="00F924DB">
            <w:pPr>
              <w:spacing w:after="0" w:line="240" w:lineRule="auto"/>
              <w:rPr>
                <w:rFonts w:ascii="Times New Roman" w:eastAsia="Times New Roman" w:hAnsi="Times New Roman" w:cs="Times New Roman"/>
                <w:sz w:val="20"/>
                <w:szCs w:val="20"/>
                <w:lang w:eastAsia="tr-TR"/>
              </w:rPr>
            </w:pPr>
            <w:r w:rsidRPr="00BF59E6">
              <w:rPr>
                <w:rFonts w:ascii="Times New Roman" w:eastAsia="Times New Roman" w:hAnsi="Times New Roman" w:cs="Times New Roman"/>
                <w:sz w:val="20"/>
                <w:szCs w:val="20"/>
                <w:lang w:eastAsia="tr-TR"/>
              </w:rPr>
              <w:t>2ADP/Mg</w:t>
            </w:r>
            <w:r w:rsidRPr="00BF59E6">
              <w:rPr>
                <w:rFonts w:ascii="Times New Roman" w:eastAsia="Times New Roman" w:hAnsi="Times New Roman" w:cs="Times New Roman"/>
                <w:sz w:val="20"/>
                <w:szCs w:val="20"/>
                <w:vertAlign w:val="superscript"/>
                <w:lang w:eastAsia="tr-TR"/>
              </w:rPr>
              <w:t>+2</w:t>
            </w:r>
          </w:p>
        </w:tc>
        <w:tc>
          <w:tcPr>
            <w:tcW w:w="2562" w:type="dxa"/>
            <w:tcBorders>
              <w:bottom w:val="single" w:sz="4" w:space="0" w:color="000000"/>
            </w:tcBorders>
            <w:tcMar>
              <w:top w:w="15" w:type="dxa"/>
              <w:left w:w="15" w:type="dxa"/>
              <w:bottom w:w="15" w:type="dxa"/>
              <w:right w:w="15" w:type="dxa"/>
            </w:tcMar>
            <w:vAlign w:val="center"/>
          </w:tcPr>
          <w:p w14:paraId="00EF8592" w14:textId="77777777" w:rsidR="00403F76" w:rsidRPr="00BF59E6" w:rsidRDefault="00403F76" w:rsidP="00F924DB">
            <w:pPr>
              <w:spacing w:after="0" w:line="240" w:lineRule="auto"/>
              <w:rPr>
                <w:rFonts w:ascii="Times New Roman" w:eastAsia="Times New Roman" w:hAnsi="Times New Roman" w:cs="Times New Roman"/>
                <w:sz w:val="20"/>
                <w:szCs w:val="20"/>
                <w:lang w:eastAsia="tr-TR"/>
              </w:rPr>
            </w:pPr>
            <w:r w:rsidRPr="00BF59E6">
              <w:rPr>
                <w:rFonts w:ascii="Times New Roman" w:eastAsia="Times New Roman" w:hAnsi="Times New Roman" w:cs="Times New Roman"/>
                <w:sz w:val="20"/>
                <w:szCs w:val="20"/>
                <w:lang w:eastAsia="tr-TR"/>
              </w:rPr>
              <w:t>(a) 300 (b) 300 (c) 300 (d) 300</w:t>
            </w:r>
            <w:bookmarkStart w:id="10" w:name="_Hlk37952299"/>
            <w:bookmarkEnd w:id="10"/>
          </w:p>
        </w:tc>
      </w:tr>
    </w:tbl>
    <w:p w14:paraId="2E1FF7CE" w14:textId="77777777" w:rsidR="00407BEC" w:rsidRDefault="00407BEC">
      <w:pPr>
        <w:spacing w:after="0" w:line="240" w:lineRule="auto"/>
        <w:jc w:val="both"/>
        <w:rPr>
          <w:rFonts w:ascii="Times New Roman" w:hAnsi="Times New Roman" w:cs="Times New Roman"/>
          <w:sz w:val="24"/>
          <w:szCs w:val="24"/>
        </w:rPr>
      </w:pPr>
    </w:p>
    <w:p w14:paraId="1B7260B8" w14:textId="77777777" w:rsidR="00407BEC" w:rsidRDefault="006D2C0B">
      <w:pPr>
        <w:spacing w:before="120" w:after="0" w:line="360" w:lineRule="auto"/>
        <w:jc w:val="both"/>
        <w:rPr>
          <w:rFonts w:ascii="Times New Roman" w:hAnsi="Times New Roman" w:cs="Times New Roman"/>
          <w:sz w:val="24"/>
          <w:szCs w:val="24"/>
        </w:rPr>
      </w:pPr>
      <w:r>
        <w:rPr>
          <w:rFonts w:ascii="Times New Roman" w:hAnsi="Times New Roman" w:cs="Times New Roman"/>
          <w:b/>
          <w:sz w:val="24"/>
          <w:szCs w:val="24"/>
        </w:rPr>
        <w:t>RMSF calculations</w:t>
      </w:r>
    </w:p>
    <w:p w14:paraId="0DF5463E" w14:textId="1E5BF8C8" w:rsidR="00407BEC" w:rsidRDefault="005F6A27">
      <w:pPr>
        <w:spacing w:after="0" w:line="276" w:lineRule="auto"/>
        <w:jc w:val="both"/>
        <w:rPr>
          <w:rFonts w:ascii="Times New Roman" w:hAnsi="Times New Roman" w:cs="Times New Roman"/>
          <w:sz w:val="24"/>
          <w:szCs w:val="24"/>
        </w:rPr>
      </w:pPr>
      <w:r>
        <w:rPr>
          <w:rFonts w:ascii="Times New Roman" w:hAnsi="Times New Roman" w:cs="Times New Roman"/>
          <w:sz w:val="24"/>
          <w:szCs w:val="24"/>
        </w:rPr>
        <w:t>The standard deviation of position of atoms can be calculated using Root mean square fluctuation (RMSF) calculation and t</w:t>
      </w:r>
      <w:r w:rsidR="00DB0C04">
        <w:rPr>
          <w:rFonts w:ascii="Times New Roman" w:hAnsi="Times New Roman" w:cs="Times New Roman"/>
          <w:sz w:val="24"/>
          <w:szCs w:val="24"/>
        </w:rPr>
        <w:t>he flexibility of an atom can be measure</w:t>
      </w:r>
      <w:r>
        <w:rPr>
          <w:rFonts w:ascii="Times New Roman" w:hAnsi="Times New Roman" w:cs="Times New Roman"/>
          <w:sz w:val="24"/>
          <w:szCs w:val="24"/>
        </w:rPr>
        <w:t>d</w:t>
      </w:r>
      <w:r w:rsidR="00DB0C04">
        <w:rPr>
          <w:rFonts w:ascii="Times New Roman" w:hAnsi="Times New Roman" w:cs="Times New Roman"/>
          <w:sz w:val="24"/>
          <w:szCs w:val="24"/>
        </w:rPr>
        <w:t xml:space="preserve">. </w:t>
      </w:r>
      <w:r w:rsidR="006D2C0B">
        <w:rPr>
          <w:rFonts w:ascii="Times New Roman" w:hAnsi="Times New Roman" w:cs="Times New Roman"/>
          <w:sz w:val="24"/>
          <w:szCs w:val="24"/>
        </w:rPr>
        <w:t xml:space="preserve">RMSF values were calculated as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2</m:t>
                    </m:r>
                  </m:sup>
                </m:sSubSup>
              </m:e>
            </m:d>
          </m:e>
          <m:sup>
            <m:f>
              <m:fPr>
                <m:type m:val="lin"/>
                <m:ctrlPr>
                  <w:rPr>
                    <w:rFonts w:ascii="Cambria Math" w:hAnsi="Cambria Math"/>
                  </w:rPr>
                </m:ctrlPr>
              </m:fPr>
              <m:num>
                <m:r>
                  <w:rPr>
                    <w:rFonts w:ascii="Cambria Math" w:hAnsi="Cambria Math"/>
                  </w:rPr>
                  <m:t>1</m:t>
                </m:r>
              </m:num>
              <m:den>
                <m:r>
                  <w:rPr>
                    <w:rFonts w:ascii="Cambria Math" w:hAnsi="Cambria Math"/>
                  </w:rPr>
                  <m:t>2</m:t>
                </m:r>
              </m:den>
            </m:f>
          </m:sup>
        </m:sSup>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e>
                        </m:d>
                      </m:e>
                    </m:d>
                  </m:e>
                  <m:sup>
                    <m:r>
                      <w:rPr>
                        <w:rFonts w:ascii="Cambria Math" w:hAnsi="Cambria Math"/>
                      </w:rPr>
                      <m:t>2</m:t>
                    </m:r>
                  </m:sup>
                </m:sSup>
              </m:e>
            </m:d>
          </m:e>
          <m:sup>
            <m:f>
              <m:fPr>
                <m:type m:val="lin"/>
                <m:ctrlPr>
                  <w:rPr>
                    <w:rFonts w:ascii="Cambria Math" w:hAnsi="Cambria Math"/>
                  </w:rPr>
                </m:ctrlPr>
              </m:fPr>
              <m:num>
                <m:r>
                  <w:rPr>
                    <w:rFonts w:ascii="Cambria Math" w:hAnsi="Cambria Math"/>
                  </w:rPr>
                  <m:t>1</m:t>
                </m:r>
              </m:num>
              <m:den>
                <m:r>
                  <w:rPr>
                    <w:rFonts w:ascii="Cambria Math" w:hAnsi="Cambria Math"/>
                  </w:rPr>
                  <m:t>2</m:t>
                </m:r>
              </m:den>
            </m:f>
          </m:sup>
        </m:sSup>
      </m:oMath>
      <w:r w:rsidR="006D2C0B">
        <w:rPr>
          <w:rFonts w:ascii="Times New Roman" w:hAnsi="Times New Roman" w:cs="Times New Roman"/>
          <w:sz w:val="24"/>
          <w:szCs w:val="24"/>
        </w:rPr>
        <w:t xml:space="preserve">, where,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e>
        </m:d>
      </m:oMath>
      <w:r w:rsidR="006D2C0B">
        <w:rPr>
          <w:rFonts w:ascii="Times New Roman" w:hAnsi="Times New Roman" w:cs="Times New Roman"/>
          <w:sz w:val="24"/>
          <w:szCs w:val="24"/>
        </w:rPr>
        <w:t xml:space="preserve"> is the mean atomic coordinate of the </w:t>
      </w:r>
      <w:proofErr w:type="spellStart"/>
      <w:r w:rsidR="006D2C0B">
        <w:rPr>
          <w:rFonts w:ascii="Times New Roman" w:hAnsi="Times New Roman" w:cs="Times New Roman"/>
          <w:sz w:val="24"/>
          <w:szCs w:val="24"/>
        </w:rPr>
        <w:t>i</w:t>
      </w:r>
      <w:r w:rsidR="006D2C0B">
        <w:rPr>
          <w:rFonts w:ascii="Times New Roman" w:hAnsi="Times New Roman" w:cs="Times New Roman"/>
          <w:sz w:val="24"/>
          <w:szCs w:val="24"/>
          <w:vertAlign w:val="superscript"/>
        </w:rPr>
        <w:t>th</w:t>
      </w:r>
      <w:proofErr w:type="spellEnd"/>
      <w:r w:rsidR="006D2C0B">
        <w:rPr>
          <w:rFonts w:ascii="Times New Roman" w:hAnsi="Times New Roman" w:cs="Times New Roman"/>
          <w:sz w:val="24"/>
          <w:szCs w:val="24"/>
        </w:rPr>
        <w:t xml:space="preserve"> Cα atom and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006D2C0B">
        <w:rPr>
          <w:rFonts w:ascii="Times New Roman" w:hAnsi="Times New Roman" w:cs="Times New Roman"/>
          <w:sz w:val="24"/>
          <w:szCs w:val="24"/>
        </w:rPr>
        <w:t xml:space="preserve"> is its instantaneous coordinate. According to RMSF calculation, we identified the most stable parts of the KD and use the</w:t>
      </w:r>
      <w:r w:rsidR="00DB0C04">
        <w:rPr>
          <w:rFonts w:ascii="Times New Roman" w:hAnsi="Times New Roman" w:cs="Times New Roman"/>
          <w:sz w:val="24"/>
          <w:szCs w:val="24"/>
        </w:rPr>
        <w:t xml:space="preserve"> secondary structures of these</w:t>
      </w:r>
      <w:r w:rsidR="006D2C0B">
        <w:rPr>
          <w:rFonts w:ascii="Times New Roman" w:hAnsi="Times New Roman" w:cs="Times New Roman"/>
          <w:sz w:val="24"/>
          <w:szCs w:val="24"/>
        </w:rPr>
        <w:t xml:space="preserve"> rigid amino acids</w:t>
      </w:r>
      <w:r w:rsidR="006D2C0B" w:rsidRPr="00EF34D2">
        <w:rPr>
          <w:rFonts w:ascii="Times New Roman" w:hAnsi="Times New Roman" w:cs="Times New Roman"/>
          <w:sz w:val="24"/>
          <w:szCs w:val="24"/>
          <w:highlight w:val="yellow"/>
        </w:rPr>
        <w:t>, 214 to 367, 406 to 422, 457 to 501</w:t>
      </w:r>
      <w:r w:rsidR="006D2C0B">
        <w:rPr>
          <w:rFonts w:ascii="Times New Roman" w:hAnsi="Times New Roman" w:cs="Times New Roman"/>
          <w:sz w:val="24"/>
          <w:szCs w:val="24"/>
        </w:rPr>
        <w:t>, for trajectory alignments at our calculations.</w:t>
      </w:r>
    </w:p>
    <w:p w14:paraId="1594725F" w14:textId="77777777" w:rsidR="00407BEC" w:rsidRDefault="006D2C0B">
      <w:pPr>
        <w:keepNext/>
        <w:spacing w:before="120" w:after="120" w:line="360" w:lineRule="auto"/>
        <w:jc w:val="both"/>
        <w:rPr>
          <w:rFonts w:ascii="Times New Roman" w:eastAsia="Batang" w:hAnsi="Times New Roman" w:cs="Times New Roman"/>
          <w:b/>
          <w:sz w:val="24"/>
          <w:szCs w:val="24"/>
          <w:lang w:eastAsia="tr-TR"/>
        </w:rPr>
      </w:pPr>
      <w:bookmarkStart w:id="11" w:name="_Toc26914628"/>
      <w:r>
        <w:rPr>
          <w:rFonts w:ascii="Times New Roman" w:eastAsia="Batang" w:hAnsi="Times New Roman" w:cs="Times New Roman"/>
          <w:b/>
          <w:sz w:val="24"/>
          <w:szCs w:val="24"/>
          <w:lang w:eastAsia="tr-TR"/>
        </w:rPr>
        <w:t xml:space="preserve">Principle component </w:t>
      </w:r>
      <w:r>
        <w:rPr>
          <w:rFonts w:ascii="Times New Roman" w:eastAsia="Batang" w:hAnsi="Times New Roman" w:cs="Times New Roman"/>
          <w:b/>
          <w:color w:val="000000" w:themeColor="text1"/>
          <w:sz w:val="24"/>
          <w:szCs w:val="24"/>
          <w:lang w:eastAsia="tr-TR"/>
        </w:rPr>
        <w:t>analysis</w:t>
      </w:r>
      <w:bookmarkEnd w:id="11"/>
      <w:r>
        <w:rPr>
          <w:rFonts w:ascii="Times New Roman" w:eastAsia="Batang" w:hAnsi="Times New Roman" w:cs="Times New Roman"/>
          <w:b/>
          <w:color w:val="000000" w:themeColor="text1"/>
          <w:sz w:val="24"/>
          <w:szCs w:val="24"/>
          <w:lang w:eastAsia="tr-TR"/>
        </w:rPr>
        <w:t xml:space="preserve"> and free energy surface</w:t>
      </w:r>
    </w:p>
    <w:p w14:paraId="7AF462AD" w14:textId="77777777" w:rsidR="00407BEC" w:rsidRDefault="006D2C0B">
      <w:pPr>
        <w:spacing w:after="120" w:line="276"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Monomer conformations of CHK2 protein sampled in MD simulations were structurally aligned with the Cα atoms of the helices and beta sheets of rigid amino acids identified with RMSF </w:t>
      </w:r>
      <w:r>
        <w:rPr>
          <w:rFonts w:ascii="Times New Roman" w:eastAsia="Times New Roman" w:hAnsi="Times New Roman" w:cs="Times New Roman"/>
          <w:sz w:val="24"/>
          <w:szCs w:val="24"/>
          <w:lang w:eastAsia="tr-TR"/>
        </w:rPr>
        <w:lastRenderedPageBreak/>
        <w:t xml:space="preserve">calculations. By only including secondary structures to the analysis, the mobile rotation and translation motions were excluded from PCA analysis to focus on the internal movements. The covariance matrix </w:t>
      </w:r>
      <m:oMath>
        <m:r>
          <w:rPr>
            <w:rFonts w:ascii="Cambria Math" w:hAnsi="Cambria Math"/>
          </w:rPr>
          <m:t>C</m:t>
        </m:r>
      </m:oMath>
      <w:r>
        <w:rPr>
          <w:rFonts w:ascii="Times New Roman" w:eastAsia="Times New Roman" w:hAnsi="Times New Roman" w:cs="Times New Roman"/>
          <w:sz w:val="24"/>
          <w:szCs w:val="24"/>
          <w:lang w:eastAsia="tr-TR"/>
        </w:rPr>
        <w:t xml:space="preserve"> was constructed using </w:t>
      </w:r>
      <w:r>
        <w:rPr>
          <w:rFonts w:ascii="Times New Roman" w:eastAsia="Times New Roman" w:hAnsi="Times New Roman" w:cs="Times New Roman"/>
          <w:sz w:val="24"/>
          <w:szCs w:val="24"/>
          <w:highlight w:val="red"/>
          <w:lang w:eastAsia="tr-TR"/>
        </w:rPr>
        <w:t>the 3x459</w:t>
      </w:r>
      <w:r>
        <w:rPr>
          <w:rFonts w:ascii="Times New Roman" w:eastAsia="Times New Roman" w:hAnsi="Times New Roman" w:cs="Times New Roman"/>
          <w:sz w:val="24"/>
          <w:szCs w:val="24"/>
          <w:lang w:eastAsia="tr-TR"/>
        </w:rPr>
        <w:t xml:space="preserve"> dimensional configuration vector </w:t>
      </w:r>
      <m:oMath>
        <m:r>
          <w:rPr>
            <w:rFonts w:ascii="Cambria Math" w:hAnsi="Cambria Math"/>
          </w:rPr>
          <m:t>R</m:t>
        </m:r>
      </m:oMath>
      <w:r>
        <w:rPr>
          <w:rFonts w:ascii="Times New Roman" w:eastAsia="Times New Roman" w:hAnsi="Times New Roman" w:cs="Times New Roman"/>
          <w:sz w:val="24"/>
          <w:szCs w:val="24"/>
          <w:lang w:eastAsia="tr-TR"/>
        </w:rPr>
        <w:t xml:space="preserve"> composed of the instantaneous C</w:t>
      </w:r>
      <w:r>
        <w:rPr>
          <w:rFonts w:ascii="Times New Roman" w:eastAsia="Times New Roman" w:hAnsi="Times New Roman" w:cs="Times New Roman"/>
          <w:sz w:val="24"/>
          <w:szCs w:val="24"/>
          <w:vertAlign w:val="subscript"/>
          <w:lang w:eastAsia="tr-TR"/>
        </w:rPr>
        <w:t>α</w:t>
      </w:r>
      <w:r>
        <w:rPr>
          <w:rFonts w:ascii="Times New Roman" w:eastAsia="Times New Roman" w:hAnsi="Times New Roman" w:cs="Times New Roman"/>
          <w:sz w:val="24"/>
          <w:szCs w:val="24"/>
          <w:lang w:eastAsia="tr-TR"/>
        </w:rPr>
        <w:t xml:space="preserve"> atom coordinates of the monomer CHK2 helices and beta sheets as follows, </w:t>
      </w:r>
    </w:p>
    <w:tbl>
      <w:tblPr>
        <w:tblW w:w="9067" w:type="dxa"/>
        <w:tblLook w:val="01E0" w:firstRow="1" w:lastRow="1" w:firstColumn="1" w:lastColumn="1" w:noHBand="0" w:noVBand="0"/>
      </w:tblPr>
      <w:tblGrid>
        <w:gridCol w:w="6949"/>
        <w:gridCol w:w="2118"/>
      </w:tblGrid>
      <w:tr w:rsidR="00407BEC" w14:paraId="2961BCCE" w14:textId="77777777">
        <w:tc>
          <w:tcPr>
            <w:tcW w:w="6948" w:type="dxa"/>
            <w:vAlign w:val="center"/>
          </w:tcPr>
          <w:p w14:paraId="0C7A8195" w14:textId="77777777" w:rsidR="00407BEC" w:rsidRDefault="006D2C0B">
            <w:pPr>
              <w:spacing w:before="120" w:after="120" w:line="276" w:lineRule="auto"/>
              <w:jc w:val="both"/>
              <w:rPr>
                <w:rFonts w:ascii="Times New Roman" w:eastAsia="Batang" w:hAnsi="Times New Roman" w:cs="Times New Roman"/>
                <w:sz w:val="24"/>
                <w:szCs w:val="24"/>
                <w:lang w:eastAsia="tr-TR"/>
              </w:rPr>
            </w:pPr>
            <m:oMathPara>
              <m:oMath>
                <m:r>
                  <w:rPr>
                    <w:rFonts w:ascii="Cambria Math" w:hAnsi="Cambria Math"/>
                  </w:rPr>
                  <m:t>C=</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rPr>
                              <m:t>R-</m:t>
                            </m:r>
                            <m:d>
                              <m:dPr>
                                <m:begChr m:val="⟨"/>
                                <m:endChr m:val="⟩"/>
                                <m:ctrlPr>
                                  <w:rPr>
                                    <w:rFonts w:ascii="Cambria Math" w:hAnsi="Cambria Math"/>
                                  </w:rPr>
                                </m:ctrlPr>
                              </m:dPr>
                              <m:e>
                                <m:r>
                                  <w:rPr>
                                    <w:rFonts w:ascii="Cambria Math" w:hAnsi="Cambria Math"/>
                                  </w:rPr>
                                  <m:t>R</m:t>
                                </m:r>
                              </m:e>
                            </m:d>
                          </m:e>
                        </m:d>
                        <m:d>
                          <m:dPr>
                            <m:ctrlPr>
                              <w:rPr>
                                <w:rFonts w:ascii="Cambria Math" w:hAnsi="Cambria Math"/>
                              </w:rPr>
                            </m:ctrlPr>
                          </m:dPr>
                          <m:e>
                            <m:r>
                              <w:rPr>
                                <w:rFonts w:ascii="Cambria Math" w:hAnsi="Cambria Math"/>
                              </w:rPr>
                              <m:t>R-</m:t>
                            </m:r>
                            <m:d>
                              <m:dPr>
                                <m:begChr m:val="⟨"/>
                                <m:endChr m:val="⟩"/>
                                <m:ctrlPr>
                                  <w:rPr>
                                    <w:rFonts w:ascii="Cambria Math" w:hAnsi="Cambria Math"/>
                                  </w:rPr>
                                </m:ctrlPr>
                              </m:dPr>
                              <m:e>
                                <m:r>
                                  <w:rPr>
                                    <w:rFonts w:ascii="Cambria Math" w:hAnsi="Cambria Math"/>
                                  </w:rPr>
                                  <m:t>R</m:t>
                                </m:r>
                              </m:e>
                            </m:d>
                          </m:e>
                        </m:d>
                      </m:e>
                      <m:sup>
                        <m:r>
                          <w:rPr>
                            <w:rFonts w:ascii="Cambria Math" w:hAnsi="Cambria Math"/>
                          </w:rPr>
                          <m:t>T</m:t>
                        </m:r>
                      </m:sup>
                    </m:sSup>
                  </m:e>
                </m:d>
              </m:oMath>
            </m:oMathPara>
          </w:p>
        </w:tc>
        <w:tc>
          <w:tcPr>
            <w:tcW w:w="2118" w:type="dxa"/>
            <w:vAlign w:val="center"/>
          </w:tcPr>
          <w:p w14:paraId="52C9F8FC" w14:textId="77777777" w:rsidR="00407BEC" w:rsidRDefault="006D2C0B">
            <w:pPr>
              <w:spacing w:before="120" w:after="120" w:line="276" w:lineRule="auto"/>
              <w:ind w:left="288"/>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bl>
    <w:p w14:paraId="2594FBD6" w14:textId="77777777" w:rsidR="00407BEC" w:rsidRDefault="006D2C0B">
      <w:pPr>
        <w:spacing w:before="120" w:after="120" w:line="276"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Here,</w:t>
      </w:r>
      <m:oMath>
        <m:r>
          <w:rPr>
            <w:rFonts w:ascii="Cambria Math" w:hAnsi="Cambria Math"/>
          </w:rPr>
          <m:t>R</m:t>
        </m:r>
      </m:oMath>
      <w:r>
        <w:t xml:space="preserve"> </w:t>
      </w:r>
      <w:r>
        <w:rPr>
          <w:rFonts w:ascii="Times New Roman" w:eastAsia="Times New Roman" w:hAnsi="Times New Roman" w:cs="Times New Roman"/>
          <w:sz w:val="24"/>
          <w:szCs w:val="24"/>
          <w:lang w:eastAsia="tr-TR"/>
        </w:rPr>
        <w:t xml:space="preserve">is the 3N dimensional configuration vector and </w:t>
      </w:r>
      <m:oMath>
        <m:d>
          <m:dPr>
            <m:begChr m:val="⟨"/>
            <m:endChr m:val="⟩"/>
            <m:ctrlPr>
              <w:rPr>
                <w:rFonts w:ascii="Cambria Math" w:hAnsi="Cambria Math"/>
              </w:rPr>
            </m:ctrlPr>
          </m:dPr>
          <m:e>
            <m:r>
              <w:rPr>
                <w:rFonts w:ascii="Cambria Math" w:hAnsi="Cambria Math"/>
              </w:rPr>
              <m:t>R</m:t>
            </m:r>
          </m:e>
        </m:d>
      </m:oMath>
      <w:r>
        <w:rPr>
          <w:rFonts w:ascii="Times New Roman" w:eastAsia="Times New Roman" w:hAnsi="Times New Roman" w:cs="Times New Roman"/>
          <w:sz w:val="24"/>
          <w:szCs w:val="24"/>
          <w:lang w:eastAsia="tr-TR"/>
        </w:rPr>
        <w:t xml:space="preserve">  is the trajectory average of </w:t>
      </w:r>
      <m:oMath>
        <m:r>
          <w:rPr>
            <w:rFonts w:ascii="Cambria Math" w:hAnsi="Cambria Math"/>
          </w:rPr>
          <m:t>R</m:t>
        </m:r>
      </m:oMath>
      <w:r>
        <w:rPr>
          <w:rFonts w:ascii="Times New Roman" w:eastAsia="Times New Roman" w:hAnsi="Times New Roman" w:cs="Times New Roman"/>
          <w:sz w:val="24"/>
          <w:szCs w:val="24"/>
          <w:lang w:eastAsia="tr-TR"/>
        </w:rPr>
        <w:t xml:space="preserve">. Principal components (PCs) are obtained by performing eigenvalue decomposition of </w:t>
      </w:r>
      <m:oMath>
        <m:r>
          <w:rPr>
            <w:rFonts w:ascii="Cambria Math" w:hAnsi="Cambria Math"/>
          </w:rPr>
          <m:t>C</m:t>
        </m:r>
      </m:oMath>
      <w:r>
        <w:rPr>
          <w:rFonts w:ascii="Times New Roman" w:eastAsia="Times New Roman" w:hAnsi="Times New Roman" w:cs="Times New Roman"/>
          <w:sz w:val="24"/>
          <w:szCs w:val="24"/>
          <w:lang w:eastAsia="tr-TR"/>
        </w:rPr>
        <w:t xml:space="preserve"> as,</w:t>
      </w:r>
    </w:p>
    <w:tbl>
      <w:tblPr>
        <w:tblW w:w="9067" w:type="dxa"/>
        <w:tblLook w:val="01E0" w:firstRow="1" w:lastRow="1" w:firstColumn="1" w:lastColumn="1" w:noHBand="0" w:noVBand="0"/>
      </w:tblPr>
      <w:tblGrid>
        <w:gridCol w:w="6949"/>
        <w:gridCol w:w="2118"/>
      </w:tblGrid>
      <w:tr w:rsidR="00407BEC" w14:paraId="6F27830D" w14:textId="77777777">
        <w:tc>
          <w:tcPr>
            <w:tcW w:w="6948" w:type="dxa"/>
            <w:vAlign w:val="center"/>
          </w:tcPr>
          <w:p w14:paraId="5F8E01C7" w14:textId="77777777" w:rsidR="00407BEC" w:rsidRDefault="006D2C0B">
            <w:pPr>
              <w:spacing w:before="120" w:after="120" w:line="276" w:lineRule="auto"/>
              <w:jc w:val="both"/>
              <w:rPr>
                <w:rFonts w:ascii="Times New Roman" w:eastAsia="Batang" w:hAnsi="Times New Roman" w:cs="Times New Roman"/>
                <w:sz w:val="24"/>
                <w:szCs w:val="24"/>
                <w:lang w:eastAsia="tr-TR"/>
              </w:rPr>
            </w:pPr>
            <m:oMathPara>
              <m:oMath>
                <m:r>
                  <w:rPr>
                    <w:rFonts w:ascii="Cambria Math" w:hAnsi="Cambria Math"/>
                  </w:rPr>
                  <m:t>C=</m:t>
                </m:r>
                <m:nary>
                  <m:naryPr>
                    <m:chr m:val="∑"/>
                    <m:ctrlPr>
                      <w:rPr>
                        <w:rFonts w:ascii="Cambria Math" w:hAnsi="Cambria Math"/>
                      </w:rPr>
                    </m:ctrlPr>
                  </m:naryPr>
                  <m:sub>
                    <m:r>
                      <w:rPr>
                        <w:rFonts w:ascii="Cambria Math" w:hAnsi="Cambria Math"/>
                      </w:rPr>
                      <m:t>i=1</m:t>
                    </m:r>
                  </m:sub>
                  <m:sup>
                    <m:r>
                      <w:rPr>
                        <w:rFonts w:ascii="Cambria Math" w:hAnsi="Cambria Math"/>
                      </w:rPr>
                      <m:t>3N</m:t>
                    </m:r>
                  </m:sup>
                  <m:e>
                    <m:sSub>
                      <m:sSubPr>
                        <m:ctrlPr>
                          <w:rPr>
                            <w:rFonts w:ascii="Cambria Math" w:hAnsi="Cambria Math"/>
                          </w:rPr>
                        </m:ctrlPr>
                      </m:sSubPr>
                      <m:e>
                        <m:r>
                          <w:rPr>
                            <w:rFonts w:ascii="Cambria Math" w:hAnsi="Cambria Math"/>
                          </w:rPr>
                          <m:t>σ</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i</m:t>
                        </m:r>
                      </m:sub>
                    </m:sSub>
                  </m:e>
                </m:nary>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T</m:t>
                    </m:r>
                  </m:sup>
                </m:sSup>
              </m:oMath>
            </m:oMathPara>
          </w:p>
        </w:tc>
        <w:tc>
          <w:tcPr>
            <w:tcW w:w="2118" w:type="dxa"/>
            <w:vAlign w:val="center"/>
          </w:tcPr>
          <w:p w14:paraId="65E7229B" w14:textId="77777777" w:rsidR="00407BEC" w:rsidRDefault="006D2C0B">
            <w:pPr>
              <w:spacing w:before="120" w:after="120" w:line="276" w:lineRule="auto"/>
              <w:ind w:left="288"/>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bl>
    <w:p w14:paraId="59DB7565" w14:textId="77777777" w:rsidR="00407BEC" w:rsidRDefault="006D2C0B">
      <w:pPr>
        <w:spacing w:before="120" w:after="240" w:line="276"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Here, </w:t>
      </w:r>
      <m:oMath>
        <m:sSub>
          <m:sSubPr>
            <m:ctrlPr>
              <w:rPr>
                <w:rFonts w:ascii="Cambria Math" w:hAnsi="Cambria Math"/>
              </w:rPr>
            </m:ctrlPr>
          </m:sSubPr>
          <m:e>
            <m:r>
              <w:rPr>
                <w:rFonts w:ascii="Cambria Math" w:hAnsi="Cambria Math"/>
              </w:rPr>
              <m:t>p</m:t>
            </m:r>
          </m:e>
          <m:sub>
            <m:r>
              <w:rPr>
                <w:rFonts w:ascii="Cambria Math" w:hAnsi="Cambria Math"/>
              </w:rPr>
              <m:t>i</m:t>
            </m:r>
          </m:sub>
        </m:sSub>
      </m:oMath>
      <w:r>
        <w:rPr>
          <w:rFonts w:ascii="Times New Roman" w:eastAsia="Times New Roman" w:hAnsi="Times New Roman" w:cs="Times New Roman"/>
          <w:b/>
          <w:sz w:val="24"/>
          <w:szCs w:val="24"/>
          <w:lang w:eastAsia="tr-TR"/>
        </w:rPr>
        <w:t xml:space="preserve"> </w:t>
      </w:r>
      <w:r>
        <w:rPr>
          <w:rFonts w:ascii="Times New Roman" w:eastAsia="Times New Roman" w:hAnsi="Times New Roman" w:cs="Times New Roman"/>
          <w:sz w:val="24"/>
          <w:szCs w:val="24"/>
          <w:lang w:eastAsia="tr-TR"/>
        </w:rPr>
        <w:t xml:space="preserve">is the </w:t>
      </w:r>
      <w:proofErr w:type="spellStart"/>
      <w:r>
        <w:rPr>
          <w:rFonts w:ascii="Times New Roman" w:eastAsia="Times New Roman" w:hAnsi="Times New Roman" w:cs="Times New Roman"/>
          <w:i/>
          <w:sz w:val="24"/>
          <w:szCs w:val="24"/>
          <w:lang w:eastAsia="tr-TR"/>
        </w:rPr>
        <w:t>i</w:t>
      </w:r>
      <w:r>
        <w:rPr>
          <w:rFonts w:ascii="Times New Roman" w:eastAsia="Times New Roman" w:hAnsi="Times New Roman" w:cs="Times New Roman"/>
          <w:sz w:val="24"/>
          <w:szCs w:val="24"/>
          <w:vertAlign w:val="superscript"/>
          <w:lang w:eastAsia="tr-TR"/>
        </w:rPr>
        <w:t>th</w:t>
      </w:r>
      <w:proofErr w:type="spellEnd"/>
      <w:r>
        <w:rPr>
          <w:rFonts w:ascii="Times New Roman" w:eastAsia="Times New Roman" w:hAnsi="Times New Roman" w:cs="Times New Roman"/>
          <w:sz w:val="24"/>
          <w:szCs w:val="24"/>
          <w:lang w:eastAsia="tr-TR"/>
        </w:rPr>
        <w:t xml:space="preserve"> PC and </w:t>
      </w:r>
      <m:oMath>
        <m:sSub>
          <m:sSubPr>
            <m:ctrlPr>
              <w:rPr>
                <w:rFonts w:ascii="Cambria Math" w:hAnsi="Cambria Math"/>
              </w:rPr>
            </m:ctrlPr>
          </m:sSubPr>
          <m:e>
            <m:r>
              <w:rPr>
                <w:rFonts w:ascii="Cambria Math" w:hAnsi="Cambria Math"/>
              </w:rPr>
              <m:t>σ</m:t>
            </m:r>
          </m:e>
          <m:sub>
            <m:r>
              <w:rPr>
                <w:rFonts w:ascii="Cambria Math" w:hAnsi="Cambria Math"/>
              </w:rPr>
              <m:t>i</m:t>
            </m:r>
          </m:sub>
        </m:sSub>
      </m:oMath>
      <w:r>
        <w:rPr>
          <w:rFonts w:ascii="Times New Roman" w:eastAsia="Times New Roman" w:hAnsi="Times New Roman" w:cs="Times New Roman"/>
          <w:sz w:val="24"/>
          <w:szCs w:val="24"/>
          <w:lang w:eastAsia="tr-TR"/>
        </w:rPr>
        <w:t xml:space="preserve"> is the corresponding variance. Thus, </w:t>
      </w:r>
      <m:oMath>
        <m:sSub>
          <m:sSubPr>
            <m:ctrlPr>
              <w:rPr>
                <w:rFonts w:ascii="Cambria Math" w:hAnsi="Cambria Math"/>
              </w:rPr>
            </m:ctrlPr>
          </m:sSubPr>
          <m:e>
            <m:r>
              <w:rPr>
                <w:rFonts w:ascii="Cambria Math" w:hAnsi="Cambria Math"/>
              </w:rPr>
              <m:t>σ</m:t>
            </m:r>
          </m:e>
          <m:sub>
            <m:r>
              <w:rPr>
                <w:rFonts w:ascii="Cambria Math" w:hAnsi="Cambria Math"/>
              </w:rPr>
              <m:t>i</m:t>
            </m:r>
          </m:sub>
        </m:sSub>
      </m:oMath>
      <w:r>
        <w:rPr>
          <w:rFonts w:ascii="Times New Roman" w:eastAsia="Times New Roman" w:hAnsi="Times New Roman" w:cs="Times New Roman"/>
          <w:sz w:val="24"/>
          <w:szCs w:val="24"/>
          <w:lang w:eastAsia="tr-TR"/>
        </w:rPr>
        <w:t xml:space="preserve"> scales with the magnitude of motion along </w:t>
      </w:r>
      <m:oMath>
        <m:sSub>
          <m:sSubPr>
            <m:ctrlPr>
              <w:rPr>
                <w:rFonts w:ascii="Cambria Math" w:hAnsi="Cambria Math"/>
              </w:rPr>
            </m:ctrlPr>
          </m:sSubPr>
          <m:e>
            <m:r>
              <w:rPr>
                <w:rFonts w:ascii="Cambria Math" w:hAnsi="Cambria Math"/>
              </w:rPr>
              <m:t>p</m:t>
            </m:r>
          </m:e>
          <m:sub>
            <m:r>
              <w:rPr>
                <w:rFonts w:ascii="Cambria Math" w:hAnsi="Cambria Math"/>
              </w:rPr>
              <m:t>i</m:t>
            </m:r>
          </m:sub>
        </m:sSub>
      </m:oMath>
      <w:r>
        <w:rPr>
          <w:rFonts w:ascii="Times New Roman" w:eastAsia="Times New Roman" w:hAnsi="Times New Roman" w:cs="Times New Roman"/>
          <w:sz w:val="24"/>
          <w:szCs w:val="24"/>
          <w:lang w:eastAsia="tr-TR"/>
        </w:rPr>
        <w:t xml:space="preserve">. PCs are ordered in descending order with respect to their </w:t>
      </w:r>
      <m:oMath>
        <m:sSub>
          <m:sSubPr>
            <m:ctrlPr>
              <w:rPr>
                <w:rFonts w:ascii="Cambria Math" w:hAnsi="Cambria Math"/>
              </w:rPr>
            </m:ctrlPr>
          </m:sSubPr>
          <m:e>
            <m:r>
              <w:rPr>
                <w:rFonts w:ascii="Cambria Math" w:hAnsi="Cambria Math"/>
              </w:rPr>
              <m:t>σ</m:t>
            </m:r>
          </m:e>
          <m:sub>
            <m:r>
              <w:rPr>
                <w:rFonts w:ascii="Cambria Math" w:hAnsi="Cambria Math"/>
              </w:rPr>
              <m:t>i</m:t>
            </m:r>
          </m:sub>
        </m:sSub>
      </m:oMath>
      <w:r>
        <w:rPr>
          <w:rFonts w:ascii="Times New Roman" w:eastAsia="Times New Roman" w:hAnsi="Times New Roman" w:cs="Times New Roman"/>
          <w:sz w:val="24"/>
          <w:szCs w:val="24"/>
          <w:lang w:eastAsia="tr-TR"/>
        </w:rPr>
        <w:t xml:space="preserve"> values. </w:t>
      </w:r>
      <m:oMath>
        <m:sSub>
          <m:sSubPr>
            <m:ctrlPr>
              <w:rPr>
                <w:rFonts w:ascii="Cambria Math" w:hAnsi="Cambria Math"/>
              </w:rPr>
            </m:ctrlPr>
          </m:sSubPr>
          <m:e>
            <m:r>
              <w:rPr>
                <w:rFonts w:ascii="Cambria Math" w:hAnsi="Cambria Math"/>
              </w:rPr>
              <m:t>p</m:t>
            </m:r>
          </m:e>
          <m:sub>
            <m:r>
              <w:rPr>
                <w:rFonts w:ascii="Cambria Math" w:hAnsi="Cambria Math"/>
              </w:rPr>
              <m:t>1</m:t>
            </m:r>
          </m:sub>
        </m:sSub>
      </m:oMath>
      <w:r>
        <w:rPr>
          <w:rFonts w:ascii="Times New Roman" w:eastAsia="Times New Roman" w:hAnsi="Times New Roman" w:cs="Times New Roman"/>
          <w:sz w:val="24"/>
          <w:szCs w:val="24"/>
          <w:lang w:eastAsia="tr-TR"/>
        </w:rPr>
        <w:t xml:space="preserve"> (</w:t>
      </w:r>
      <w:proofErr w:type="gramStart"/>
      <w:r>
        <w:rPr>
          <w:rFonts w:ascii="Times New Roman" w:eastAsia="Times New Roman" w:hAnsi="Times New Roman" w:cs="Times New Roman"/>
          <w:sz w:val="24"/>
          <w:szCs w:val="24"/>
          <w:lang w:eastAsia="tr-TR"/>
        </w:rPr>
        <w:t>or</w:t>
      </w:r>
      <w:proofErr w:type="gramEnd"/>
      <w:r>
        <w:rPr>
          <w:rFonts w:ascii="Times New Roman" w:eastAsia="Times New Roman" w:hAnsi="Times New Roman" w:cs="Times New Roman"/>
          <w:sz w:val="24"/>
          <w:szCs w:val="24"/>
          <w:lang w:eastAsia="tr-TR"/>
        </w:rPr>
        <w:t xml:space="preserve"> PC1) has the largest variance, </w:t>
      </w:r>
      <m:oMath>
        <m:sSub>
          <m:sSubPr>
            <m:ctrlPr>
              <w:rPr>
                <w:rFonts w:ascii="Cambria Math" w:hAnsi="Cambria Math"/>
              </w:rPr>
            </m:ctrlPr>
          </m:sSubPr>
          <m:e>
            <m:r>
              <w:rPr>
                <w:rFonts w:ascii="Cambria Math" w:hAnsi="Cambria Math"/>
              </w:rPr>
              <m:t>σ</m:t>
            </m:r>
          </m:e>
          <m:sub>
            <m:r>
              <w:rPr>
                <w:rFonts w:ascii="Cambria Math" w:hAnsi="Cambria Math"/>
              </w:rPr>
              <m:t>1</m:t>
            </m:r>
          </m:sub>
        </m:sSub>
      </m:oMath>
      <w:r>
        <w:rPr>
          <w:rFonts w:ascii="Times New Roman" w:eastAsia="Times New Roman" w:hAnsi="Times New Roman" w:cs="Times New Roman"/>
          <w:sz w:val="24"/>
          <w:szCs w:val="24"/>
          <w:lang w:eastAsia="tr-TR"/>
        </w:rPr>
        <w:t xml:space="preserve">, thus represents the most dominant motion. Similarly, PC2 is the second most dominant motion observed in the MD trajectory. </w:t>
      </w:r>
    </w:p>
    <w:p w14:paraId="53337E47" w14:textId="629A9BEF" w:rsidR="00407BEC" w:rsidRDefault="006D2C0B">
      <w:pPr>
        <w:spacing w:before="120" w:after="240" w:line="276"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Conformations sampled in MD simulations were projected onto PC1 and PC2 to generate the free energy surface. Subsequently, distributions of the projections </w:t>
      </w:r>
      <m:oMath>
        <m:r>
          <w:rPr>
            <w:rFonts w:ascii="Cambria Math" w:hAnsi="Cambria Math"/>
          </w:rPr>
          <m:t>f</m:t>
        </m:r>
        <m:d>
          <m:dPr>
            <m:ctrlPr>
              <w:rPr>
                <w:rFonts w:ascii="Cambria Math" w:hAnsi="Cambria Math"/>
              </w:rPr>
            </m:ctrlPr>
          </m:dPr>
          <m:e>
            <m:r>
              <w:rPr>
                <w:rFonts w:ascii="Cambria Math" w:hAnsi="Cambria Math"/>
              </w:rPr>
              <m:t>R</m:t>
            </m:r>
          </m:e>
        </m:d>
      </m:oMath>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eastAsia="tr-TR"/>
        </w:rPr>
        <w:t xml:space="preserve">were computed along the PCs. Lower negative values along PC1 indicate an increased level of RBD closure, whereas higher positive values represent increased degree of RBD opening. Using distributions along PC1 and PC2, free energy surfaces were calculated as </w:t>
      </w:r>
      <m:oMath>
        <m:r>
          <w:rPr>
            <w:rFonts w:ascii="Cambria Math" w:hAnsi="Cambria Math"/>
          </w:rPr>
          <m:t>A</m:t>
        </m:r>
        <m:d>
          <m:dPr>
            <m:ctrlPr>
              <w:rPr>
                <w:rFonts w:ascii="Cambria Math" w:hAnsi="Cambria Math"/>
              </w:rPr>
            </m:ctrlPr>
          </m:dPr>
          <m:e>
            <m:r>
              <w:rPr>
                <w:rFonts w:ascii="Cambria Math" w:hAnsi="Cambria Math"/>
              </w:rPr>
              <m:t>R</m:t>
            </m:r>
          </m:e>
        </m:d>
        <m:r>
          <w:rPr>
            <w:rFonts w:ascii="Cambria Math" w:hAnsi="Cambria Math"/>
          </w:rPr>
          <m:t>=-kTln</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R</m:t>
                </m:r>
              </m:e>
            </m:d>
          </m:e>
        </m:d>
        <m:r>
          <w:rPr>
            <w:rFonts w:ascii="Cambria Math" w:hAnsi="Cambria Math"/>
          </w:rPr>
          <m:t>+constant</m:t>
        </m:r>
      </m:oMath>
      <w:r w:rsidR="00677F12">
        <w:rPr>
          <w:rFonts w:ascii="Times New Roman" w:eastAsia="Times New Roman" w:hAnsi="Times New Roman" w:cs="Times New Roman"/>
        </w:rPr>
        <w:t xml:space="preserve"> </w:t>
      </w:r>
      <w:r w:rsidR="00677F12">
        <w:rPr>
          <w:rFonts w:ascii="Times New Roman" w:eastAsia="Times New Roman" w:hAnsi="Times New Roman" w:cs="Times New Roman"/>
        </w:rPr>
        <w:fldChar w:fldCharType="begin"/>
      </w:r>
      <w:r w:rsidR="006068C6">
        <w:rPr>
          <w:rFonts w:ascii="Times New Roman" w:eastAsia="Times New Roman" w:hAnsi="Times New Roman" w:cs="Times New Roman"/>
        </w:rPr>
        <w:instrText xml:space="preserve"> ADDIN EN.CITE &lt;EndNote&gt;&lt;Cite&gt;&lt;Author&gt;Gur&lt;/Author&gt;&lt;Year&gt;2013&lt;/Year&gt;&lt;RecNum&gt;100&lt;/RecNum&gt;&lt;DisplayText&gt;&lt;style face="superscript"&gt;73&lt;/style&gt;&lt;/DisplayText&gt;&lt;record&gt;&lt;rec-number&gt;100&lt;/rec-number&gt;&lt;foreign-keys&gt;&lt;key app="EN" db-id="rze9ww90v25t2peftz0vv9s1epz2z5f0xfae" timestamp="1620583998"&gt;100&lt;/key&gt;&lt;/foreign-keys&gt;&lt;ref-type name="Journal Article"&gt;17&lt;/ref-type&gt;&lt;contributors&gt;&lt;authors&gt;&lt;author&gt;Gur, M&lt;/author&gt;&lt;author&gt;Zomot, E&lt;/author&gt;&lt;author&gt;Bahar, I&lt;/author&gt;&lt;/authors&gt;&lt;/contributors&gt;&lt;titles&gt;&lt;title&gt;Global motions exhibited by proteins in micro-to milliseconds simulations concur with anisotropic network model predictions&lt;/title&gt;&lt;secondary-title&gt;The Journal of chemical physics&lt;/secondary-title&gt;&lt;/titles&gt;&lt;periodical&gt;&lt;full-title&gt;The Journal of chemical physics&lt;/full-title&gt;&lt;/periodical&gt;&lt;pages&gt;09B612_1&lt;/pages&gt;&lt;volume&gt;139&lt;/volume&gt;&lt;number&gt;12&lt;/number&gt;&lt;dates&gt;&lt;year&gt;2013&lt;/year&gt;&lt;/dates&gt;&lt;isbn&gt;0021-9606&lt;/isbn&gt;&lt;urls&gt;&lt;/urls&gt;&lt;/record&gt;&lt;/Cite&gt;&lt;/EndNote&gt;</w:instrText>
      </w:r>
      <w:r w:rsidR="00677F12">
        <w:rPr>
          <w:rFonts w:ascii="Times New Roman" w:eastAsia="Times New Roman" w:hAnsi="Times New Roman" w:cs="Times New Roman"/>
        </w:rPr>
        <w:fldChar w:fldCharType="separate"/>
      </w:r>
      <w:r w:rsidR="006068C6" w:rsidRPr="006068C6">
        <w:rPr>
          <w:rFonts w:ascii="Times New Roman" w:eastAsia="Times New Roman" w:hAnsi="Times New Roman" w:cs="Times New Roman"/>
          <w:noProof/>
          <w:vertAlign w:val="superscript"/>
        </w:rPr>
        <w:t>73</w:t>
      </w:r>
      <w:r w:rsidR="00677F12">
        <w:rPr>
          <w:rFonts w:ascii="Times New Roman" w:eastAsia="Times New Roman" w:hAnsi="Times New Roman" w:cs="Times New Roman"/>
        </w:rPr>
        <w:fldChar w:fldCharType="end"/>
      </w:r>
      <w:r>
        <w:rPr>
          <w:rFonts w:ascii="Times New Roman" w:eastAsiaTheme="minorEastAsia" w:hAnsi="Times New Roman" w:cs="Times New Roman"/>
          <w:sz w:val="24"/>
          <w:szCs w:val="24"/>
        </w:rPr>
        <w:t>.</w:t>
      </w:r>
    </w:p>
    <w:p w14:paraId="79805AC8" w14:textId="77777777" w:rsidR="00407BEC" w:rsidRDefault="006D2C0B">
      <w:pPr>
        <w:spacing w:before="120" w:after="0" w:line="360" w:lineRule="auto"/>
        <w:jc w:val="both"/>
        <w:rPr>
          <w:rFonts w:ascii="Times New Roman" w:hAnsi="Times New Roman" w:cs="Times New Roman"/>
          <w:b/>
          <w:sz w:val="24"/>
          <w:szCs w:val="24"/>
        </w:rPr>
      </w:pPr>
      <w:r>
        <w:rPr>
          <w:rFonts w:ascii="Times New Roman" w:hAnsi="Times New Roman" w:cs="Times New Roman"/>
          <w:b/>
          <w:sz w:val="24"/>
          <w:szCs w:val="24"/>
        </w:rPr>
        <w:t>FHA angle calculation</w:t>
      </w:r>
    </w:p>
    <w:p w14:paraId="4C27A790" w14:textId="19D9DCBC" w:rsidR="00407BEC" w:rsidRDefault="006D2C0B">
      <w:pPr>
        <w:spacing w:before="120" w:after="0" w:line="276" w:lineRule="auto"/>
        <w:jc w:val="both"/>
        <w:rPr>
          <w:rFonts w:ascii="Times New Roman" w:hAnsi="Times New Roman" w:cs="Times New Roman"/>
          <w:bCs/>
          <w:sz w:val="24"/>
          <w:szCs w:val="24"/>
        </w:rPr>
      </w:pPr>
      <w:r>
        <w:rPr>
          <w:rFonts w:ascii="Times New Roman" w:hAnsi="Times New Roman" w:cs="Times New Roman"/>
          <w:bCs/>
          <w:sz w:val="24"/>
          <w:szCs w:val="24"/>
        </w:rPr>
        <w:t>The FHA angle is defined by three points corresponding to (</w:t>
      </w:r>
      <w:proofErr w:type="spellStart"/>
      <w:r>
        <w:rPr>
          <w:rFonts w:ascii="Times New Roman" w:hAnsi="Times New Roman" w:cs="Times New Roman"/>
          <w:bCs/>
          <w:sz w:val="24"/>
          <w:szCs w:val="24"/>
        </w:rPr>
        <w:t>i</w:t>
      </w:r>
      <w:proofErr w:type="spellEnd"/>
      <w:r>
        <w:rPr>
          <w:rFonts w:ascii="Times New Roman" w:hAnsi="Times New Roman" w:cs="Times New Roman"/>
          <w:bCs/>
          <w:sz w:val="24"/>
          <w:szCs w:val="24"/>
        </w:rPr>
        <w:t>) the center of mass of Cα atoms of the FHA domain (residues 92 to 205) (ii) the center of mass of Cα atoms of the first secondary structure of (residues 214 to 218) KD, and (iii) the center of mass of</w:t>
      </w:r>
      <w:r>
        <w:t xml:space="preserve"> </w:t>
      </w:r>
      <w:r>
        <w:rPr>
          <w:rFonts w:ascii="Times New Roman" w:hAnsi="Times New Roman" w:cs="Times New Roman"/>
          <w:bCs/>
          <w:sz w:val="24"/>
          <w:szCs w:val="24"/>
        </w:rPr>
        <w:t xml:space="preserve">Cα atoms of the central F-helix (residues 406-423). The F-helix is a long alpha helix located at the central axis of the KD having interactions at the allosteric pathway, so we selected f-helix as a central point of the KD and used in our angle calculations. The angle between these three points was defined as FHA angle. The MD trajectories of </w:t>
      </w:r>
      <w:r w:rsidR="00B721FA">
        <w:rPr>
          <w:rFonts w:ascii="Times New Roman" w:hAnsi="Times New Roman" w:cs="Times New Roman"/>
          <w:sz w:val="24"/>
          <w:szCs w:val="24"/>
        </w:rPr>
        <w:t>System 1-4</w:t>
      </w:r>
      <w:r>
        <w:rPr>
          <w:rFonts w:ascii="Times New Roman" w:hAnsi="Times New Roman" w:cs="Times New Roman"/>
          <w:sz w:val="24"/>
          <w:szCs w:val="24"/>
        </w:rPr>
        <w:t xml:space="preserve"> </w:t>
      </w:r>
      <w:r>
        <w:rPr>
          <w:rFonts w:ascii="Times New Roman" w:hAnsi="Times New Roman" w:cs="Times New Roman"/>
          <w:bCs/>
          <w:sz w:val="24"/>
          <w:szCs w:val="24"/>
        </w:rPr>
        <w:t xml:space="preserve">were aligned by the rigid residues </w:t>
      </w:r>
      <w:r>
        <w:rPr>
          <w:rFonts w:ascii="Times New Roman" w:eastAsia="Times New Roman" w:hAnsi="Times New Roman" w:cs="Times New Roman"/>
          <w:sz w:val="24"/>
          <w:szCs w:val="24"/>
          <w:lang w:eastAsia="tr-TR"/>
        </w:rPr>
        <w:t>identified with RMSF calculations</w:t>
      </w:r>
      <w:r>
        <w:rPr>
          <w:rFonts w:ascii="Times New Roman" w:hAnsi="Times New Roman" w:cs="Times New Roman"/>
          <w:bCs/>
          <w:sz w:val="24"/>
          <w:szCs w:val="24"/>
        </w:rPr>
        <w:t xml:space="preserve"> using the initial coordinates (frame 0) as a reference. Angle was evaluated at each frame along the MD simulation trajectories.</w:t>
      </w:r>
    </w:p>
    <w:p w14:paraId="2854115C" w14:textId="77777777" w:rsidR="00407BEC" w:rsidRDefault="006D2C0B">
      <w:pPr>
        <w:spacing w:before="120" w:after="0" w:line="360" w:lineRule="auto"/>
        <w:jc w:val="both"/>
        <w:rPr>
          <w:rFonts w:ascii="Times New Roman" w:hAnsi="Times New Roman" w:cs="Times New Roman"/>
          <w:b/>
          <w:sz w:val="24"/>
          <w:szCs w:val="24"/>
        </w:rPr>
      </w:pPr>
      <w:r>
        <w:rPr>
          <w:rFonts w:ascii="Times New Roman" w:hAnsi="Times New Roman" w:cs="Times New Roman"/>
          <w:b/>
          <w:sz w:val="24"/>
          <w:szCs w:val="24"/>
        </w:rPr>
        <w:t>T-loop angle calculation</w:t>
      </w:r>
    </w:p>
    <w:p w14:paraId="3C2ACC4A" w14:textId="402FBD47" w:rsidR="00407BEC" w:rsidRDefault="006D2C0B">
      <w:pPr>
        <w:spacing w:before="120" w:after="0" w:line="276" w:lineRule="auto"/>
        <w:jc w:val="both"/>
        <w:rPr>
          <w:rFonts w:ascii="Times New Roman" w:hAnsi="Times New Roman" w:cs="Times New Roman"/>
          <w:bCs/>
          <w:sz w:val="24"/>
          <w:szCs w:val="24"/>
        </w:rPr>
      </w:pPr>
      <w:r>
        <w:rPr>
          <w:rFonts w:ascii="Times New Roman" w:hAnsi="Times New Roman" w:cs="Times New Roman"/>
          <w:bCs/>
          <w:sz w:val="24"/>
          <w:szCs w:val="24"/>
        </w:rPr>
        <w:t>The T-loop angle is defined three points corresponding to (</w:t>
      </w:r>
      <w:proofErr w:type="spellStart"/>
      <w:r>
        <w:rPr>
          <w:rFonts w:ascii="Times New Roman" w:hAnsi="Times New Roman" w:cs="Times New Roman"/>
          <w:bCs/>
          <w:sz w:val="24"/>
          <w:szCs w:val="24"/>
        </w:rPr>
        <w:t>i</w:t>
      </w:r>
      <w:proofErr w:type="spellEnd"/>
      <w:r>
        <w:rPr>
          <w:rFonts w:ascii="Times New Roman" w:hAnsi="Times New Roman" w:cs="Times New Roman"/>
          <w:bCs/>
          <w:sz w:val="24"/>
          <w:szCs w:val="24"/>
        </w:rPr>
        <w:t>) the center of mass of the central F-helix (residues 406-423), (i</w:t>
      </w:r>
      <w:r w:rsidR="009E1DF7">
        <w:rPr>
          <w:rFonts w:ascii="Times New Roman" w:hAnsi="Times New Roman" w:cs="Times New Roman"/>
          <w:bCs/>
          <w:sz w:val="24"/>
          <w:szCs w:val="24"/>
        </w:rPr>
        <w:t>i</w:t>
      </w:r>
      <w:r>
        <w:rPr>
          <w:rFonts w:ascii="Times New Roman" w:hAnsi="Times New Roman" w:cs="Times New Roman"/>
          <w:bCs/>
          <w:sz w:val="24"/>
          <w:szCs w:val="24"/>
        </w:rPr>
        <w:t xml:space="preserve">) the center of mass of Cα atoms of the T-loop (residues 368 to 394) at frame 0, and (iii) the center of mass of Cα atoms of the T-loop (residues 368 to 394) along the trajectory. The angle between these three points was defined as T-loop angle. </w:t>
      </w:r>
      <w:r w:rsidR="00353476">
        <w:rPr>
          <w:rFonts w:ascii="Times New Roman" w:hAnsi="Times New Roman" w:cs="Times New Roman"/>
          <w:bCs/>
          <w:sz w:val="24"/>
          <w:szCs w:val="24"/>
        </w:rPr>
        <w:t>A</w:t>
      </w:r>
      <w:r>
        <w:rPr>
          <w:rFonts w:ascii="Times New Roman" w:hAnsi="Times New Roman" w:cs="Times New Roman"/>
          <w:bCs/>
          <w:sz w:val="24"/>
          <w:szCs w:val="24"/>
        </w:rPr>
        <w:t xml:space="preserve">ll angle calculations </w:t>
      </w:r>
      <w:r>
        <w:rPr>
          <w:rFonts w:ascii="Times New Roman" w:hAnsi="Times New Roman" w:cs="Times New Roman"/>
          <w:bCs/>
          <w:sz w:val="24"/>
          <w:szCs w:val="24"/>
        </w:rPr>
        <w:lastRenderedPageBreak/>
        <w:t>were assessed by defining x, y, and z (three-dimension) coordinates.</w:t>
      </w:r>
      <w:r w:rsidR="00E64BFE">
        <w:rPr>
          <w:rFonts w:ascii="Times New Roman" w:hAnsi="Times New Roman" w:cs="Times New Roman"/>
          <w:bCs/>
          <w:sz w:val="24"/>
          <w:szCs w:val="24"/>
        </w:rPr>
        <w:t xml:space="preserve"> </w:t>
      </w:r>
      <w:r>
        <w:rPr>
          <w:rFonts w:ascii="Times New Roman" w:hAnsi="Times New Roman" w:cs="Times New Roman"/>
          <w:bCs/>
          <w:sz w:val="24"/>
          <w:szCs w:val="24"/>
        </w:rPr>
        <w:t xml:space="preserve">The MD trajectories of </w:t>
      </w:r>
      <w:r w:rsidR="00B721FA">
        <w:rPr>
          <w:rFonts w:ascii="Times New Roman" w:hAnsi="Times New Roman" w:cs="Times New Roman"/>
          <w:sz w:val="24"/>
          <w:szCs w:val="24"/>
        </w:rPr>
        <w:t xml:space="preserve">System 1-4 </w:t>
      </w:r>
      <w:r>
        <w:rPr>
          <w:rFonts w:ascii="Times New Roman" w:hAnsi="Times New Roman" w:cs="Times New Roman"/>
          <w:bCs/>
          <w:sz w:val="24"/>
          <w:szCs w:val="24"/>
        </w:rPr>
        <w:t xml:space="preserve">were aligned by the rigid residues </w:t>
      </w:r>
      <w:r>
        <w:rPr>
          <w:rFonts w:ascii="Times New Roman" w:eastAsia="Times New Roman" w:hAnsi="Times New Roman" w:cs="Times New Roman"/>
          <w:sz w:val="24"/>
          <w:szCs w:val="24"/>
          <w:lang w:eastAsia="tr-TR"/>
        </w:rPr>
        <w:t>identified with RMSF calculations</w:t>
      </w:r>
      <w:r>
        <w:rPr>
          <w:rFonts w:ascii="Times New Roman" w:hAnsi="Times New Roman" w:cs="Times New Roman"/>
          <w:bCs/>
          <w:sz w:val="24"/>
          <w:szCs w:val="24"/>
        </w:rPr>
        <w:t xml:space="preserve"> using the initial coordinates (frame 0) as a reference. Angle was evaluated at each frame along the MD simulation trajectories.</w:t>
      </w:r>
    </w:p>
    <w:p w14:paraId="50EC12DE" w14:textId="77777777" w:rsidR="00407BEC" w:rsidRDefault="006D2C0B">
      <w:pPr>
        <w:spacing w:before="120" w:after="0" w:line="360" w:lineRule="auto"/>
        <w:jc w:val="both"/>
        <w:rPr>
          <w:rFonts w:ascii="Times New Roman" w:hAnsi="Times New Roman" w:cs="Times New Roman"/>
          <w:b/>
          <w:sz w:val="24"/>
          <w:szCs w:val="24"/>
        </w:rPr>
      </w:pPr>
      <w:r>
        <w:rPr>
          <w:rFonts w:ascii="Times New Roman" w:hAnsi="Times New Roman" w:cs="Times New Roman"/>
          <w:b/>
          <w:sz w:val="24"/>
          <w:szCs w:val="24"/>
        </w:rPr>
        <w:t>αC distance calculation</w:t>
      </w:r>
    </w:p>
    <w:p w14:paraId="0B9C9C47" w14:textId="1BF314A6" w:rsidR="00407BEC" w:rsidRDefault="006D2C0B">
      <w:pPr>
        <w:spacing w:before="120" w:after="0" w:line="276" w:lineRule="auto"/>
        <w:jc w:val="both"/>
        <w:rPr>
          <w:rFonts w:ascii="Times New Roman" w:hAnsi="Times New Roman" w:cs="Times New Roman"/>
          <w:bCs/>
          <w:sz w:val="24"/>
          <w:szCs w:val="24"/>
        </w:rPr>
      </w:pPr>
      <w:r>
        <w:rPr>
          <w:rFonts w:ascii="Times New Roman" w:hAnsi="Times New Roman" w:cs="Times New Roman"/>
          <w:bCs/>
          <w:sz w:val="24"/>
          <w:szCs w:val="24"/>
        </w:rPr>
        <w:t xml:space="preserve">The MD trajectories of </w:t>
      </w:r>
      <w:r w:rsidR="00B721FA">
        <w:rPr>
          <w:rFonts w:ascii="Times New Roman" w:hAnsi="Times New Roman" w:cs="Times New Roman"/>
          <w:sz w:val="24"/>
          <w:szCs w:val="24"/>
        </w:rPr>
        <w:t>System 1-4</w:t>
      </w:r>
      <w:r>
        <w:rPr>
          <w:rFonts w:ascii="Times New Roman" w:hAnsi="Times New Roman" w:cs="Times New Roman"/>
          <w:bCs/>
          <w:sz w:val="24"/>
          <w:szCs w:val="24"/>
        </w:rPr>
        <w:t xml:space="preserve"> were aligned by the rigid residues identified with RMSF calculations using the initial coordinates (frame 0) as a reference. The frame 0 is used as a reference and the distance of αC was calculated by evaluating the distance change of each frame </w:t>
      </w:r>
      <w:r w:rsidR="00A53D82">
        <w:rPr>
          <w:rFonts w:ascii="Times New Roman" w:hAnsi="Times New Roman" w:cs="Times New Roman"/>
          <w:bCs/>
          <w:sz w:val="24"/>
          <w:szCs w:val="24"/>
        </w:rPr>
        <w:t xml:space="preserve">from frame 0 </w:t>
      </w:r>
      <w:r>
        <w:rPr>
          <w:rFonts w:ascii="Times New Roman" w:hAnsi="Times New Roman" w:cs="Times New Roman"/>
          <w:bCs/>
          <w:sz w:val="24"/>
          <w:szCs w:val="24"/>
        </w:rPr>
        <w:t xml:space="preserve">along the MD simulation trajectories. </w:t>
      </w:r>
    </w:p>
    <w:p w14:paraId="0E82FFA3" w14:textId="3FD04938" w:rsidR="00ED0F85" w:rsidRDefault="00ED0F85" w:rsidP="00ED0F85">
      <w:pPr>
        <w:spacing w:before="120" w:after="0" w:line="360" w:lineRule="auto"/>
        <w:jc w:val="both"/>
        <w:rPr>
          <w:rFonts w:ascii="Times New Roman" w:hAnsi="Times New Roman" w:cs="Times New Roman"/>
          <w:b/>
          <w:sz w:val="24"/>
          <w:szCs w:val="24"/>
        </w:rPr>
      </w:pPr>
      <w:r>
        <w:rPr>
          <w:rFonts w:ascii="Times New Roman" w:hAnsi="Times New Roman" w:cs="Times New Roman"/>
          <w:b/>
          <w:sz w:val="24"/>
          <w:szCs w:val="24"/>
        </w:rPr>
        <w:t>Hydrogen bond</w:t>
      </w:r>
      <w:r w:rsidR="0057529E">
        <w:rPr>
          <w:rFonts w:ascii="Times New Roman" w:hAnsi="Times New Roman" w:cs="Times New Roman"/>
          <w:b/>
          <w:sz w:val="24"/>
          <w:szCs w:val="24"/>
        </w:rPr>
        <w:t xml:space="preserve">, </w:t>
      </w:r>
      <w:r>
        <w:rPr>
          <w:rFonts w:ascii="Times New Roman" w:hAnsi="Times New Roman" w:cs="Times New Roman"/>
          <w:b/>
          <w:sz w:val="24"/>
          <w:szCs w:val="24"/>
        </w:rPr>
        <w:t xml:space="preserve">salt bridge </w:t>
      </w:r>
      <w:r w:rsidR="0057529E">
        <w:rPr>
          <w:rFonts w:ascii="Times New Roman" w:hAnsi="Times New Roman" w:cs="Times New Roman"/>
          <w:b/>
          <w:sz w:val="24"/>
          <w:szCs w:val="24"/>
        </w:rPr>
        <w:t xml:space="preserve">and hydrophobic interaction </w:t>
      </w:r>
      <w:r>
        <w:rPr>
          <w:rFonts w:ascii="Times New Roman" w:hAnsi="Times New Roman" w:cs="Times New Roman"/>
          <w:b/>
          <w:sz w:val="24"/>
          <w:szCs w:val="24"/>
        </w:rPr>
        <w:t>calculations</w:t>
      </w:r>
    </w:p>
    <w:p w14:paraId="453A014D" w14:textId="497B47ED" w:rsidR="008B59E7" w:rsidRDefault="00ED0F85" w:rsidP="008B59E7">
      <w:pPr>
        <w:spacing w:before="120" w:after="0" w:line="276" w:lineRule="auto"/>
        <w:jc w:val="both"/>
        <w:rPr>
          <w:rFonts w:ascii="Times New Roman" w:hAnsi="Times New Roman" w:cs="Times New Roman"/>
          <w:bCs/>
          <w:sz w:val="24"/>
          <w:szCs w:val="24"/>
        </w:rPr>
      </w:pPr>
      <w:r w:rsidRPr="00ED0F85">
        <w:rPr>
          <w:rFonts w:ascii="Times New Roman" w:hAnsi="Times New Roman" w:cs="Times New Roman"/>
          <w:bCs/>
          <w:sz w:val="24"/>
          <w:szCs w:val="24"/>
        </w:rPr>
        <w:t xml:space="preserve">Hydrogen bonds </w:t>
      </w:r>
      <w:r w:rsidR="00B511CE">
        <w:rPr>
          <w:rFonts w:ascii="Times New Roman" w:hAnsi="Times New Roman" w:cs="Times New Roman"/>
          <w:bCs/>
          <w:sz w:val="24"/>
          <w:szCs w:val="24"/>
        </w:rPr>
        <w:t xml:space="preserve">and salt bridges </w:t>
      </w:r>
      <w:r w:rsidRPr="00ED0F85">
        <w:rPr>
          <w:rFonts w:ascii="Times New Roman" w:hAnsi="Times New Roman" w:cs="Times New Roman"/>
          <w:bCs/>
          <w:sz w:val="24"/>
          <w:szCs w:val="24"/>
        </w:rPr>
        <w:t>were calculated using</w:t>
      </w:r>
      <w:r w:rsidR="00F9545E">
        <w:rPr>
          <w:rFonts w:ascii="Times New Roman" w:hAnsi="Times New Roman" w:cs="Times New Roman"/>
          <w:bCs/>
          <w:sz w:val="24"/>
          <w:szCs w:val="24"/>
        </w:rPr>
        <w:t xml:space="preserve"> the</w:t>
      </w:r>
      <w:r w:rsidRPr="00ED0F85">
        <w:rPr>
          <w:rFonts w:ascii="Times New Roman" w:hAnsi="Times New Roman" w:cs="Times New Roman"/>
          <w:bCs/>
          <w:sz w:val="24"/>
          <w:szCs w:val="24"/>
        </w:rPr>
        <w:t xml:space="preserve"> </w:t>
      </w:r>
      <w:proofErr w:type="spellStart"/>
      <w:r w:rsidR="00F9545E">
        <w:rPr>
          <w:rFonts w:ascii="Times New Roman" w:hAnsi="Times New Roman" w:cs="Times New Roman"/>
          <w:bCs/>
          <w:sz w:val="24"/>
          <w:szCs w:val="24"/>
        </w:rPr>
        <w:t>H</w:t>
      </w:r>
      <w:r w:rsidRPr="00ED0F85">
        <w:rPr>
          <w:rFonts w:ascii="Times New Roman" w:hAnsi="Times New Roman" w:cs="Times New Roman"/>
          <w:bCs/>
          <w:sz w:val="24"/>
          <w:szCs w:val="24"/>
        </w:rPr>
        <w:t>bonds</w:t>
      </w:r>
      <w:proofErr w:type="spellEnd"/>
      <w:r>
        <w:rPr>
          <w:rFonts w:ascii="Times New Roman" w:hAnsi="Times New Roman" w:cs="Times New Roman"/>
          <w:bCs/>
          <w:sz w:val="24"/>
          <w:szCs w:val="24"/>
        </w:rPr>
        <w:t xml:space="preserve"> </w:t>
      </w:r>
      <w:r w:rsidR="00B511CE">
        <w:rPr>
          <w:rFonts w:ascii="Times New Roman" w:hAnsi="Times New Roman" w:cs="Times New Roman"/>
          <w:bCs/>
          <w:sz w:val="24"/>
          <w:szCs w:val="24"/>
        </w:rPr>
        <w:t xml:space="preserve">and Salt Bridges </w:t>
      </w:r>
      <w:r w:rsidR="00F9545E">
        <w:rPr>
          <w:rFonts w:ascii="Times New Roman" w:hAnsi="Times New Roman" w:cs="Times New Roman"/>
          <w:bCs/>
          <w:sz w:val="24"/>
          <w:szCs w:val="24"/>
        </w:rPr>
        <w:t>plugin</w:t>
      </w:r>
      <w:r w:rsidR="00B511CE">
        <w:rPr>
          <w:rFonts w:ascii="Times New Roman" w:hAnsi="Times New Roman" w:cs="Times New Roman"/>
          <w:bCs/>
          <w:sz w:val="24"/>
          <w:szCs w:val="24"/>
        </w:rPr>
        <w:t>s</w:t>
      </w:r>
      <w:r w:rsidRPr="00ED0F85">
        <w:rPr>
          <w:rFonts w:ascii="Times New Roman" w:hAnsi="Times New Roman" w:cs="Times New Roman"/>
          <w:bCs/>
          <w:sz w:val="24"/>
          <w:szCs w:val="24"/>
        </w:rPr>
        <w:t xml:space="preserve"> implemented in VMD</w:t>
      </w:r>
      <w:r w:rsidR="00696A48">
        <w:rPr>
          <w:rFonts w:ascii="Times New Roman" w:hAnsi="Times New Roman" w:cs="Times New Roman"/>
          <w:sz w:val="24"/>
          <w:szCs w:val="24"/>
        </w:rPr>
        <w:fldChar w:fldCharType="begin"/>
      </w:r>
      <w:r w:rsidR="006068C6">
        <w:rPr>
          <w:rFonts w:ascii="Times New Roman" w:hAnsi="Times New Roman" w:cs="Times New Roman"/>
          <w:sz w:val="24"/>
          <w:szCs w:val="24"/>
        </w:rPr>
        <w:instrText xml:space="preserve"> ADDIN EN.CITE &lt;EndNote&gt;&lt;Cite&gt;&lt;Author&gt;Humphrey&lt;/Author&gt;&lt;Year&gt;1996&lt;/Year&gt;&lt;RecNum&gt;88&lt;/RecNum&gt;&lt;DisplayText&gt;&lt;style face="superscript"&gt;60&lt;/style&gt;&lt;/DisplayText&gt;&lt;record&gt;&lt;rec-number&gt;88&lt;/rec-number&gt;&lt;foreign-keys&gt;&lt;key app="EN" db-id="rze9ww90v25t2peftz0vv9s1epz2z5f0xfae" timestamp="1620582602"&gt;88&lt;/key&gt;&lt;/foreign-keys&gt;&lt;ref-type name="Journal Article"&gt;17&lt;/ref-type&gt;&lt;contributors&gt;&lt;authors&gt;&lt;author&gt;Humphrey, William&lt;/author&gt;&lt;author&gt;Dalke, Andrew&lt;/author&gt;&lt;author&gt;Schulten, Klaus&lt;/author&gt;&lt;/authors&gt;&lt;/contributors&gt;&lt;titles&gt;&lt;title&gt;VMD: visual molecular dynamics&lt;/title&gt;&lt;secondary-title&gt;Journal of molecular graphics&lt;/secondary-title&gt;&lt;/titles&gt;&lt;periodical&gt;&lt;full-title&gt;Journal of molecular graphics&lt;/full-title&gt;&lt;/periodical&gt;&lt;pages&gt;33-38&lt;/pages&gt;&lt;volume&gt;14&lt;/volume&gt;&lt;number&gt;1&lt;/number&gt;&lt;dates&gt;&lt;year&gt;1996&lt;/year&gt;&lt;/dates&gt;&lt;isbn&gt;0263-7855&lt;/isbn&gt;&lt;urls&gt;&lt;/urls&gt;&lt;/record&gt;&lt;/Cite&gt;&lt;/EndNote&gt;</w:instrText>
      </w:r>
      <w:r w:rsidR="00696A48">
        <w:rPr>
          <w:rFonts w:ascii="Times New Roman" w:hAnsi="Times New Roman" w:cs="Times New Roman"/>
          <w:sz w:val="24"/>
          <w:szCs w:val="24"/>
        </w:rPr>
        <w:fldChar w:fldCharType="separate"/>
      </w:r>
      <w:r w:rsidR="006068C6" w:rsidRPr="006068C6">
        <w:rPr>
          <w:rFonts w:ascii="Times New Roman" w:hAnsi="Times New Roman" w:cs="Times New Roman"/>
          <w:noProof/>
          <w:sz w:val="24"/>
          <w:szCs w:val="24"/>
          <w:vertAlign w:val="superscript"/>
        </w:rPr>
        <w:t>60</w:t>
      </w:r>
      <w:r w:rsidR="00696A48">
        <w:rPr>
          <w:rFonts w:ascii="Times New Roman" w:hAnsi="Times New Roman" w:cs="Times New Roman"/>
          <w:sz w:val="24"/>
          <w:szCs w:val="24"/>
        </w:rPr>
        <w:fldChar w:fldCharType="end"/>
      </w:r>
      <w:r w:rsidRPr="00ED0F85">
        <w:rPr>
          <w:rFonts w:ascii="Times New Roman" w:hAnsi="Times New Roman" w:cs="Times New Roman"/>
          <w:bCs/>
          <w:sz w:val="24"/>
          <w:szCs w:val="24"/>
        </w:rPr>
        <w:t>.</w:t>
      </w:r>
      <w:r w:rsidR="00F77EF7">
        <w:rPr>
          <w:rFonts w:ascii="Times New Roman" w:hAnsi="Times New Roman" w:cs="Times New Roman"/>
          <w:bCs/>
          <w:sz w:val="24"/>
          <w:szCs w:val="24"/>
        </w:rPr>
        <w:t xml:space="preserve"> </w:t>
      </w:r>
      <w:r w:rsidR="00854963" w:rsidRPr="00854963">
        <w:rPr>
          <w:rFonts w:ascii="Times New Roman" w:hAnsi="Times New Roman" w:cs="Times New Roman"/>
          <w:bCs/>
          <w:sz w:val="24"/>
          <w:szCs w:val="24"/>
        </w:rPr>
        <w:t>For hydrogen bond formation</w:t>
      </w:r>
      <w:r w:rsidR="00854963">
        <w:rPr>
          <w:rFonts w:ascii="Times New Roman" w:hAnsi="Times New Roman" w:cs="Times New Roman"/>
          <w:bCs/>
          <w:sz w:val="24"/>
          <w:szCs w:val="24"/>
        </w:rPr>
        <w:t>,</w:t>
      </w:r>
      <w:r w:rsidR="00854963" w:rsidRPr="00854963">
        <w:rPr>
          <w:rFonts w:ascii="Times New Roman" w:hAnsi="Times New Roman" w:cs="Times New Roman"/>
          <w:bCs/>
          <w:sz w:val="24"/>
          <w:szCs w:val="24"/>
        </w:rPr>
        <w:t xml:space="preserve"> </w:t>
      </w:r>
      <w:r w:rsidRPr="00ED0F85">
        <w:rPr>
          <w:rFonts w:ascii="Times New Roman" w:hAnsi="Times New Roman" w:cs="Times New Roman"/>
          <w:bCs/>
          <w:sz w:val="24"/>
          <w:szCs w:val="24"/>
        </w:rPr>
        <w:t xml:space="preserve">criteria were set as </w:t>
      </w:r>
      <w:r w:rsidR="00854963">
        <w:rPr>
          <w:rFonts w:ascii="Times New Roman" w:hAnsi="Times New Roman" w:cs="Times New Roman"/>
          <w:bCs/>
          <w:sz w:val="24"/>
          <w:szCs w:val="24"/>
        </w:rPr>
        <w:t xml:space="preserve">maximum </w:t>
      </w:r>
      <w:r w:rsidRPr="00ED0F85">
        <w:rPr>
          <w:rFonts w:ascii="Times New Roman" w:hAnsi="Times New Roman" w:cs="Times New Roman"/>
          <w:bCs/>
          <w:sz w:val="24"/>
          <w:szCs w:val="24"/>
        </w:rPr>
        <w:t xml:space="preserve">3.5 Å </w:t>
      </w:r>
      <w:r w:rsidR="00854963">
        <w:rPr>
          <w:rFonts w:ascii="Times New Roman" w:hAnsi="Times New Roman" w:cs="Times New Roman"/>
          <w:bCs/>
          <w:sz w:val="24"/>
          <w:szCs w:val="24"/>
        </w:rPr>
        <w:t xml:space="preserve">distance </w:t>
      </w:r>
      <w:r w:rsidRPr="00ED0F85">
        <w:rPr>
          <w:rFonts w:ascii="Times New Roman" w:hAnsi="Times New Roman" w:cs="Times New Roman"/>
          <w:bCs/>
          <w:sz w:val="24"/>
          <w:szCs w:val="24"/>
        </w:rPr>
        <w:t xml:space="preserve">between heavy atoms </w:t>
      </w:r>
      <w:r w:rsidR="00854963">
        <w:rPr>
          <w:rFonts w:ascii="Times New Roman" w:hAnsi="Times New Roman" w:cs="Times New Roman"/>
          <w:bCs/>
          <w:sz w:val="24"/>
          <w:szCs w:val="24"/>
        </w:rPr>
        <w:t>of</w:t>
      </w:r>
      <w:r w:rsidR="00854963" w:rsidRPr="00854963">
        <w:t xml:space="preserve"> </w:t>
      </w:r>
      <w:r w:rsidR="00854963" w:rsidRPr="00854963">
        <w:rPr>
          <w:rFonts w:ascii="Times New Roman" w:hAnsi="Times New Roman" w:cs="Times New Roman"/>
          <w:bCs/>
          <w:sz w:val="24"/>
          <w:szCs w:val="24"/>
        </w:rPr>
        <w:t>hydrogen bond donor and acceptor</w:t>
      </w:r>
      <w:r w:rsidR="00854963">
        <w:rPr>
          <w:rFonts w:ascii="Times New Roman" w:hAnsi="Times New Roman" w:cs="Times New Roman"/>
          <w:bCs/>
          <w:sz w:val="24"/>
          <w:szCs w:val="24"/>
        </w:rPr>
        <w:t xml:space="preserve"> </w:t>
      </w:r>
      <w:r w:rsidRPr="00ED0F85">
        <w:rPr>
          <w:rFonts w:ascii="Times New Roman" w:hAnsi="Times New Roman" w:cs="Times New Roman"/>
          <w:bCs/>
          <w:sz w:val="24"/>
          <w:szCs w:val="24"/>
        </w:rPr>
        <w:t xml:space="preserve">and as </w:t>
      </w:r>
      <w:r w:rsidR="00854963">
        <w:rPr>
          <w:rFonts w:ascii="Times New Roman" w:hAnsi="Times New Roman" w:cs="Times New Roman"/>
          <w:bCs/>
          <w:sz w:val="24"/>
          <w:szCs w:val="24"/>
        </w:rPr>
        <w:t>30</w:t>
      </w:r>
      <w:r w:rsidRPr="00ED0F85">
        <w:rPr>
          <w:rFonts w:ascii="Times New Roman" w:hAnsi="Times New Roman" w:cs="Times New Roman"/>
          <w:bCs/>
          <w:sz w:val="24"/>
          <w:szCs w:val="24"/>
        </w:rPr>
        <w:t xml:space="preserve">° angle between </w:t>
      </w:r>
      <w:r w:rsidR="00854963" w:rsidRPr="00854963">
        <w:rPr>
          <w:rFonts w:ascii="Times New Roman" w:hAnsi="Times New Roman" w:cs="Times New Roman"/>
          <w:bCs/>
          <w:sz w:val="24"/>
          <w:szCs w:val="24"/>
        </w:rPr>
        <w:t>the hydrogen atom, the donor heavy atom, and the acceptor heavy atom</w:t>
      </w:r>
      <w:r w:rsidR="00854963" w:rsidRPr="00930B5D">
        <w:rPr>
          <w:shd w:val="clear" w:color="auto" w:fill="FFFFFF"/>
        </w:rPr>
        <w:fldChar w:fldCharType="begin"/>
      </w:r>
      <w:r w:rsidR="006068C6">
        <w:rPr>
          <w:shd w:val="clear" w:color="auto" w:fill="FFFFFF"/>
        </w:rPr>
        <w:instrText xml:space="preserve"> ADDIN EN.CITE &lt;EndNote&gt;&lt;Cite&gt;&lt;Author&gt;Durrant&lt;/Author&gt;&lt;Year&gt;2011&lt;/Year&gt;&lt;RecNum&gt;2&lt;/RecNum&gt;&lt;DisplayText&gt;&lt;style face="superscript"&gt;74&lt;/style&gt;&lt;/DisplayText&gt;&lt;record&gt;&lt;rec-number&gt;2&lt;/rec-number&gt;&lt;foreign-keys&gt;&lt;key app="EN" db-id="rdpr5wrp1x9vtxess2axfea6ffapx5w20ts0" timestamp="1594565404"&gt;2&lt;/key&gt;&lt;/foreign-keys&gt;&lt;ref-type name="Journal Article"&gt;17&lt;/ref-type&gt;&lt;contributors&gt;&lt;authors&gt;&lt;author&gt;Durrant, Jacob D&lt;/author&gt;&lt;author&gt;McCammon, J Andrew&lt;/author&gt;&lt;/authors&gt;&lt;/contributors&gt;&lt;titles&gt;&lt;title&gt;HBonanza: a computer algorithm for molecular-dynamics-trajectory hydrogen-bond analysis&lt;/title&gt;&lt;secondary-title&gt;Journal of Molecular Graphics and Modelling&lt;/secondary-title&gt;&lt;/titles&gt;&lt;periodical&gt;&lt;full-title&gt;Journal of Molecular Graphics and Modelling&lt;/full-title&gt;&lt;/periodical&gt;&lt;pages&gt;5-9&lt;/pages&gt;&lt;volume&gt;31&lt;/volume&gt;&lt;dates&gt;&lt;year&gt;2011&lt;/year&gt;&lt;/dates&gt;&lt;isbn&gt;1093-3263&lt;/isbn&gt;&lt;urls&gt;&lt;/urls&gt;&lt;/record&gt;&lt;/Cite&gt;&lt;/EndNote&gt;</w:instrText>
      </w:r>
      <w:r w:rsidR="00854963" w:rsidRPr="00930B5D">
        <w:rPr>
          <w:shd w:val="clear" w:color="auto" w:fill="FFFFFF"/>
        </w:rPr>
        <w:fldChar w:fldCharType="separate"/>
      </w:r>
      <w:r w:rsidR="006068C6" w:rsidRPr="006068C6">
        <w:rPr>
          <w:noProof/>
          <w:shd w:val="clear" w:color="auto" w:fill="FFFFFF"/>
          <w:vertAlign w:val="superscript"/>
        </w:rPr>
        <w:t>74</w:t>
      </w:r>
      <w:r w:rsidR="00854963" w:rsidRPr="00930B5D">
        <w:rPr>
          <w:shd w:val="clear" w:color="auto" w:fill="FFFFFF"/>
        </w:rPr>
        <w:fldChar w:fldCharType="end"/>
      </w:r>
      <w:r w:rsidR="00377A8B">
        <w:rPr>
          <w:shd w:val="clear" w:color="auto" w:fill="FFFFFF"/>
        </w:rPr>
        <w:t>.</w:t>
      </w:r>
      <w:r w:rsidR="00810C56">
        <w:rPr>
          <w:rFonts w:ascii="Times New Roman" w:hAnsi="Times New Roman" w:cs="Times New Roman"/>
          <w:bCs/>
          <w:color w:val="FF0000"/>
          <w:sz w:val="24"/>
          <w:szCs w:val="24"/>
        </w:rPr>
        <w:t xml:space="preserve"> </w:t>
      </w:r>
      <w:r w:rsidR="00810C56" w:rsidRPr="005F2183">
        <w:rPr>
          <w:rFonts w:ascii="Times New Roman" w:hAnsi="Times New Roman" w:cs="Times New Roman"/>
          <w:bCs/>
          <w:sz w:val="24"/>
          <w:szCs w:val="24"/>
        </w:rPr>
        <w:t xml:space="preserve">A salt bridge </w:t>
      </w:r>
      <w:r w:rsidR="00E74D77">
        <w:rPr>
          <w:rFonts w:ascii="Times New Roman" w:hAnsi="Times New Roman" w:cs="Times New Roman"/>
          <w:bCs/>
          <w:sz w:val="24"/>
          <w:szCs w:val="24"/>
        </w:rPr>
        <w:t xml:space="preserve">was accepted when distance of  </w:t>
      </w:r>
      <w:r w:rsidR="00E74D77" w:rsidRPr="00E74D77">
        <w:rPr>
          <w:rFonts w:ascii="Times New Roman" w:hAnsi="Times New Roman" w:cs="Times New Roman"/>
          <w:bCs/>
          <w:sz w:val="24"/>
          <w:szCs w:val="24"/>
        </w:rPr>
        <w:t xml:space="preserve">the basic </w:t>
      </w:r>
      <w:r w:rsidR="00982BB1" w:rsidRPr="00E74D77">
        <w:rPr>
          <w:rFonts w:ascii="Times New Roman" w:hAnsi="Times New Roman" w:cs="Times New Roman"/>
          <w:bCs/>
          <w:sz w:val="24"/>
          <w:szCs w:val="24"/>
        </w:rPr>
        <w:t>nitrogen</w:t>
      </w:r>
      <w:r w:rsidR="00E74D77" w:rsidRPr="00E74D77">
        <w:rPr>
          <w:rFonts w:ascii="Times New Roman" w:hAnsi="Times New Roman" w:cs="Times New Roman"/>
          <w:bCs/>
          <w:sz w:val="24"/>
          <w:szCs w:val="24"/>
        </w:rPr>
        <w:t xml:space="preserve"> and acidic oxygen</w:t>
      </w:r>
      <w:r w:rsidR="00E74D77">
        <w:rPr>
          <w:rFonts w:ascii="Times New Roman" w:hAnsi="Times New Roman" w:cs="Times New Roman"/>
          <w:bCs/>
          <w:sz w:val="24"/>
          <w:szCs w:val="24"/>
        </w:rPr>
        <w:t xml:space="preserve"> were within </w:t>
      </w:r>
      <w:r w:rsidR="00E74D77" w:rsidRPr="00E74D77">
        <w:rPr>
          <w:rFonts w:ascii="Times New Roman" w:hAnsi="Times New Roman" w:cs="Times New Roman"/>
          <w:bCs/>
          <w:sz w:val="24"/>
          <w:szCs w:val="24"/>
        </w:rPr>
        <w:t>6 Å</w:t>
      </w:r>
      <w:r w:rsidR="00E74D77">
        <w:rPr>
          <w:rFonts w:ascii="Times New Roman" w:hAnsi="Times New Roman" w:cs="Times New Roman"/>
          <w:bCs/>
          <w:sz w:val="24"/>
          <w:szCs w:val="24"/>
        </w:rPr>
        <w:t xml:space="preserve"> cutoff distance</w:t>
      </w:r>
      <w:r w:rsidR="006E00C7" w:rsidRPr="00930B5D">
        <w:rPr>
          <w:shd w:val="clear" w:color="auto" w:fill="FFFFFF"/>
        </w:rPr>
        <w:fldChar w:fldCharType="begin"/>
      </w:r>
      <w:r w:rsidR="006068C6">
        <w:rPr>
          <w:shd w:val="clear" w:color="auto" w:fill="FFFFFF"/>
        </w:rPr>
        <w:instrText xml:space="preserve"> ADDIN EN.CITE &lt;EndNote&gt;&lt;Cite&gt;&lt;Author&gt;Beckstein&lt;/Author&gt;&lt;Year&gt;2009&lt;/Year&gt;&lt;RecNum&gt;1&lt;/RecNum&gt;&lt;DisplayText&gt;&lt;style face="superscript"&gt;75&lt;/style&gt;&lt;/DisplayText&gt;&lt;record&gt;&lt;rec-number&gt;1&lt;/rec-number&gt;&lt;foreign-keys&gt;&lt;key app="EN" db-id="rdpr5wrp1x9vtxess2axfea6ffapx5w20ts0" timestamp="1594565156"&gt;1&lt;/key&gt;&lt;/foreign-keys&gt;&lt;ref-type name="Journal Article"&gt;17&lt;/ref-type&gt;&lt;contributors&gt;&lt;authors&gt;&lt;author&gt;Beckstein, Oliver&lt;/author&gt;&lt;author&gt;Denning, Elizabeth J&lt;/author&gt;&lt;author&gt;Perilla, Juan R&lt;/author&gt;&lt;author&gt;Woolf, Thomas B&lt;/author&gt;&lt;/authors&gt;&lt;/contributors&gt;&lt;titles&gt;&lt;title&gt;Zipping and unzipping of adenylate kinase: atomistic insights into the ensemble of open↔ closed transitions&lt;/title&gt;&lt;secondary-title&gt;Journal of molecular biology&lt;/secondary-title&gt;&lt;/titles&gt;&lt;periodical&gt;&lt;full-title&gt;Journal of molecular biology&lt;/full-title&gt;&lt;/periodical&gt;&lt;pages&gt;160-176&lt;/pages&gt;&lt;volume&gt;394&lt;/volume&gt;&lt;number&gt;1&lt;/number&gt;&lt;dates&gt;&lt;year&gt;2009&lt;/year&gt;&lt;/dates&gt;&lt;isbn&gt;0022-2836&lt;/isbn&gt;&lt;urls&gt;&lt;/urls&gt;&lt;/record&gt;&lt;/Cite&gt;&lt;/EndNote&gt;</w:instrText>
      </w:r>
      <w:r w:rsidR="006E00C7" w:rsidRPr="00930B5D">
        <w:rPr>
          <w:shd w:val="clear" w:color="auto" w:fill="FFFFFF"/>
        </w:rPr>
        <w:fldChar w:fldCharType="separate"/>
      </w:r>
      <w:r w:rsidR="006068C6" w:rsidRPr="006068C6">
        <w:rPr>
          <w:noProof/>
          <w:shd w:val="clear" w:color="auto" w:fill="FFFFFF"/>
          <w:vertAlign w:val="superscript"/>
        </w:rPr>
        <w:t>75</w:t>
      </w:r>
      <w:r w:rsidR="006E00C7" w:rsidRPr="00930B5D">
        <w:rPr>
          <w:shd w:val="clear" w:color="auto" w:fill="FFFFFF"/>
        </w:rPr>
        <w:fldChar w:fldCharType="end"/>
      </w:r>
      <w:r w:rsidR="00E74D77">
        <w:rPr>
          <w:rFonts w:ascii="Times New Roman" w:hAnsi="Times New Roman" w:cs="Times New Roman"/>
          <w:bCs/>
          <w:sz w:val="24"/>
          <w:szCs w:val="24"/>
        </w:rPr>
        <w:t xml:space="preserve">. </w:t>
      </w:r>
      <w:r w:rsidR="0012443D" w:rsidRPr="0064436D">
        <w:rPr>
          <w:rFonts w:ascii="Times New Roman" w:hAnsi="Times New Roman" w:cs="Times New Roman"/>
          <w:bCs/>
          <w:color w:val="FF0000"/>
          <w:sz w:val="24"/>
          <w:szCs w:val="24"/>
        </w:rPr>
        <w:t xml:space="preserve">Hydrophobic interactions were calculated using in-house </w:t>
      </w:r>
      <w:proofErr w:type="spellStart"/>
      <w:r w:rsidR="0012443D" w:rsidRPr="0064436D">
        <w:rPr>
          <w:rFonts w:ascii="Times New Roman" w:hAnsi="Times New Roman" w:cs="Times New Roman"/>
          <w:bCs/>
          <w:color w:val="FF0000"/>
          <w:sz w:val="24"/>
          <w:szCs w:val="24"/>
        </w:rPr>
        <w:t>Tcl</w:t>
      </w:r>
      <w:proofErr w:type="spellEnd"/>
      <w:r w:rsidR="0012443D" w:rsidRPr="0064436D">
        <w:rPr>
          <w:rFonts w:ascii="Times New Roman" w:hAnsi="Times New Roman" w:cs="Times New Roman"/>
          <w:bCs/>
          <w:color w:val="FF0000"/>
          <w:sz w:val="24"/>
          <w:szCs w:val="24"/>
        </w:rPr>
        <w:t xml:space="preserve"> scripts.</w:t>
      </w:r>
      <w:r w:rsidR="009D7F1E" w:rsidRPr="0064436D">
        <w:rPr>
          <w:rFonts w:ascii="Times New Roman" w:hAnsi="Times New Roman" w:cs="Times New Roman"/>
          <w:bCs/>
          <w:color w:val="FF0000"/>
          <w:sz w:val="24"/>
          <w:szCs w:val="24"/>
        </w:rPr>
        <w:t xml:space="preserve"> </w:t>
      </w:r>
      <w:r w:rsidR="003A2369" w:rsidRPr="003A2369">
        <w:rPr>
          <w:rFonts w:ascii="Times New Roman" w:hAnsi="Times New Roman" w:cs="Times New Roman"/>
          <w:bCs/>
          <w:sz w:val="24"/>
          <w:szCs w:val="24"/>
        </w:rPr>
        <w:t>For hydrophobic interactions, a cutoff distance of 8 Å between the side chain carbon atoms was used</w:t>
      </w:r>
      <w:r w:rsidR="003A2369" w:rsidRPr="00930B5D">
        <w:rPr>
          <w:shd w:val="clear" w:color="auto" w:fill="FFFFFF"/>
        </w:rPr>
        <w:fldChar w:fldCharType="begin">
          <w:fldData xml:space="preserve">PEVuZE5vdGU+PENpdGU+PEF1dGhvcj5TdG9jazwvQXV0aG9yPjxZZWFyPjIwMTU8L1llYXI+PFJl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</w:fldData>
        </w:fldChar>
      </w:r>
      <w:r w:rsidR="006068C6">
        <w:rPr>
          <w:shd w:val="clear" w:color="auto" w:fill="FFFFFF"/>
        </w:rPr>
        <w:instrText xml:space="preserve"> ADDIN EN.CITE </w:instrText>
      </w:r>
      <w:r w:rsidR="006068C6">
        <w:rPr>
          <w:shd w:val="clear" w:color="auto" w:fill="FFFFFF"/>
        </w:rPr>
        <w:fldChar w:fldCharType="begin">
          <w:fldData xml:space="preserve">PEVuZE5vdGU+PENpdGU+PEF1dGhvcj5TdG9jazwvQXV0aG9yPjxZZWFyPjIwMTU8L1llYXI+PFJl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</w:fldData>
        </w:fldChar>
      </w:r>
      <w:r w:rsidR="006068C6">
        <w:rPr>
          <w:shd w:val="clear" w:color="auto" w:fill="FFFFFF"/>
        </w:rPr>
        <w:instrText xml:space="preserve"> ADDIN EN.CITE.DATA </w:instrText>
      </w:r>
      <w:r w:rsidR="006068C6">
        <w:rPr>
          <w:shd w:val="clear" w:color="auto" w:fill="FFFFFF"/>
        </w:rPr>
      </w:r>
      <w:r w:rsidR="006068C6">
        <w:rPr>
          <w:shd w:val="clear" w:color="auto" w:fill="FFFFFF"/>
        </w:rPr>
        <w:fldChar w:fldCharType="end"/>
      </w:r>
      <w:r w:rsidR="003A2369" w:rsidRPr="00930B5D">
        <w:rPr>
          <w:shd w:val="clear" w:color="auto" w:fill="FFFFFF"/>
        </w:rPr>
      </w:r>
      <w:r w:rsidR="003A2369" w:rsidRPr="00930B5D">
        <w:rPr>
          <w:shd w:val="clear" w:color="auto" w:fill="FFFFFF"/>
        </w:rPr>
        <w:fldChar w:fldCharType="separate"/>
      </w:r>
      <w:r w:rsidR="006068C6" w:rsidRPr="006068C6">
        <w:rPr>
          <w:noProof/>
          <w:shd w:val="clear" w:color="auto" w:fill="FFFFFF"/>
          <w:vertAlign w:val="superscript"/>
        </w:rPr>
        <w:t>76-78</w:t>
      </w:r>
      <w:r w:rsidR="003A2369" w:rsidRPr="00930B5D">
        <w:rPr>
          <w:shd w:val="clear" w:color="auto" w:fill="FFFFFF"/>
        </w:rPr>
        <w:fldChar w:fldCharType="end"/>
      </w:r>
      <w:r w:rsidR="003A2369" w:rsidRPr="003A2369">
        <w:rPr>
          <w:rFonts w:ascii="Times New Roman" w:hAnsi="Times New Roman" w:cs="Times New Roman"/>
          <w:bCs/>
          <w:sz w:val="24"/>
          <w:szCs w:val="24"/>
        </w:rPr>
        <w:t>.</w:t>
      </w:r>
      <w:r w:rsidR="00F56B23">
        <w:rPr>
          <w:rFonts w:ascii="Times New Roman" w:hAnsi="Times New Roman" w:cs="Times New Roman"/>
          <w:bCs/>
          <w:sz w:val="24"/>
          <w:szCs w:val="24"/>
        </w:rPr>
        <w:t xml:space="preserve"> All frames along the all trajectories were used for the calculations</w:t>
      </w:r>
      <w:r w:rsidR="00F82A0D">
        <w:rPr>
          <w:rFonts w:ascii="Times New Roman" w:hAnsi="Times New Roman" w:cs="Times New Roman"/>
          <w:bCs/>
          <w:sz w:val="24"/>
          <w:szCs w:val="24"/>
        </w:rPr>
        <w:t>.</w:t>
      </w:r>
    </w:p>
    <w:p w14:paraId="12240A2A" w14:textId="618F5DB5" w:rsidR="00407BEC" w:rsidRDefault="006D2C0B">
      <w:pPr>
        <w:spacing w:before="120" w:after="0" w:line="276" w:lineRule="auto"/>
        <w:jc w:val="both"/>
        <w:rPr>
          <w:rFonts w:ascii="Times New Roman" w:hAnsi="Times New Roman" w:cs="Times New Roman"/>
          <w:b/>
          <w:sz w:val="24"/>
          <w:szCs w:val="24"/>
        </w:rPr>
      </w:pPr>
      <w:r>
        <w:rPr>
          <w:rFonts w:ascii="Times New Roman" w:hAnsi="Times New Roman" w:cs="Times New Roman"/>
          <w:b/>
          <w:sz w:val="24"/>
          <w:szCs w:val="24"/>
        </w:rPr>
        <w:t>Network Analysis</w:t>
      </w:r>
    </w:p>
    <w:p w14:paraId="50196289" w14:textId="66A648BB" w:rsidR="00AC2EE2" w:rsidRDefault="006D2C0B" w:rsidP="004C1BE2">
      <w:pPr>
        <w:spacing w:before="120" w:after="0" w:line="276" w:lineRule="auto"/>
        <w:jc w:val="both"/>
        <w:rPr>
          <w:rFonts w:ascii="Times New Roman" w:hAnsi="Times New Roman" w:cs="Times New Roman"/>
          <w:bCs/>
          <w:sz w:val="24"/>
          <w:szCs w:val="24"/>
        </w:rPr>
      </w:pPr>
      <w:r>
        <w:rPr>
          <w:rFonts w:ascii="Times New Roman" w:hAnsi="Times New Roman" w:cs="Times New Roman"/>
          <w:bCs/>
          <w:sz w:val="24"/>
          <w:szCs w:val="24"/>
        </w:rPr>
        <w:t xml:space="preserve">Network Analysis of the MD conformational ensembles was performed using the </w:t>
      </w:r>
      <w:proofErr w:type="spellStart"/>
      <w:r w:rsidRPr="00045811">
        <w:rPr>
          <w:rFonts w:ascii="Times New Roman" w:hAnsi="Times New Roman" w:cs="Times New Roman"/>
          <w:bCs/>
          <w:i/>
          <w:iCs/>
          <w:sz w:val="24"/>
          <w:szCs w:val="24"/>
        </w:rPr>
        <w:t>Networ</w:t>
      </w:r>
      <w:r w:rsidR="00FA6D0F" w:rsidRPr="00045811">
        <w:rPr>
          <w:rFonts w:ascii="Times New Roman" w:hAnsi="Times New Roman" w:cs="Times New Roman"/>
          <w:bCs/>
          <w:i/>
          <w:iCs/>
          <w:sz w:val="24"/>
          <w:szCs w:val="24"/>
        </w:rPr>
        <w:t>kView</w:t>
      </w:r>
      <w:proofErr w:type="spellEnd"/>
      <w:r>
        <w:rPr>
          <w:rFonts w:ascii="Times New Roman" w:hAnsi="Times New Roman" w:cs="Times New Roman"/>
          <w:bCs/>
          <w:sz w:val="24"/>
          <w:szCs w:val="24"/>
        </w:rPr>
        <w:t xml:space="preserve"> Plugin </w:t>
      </w:r>
      <w:r w:rsidR="00ED745F">
        <w:rPr>
          <w:rFonts w:ascii="Times New Roman" w:hAnsi="Times New Roman" w:cs="Times New Roman"/>
          <w:bCs/>
          <w:sz w:val="24"/>
          <w:szCs w:val="24"/>
        </w:rPr>
        <w:t>of</w:t>
      </w:r>
      <w:r>
        <w:rPr>
          <w:rFonts w:ascii="Times New Roman" w:hAnsi="Times New Roman" w:cs="Times New Roman"/>
          <w:bCs/>
          <w:sz w:val="24"/>
          <w:szCs w:val="24"/>
        </w:rPr>
        <w:t xml:space="preserve"> VMD</w:t>
      </w:r>
      <w:r w:rsidR="00ED745F">
        <w:rPr>
          <w:rFonts w:ascii="Times New Roman" w:hAnsi="Times New Roman" w:cs="Times New Roman"/>
          <w:bCs/>
          <w:sz w:val="24"/>
          <w:szCs w:val="24"/>
        </w:rPr>
        <w:fldChar w:fldCharType="begin"/>
      </w:r>
      <w:r w:rsidR="006068C6">
        <w:rPr>
          <w:rFonts w:ascii="Times New Roman" w:hAnsi="Times New Roman" w:cs="Times New Roman"/>
          <w:bCs/>
          <w:sz w:val="24"/>
          <w:szCs w:val="24"/>
        </w:rPr>
        <w:instrText xml:space="preserve"> ADDIN EN.CITE &lt;EndNote&gt;&lt;Cite&gt;&lt;Author&gt;Eargle&lt;/Author&gt;&lt;Year&gt;2012&lt;/Year&gt;&lt;RecNum&gt;103&lt;/RecNum&gt;&lt;DisplayText&gt;&lt;style face="superscript"&gt;79,80&lt;/style&gt;&lt;/DisplayText&gt;&lt;record&gt;&lt;rec-number&gt;103&lt;/rec-number&gt;&lt;foreign-keys&gt;&lt;key app="EN" db-id="rze9ww90v25t2peftz0vv9s1epz2z5f0xfae" timestamp="1620585936"&gt;103&lt;/key&gt;&lt;/foreign-keys&gt;&lt;ref-type name="Journal Article"&gt;17&lt;/ref-type&gt;&lt;contributors&gt;&lt;authors&gt;&lt;author&gt;Eargle, John&lt;/author&gt;&lt;author&gt;Luthey-Schulten, Zaida&lt;/author&gt;&lt;/authors&gt;&lt;/contributors&gt;&lt;titles&gt;&lt;title&gt;NetworkView: 3D display and analysis of protein· RNA interaction networks&lt;/title&gt;&lt;secondary-title&gt;Bioinformatics&lt;/secondary-title&gt;&lt;/titles&gt;&lt;periodical&gt;&lt;full-title&gt;Bioinformatics&lt;/full-title&gt;&lt;/periodical&gt;&lt;pages&gt;3000-3001&lt;/pages&gt;&lt;volume&gt;28&lt;/volume&gt;&lt;number&gt;22&lt;/number&gt;&lt;dates&gt;&lt;year&gt;2012&lt;/year&gt;&lt;/dates&gt;&lt;isbn&gt;1460-2059&lt;/isbn&gt;&lt;urls&gt;&lt;/urls&gt;&lt;/record&gt;&lt;/Cite&gt;&lt;Cite&gt;&lt;Author&gt;Sethi&lt;/Author&gt;&lt;Year&gt;2009&lt;/Year&gt;&lt;RecNum&gt;104&lt;/RecNum&gt;&lt;record&gt;&lt;rec-number&gt;104&lt;/rec-number&gt;&lt;foreign-keys&gt;&lt;key app="EN" db-id="rze9ww90v25t2peftz0vv9s1epz2z5f0xfae" timestamp="1620585964"&gt;104&lt;/key&gt;&lt;/foreign-keys&gt;&lt;ref-type name="Journal Article"&gt;17&lt;/ref-type&gt;&lt;contributors&gt;&lt;authors&gt;&lt;author&gt;Sethi, Anurag&lt;/author&gt;&lt;author&gt;Eargle, John&lt;/author&gt;&lt;author&gt;Black, Alexis A&lt;/author&gt;&lt;author&gt;Luthey-Schulten, Zaida&lt;/author&gt;&lt;/authors&gt;&lt;/contributors&gt;&lt;titles&gt;&lt;title&gt;Dynamical networks in tRNA: protein complexes&lt;/title&gt;&lt;secondary-title&gt;Proceedings of the National Academy of Sciences&lt;/secondary-title&gt;&lt;/titles&gt;&lt;periodical&gt;&lt;full-title&gt;Proceedings of the National Academy of Sciences&lt;/full-title&gt;&lt;/periodical&gt;&lt;pages&gt;6620-6625&lt;/pages&gt;&lt;volume&gt;106&lt;/volume&gt;&lt;number&gt;16&lt;/number&gt;&lt;dates&gt;&lt;year&gt;2009&lt;/year&gt;&lt;/dates&gt;&lt;isbn&gt;0027-8424&lt;/isbn&gt;&lt;urls&gt;&lt;/urls&gt;&lt;/record&gt;&lt;/Cite&gt;&lt;/EndNote&gt;</w:instrText>
      </w:r>
      <w:r w:rsidR="00ED745F">
        <w:rPr>
          <w:rFonts w:ascii="Times New Roman" w:hAnsi="Times New Roman" w:cs="Times New Roman"/>
          <w:bCs/>
          <w:sz w:val="24"/>
          <w:szCs w:val="24"/>
        </w:rPr>
        <w:fldChar w:fldCharType="separate"/>
      </w:r>
      <w:r w:rsidR="006068C6" w:rsidRPr="006068C6">
        <w:rPr>
          <w:rFonts w:ascii="Times New Roman" w:hAnsi="Times New Roman" w:cs="Times New Roman"/>
          <w:bCs/>
          <w:noProof/>
          <w:sz w:val="24"/>
          <w:szCs w:val="24"/>
          <w:vertAlign w:val="superscript"/>
        </w:rPr>
        <w:t>79,80</w:t>
      </w:r>
      <w:r w:rsidR="00ED745F">
        <w:rPr>
          <w:rFonts w:ascii="Times New Roman" w:hAnsi="Times New Roman" w:cs="Times New Roman"/>
          <w:bCs/>
          <w:sz w:val="24"/>
          <w:szCs w:val="24"/>
        </w:rPr>
        <w:fldChar w:fldCharType="end"/>
      </w:r>
      <w:r>
        <w:rPr>
          <w:rFonts w:ascii="Times New Roman" w:hAnsi="Times New Roman" w:cs="Times New Roman"/>
          <w:bCs/>
          <w:sz w:val="24"/>
          <w:szCs w:val="24"/>
        </w:rPr>
        <w:t>.</w:t>
      </w:r>
      <w:r w:rsidR="001B242E">
        <w:rPr>
          <w:rFonts w:ascii="Times New Roman" w:hAnsi="Times New Roman" w:cs="Times New Roman"/>
          <w:bCs/>
          <w:sz w:val="24"/>
          <w:szCs w:val="24"/>
        </w:rPr>
        <w:t xml:space="preserve"> </w:t>
      </w:r>
      <w:r w:rsidR="00822ABB">
        <w:rPr>
          <w:rFonts w:ascii="Times New Roman" w:hAnsi="Times New Roman" w:cs="Times New Roman"/>
          <w:bCs/>
          <w:sz w:val="24"/>
          <w:szCs w:val="24"/>
        </w:rPr>
        <w:t xml:space="preserve">Data of </w:t>
      </w:r>
      <w:r w:rsidR="003638CC">
        <w:rPr>
          <w:rFonts w:ascii="Times New Roman" w:hAnsi="Times New Roman" w:cs="Times New Roman"/>
          <w:bCs/>
          <w:sz w:val="24"/>
          <w:szCs w:val="24"/>
        </w:rPr>
        <w:t>each</w:t>
      </w:r>
      <w:r w:rsidR="00822ABB">
        <w:rPr>
          <w:rFonts w:ascii="Times New Roman" w:hAnsi="Times New Roman" w:cs="Times New Roman"/>
          <w:bCs/>
          <w:sz w:val="24"/>
          <w:szCs w:val="24"/>
        </w:rPr>
        <w:t xml:space="preserve"> set of </w:t>
      </w:r>
      <w:r w:rsidR="003638CC">
        <w:rPr>
          <w:rFonts w:ascii="Times New Roman" w:hAnsi="Times New Roman" w:cs="Times New Roman"/>
          <w:bCs/>
          <w:sz w:val="24"/>
          <w:szCs w:val="24"/>
        </w:rPr>
        <w:t>each</w:t>
      </w:r>
      <w:r w:rsidR="00822ABB">
        <w:rPr>
          <w:rFonts w:ascii="Times New Roman" w:hAnsi="Times New Roman" w:cs="Times New Roman"/>
          <w:bCs/>
          <w:sz w:val="24"/>
          <w:szCs w:val="24"/>
        </w:rPr>
        <w:t xml:space="preserve"> </w:t>
      </w:r>
      <w:r w:rsidR="002633D8">
        <w:rPr>
          <w:rFonts w:ascii="Times New Roman" w:hAnsi="Times New Roman" w:cs="Times New Roman"/>
          <w:bCs/>
          <w:sz w:val="24"/>
          <w:szCs w:val="24"/>
        </w:rPr>
        <w:t>system</w:t>
      </w:r>
      <w:r w:rsidR="00822ABB">
        <w:rPr>
          <w:rFonts w:ascii="Times New Roman" w:hAnsi="Times New Roman" w:cs="Times New Roman"/>
          <w:bCs/>
          <w:sz w:val="24"/>
          <w:szCs w:val="24"/>
        </w:rPr>
        <w:t xml:space="preserve"> from our MD simulations </w:t>
      </w:r>
      <w:r w:rsidR="00AC0BA6">
        <w:rPr>
          <w:rFonts w:ascii="Times New Roman" w:hAnsi="Times New Roman" w:cs="Times New Roman"/>
          <w:bCs/>
          <w:sz w:val="24"/>
          <w:szCs w:val="24"/>
        </w:rPr>
        <w:t>and a</w:t>
      </w:r>
      <w:r w:rsidR="00AC0BA6" w:rsidRPr="00AC0BA6">
        <w:rPr>
          <w:rFonts w:ascii="Times New Roman" w:hAnsi="Times New Roman" w:cs="Times New Roman"/>
          <w:bCs/>
          <w:sz w:val="24"/>
          <w:szCs w:val="24"/>
        </w:rPr>
        <w:t xml:space="preserve">ll of the conformations from </w:t>
      </w:r>
      <w:r w:rsidR="00AC0BA6">
        <w:rPr>
          <w:rFonts w:ascii="Times New Roman" w:hAnsi="Times New Roman" w:cs="Times New Roman"/>
          <w:bCs/>
          <w:sz w:val="24"/>
          <w:szCs w:val="24"/>
        </w:rPr>
        <w:t>these</w:t>
      </w:r>
      <w:r w:rsidR="00AC0BA6" w:rsidRPr="00AC0BA6">
        <w:rPr>
          <w:rFonts w:ascii="Times New Roman" w:hAnsi="Times New Roman" w:cs="Times New Roman"/>
          <w:bCs/>
          <w:sz w:val="24"/>
          <w:szCs w:val="24"/>
        </w:rPr>
        <w:t xml:space="preserve"> trajector</w:t>
      </w:r>
      <w:r w:rsidR="00AC0BA6">
        <w:rPr>
          <w:rFonts w:ascii="Times New Roman" w:hAnsi="Times New Roman" w:cs="Times New Roman"/>
          <w:bCs/>
          <w:sz w:val="24"/>
          <w:szCs w:val="24"/>
        </w:rPr>
        <w:t xml:space="preserve">ies </w:t>
      </w:r>
      <w:r w:rsidR="00AC0BA6" w:rsidRPr="00AC0BA6">
        <w:rPr>
          <w:rFonts w:ascii="Times New Roman" w:hAnsi="Times New Roman" w:cs="Times New Roman"/>
          <w:bCs/>
          <w:sz w:val="24"/>
          <w:szCs w:val="24"/>
        </w:rPr>
        <w:t xml:space="preserve">were </w:t>
      </w:r>
      <w:r w:rsidR="00AC0BA6">
        <w:rPr>
          <w:rFonts w:ascii="Times New Roman" w:hAnsi="Times New Roman" w:cs="Times New Roman"/>
          <w:bCs/>
          <w:sz w:val="24"/>
          <w:szCs w:val="24"/>
        </w:rPr>
        <w:t>used for correlation matrix and dynamic network construction.</w:t>
      </w:r>
      <w:r w:rsidR="00F064BE">
        <w:rPr>
          <w:rFonts w:ascii="Times New Roman" w:hAnsi="Times New Roman" w:cs="Times New Roman"/>
          <w:bCs/>
          <w:sz w:val="24"/>
          <w:szCs w:val="24"/>
        </w:rPr>
        <w:t xml:space="preserve"> </w:t>
      </w:r>
      <w:r w:rsidR="004C1BE2" w:rsidRPr="004C1BE2">
        <w:rPr>
          <w:rFonts w:ascii="Times New Roman" w:hAnsi="Times New Roman" w:cs="Times New Roman"/>
          <w:bCs/>
          <w:sz w:val="24"/>
          <w:szCs w:val="24"/>
        </w:rPr>
        <w:t xml:space="preserve">For each </w:t>
      </w:r>
      <w:r w:rsidR="00C36B22">
        <w:rPr>
          <w:rFonts w:ascii="Times New Roman" w:hAnsi="Times New Roman" w:cs="Times New Roman"/>
          <w:bCs/>
          <w:sz w:val="24"/>
          <w:szCs w:val="24"/>
        </w:rPr>
        <w:t>set</w:t>
      </w:r>
      <w:r w:rsidR="004C1BE2" w:rsidRPr="004C1BE2">
        <w:rPr>
          <w:rFonts w:ascii="Times New Roman" w:hAnsi="Times New Roman" w:cs="Times New Roman"/>
          <w:bCs/>
          <w:sz w:val="24"/>
          <w:szCs w:val="24"/>
        </w:rPr>
        <w:t xml:space="preserve">, </w:t>
      </w:r>
      <w:r w:rsidR="00DA7DB2" w:rsidRPr="004C1BE2">
        <w:rPr>
          <w:rFonts w:ascii="Times New Roman" w:hAnsi="Times New Roman" w:cs="Times New Roman"/>
          <w:bCs/>
          <w:sz w:val="24"/>
          <w:szCs w:val="24"/>
        </w:rPr>
        <w:t>Cα position</w:t>
      </w:r>
      <w:r w:rsidR="00DA7DB2">
        <w:rPr>
          <w:rFonts w:ascii="Times New Roman" w:hAnsi="Times New Roman" w:cs="Times New Roman"/>
          <w:bCs/>
          <w:sz w:val="24"/>
          <w:szCs w:val="24"/>
        </w:rPr>
        <w:t xml:space="preserve"> of </w:t>
      </w:r>
      <w:r w:rsidR="004C1BE2" w:rsidRPr="004C1BE2">
        <w:rPr>
          <w:rFonts w:ascii="Times New Roman" w:hAnsi="Times New Roman" w:cs="Times New Roman"/>
          <w:bCs/>
          <w:sz w:val="24"/>
          <w:szCs w:val="24"/>
        </w:rPr>
        <w:t xml:space="preserve">protein residues were represented with a single node </w:t>
      </w:r>
      <w:r w:rsidR="00C36B22">
        <w:rPr>
          <w:rFonts w:ascii="Times New Roman" w:hAnsi="Times New Roman" w:cs="Times New Roman"/>
          <w:bCs/>
          <w:sz w:val="24"/>
          <w:szCs w:val="24"/>
        </w:rPr>
        <w:t>and a</w:t>
      </w:r>
      <w:r w:rsidR="004C1BE2" w:rsidRPr="004C1BE2">
        <w:rPr>
          <w:rFonts w:ascii="Times New Roman" w:hAnsi="Times New Roman" w:cs="Times New Roman"/>
          <w:bCs/>
          <w:sz w:val="24"/>
          <w:szCs w:val="24"/>
        </w:rPr>
        <w:t xml:space="preserve"> contact between two nodes (neighboring nodes</w:t>
      </w:r>
      <w:r w:rsidR="00C36B22">
        <w:rPr>
          <w:rFonts w:ascii="Times New Roman" w:hAnsi="Times New Roman" w:cs="Times New Roman"/>
          <w:bCs/>
          <w:sz w:val="24"/>
          <w:szCs w:val="24"/>
        </w:rPr>
        <w:t xml:space="preserve"> were excluded</w:t>
      </w:r>
      <w:r w:rsidR="004C1BE2" w:rsidRPr="004C1BE2">
        <w:rPr>
          <w:rFonts w:ascii="Times New Roman" w:hAnsi="Times New Roman" w:cs="Times New Roman"/>
          <w:bCs/>
          <w:sz w:val="24"/>
          <w:szCs w:val="24"/>
        </w:rPr>
        <w:t>) was defined</w:t>
      </w:r>
      <w:r w:rsidR="00C36B22">
        <w:rPr>
          <w:rFonts w:ascii="Times New Roman" w:hAnsi="Times New Roman" w:cs="Times New Roman"/>
          <w:bCs/>
          <w:sz w:val="24"/>
          <w:szCs w:val="24"/>
        </w:rPr>
        <w:t xml:space="preserve"> </w:t>
      </w:r>
      <w:r w:rsidR="004C1BE2" w:rsidRPr="004C1BE2">
        <w:rPr>
          <w:rFonts w:ascii="Times New Roman" w:hAnsi="Times New Roman" w:cs="Times New Roman"/>
          <w:bCs/>
          <w:sz w:val="24"/>
          <w:szCs w:val="24"/>
        </w:rPr>
        <w:t xml:space="preserve">as </w:t>
      </w:r>
      <w:r w:rsidR="00DA7DB2">
        <w:rPr>
          <w:rFonts w:ascii="Times New Roman" w:hAnsi="Times New Roman" w:cs="Times New Roman"/>
          <w:bCs/>
          <w:sz w:val="24"/>
          <w:szCs w:val="24"/>
        </w:rPr>
        <w:t xml:space="preserve">edges if they are </w:t>
      </w:r>
      <w:r w:rsidR="00BC3AA9">
        <w:rPr>
          <w:rFonts w:ascii="Times New Roman" w:hAnsi="Times New Roman" w:cs="Times New Roman"/>
          <w:bCs/>
          <w:sz w:val="24"/>
          <w:szCs w:val="24"/>
        </w:rPr>
        <w:t>within</w:t>
      </w:r>
      <w:r w:rsidR="00DA7DB2">
        <w:rPr>
          <w:rFonts w:ascii="Times New Roman" w:hAnsi="Times New Roman" w:cs="Times New Roman"/>
          <w:bCs/>
          <w:sz w:val="24"/>
          <w:szCs w:val="24"/>
        </w:rPr>
        <w:t xml:space="preserve"> the </w:t>
      </w:r>
      <w:r w:rsidR="00DA7DB2" w:rsidRPr="004C1BE2">
        <w:rPr>
          <w:rFonts w:ascii="Times New Roman" w:hAnsi="Times New Roman" w:cs="Times New Roman"/>
          <w:bCs/>
          <w:sz w:val="24"/>
          <w:szCs w:val="24"/>
        </w:rPr>
        <w:t xml:space="preserve">4.5 Å </w:t>
      </w:r>
      <w:r w:rsidR="00BC3AA9">
        <w:rPr>
          <w:rFonts w:ascii="Times New Roman" w:hAnsi="Times New Roman" w:cs="Times New Roman"/>
          <w:bCs/>
          <w:sz w:val="24"/>
          <w:szCs w:val="24"/>
        </w:rPr>
        <w:t xml:space="preserve">cutoff distance </w:t>
      </w:r>
      <w:r w:rsidR="00DA7DB2" w:rsidRPr="004C1BE2">
        <w:rPr>
          <w:rFonts w:ascii="Times New Roman" w:hAnsi="Times New Roman" w:cs="Times New Roman"/>
          <w:bCs/>
          <w:sz w:val="24"/>
          <w:szCs w:val="24"/>
        </w:rPr>
        <w:t>for more than</w:t>
      </w:r>
      <w:r w:rsidR="00DA7DB2">
        <w:rPr>
          <w:rFonts w:ascii="Times New Roman" w:hAnsi="Times New Roman" w:cs="Times New Roman"/>
          <w:bCs/>
          <w:sz w:val="24"/>
          <w:szCs w:val="24"/>
        </w:rPr>
        <w:t xml:space="preserve"> </w:t>
      </w:r>
      <w:r w:rsidR="00DA7DB2" w:rsidRPr="004C1BE2">
        <w:rPr>
          <w:rFonts w:ascii="Times New Roman" w:hAnsi="Times New Roman" w:cs="Times New Roman"/>
          <w:bCs/>
          <w:sz w:val="24"/>
          <w:szCs w:val="24"/>
        </w:rPr>
        <w:t>75% of MD trajectories</w:t>
      </w:r>
      <w:r w:rsidR="00C36B22">
        <w:rPr>
          <w:rFonts w:ascii="Times New Roman" w:hAnsi="Times New Roman" w:cs="Times New Roman"/>
          <w:bCs/>
          <w:sz w:val="24"/>
          <w:szCs w:val="24"/>
        </w:rPr>
        <w:t>.</w:t>
      </w:r>
      <w:r w:rsidR="00D22E77">
        <w:rPr>
          <w:rFonts w:ascii="Times New Roman" w:hAnsi="Times New Roman" w:cs="Times New Roman"/>
          <w:bCs/>
          <w:sz w:val="24"/>
          <w:szCs w:val="24"/>
        </w:rPr>
        <w:t xml:space="preserve"> The correlation values between two nodes, </w:t>
      </w:r>
      <m:oMath>
        <m:r>
          <w:rPr>
            <w:rFonts w:ascii="Cambria Math" w:hAnsi="Cambria Math" w:cs="Times New Roman"/>
            <w:sz w:val="24"/>
            <w:szCs w:val="24"/>
          </w:rPr>
          <m:t>i</m:t>
        </m:r>
      </m:oMath>
      <w:r w:rsidR="00D22E77">
        <w:rPr>
          <w:rFonts w:ascii="Times New Roman" w:hAnsi="Times New Roman" w:cs="Times New Roman"/>
          <w:bCs/>
          <w:sz w:val="24"/>
          <w:szCs w:val="24"/>
        </w:rPr>
        <w:t xml:space="preserve"> and</w:t>
      </w:r>
      <w:r w:rsidR="006B2631">
        <w:rPr>
          <w:rFonts w:ascii="Times New Roman" w:hAnsi="Times New Roman" w:cs="Times New Roman"/>
          <w:bCs/>
          <w:sz w:val="24"/>
          <w:szCs w:val="24"/>
        </w:rPr>
        <w:t xml:space="preserve"> </w:t>
      </w:r>
      <m:oMath>
        <m:r>
          <w:rPr>
            <w:rFonts w:ascii="Cambria Math" w:hAnsi="Cambria Math" w:cs="Times New Roman"/>
            <w:sz w:val="24"/>
            <w:szCs w:val="24"/>
          </w:rPr>
          <m:t>j</m:t>
        </m:r>
      </m:oMath>
      <w:r w:rsidR="006B2631">
        <w:rPr>
          <w:rFonts w:ascii="Times New Roman" w:eastAsiaTheme="minorEastAsia" w:hAnsi="Times New Roman" w:cs="Times New Roman"/>
        </w:rPr>
        <w:t>,</w:t>
      </w:r>
      <w:r w:rsidR="00EC5C71">
        <w:rPr>
          <w:rFonts w:ascii="Times New Roman" w:eastAsiaTheme="minorEastAsia" w:hAnsi="Times New Roman" w:cs="Times New Roman"/>
        </w:rPr>
        <w:t xml:space="preserve"> </w:t>
      </w:r>
      <w:r w:rsidR="003442CA">
        <w:rPr>
          <w:rFonts w:ascii="Times New Roman" w:hAnsi="Times New Roman" w:cs="Times New Roman"/>
          <w:bCs/>
          <w:sz w:val="24"/>
          <w:szCs w:val="24"/>
        </w:rPr>
        <w:t xml:space="preserve">and the weight of an edge between these two nodes, </w:t>
      </w:r>
      <m:oMath>
        <m:sSub>
          <m:sSubPr>
            <m:ctrlPr>
              <w:rPr>
                <w:rFonts w:ascii="Cambria Math" w:hAnsi="Cambria Math"/>
              </w:rPr>
            </m:ctrlPr>
          </m:sSubPr>
          <m:e>
            <m:r>
              <w:rPr>
                <w:rFonts w:ascii="Cambria Math" w:hAnsi="Cambria Math"/>
              </w:rPr>
              <m:t>w</m:t>
            </m:r>
          </m:e>
          <m:sub>
            <m:r>
              <w:rPr>
                <w:rFonts w:ascii="Cambria Math" w:hAnsi="Cambria Math"/>
              </w:rPr>
              <m:t>ij</m:t>
            </m:r>
          </m:sub>
        </m:sSub>
      </m:oMath>
      <w:r w:rsidR="003442CA">
        <w:rPr>
          <w:rFonts w:ascii="Times New Roman" w:hAnsi="Times New Roman" w:cs="Times New Roman"/>
          <w:bCs/>
          <w:sz w:val="24"/>
          <w:szCs w:val="24"/>
        </w:rPr>
        <w:t>,</w:t>
      </w:r>
      <w:r w:rsidR="00E02FF7">
        <w:rPr>
          <w:rFonts w:ascii="Times New Roman" w:hAnsi="Times New Roman" w:cs="Times New Roman"/>
          <w:bCs/>
          <w:sz w:val="24"/>
          <w:szCs w:val="24"/>
        </w:rPr>
        <w:t xml:space="preserve"> give the probability of information transfer across the edge. </w:t>
      </w:r>
      <w:r w:rsidR="00793414" w:rsidRPr="000D2D55">
        <w:rPr>
          <w:rFonts w:ascii="Times New Roman" w:hAnsi="Times New Roman" w:cs="Times New Roman"/>
          <w:bCs/>
          <w:sz w:val="24"/>
          <w:szCs w:val="24"/>
          <w:highlight w:val="yellow"/>
        </w:rPr>
        <w:t>(REF VMD TUTORIAL)</w:t>
      </w:r>
    </w:p>
    <w:tbl>
      <w:tblPr>
        <w:tblW w:w="9067" w:type="dxa"/>
        <w:tblLook w:val="01E0" w:firstRow="1" w:lastRow="1" w:firstColumn="1" w:lastColumn="1" w:noHBand="0" w:noVBand="0"/>
      </w:tblPr>
      <w:tblGrid>
        <w:gridCol w:w="6949"/>
        <w:gridCol w:w="2118"/>
      </w:tblGrid>
      <w:tr w:rsidR="00AC2EE2" w14:paraId="7E804291" w14:textId="77777777" w:rsidTr="005F0267">
        <w:tc>
          <w:tcPr>
            <w:tcW w:w="6948" w:type="dxa"/>
            <w:vAlign w:val="center"/>
          </w:tcPr>
          <w:p w14:paraId="3E043646" w14:textId="02A35B1F" w:rsidR="00AC2EE2" w:rsidRDefault="0002104D" w:rsidP="005F0267">
            <w:pPr>
              <w:spacing w:before="120" w:after="120" w:line="276" w:lineRule="auto"/>
              <w:jc w:val="both"/>
              <w:rPr>
                <w:rFonts w:ascii="Times New Roman" w:eastAsia="Batang" w:hAnsi="Times New Roman" w:cs="Times New Roman"/>
                <w:sz w:val="24"/>
                <w:szCs w:val="24"/>
                <w:lang w:eastAsia="tr-TR"/>
              </w:rPr>
            </w:pPr>
            <m:oMathPara>
              <m:oMath>
                <m:sSub>
                  <m:sSubPr>
                    <m:ctrlPr>
                      <w:rPr>
                        <w:rFonts w:ascii="Cambria Math" w:hAnsi="Cambria Math"/>
                      </w:rPr>
                    </m:ctrlPr>
                  </m:sSubPr>
                  <m:e>
                    <m:r>
                      <w:rPr>
                        <w:rFonts w:ascii="Cambria Math" w:hAnsi="Cambria Math"/>
                      </w:rPr>
                      <m:t>w</m:t>
                    </m:r>
                  </m:e>
                  <m:sub>
                    <m:r>
                      <w:rPr>
                        <w:rFonts w:ascii="Cambria Math" w:hAnsi="Cambria Math"/>
                      </w:rPr>
                      <m:t>ij</m:t>
                    </m:r>
                  </m:sub>
                </m:sSub>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e>
                </m:func>
              </m:oMath>
            </m:oMathPara>
          </w:p>
        </w:tc>
        <w:tc>
          <w:tcPr>
            <w:tcW w:w="2118" w:type="dxa"/>
            <w:vAlign w:val="center"/>
          </w:tcPr>
          <w:p w14:paraId="42A2E6E2" w14:textId="5D9CC717" w:rsidR="00AC2EE2" w:rsidRDefault="00AC2EE2" w:rsidP="005F0267">
            <w:pPr>
              <w:spacing w:before="120" w:after="120" w:line="276" w:lineRule="auto"/>
              <w:ind w:left="288"/>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bl>
    <w:p w14:paraId="1F74DD77" w14:textId="43912BF0" w:rsidR="00D22E77" w:rsidRDefault="003F14BA" w:rsidP="004C1BE2">
      <w:pPr>
        <w:spacing w:before="120" w:after="0" w:line="276" w:lineRule="auto"/>
        <w:jc w:val="both"/>
        <w:rPr>
          <w:rFonts w:ascii="Times New Roman" w:hAnsi="Times New Roman" w:cs="Times New Roman"/>
          <w:bCs/>
          <w:sz w:val="24"/>
          <w:szCs w:val="24"/>
        </w:rPr>
      </w:pPr>
      <w:r>
        <w:rPr>
          <w:rFonts w:ascii="Times New Roman" w:hAnsi="Times New Roman" w:cs="Times New Roman"/>
          <w:bCs/>
          <w:sz w:val="24"/>
          <w:szCs w:val="24"/>
        </w:rPr>
        <w:t xml:space="preserve">Where </w:t>
      </w:r>
      <w:proofErr w:type="spellStart"/>
      <w:r w:rsidRPr="007305C0">
        <w:rPr>
          <w:rFonts w:ascii="Times New Roman" w:hAnsi="Times New Roman" w:cs="Times New Roman"/>
          <w:bCs/>
          <w:i/>
          <w:iCs/>
          <w:sz w:val="24"/>
          <w:szCs w:val="24"/>
        </w:rPr>
        <w:t>C</w:t>
      </w:r>
      <w:r w:rsidRPr="007305C0">
        <w:rPr>
          <w:rFonts w:ascii="Times New Roman" w:hAnsi="Times New Roman" w:cs="Times New Roman"/>
          <w:bCs/>
          <w:i/>
          <w:iCs/>
          <w:sz w:val="24"/>
          <w:szCs w:val="24"/>
          <w:vertAlign w:val="subscript"/>
        </w:rPr>
        <w:t>ij</w:t>
      </w:r>
      <w:proofErr w:type="spellEnd"/>
      <w:r>
        <w:rPr>
          <w:rFonts w:ascii="Times New Roman" w:hAnsi="Times New Roman" w:cs="Times New Roman"/>
          <w:bCs/>
          <w:i/>
          <w:iCs/>
          <w:sz w:val="24"/>
          <w:szCs w:val="24"/>
          <w:vertAlign w:val="subscript"/>
        </w:rPr>
        <w:t xml:space="preserve"> </w:t>
      </w:r>
      <w:r>
        <w:rPr>
          <w:rFonts w:ascii="Times New Roman" w:hAnsi="Times New Roman" w:cs="Times New Roman"/>
          <w:bCs/>
          <w:sz w:val="24"/>
          <w:szCs w:val="24"/>
        </w:rPr>
        <w:t>is t</w:t>
      </w:r>
      <w:r w:rsidR="007305C0">
        <w:rPr>
          <w:rFonts w:ascii="Times New Roman" w:hAnsi="Times New Roman" w:cs="Times New Roman"/>
          <w:bCs/>
          <w:sz w:val="24"/>
          <w:szCs w:val="24"/>
        </w:rPr>
        <w:t>he resulting dynamic cross-correlation matri</w:t>
      </w:r>
      <w:r>
        <w:rPr>
          <w:rFonts w:ascii="Times New Roman" w:hAnsi="Times New Roman" w:cs="Times New Roman"/>
          <w:bCs/>
          <w:sz w:val="24"/>
          <w:szCs w:val="24"/>
        </w:rPr>
        <w:t>x</w:t>
      </w:r>
      <w:r w:rsidR="00A67102">
        <w:rPr>
          <w:rFonts w:ascii="Times New Roman" w:hAnsi="Times New Roman" w:cs="Times New Roman"/>
          <w:bCs/>
          <w:sz w:val="24"/>
          <w:szCs w:val="24"/>
        </w:rPr>
        <w:t xml:space="preserve"> (DCCM)</w:t>
      </w:r>
      <w:r>
        <w:rPr>
          <w:rFonts w:ascii="Times New Roman" w:hAnsi="Times New Roman" w:cs="Times New Roman"/>
          <w:bCs/>
          <w:sz w:val="24"/>
          <w:szCs w:val="24"/>
        </w:rPr>
        <w:t xml:space="preserve"> calculated as</w:t>
      </w:r>
      <w:r w:rsidR="000D2D55">
        <w:rPr>
          <w:rFonts w:ascii="Times New Roman" w:hAnsi="Times New Roman" w:cs="Times New Roman"/>
          <w:bCs/>
          <w:sz w:val="24"/>
          <w:szCs w:val="24"/>
        </w:rPr>
        <w:t xml:space="preserve"> </w:t>
      </w:r>
    </w:p>
    <w:tbl>
      <w:tblPr>
        <w:tblW w:w="9067" w:type="dxa"/>
        <w:tblLook w:val="01E0" w:firstRow="1" w:lastRow="1" w:firstColumn="1" w:lastColumn="1" w:noHBand="0" w:noVBand="0"/>
      </w:tblPr>
      <w:tblGrid>
        <w:gridCol w:w="6949"/>
        <w:gridCol w:w="2118"/>
      </w:tblGrid>
      <w:tr w:rsidR="0031364C" w14:paraId="57E924DC" w14:textId="77777777" w:rsidTr="005F0267">
        <w:tc>
          <w:tcPr>
            <w:tcW w:w="6948" w:type="dxa"/>
            <w:vAlign w:val="center"/>
          </w:tcPr>
          <w:p w14:paraId="2A6ECFF3" w14:textId="3D15A96C" w:rsidR="0031364C" w:rsidRPr="005D668B" w:rsidRDefault="0002104D" w:rsidP="005F0267">
            <w:pPr>
              <w:spacing w:before="120" w:after="120" w:line="276" w:lineRule="auto"/>
              <w:jc w:val="both"/>
              <w:rPr>
                <w:rFonts w:ascii="Times New Roman" w:eastAsia="Batang" w:hAnsi="Times New Roman" w:cs="Times New Roman"/>
                <w:sz w:val="24"/>
                <w:szCs w:val="24"/>
                <w:highlight w:val="yellow"/>
                <w:lang w:eastAsia="tr-TR"/>
              </w:rPr>
            </w:pPr>
            <m:oMathPara>
              <m:oMath>
                <m:sSub>
                  <m:sSubPr>
                    <m:ctrlPr>
                      <w:rPr>
                        <w:rFonts w:ascii="Cambria Math" w:hAnsi="Cambria Math"/>
                        <w:highlight w:val="yellow"/>
                      </w:rPr>
                    </m:ctrlPr>
                  </m:sSubPr>
                  <m:e>
                    <m:r>
                      <w:rPr>
                        <w:rFonts w:ascii="Cambria Math" w:hAnsi="Cambria Math"/>
                        <w:highlight w:val="yellow"/>
                      </w:rPr>
                      <m:t>C</m:t>
                    </m:r>
                  </m:e>
                  <m:sub>
                    <m:r>
                      <w:rPr>
                        <w:rFonts w:ascii="Cambria Math" w:hAnsi="Cambria Math"/>
                        <w:highlight w:val="yellow"/>
                      </w:rPr>
                      <m:t>ij</m:t>
                    </m:r>
                  </m:sub>
                </m:sSub>
                <m:r>
                  <w:rPr>
                    <w:rFonts w:ascii="Cambria Math" w:hAnsi="Cambria Math"/>
                    <w:highlight w:val="yellow"/>
                  </w:rPr>
                  <m:t>=</m:t>
                </m:r>
                <m:d>
                  <m:dPr>
                    <m:begChr m:val="⟨"/>
                    <m:endChr m:val="⟩"/>
                    <m:ctrlPr>
                      <w:rPr>
                        <w:rFonts w:ascii="Cambria Math" w:hAnsi="Cambria Math"/>
                        <w:highlight w:val="yellow"/>
                      </w:rPr>
                    </m:ctrlPr>
                  </m:dPr>
                  <m:e>
                    <m:d>
                      <m:dPr>
                        <m:ctrlPr>
                          <w:rPr>
                            <w:rFonts w:ascii="Cambria Math" w:hAnsi="Cambria Math"/>
                            <w:highlight w:val="yellow"/>
                          </w:rPr>
                        </m:ctrlPr>
                      </m:dPr>
                      <m:e>
                        <m:r>
                          <w:rPr>
                            <w:rFonts w:ascii="Cambria Math" w:hAnsi="Cambria Math"/>
                            <w:highlight w:val="yellow"/>
                          </w:rPr>
                          <m:t>Δ</m:t>
                        </m:r>
                        <m:sSub>
                          <m:sSubPr>
                            <m:ctrlPr>
                              <w:rPr>
                                <w:rFonts w:ascii="Cambria Math" w:hAnsi="Cambria Math"/>
                                <w:highlight w:val="yellow"/>
                              </w:rPr>
                            </m:ctrlPr>
                          </m:sSubPr>
                          <m:e>
                            <m:r>
                              <w:rPr>
                                <w:rFonts w:ascii="Cambria Math" w:hAnsi="Cambria Math"/>
                                <w:highlight w:val="yellow"/>
                              </w:rPr>
                              <m:t>r</m:t>
                            </m:r>
                          </m:e>
                          <m:sub>
                            <m:r>
                              <w:rPr>
                                <w:rFonts w:ascii="Cambria Math" w:hAnsi="Cambria Math"/>
                                <w:highlight w:val="yellow"/>
                              </w:rPr>
                              <m:t xml:space="preserve">i  </m:t>
                            </m:r>
                          </m:sub>
                        </m:sSub>
                        <m:r>
                          <w:rPr>
                            <w:rFonts w:ascii="Cambria Math" w:hAnsi="Cambria Math"/>
                            <w:highlight w:val="yellow"/>
                          </w:rPr>
                          <m:t>.  Δ</m:t>
                        </m:r>
                        <m:sSub>
                          <m:sSubPr>
                            <m:ctrlPr>
                              <w:rPr>
                                <w:rFonts w:ascii="Cambria Math" w:hAnsi="Cambria Math"/>
                                <w:highlight w:val="yellow"/>
                              </w:rPr>
                            </m:ctrlPr>
                          </m:sSubPr>
                          <m:e>
                            <m:r>
                              <w:rPr>
                                <w:rFonts w:ascii="Cambria Math" w:hAnsi="Cambria Math"/>
                                <w:highlight w:val="yellow"/>
                              </w:rPr>
                              <m:t>r</m:t>
                            </m:r>
                          </m:e>
                          <m:sub>
                            <m:r>
                              <w:rPr>
                                <w:rFonts w:ascii="Cambria Math" w:hAnsi="Cambria Math"/>
                                <w:highlight w:val="yellow"/>
                              </w:rPr>
                              <m:t>j</m:t>
                            </m:r>
                          </m:sub>
                        </m:sSub>
                      </m:e>
                    </m:d>
                    <m:r>
                      <w:rPr>
                        <w:rFonts w:ascii="Cambria Math" w:hAnsi="Cambria Math"/>
                        <w:highlight w:val="yellow"/>
                      </w:rPr>
                      <m:t>/</m:t>
                    </m:r>
                    <m:d>
                      <m:dPr>
                        <m:begChr m:val="⟨"/>
                        <m:endChr m:val="⟩"/>
                        <m:ctrlPr>
                          <w:rPr>
                            <w:rFonts w:ascii="Cambria Math" w:hAnsi="Cambria Math"/>
                            <w:highlight w:val="yellow"/>
                          </w:rPr>
                        </m:ctrlPr>
                      </m:dPr>
                      <m:e>
                        <m:sSup>
                          <m:sSupPr>
                            <m:ctrlPr>
                              <w:rPr>
                                <w:rFonts w:ascii="Cambria Math" w:hAnsi="Cambria Math"/>
                                <w:highlight w:val="yellow"/>
                              </w:rPr>
                            </m:ctrlPr>
                          </m:sSupPr>
                          <m:e>
                            <m:d>
                              <m:dPr>
                                <m:ctrlPr>
                                  <w:rPr>
                                    <w:rFonts w:ascii="Cambria Math" w:hAnsi="Cambria Math"/>
                                    <w:highlight w:val="yellow"/>
                                  </w:rPr>
                                </m:ctrlPr>
                              </m:dPr>
                              <m:e>
                                <m:r>
                                  <w:rPr>
                                    <w:rFonts w:ascii="Cambria Math" w:hAnsi="Cambria Math"/>
                                    <w:highlight w:val="yellow"/>
                                  </w:rPr>
                                  <m:t>Δ</m:t>
                                </m:r>
                                <m:sSub>
                                  <m:sSubPr>
                                    <m:ctrlPr>
                                      <w:rPr>
                                        <w:rFonts w:ascii="Cambria Math" w:hAnsi="Cambria Math"/>
                                        <w:highlight w:val="yellow"/>
                                      </w:rPr>
                                    </m:ctrlPr>
                                  </m:sSubPr>
                                  <m:e>
                                    <m:r>
                                      <w:rPr>
                                        <w:rFonts w:ascii="Cambria Math" w:hAnsi="Cambria Math"/>
                                        <w:highlight w:val="yellow"/>
                                      </w:rPr>
                                      <m:t>r</m:t>
                                    </m:r>
                                  </m:e>
                                  <m:sub>
                                    <m:r>
                                      <w:rPr>
                                        <w:rFonts w:ascii="Cambria Math" w:hAnsi="Cambria Math"/>
                                        <w:highlight w:val="yellow"/>
                                      </w:rPr>
                                      <m:t xml:space="preserve">i  </m:t>
                                    </m:r>
                                  </m:sub>
                                </m:sSub>
                                <m:r>
                                  <w:rPr>
                                    <w:rFonts w:ascii="Cambria Math" w:hAnsi="Cambria Math"/>
                                    <w:highlight w:val="yellow"/>
                                  </w:rPr>
                                  <m:t>.  Δ</m:t>
                                </m:r>
                                <m:sSub>
                                  <m:sSubPr>
                                    <m:ctrlPr>
                                      <w:rPr>
                                        <w:rFonts w:ascii="Cambria Math" w:hAnsi="Cambria Math"/>
                                        <w:highlight w:val="yellow"/>
                                      </w:rPr>
                                    </m:ctrlPr>
                                  </m:sSubPr>
                                  <m:e>
                                    <m:r>
                                      <w:rPr>
                                        <w:rFonts w:ascii="Cambria Math" w:hAnsi="Cambria Math"/>
                                        <w:highlight w:val="yellow"/>
                                      </w:rPr>
                                      <m:t>r</m:t>
                                    </m:r>
                                  </m:e>
                                  <m:sub>
                                    <m:r>
                                      <w:rPr>
                                        <w:rFonts w:ascii="Cambria Math" w:hAnsi="Cambria Math"/>
                                        <w:highlight w:val="yellow"/>
                                      </w:rPr>
                                      <m:t>j</m:t>
                                    </m:r>
                                  </m:sub>
                                </m:sSub>
                              </m:e>
                            </m:d>
                            <m:r>
                              <w:rPr>
                                <w:rFonts w:ascii="Cambria Math" w:hAnsi="Cambria Math"/>
                                <w:highlight w:val="yellow"/>
                              </w:rPr>
                              <m:t>/</m:t>
                            </m:r>
                          </m:e>
                          <m:sup/>
                        </m:sSup>
                      </m:e>
                    </m:d>
                  </m:e>
                </m:d>
              </m:oMath>
            </m:oMathPara>
          </w:p>
        </w:tc>
        <w:tc>
          <w:tcPr>
            <w:tcW w:w="2118" w:type="dxa"/>
            <w:vAlign w:val="center"/>
          </w:tcPr>
          <w:p w14:paraId="782C55EC" w14:textId="6CF9675F" w:rsidR="0031364C" w:rsidRPr="005D668B" w:rsidRDefault="0031364C" w:rsidP="005F0267">
            <w:pPr>
              <w:spacing w:before="120" w:after="120" w:line="276" w:lineRule="auto"/>
              <w:ind w:left="288"/>
              <w:jc w:val="right"/>
              <w:rPr>
                <w:rFonts w:ascii="Times New Roman" w:eastAsia="Times New Roman" w:hAnsi="Times New Roman" w:cs="Times New Roman"/>
                <w:sz w:val="24"/>
                <w:szCs w:val="24"/>
                <w:highlight w:val="yellow"/>
              </w:rPr>
            </w:pPr>
            <w:r w:rsidRPr="005D668B">
              <w:rPr>
                <w:rFonts w:ascii="Times New Roman" w:eastAsia="Times New Roman" w:hAnsi="Times New Roman" w:cs="Times New Roman"/>
                <w:sz w:val="24"/>
                <w:szCs w:val="24"/>
                <w:highlight w:val="yellow"/>
              </w:rPr>
              <w:t>(</w:t>
            </w:r>
            <w:r w:rsidR="003E4F84" w:rsidRPr="005D668B">
              <w:rPr>
                <w:rFonts w:ascii="Times New Roman" w:eastAsia="Times New Roman" w:hAnsi="Times New Roman" w:cs="Times New Roman"/>
                <w:sz w:val="24"/>
                <w:szCs w:val="24"/>
                <w:highlight w:val="yellow"/>
              </w:rPr>
              <w:t>4</w:t>
            </w:r>
            <w:r w:rsidRPr="005D668B">
              <w:rPr>
                <w:rFonts w:ascii="Times New Roman" w:eastAsia="Times New Roman" w:hAnsi="Times New Roman" w:cs="Times New Roman"/>
                <w:sz w:val="24"/>
                <w:szCs w:val="24"/>
                <w:highlight w:val="yellow"/>
              </w:rPr>
              <w:t>)</w:t>
            </w:r>
          </w:p>
        </w:tc>
      </w:tr>
    </w:tbl>
    <w:p w14:paraId="40DED41E" w14:textId="18962C0A" w:rsidR="000D2D55" w:rsidRPr="00A67102" w:rsidRDefault="00A67102" w:rsidP="00404FA2">
      <w:pPr>
        <w:spacing w:before="120" w:after="0" w:line="276" w:lineRule="auto"/>
        <w:jc w:val="both"/>
        <w:rPr>
          <w:rFonts w:ascii="Times New Roman" w:hAnsi="Times New Roman" w:cs="Times New Roman"/>
          <w:bCs/>
          <w:sz w:val="24"/>
          <w:szCs w:val="24"/>
        </w:rPr>
      </w:pPr>
      <w:r w:rsidRPr="00A67102">
        <w:rPr>
          <w:rFonts w:ascii="Times New Roman" w:hAnsi="Times New Roman" w:cs="Times New Roman"/>
          <w:bCs/>
          <w:sz w:val="24"/>
          <w:szCs w:val="24"/>
        </w:rPr>
        <w:t>The DCCM</w:t>
      </w:r>
      <w:r w:rsidR="00404FA2" w:rsidRPr="00A67102">
        <w:rPr>
          <w:rFonts w:ascii="Times New Roman" w:hAnsi="Times New Roman" w:cs="Times New Roman"/>
          <w:bCs/>
          <w:sz w:val="24"/>
          <w:szCs w:val="24"/>
        </w:rPr>
        <w:t xml:space="preserve"> is a useful method to analyses the correlation between residues in trajectories of MD simulations. Dynamical cross-correlation matrices </w:t>
      </w:r>
      <w:r w:rsidR="00594292">
        <w:rPr>
          <w:rFonts w:ascii="Times New Roman" w:hAnsi="Times New Roman" w:cs="Times New Roman"/>
          <w:bCs/>
          <w:sz w:val="24"/>
          <w:szCs w:val="24"/>
        </w:rPr>
        <w:t>were</w:t>
      </w:r>
      <w:r w:rsidR="00404FA2" w:rsidRPr="00A67102">
        <w:rPr>
          <w:rFonts w:ascii="Times New Roman" w:hAnsi="Times New Roman" w:cs="Times New Roman"/>
          <w:bCs/>
          <w:sz w:val="24"/>
          <w:szCs w:val="24"/>
        </w:rPr>
        <w:t xml:space="preserve"> calculated using</w:t>
      </w:r>
      <w:r w:rsidR="00AE66B0">
        <w:rPr>
          <w:rFonts w:ascii="Times New Roman" w:hAnsi="Times New Roman" w:cs="Times New Roman"/>
          <w:bCs/>
          <w:sz w:val="24"/>
          <w:szCs w:val="24"/>
        </w:rPr>
        <w:t xml:space="preserve"> </w:t>
      </w:r>
      <w:r w:rsidR="00404FA2" w:rsidRPr="00A67102">
        <w:rPr>
          <w:rFonts w:ascii="Times New Roman" w:hAnsi="Times New Roman" w:cs="Times New Roman"/>
          <w:bCs/>
          <w:sz w:val="24"/>
          <w:szCs w:val="24"/>
        </w:rPr>
        <w:t>CARMA software</w:t>
      </w:r>
      <w:r w:rsidR="00404FA2" w:rsidRPr="00A67102">
        <w:rPr>
          <w:rFonts w:ascii="Times New Roman" w:hAnsi="Times New Roman" w:cs="Times New Roman"/>
          <w:bCs/>
          <w:sz w:val="24"/>
          <w:szCs w:val="24"/>
        </w:rPr>
        <w:fldChar w:fldCharType="begin"/>
      </w:r>
      <w:r w:rsidR="006068C6">
        <w:rPr>
          <w:rFonts w:ascii="Times New Roman" w:hAnsi="Times New Roman" w:cs="Times New Roman"/>
          <w:bCs/>
          <w:sz w:val="24"/>
          <w:szCs w:val="24"/>
        </w:rPr>
        <w:instrText xml:space="preserve"> ADDIN EN.CITE &lt;EndNote&gt;&lt;Cite&gt;&lt;Author&gt;Koukos&lt;/Author&gt;&lt;Year&gt;2013&lt;/Year&gt;&lt;RecNum&gt;102&lt;/RecNum&gt;&lt;DisplayText&gt;&lt;style face="superscript"&gt;81,82&lt;/style&gt;&lt;/DisplayText&gt;&lt;record&gt;&lt;rec-number&gt;102&lt;/rec-number&gt;&lt;foreign-keys&gt;&lt;key app="EN" db-id="rze9ww90v25t2peftz0vv9s1epz2z5f0xfae" timestamp="1620585720"&gt;102&lt;/key&gt;&lt;/foreign-keys&gt;&lt;ref-type name="Generic"&gt;13&lt;/ref-type&gt;&lt;contributors&gt;&lt;authors&gt;&lt;author&gt;Koukos, Panagiotis I&lt;/author&gt;&lt;author&gt;Glykos, Nicholas M&lt;/author&gt;&lt;/authors&gt;&lt;/contributors&gt;&lt;titles&gt;&lt;title&gt;Grcarma: A fully automated task‐oriented interface for the analysis of molecular dynamics trajectories&lt;/title&gt;&lt;/titles&gt;&lt;dates&gt;&lt;year&gt;2013&lt;/year&gt;&lt;/dates&gt;&lt;publisher&gt;Wiley Online Library&lt;/publisher&gt;&lt;isbn&gt;0192-8651&lt;/isbn&gt;&lt;urls&gt;&lt;/urls&gt;&lt;/record&gt;&lt;/Cite&gt;&lt;Cite&gt;&lt;Author&gt;Glykos&lt;/Author&gt;&lt;Year&gt;2006&lt;/Year&gt;&lt;RecNum&gt;101&lt;/RecNum&gt;&lt;record&gt;&lt;rec-number&gt;101&lt;/rec-number&gt;&lt;foreign-keys&gt;&lt;key app="EN" db-id="rze9ww90v25t2peftz0vv9s1epz2z5f0xfae" timestamp="1620585712"&gt;101&lt;/key&gt;&lt;/foreign-keys&gt;&lt;ref-type name="Journal Article"&gt;17&lt;/ref-type&gt;&lt;contributors&gt;&lt;authors&gt;&lt;author&gt;Glykos, Nicholas M&lt;/author&gt;&lt;/authors&gt;&lt;/contributors&gt;&lt;titles&gt;&lt;title&gt;Software news and updates carma: A molecular dynamics analysis program&lt;/title&gt;&lt;secondary-title&gt;Journal of computational chemistry&lt;/secondary-title&gt;&lt;/titles&gt;&lt;periodical&gt;&lt;full-title&gt;Journal of computational chemistry&lt;/full-title&gt;&lt;/periodical&gt;&lt;pages&gt;1765-1768&lt;/pages&gt;&lt;volume&gt;27&lt;/volume&gt;&lt;number&gt;14&lt;/number&gt;&lt;dates&gt;&lt;year&gt;2006&lt;/year&gt;&lt;/dates&gt;&lt;isbn&gt;0192-8651&lt;/isbn&gt;&lt;urls&gt;&lt;/urls&gt;&lt;/record&gt;&lt;/Cite&gt;&lt;/EndNote&gt;</w:instrText>
      </w:r>
      <w:r w:rsidR="00404FA2" w:rsidRPr="00A67102">
        <w:rPr>
          <w:rFonts w:ascii="Times New Roman" w:hAnsi="Times New Roman" w:cs="Times New Roman"/>
          <w:bCs/>
          <w:sz w:val="24"/>
          <w:szCs w:val="24"/>
        </w:rPr>
        <w:fldChar w:fldCharType="separate"/>
      </w:r>
      <w:r w:rsidR="006068C6" w:rsidRPr="006068C6">
        <w:rPr>
          <w:rFonts w:ascii="Times New Roman" w:hAnsi="Times New Roman" w:cs="Times New Roman"/>
          <w:bCs/>
          <w:noProof/>
          <w:sz w:val="24"/>
          <w:szCs w:val="24"/>
          <w:vertAlign w:val="superscript"/>
        </w:rPr>
        <w:t>81,82</w:t>
      </w:r>
      <w:r w:rsidR="00404FA2" w:rsidRPr="00A67102">
        <w:rPr>
          <w:rFonts w:ascii="Times New Roman" w:hAnsi="Times New Roman" w:cs="Times New Roman"/>
          <w:bCs/>
          <w:sz w:val="24"/>
          <w:szCs w:val="24"/>
        </w:rPr>
        <w:fldChar w:fldCharType="end"/>
      </w:r>
      <w:r w:rsidR="00404FA2" w:rsidRPr="00A67102">
        <w:rPr>
          <w:rFonts w:ascii="Times New Roman" w:hAnsi="Times New Roman" w:cs="Times New Roman"/>
          <w:bCs/>
          <w:sz w:val="24"/>
          <w:szCs w:val="24"/>
        </w:rPr>
        <w:t>.</w:t>
      </w:r>
      <w:r w:rsidR="006B2631">
        <w:rPr>
          <w:rFonts w:ascii="Times New Roman" w:hAnsi="Times New Roman" w:cs="Times New Roman"/>
          <w:bCs/>
          <w:sz w:val="24"/>
          <w:szCs w:val="24"/>
        </w:rPr>
        <w:t xml:space="preserve"> The length,</w:t>
      </w:r>
      <m:oMath>
        <m:r>
          <m:rPr>
            <m:sty m:val="p"/>
          </m:rP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ij</m:t>
            </m:r>
          </m:sub>
        </m:sSub>
      </m:oMath>
      <w:r w:rsidR="00CE72A0">
        <w:rPr>
          <w:rFonts w:ascii="Times New Roman" w:hAnsi="Times New Roman" w:cs="Times New Roman"/>
          <w:bCs/>
          <w:sz w:val="24"/>
          <w:szCs w:val="24"/>
        </w:rPr>
        <w:t xml:space="preserve"> </w:t>
      </w:r>
      <w:r w:rsidR="006B2631">
        <w:rPr>
          <w:rFonts w:ascii="Times New Roman" w:hAnsi="Times New Roman" w:cs="Times New Roman"/>
          <w:bCs/>
          <w:sz w:val="24"/>
          <w:szCs w:val="24"/>
        </w:rPr>
        <w:t xml:space="preserve">, of a path </w:t>
      </w:r>
      <w:r w:rsidR="00EC5C71">
        <w:rPr>
          <w:rFonts w:ascii="Times New Roman" w:hAnsi="Times New Roman" w:cs="Times New Roman"/>
          <w:bCs/>
          <w:sz w:val="24"/>
          <w:szCs w:val="24"/>
        </w:rPr>
        <w:t xml:space="preserve">between distant nodes, </w:t>
      </w:r>
      <m:oMath>
        <m:r>
          <w:rPr>
            <w:rFonts w:ascii="Cambria Math" w:hAnsi="Cambria Math" w:cs="Times New Roman"/>
            <w:sz w:val="24"/>
            <w:szCs w:val="24"/>
          </w:rPr>
          <m:t>i</m:t>
        </m:r>
      </m:oMath>
      <w:r w:rsidR="00EC5C71">
        <w:rPr>
          <w:rFonts w:ascii="Times New Roman" w:hAnsi="Times New Roman" w:cs="Times New Roman"/>
          <w:bCs/>
          <w:sz w:val="24"/>
          <w:szCs w:val="24"/>
        </w:rPr>
        <w:t xml:space="preserve"> and </w:t>
      </w:r>
      <m:oMath>
        <m:r>
          <w:rPr>
            <w:rFonts w:ascii="Cambria Math" w:hAnsi="Cambria Math" w:cs="Times New Roman"/>
            <w:sz w:val="24"/>
            <w:szCs w:val="24"/>
          </w:rPr>
          <m:t>j</m:t>
        </m:r>
      </m:oMath>
      <w:r w:rsidR="00EC5C71">
        <w:rPr>
          <w:rFonts w:ascii="Times New Roman" w:eastAsiaTheme="minorEastAsia" w:hAnsi="Times New Roman" w:cs="Times New Roman"/>
        </w:rPr>
        <w:t xml:space="preserve">, </w:t>
      </w:r>
      <w:r w:rsidR="00EC5C71">
        <w:rPr>
          <w:rFonts w:ascii="Times New Roman" w:eastAsiaTheme="minorEastAsia" w:hAnsi="Times New Roman" w:cs="Times New Roman"/>
          <w:sz w:val="24"/>
          <w:szCs w:val="24"/>
        </w:rPr>
        <w:t>is the sum of the edge weights between the consecutive nodes</w:t>
      </w:r>
      <w:r w:rsidR="00EC5C71">
        <w:rPr>
          <w:rFonts w:ascii="Times New Roman" w:hAnsi="Times New Roman" w:cs="Times New Roman"/>
          <w:bCs/>
          <w:sz w:val="24"/>
          <w:szCs w:val="24"/>
        </w:rPr>
        <w:t xml:space="preserve">, </w:t>
      </w:r>
      <m:oMath>
        <m:r>
          <w:rPr>
            <w:rFonts w:ascii="Cambria Math" w:hAnsi="Cambria Math" w:cs="Times New Roman"/>
            <w:sz w:val="24"/>
            <w:szCs w:val="24"/>
          </w:rPr>
          <m:t>k</m:t>
        </m:r>
      </m:oMath>
      <w:r w:rsidR="00EC5C71">
        <w:rPr>
          <w:rFonts w:ascii="Times New Roman" w:hAnsi="Times New Roman" w:cs="Times New Roman"/>
          <w:bCs/>
          <w:sz w:val="24"/>
          <w:szCs w:val="24"/>
        </w:rPr>
        <w:t xml:space="preserve"> and </w:t>
      </w:r>
      <m:oMath>
        <m:r>
          <w:rPr>
            <w:rFonts w:ascii="Cambria Math" w:hAnsi="Cambria Math" w:cs="Times New Roman"/>
            <w:sz w:val="24"/>
            <w:szCs w:val="24"/>
          </w:rPr>
          <m:t>l</m:t>
        </m:r>
      </m:oMath>
      <w:r w:rsidR="00EC5C71">
        <w:rPr>
          <w:rFonts w:ascii="Times New Roman" w:eastAsiaTheme="minorEastAsia" w:hAnsi="Times New Roman" w:cs="Times New Roman"/>
        </w:rPr>
        <w:t xml:space="preserve">, </w:t>
      </w:r>
      <w:r w:rsidR="00EC5C71" w:rsidRPr="00EC5C71">
        <w:rPr>
          <w:rFonts w:ascii="Times New Roman" w:eastAsiaTheme="minorEastAsia" w:hAnsi="Times New Roman" w:cs="Times New Roman"/>
          <w:sz w:val="24"/>
          <w:szCs w:val="24"/>
        </w:rPr>
        <w:t>along the path</w:t>
      </w:r>
      <w:r w:rsidR="00DC4A39">
        <w:rPr>
          <w:rFonts w:ascii="Times New Roman" w:eastAsiaTheme="minorEastAsia" w:hAnsi="Times New Roman" w:cs="Times New Roman"/>
          <w:sz w:val="24"/>
          <w:szCs w:val="24"/>
        </w:rPr>
        <w:t xml:space="preserve"> </w:t>
      </w:r>
      <w:r w:rsidR="00DC4A39">
        <w:rPr>
          <w:rFonts w:ascii="Times New Roman" w:eastAsiaTheme="minorEastAsia" w:hAnsi="Times New Roman" w:cs="Times New Roman"/>
          <w:sz w:val="24"/>
          <w:szCs w:val="24"/>
        </w:rPr>
        <w:fldChar w:fldCharType="begin"/>
      </w:r>
      <w:r w:rsidR="006068C6">
        <w:rPr>
          <w:rFonts w:ascii="Times New Roman" w:eastAsiaTheme="minorEastAsia" w:hAnsi="Times New Roman" w:cs="Times New Roman"/>
          <w:sz w:val="24"/>
          <w:szCs w:val="24"/>
        </w:rPr>
        <w:instrText xml:space="preserve"> ADDIN EN.CITE &lt;EndNote&gt;&lt;Cite&gt;&lt;Author&gt;Sethi&lt;/Author&gt;&lt;Year&gt;2009&lt;/Year&gt;&lt;RecNum&gt;104&lt;/RecNum&gt;&lt;DisplayText&gt;&lt;style face="superscript"&gt;80&lt;/style&gt;&lt;/DisplayText&gt;&lt;record&gt;&lt;rec-number&gt;104&lt;/rec-number&gt;&lt;foreign-keys&gt;&lt;key app="EN" db-id="rze9ww90v25t2peftz0vv9s1epz2z5f0xfae" timestamp="1620585964"&gt;104&lt;/key&gt;&lt;/foreign-keys&gt;&lt;ref-type name="Journal Article"&gt;17&lt;/ref-type&gt;&lt;contributors&gt;&lt;authors&gt;&lt;author&gt;Sethi, Anurag&lt;/author&gt;&lt;author&gt;Eargle, John&lt;/author&gt;&lt;author&gt;Black, Alexis A&lt;/author&gt;&lt;author&gt;Luthey-Schulten, Zaida&lt;/author&gt;&lt;/authors&gt;&lt;/contributors&gt;&lt;titles&gt;&lt;title&gt;Dynamical networks in tRNA: protein complexes&lt;/title&gt;&lt;secondary-title&gt;Proceedings of the National Academy of Sciences&lt;/secondary-title&gt;&lt;/titles&gt;&lt;periodical&gt;&lt;full-title&gt;Proceedings of the National Academy of Sciences&lt;/full-title&gt;&lt;/periodical&gt;&lt;pages&gt;6620-6625&lt;/pages&gt;&lt;volume&gt;106&lt;/volume&gt;&lt;number&gt;16&lt;/number&gt;&lt;dates&gt;&lt;year&gt;2009&lt;/year&gt;&lt;/dates&gt;&lt;isbn&gt;0027-8424&lt;/isbn&gt;&lt;urls&gt;&lt;/urls&gt;&lt;/record&gt;&lt;/Cite&gt;&lt;/EndNote&gt;</w:instrText>
      </w:r>
      <w:r w:rsidR="00DC4A39">
        <w:rPr>
          <w:rFonts w:ascii="Times New Roman" w:eastAsiaTheme="minorEastAsia" w:hAnsi="Times New Roman" w:cs="Times New Roman"/>
          <w:sz w:val="24"/>
          <w:szCs w:val="24"/>
        </w:rPr>
        <w:fldChar w:fldCharType="separate"/>
      </w:r>
      <w:r w:rsidR="006068C6" w:rsidRPr="006068C6">
        <w:rPr>
          <w:rFonts w:ascii="Times New Roman" w:eastAsiaTheme="minorEastAsia" w:hAnsi="Times New Roman" w:cs="Times New Roman"/>
          <w:noProof/>
          <w:sz w:val="24"/>
          <w:szCs w:val="24"/>
          <w:vertAlign w:val="superscript"/>
        </w:rPr>
        <w:t>80</w:t>
      </w:r>
      <w:r w:rsidR="00DC4A39">
        <w:rPr>
          <w:rFonts w:ascii="Times New Roman" w:eastAsiaTheme="minorEastAsia" w:hAnsi="Times New Roman" w:cs="Times New Roman"/>
          <w:sz w:val="24"/>
          <w:szCs w:val="24"/>
        </w:rPr>
        <w:fldChar w:fldCharType="end"/>
      </w:r>
      <w:r w:rsidR="00EC5C71" w:rsidRPr="00EC5C71">
        <w:rPr>
          <w:rFonts w:ascii="Times New Roman" w:eastAsiaTheme="minorEastAsia" w:hAnsi="Times New Roman" w:cs="Times New Roman"/>
          <w:sz w:val="24"/>
          <w:szCs w:val="24"/>
        </w:rPr>
        <w:t>.</w:t>
      </w:r>
    </w:p>
    <w:tbl>
      <w:tblPr>
        <w:tblW w:w="9067" w:type="dxa"/>
        <w:tblLook w:val="01E0" w:firstRow="1" w:lastRow="1" w:firstColumn="1" w:lastColumn="1" w:noHBand="0" w:noVBand="0"/>
      </w:tblPr>
      <w:tblGrid>
        <w:gridCol w:w="6949"/>
        <w:gridCol w:w="2118"/>
      </w:tblGrid>
      <w:tr w:rsidR="000D2D55" w14:paraId="1FCDF2D4" w14:textId="77777777" w:rsidTr="005F0267">
        <w:tc>
          <w:tcPr>
            <w:tcW w:w="6948" w:type="dxa"/>
            <w:vAlign w:val="center"/>
          </w:tcPr>
          <w:p w14:paraId="255EBA21" w14:textId="51CCEBA6" w:rsidR="000D2D55" w:rsidRDefault="0002104D" w:rsidP="005F0267">
            <w:pPr>
              <w:spacing w:before="120" w:after="120" w:line="276" w:lineRule="auto"/>
              <w:jc w:val="both"/>
              <w:rPr>
                <w:rFonts w:ascii="Times New Roman" w:eastAsia="Batang" w:hAnsi="Times New Roman" w:cs="Times New Roman"/>
                <w:sz w:val="24"/>
                <w:szCs w:val="24"/>
                <w:lang w:eastAsia="tr-TR"/>
              </w:rPr>
            </w:pPr>
            <m:oMathPara>
              <m:oMath>
                <m:sSub>
                  <m:sSubPr>
                    <m:ctrlPr>
                      <w:rPr>
                        <w:rFonts w:ascii="Cambria Math" w:hAnsi="Cambria Math"/>
                      </w:rPr>
                    </m:ctrlPr>
                  </m:sSubPr>
                  <m:e>
                    <m:r>
                      <w:rPr>
                        <w:rFonts w:ascii="Cambria Math" w:hAnsi="Cambria Math"/>
                      </w:rPr>
                      <m:t>d</m:t>
                    </m:r>
                  </m:e>
                  <m:sub>
                    <m:r>
                      <w:rPr>
                        <w:rFonts w:ascii="Cambria Math" w:hAnsi="Cambria Math"/>
                      </w:rPr>
                      <m:t>ij</m:t>
                    </m:r>
                  </m:sub>
                </m:sSub>
                <m:r>
                  <w:rPr>
                    <w:rFonts w:ascii="Cambria Math" w:hAnsi="Cambria Math"/>
                  </w:rPr>
                  <m:t>=</m:t>
                </m:r>
                <m:nary>
                  <m:naryPr>
                    <m:chr m:val="∑"/>
                    <m:supHide m:val="1"/>
                    <m:ctrlPr>
                      <w:rPr>
                        <w:rFonts w:ascii="Cambria Math" w:hAnsi="Cambria Math"/>
                      </w:rPr>
                    </m:ctrlPr>
                  </m:naryPr>
                  <m:sub>
                    <m:r>
                      <w:rPr>
                        <w:rFonts w:ascii="Cambria Math" w:hAnsi="Cambria Math"/>
                      </w:rPr>
                      <m:t>kl</m:t>
                    </m:r>
                  </m:sub>
                  <m:sup/>
                  <m:e>
                    <m:sSub>
                      <m:sSubPr>
                        <m:ctrlPr>
                          <w:rPr>
                            <w:rFonts w:ascii="Cambria Math" w:hAnsi="Cambria Math"/>
                          </w:rPr>
                        </m:ctrlPr>
                      </m:sSubPr>
                      <m:e>
                        <m:r>
                          <w:rPr>
                            <w:rFonts w:ascii="Cambria Math" w:hAnsi="Cambria Math"/>
                          </w:rPr>
                          <m:t>w</m:t>
                        </m:r>
                      </m:e>
                      <m:sub>
                        <m:r>
                          <w:rPr>
                            <w:rFonts w:ascii="Cambria Math" w:hAnsi="Cambria Math"/>
                          </w:rPr>
                          <m:t>kl</m:t>
                        </m:r>
                      </m:sub>
                    </m:sSub>
                  </m:e>
                </m:nary>
              </m:oMath>
            </m:oMathPara>
          </w:p>
        </w:tc>
        <w:tc>
          <w:tcPr>
            <w:tcW w:w="2118" w:type="dxa"/>
            <w:vAlign w:val="center"/>
          </w:tcPr>
          <w:p w14:paraId="3E1752BD" w14:textId="77777777" w:rsidR="000D2D55" w:rsidRDefault="000D2D55" w:rsidP="005F0267">
            <w:pPr>
              <w:spacing w:before="120" w:after="120" w:line="276" w:lineRule="auto"/>
              <w:ind w:left="288"/>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bl>
    <w:p w14:paraId="3784B188" w14:textId="2A97D92F" w:rsidR="000158AA" w:rsidRDefault="00E51B34" w:rsidP="00B4567F">
      <w:pPr>
        <w:spacing w:before="120" w:after="0" w:line="276" w:lineRule="auto"/>
        <w:jc w:val="both"/>
        <w:rPr>
          <w:rFonts w:ascii="Times New Roman" w:hAnsi="Times New Roman" w:cs="Times New Roman"/>
          <w:bCs/>
          <w:sz w:val="24"/>
          <w:szCs w:val="24"/>
        </w:rPr>
      </w:pPr>
      <w:r w:rsidRPr="00E51B34">
        <w:rPr>
          <w:rFonts w:ascii="Times New Roman" w:hAnsi="Times New Roman" w:cs="Times New Roman"/>
          <w:bCs/>
          <w:sz w:val="24"/>
          <w:szCs w:val="24"/>
        </w:rPr>
        <w:t>The shortest</w:t>
      </w:r>
      <w:r w:rsidR="0012558C">
        <w:rPr>
          <w:rFonts w:ascii="Times New Roman" w:hAnsi="Times New Roman" w:cs="Times New Roman"/>
          <w:bCs/>
          <w:sz w:val="24"/>
          <w:szCs w:val="24"/>
        </w:rPr>
        <w:t xml:space="preserve"> (optimal)</w:t>
      </w:r>
      <w:r w:rsidRPr="00E51B34">
        <w:rPr>
          <w:rFonts w:ascii="Times New Roman" w:hAnsi="Times New Roman" w:cs="Times New Roman"/>
          <w:bCs/>
          <w:sz w:val="24"/>
          <w:szCs w:val="24"/>
        </w:rPr>
        <w:t xml:space="preserve"> </w:t>
      </w:r>
      <w:r w:rsidR="00AE39A8">
        <w:rPr>
          <w:rFonts w:ascii="Times New Roman" w:hAnsi="Times New Roman" w:cs="Times New Roman"/>
          <w:bCs/>
          <w:sz w:val="24"/>
          <w:szCs w:val="24"/>
        </w:rPr>
        <w:t xml:space="preserve">path </w:t>
      </w:r>
      <m:oMath>
        <m:r>
          <m:rPr>
            <m:sty m:val="p"/>
          </m:rP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ij</m:t>
            </m:r>
          </m:sub>
        </m:sSub>
      </m:oMath>
      <w:r w:rsidRPr="00E51B34">
        <w:rPr>
          <w:rFonts w:ascii="Times New Roman" w:hAnsi="Times New Roman" w:cs="Times New Roman"/>
          <w:bCs/>
          <w:sz w:val="24"/>
          <w:szCs w:val="24"/>
        </w:rPr>
        <w:t xml:space="preserve"> </w:t>
      </w:r>
      <w:r w:rsidR="00AE39A8">
        <w:rPr>
          <w:rFonts w:ascii="Times New Roman" w:hAnsi="Times New Roman" w:cs="Times New Roman"/>
          <w:bCs/>
          <w:sz w:val="24"/>
          <w:szCs w:val="24"/>
        </w:rPr>
        <w:t>among</w:t>
      </w:r>
      <w:r w:rsidRPr="00E51B34">
        <w:rPr>
          <w:rFonts w:ascii="Times New Roman" w:hAnsi="Times New Roman" w:cs="Times New Roman"/>
          <w:bCs/>
          <w:sz w:val="24"/>
          <w:szCs w:val="24"/>
        </w:rPr>
        <w:t xml:space="preserve"> all pairs of nodes in the </w:t>
      </w:r>
      <w:r w:rsidR="00AE39A8">
        <w:rPr>
          <w:rFonts w:ascii="Times New Roman" w:hAnsi="Times New Roman" w:cs="Times New Roman"/>
          <w:bCs/>
          <w:sz w:val="24"/>
          <w:szCs w:val="24"/>
        </w:rPr>
        <w:t xml:space="preserve">dynamic </w:t>
      </w:r>
      <w:r w:rsidRPr="00E51B34">
        <w:rPr>
          <w:rFonts w:ascii="Times New Roman" w:hAnsi="Times New Roman" w:cs="Times New Roman"/>
          <w:bCs/>
          <w:sz w:val="24"/>
          <w:szCs w:val="24"/>
        </w:rPr>
        <w:t xml:space="preserve">network </w:t>
      </w:r>
      <w:r w:rsidR="0012558C">
        <w:rPr>
          <w:rFonts w:ascii="Times New Roman" w:hAnsi="Times New Roman" w:cs="Times New Roman"/>
          <w:bCs/>
          <w:sz w:val="24"/>
          <w:szCs w:val="24"/>
        </w:rPr>
        <w:t>were obtained</w:t>
      </w:r>
      <w:r w:rsidRPr="00E51B34">
        <w:rPr>
          <w:rFonts w:ascii="Times New Roman" w:hAnsi="Times New Roman" w:cs="Times New Roman"/>
          <w:bCs/>
          <w:sz w:val="24"/>
          <w:szCs w:val="24"/>
        </w:rPr>
        <w:t xml:space="preserve"> by</w:t>
      </w:r>
      <w:r w:rsidR="00AE39A8">
        <w:rPr>
          <w:rFonts w:ascii="Times New Roman" w:hAnsi="Times New Roman" w:cs="Times New Roman"/>
          <w:bCs/>
          <w:sz w:val="24"/>
          <w:szCs w:val="24"/>
        </w:rPr>
        <w:t xml:space="preserve"> </w:t>
      </w:r>
      <w:r w:rsidRPr="00E51B34">
        <w:rPr>
          <w:rFonts w:ascii="Times New Roman" w:hAnsi="Times New Roman" w:cs="Times New Roman"/>
          <w:bCs/>
          <w:sz w:val="24"/>
          <w:szCs w:val="24"/>
        </w:rPr>
        <w:t>the Floyd–</w:t>
      </w:r>
      <w:proofErr w:type="spellStart"/>
      <w:r w:rsidRPr="00E51B34">
        <w:rPr>
          <w:rFonts w:ascii="Times New Roman" w:hAnsi="Times New Roman" w:cs="Times New Roman"/>
          <w:bCs/>
          <w:sz w:val="24"/>
          <w:szCs w:val="24"/>
        </w:rPr>
        <w:t>Warshall</w:t>
      </w:r>
      <w:proofErr w:type="spellEnd"/>
      <w:r w:rsidRPr="00E51B34">
        <w:rPr>
          <w:rFonts w:ascii="Times New Roman" w:hAnsi="Times New Roman" w:cs="Times New Roman"/>
          <w:bCs/>
          <w:sz w:val="24"/>
          <w:szCs w:val="24"/>
        </w:rPr>
        <w:t xml:space="preserve"> algorithm</w:t>
      </w:r>
      <w:r w:rsidR="00AE39A8">
        <w:rPr>
          <w:rFonts w:ascii="Times New Roman" w:hAnsi="Times New Roman" w:cs="Times New Roman"/>
          <w:bCs/>
          <w:sz w:val="24"/>
          <w:szCs w:val="24"/>
        </w:rPr>
        <w:fldChar w:fldCharType="begin"/>
      </w:r>
      <w:r w:rsidR="006068C6">
        <w:rPr>
          <w:rFonts w:ascii="Times New Roman" w:hAnsi="Times New Roman" w:cs="Times New Roman"/>
          <w:bCs/>
          <w:sz w:val="24"/>
          <w:szCs w:val="24"/>
        </w:rPr>
        <w:instrText xml:space="preserve"> ADDIN EN.CITE &lt;EndNote&gt;&lt;Cite&gt;&lt;Author&gt;Floyd&lt;/Author&gt;&lt;Year&gt;1962&lt;/Year&gt;&lt;RecNum&gt;105&lt;/RecNum&gt;&lt;DisplayText&gt;&lt;style face="superscript"&gt;83&lt;/style&gt;&lt;/DisplayText&gt;&lt;record&gt;&lt;rec-number&gt;105&lt;/rec-number&gt;&lt;foreign-keys&gt;&lt;key app="EN" db-id="rze9ww90v25t2peftz0vv9s1epz2z5f0xfae" timestamp="1622737778"&gt;105&lt;/key&gt;&lt;/foreign-keys&gt;&lt;ref-type name="Journal Article"&gt;17&lt;/ref-type&gt;&lt;contributors&gt;&lt;authors&gt;&lt;author&gt;Floyd, Robert W&lt;/author&gt;&lt;/authors&gt;&lt;/contributors&gt;&lt;titles&gt;&lt;title&gt;Algorithm 97: shortest path&lt;/title&gt;&lt;secondary-title&gt;Communications of the ACM&lt;/secondary-title&gt;&lt;/titles&gt;&lt;periodical&gt;&lt;full-title&gt;Communications of the ACM&lt;/full-title&gt;&lt;/periodical&gt;&lt;pages&gt;345&lt;/pages&gt;&lt;volume&gt;5&lt;/volume&gt;&lt;number&gt;6&lt;/number&gt;&lt;dates&gt;&lt;year&gt;1962&lt;/year&gt;&lt;/dates&gt;&lt;isbn&gt;0001-0782&lt;/isbn&gt;&lt;urls&gt;&lt;/urls&gt;&lt;/record&gt;&lt;/Cite&gt;&lt;/EndNote&gt;</w:instrText>
      </w:r>
      <w:r w:rsidR="00AE39A8">
        <w:rPr>
          <w:rFonts w:ascii="Times New Roman" w:hAnsi="Times New Roman" w:cs="Times New Roman"/>
          <w:bCs/>
          <w:sz w:val="24"/>
          <w:szCs w:val="24"/>
        </w:rPr>
        <w:fldChar w:fldCharType="separate"/>
      </w:r>
      <w:r w:rsidR="006068C6" w:rsidRPr="006068C6">
        <w:rPr>
          <w:rFonts w:ascii="Times New Roman" w:hAnsi="Times New Roman" w:cs="Times New Roman"/>
          <w:bCs/>
          <w:noProof/>
          <w:sz w:val="24"/>
          <w:szCs w:val="24"/>
          <w:vertAlign w:val="superscript"/>
        </w:rPr>
        <w:t>83</w:t>
      </w:r>
      <w:r w:rsidR="00AE39A8">
        <w:rPr>
          <w:rFonts w:ascii="Times New Roman" w:hAnsi="Times New Roman" w:cs="Times New Roman"/>
          <w:bCs/>
          <w:sz w:val="24"/>
          <w:szCs w:val="24"/>
        </w:rPr>
        <w:fldChar w:fldCharType="end"/>
      </w:r>
      <w:r w:rsidR="00AE39A8">
        <w:rPr>
          <w:rFonts w:ascii="Times New Roman" w:hAnsi="Times New Roman" w:cs="Times New Roman"/>
          <w:bCs/>
          <w:sz w:val="24"/>
          <w:szCs w:val="24"/>
        </w:rPr>
        <w:t xml:space="preserve"> </w:t>
      </w:r>
      <w:r w:rsidR="00AE39A8" w:rsidRPr="00AE39A8">
        <w:rPr>
          <w:rFonts w:ascii="Times New Roman" w:hAnsi="Times New Roman" w:cs="Times New Roman"/>
          <w:bCs/>
          <w:sz w:val="24"/>
          <w:szCs w:val="24"/>
        </w:rPr>
        <w:t>that compares all possible lengths</w:t>
      </w:r>
      <w:r w:rsidR="00AE39A8">
        <w:rPr>
          <w:rFonts w:ascii="Times New Roman" w:hAnsi="Times New Roman" w:cs="Times New Roman"/>
          <w:bCs/>
          <w:sz w:val="24"/>
          <w:szCs w:val="24"/>
        </w:rPr>
        <w:t xml:space="preserve"> </w:t>
      </w:r>
      <w:r w:rsidR="00CB422F">
        <w:rPr>
          <w:rFonts w:ascii="Times New Roman" w:hAnsi="Times New Roman" w:cs="Times New Roman"/>
          <w:bCs/>
          <w:sz w:val="24"/>
          <w:szCs w:val="24"/>
        </w:rPr>
        <w:t xml:space="preserve">of paths </w:t>
      </w:r>
      <w:r w:rsidR="00AE39A8" w:rsidRPr="00AE39A8">
        <w:rPr>
          <w:rFonts w:ascii="Times New Roman" w:hAnsi="Times New Roman" w:cs="Times New Roman"/>
          <w:bCs/>
          <w:sz w:val="24"/>
          <w:szCs w:val="24"/>
        </w:rPr>
        <w:t>between two nodes</w:t>
      </w:r>
      <w:r w:rsidRPr="00E51B34">
        <w:rPr>
          <w:rFonts w:ascii="Times New Roman" w:hAnsi="Times New Roman" w:cs="Times New Roman"/>
          <w:bCs/>
          <w:sz w:val="24"/>
          <w:szCs w:val="24"/>
        </w:rPr>
        <w:t>.</w:t>
      </w:r>
      <w:r w:rsidR="00840B1D">
        <w:rPr>
          <w:rFonts w:ascii="Times New Roman" w:hAnsi="Times New Roman" w:cs="Times New Roman"/>
          <w:bCs/>
          <w:sz w:val="24"/>
          <w:szCs w:val="24"/>
        </w:rPr>
        <w:t xml:space="preserve"> </w:t>
      </w:r>
      <w:r w:rsidR="00840B1D" w:rsidRPr="00E51B34">
        <w:rPr>
          <w:rFonts w:ascii="Times New Roman" w:hAnsi="Times New Roman" w:cs="Times New Roman"/>
          <w:bCs/>
          <w:sz w:val="24"/>
          <w:szCs w:val="24"/>
        </w:rPr>
        <w:t xml:space="preserve">The average </w:t>
      </w:r>
      <w:r w:rsidR="007E6691">
        <w:rPr>
          <w:rFonts w:ascii="Times New Roman" w:hAnsi="Times New Roman" w:cs="Times New Roman"/>
          <w:bCs/>
          <w:sz w:val="24"/>
          <w:szCs w:val="24"/>
        </w:rPr>
        <w:t xml:space="preserve">length </w:t>
      </w:r>
      <w:r w:rsidR="00840B1D" w:rsidRPr="00E51B34">
        <w:rPr>
          <w:rFonts w:ascii="Times New Roman" w:hAnsi="Times New Roman" w:cs="Times New Roman"/>
          <w:bCs/>
          <w:sz w:val="24"/>
          <w:szCs w:val="24"/>
        </w:rPr>
        <w:t>of all shortest paths</w:t>
      </w:r>
      <w:r w:rsidR="00BA54FA">
        <w:rPr>
          <w:rFonts w:ascii="Times New Roman" w:hAnsi="Times New Roman" w:cs="Times New Roman"/>
          <w:bCs/>
          <w:sz w:val="24"/>
          <w:szCs w:val="24"/>
        </w:rPr>
        <w:t>, known as characteristic path length (</w:t>
      </w:r>
      <w:r w:rsidR="00BA54FA" w:rsidRPr="00E51B34">
        <w:rPr>
          <w:rFonts w:ascii="Times New Roman" w:hAnsi="Times New Roman" w:cs="Times New Roman"/>
          <w:bCs/>
          <w:sz w:val="24"/>
          <w:szCs w:val="24"/>
        </w:rPr>
        <w:t>CPL</w:t>
      </w:r>
      <w:r w:rsidR="00BA54FA">
        <w:rPr>
          <w:rFonts w:ascii="Times New Roman" w:hAnsi="Times New Roman" w:cs="Times New Roman"/>
          <w:bCs/>
          <w:sz w:val="24"/>
          <w:szCs w:val="24"/>
        </w:rPr>
        <w:t>),</w:t>
      </w:r>
      <w:r w:rsidR="00840B1D">
        <w:rPr>
          <w:rFonts w:ascii="Times New Roman" w:hAnsi="Times New Roman" w:cs="Times New Roman"/>
          <w:bCs/>
          <w:sz w:val="24"/>
          <w:szCs w:val="24"/>
        </w:rPr>
        <w:t xml:space="preserve"> </w:t>
      </w:r>
      <w:r w:rsidR="006E2947">
        <w:rPr>
          <w:rFonts w:ascii="Times New Roman" w:hAnsi="Times New Roman" w:cs="Times New Roman"/>
          <w:bCs/>
          <w:sz w:val="24"/>
          <w:szCs w:val="24"/>
        </w:rPr>
        <w:t xml:space="preserve">between all pairs of nodes </w:t>
      </w:r>
      <w:r w:rsidR="00840B1D" w:rsidRPr="00E51B34">
        <w:rPr>
          <w:rFonts w:ascii="Times New Roman" w:hAnsi="Times New Roman" w:cs="Times New Roman"/>
          <w:bCs/>
          <w:sz w:val="24"/>
          <w:szCs w:val="24"/>
        </w:rPr>
        <w:t>is a measure of the network size</w:t>
      </w:r>
      <w:r w:rsidR="00BA54FA">
        <w:rPr>
          <w:rFonts w:ascii="Times New Roman" w:hAnsi="Times New Roman" w:cs="Times New Roman"/>
          <w:bCs/>
          <w:sz w:val="24"/>
          <w:szCs w:val="24"/>
        </w:rPr>
        <w:t>.</w:t>
      </w:r>
      <w:r w:rsidR="00840B1D">
        <w:rPr>
          <w:rFonts w:ascii="Times New Roman" w:hAnsi="Times New Roman" w:cs="Times New Roman"/>
          <w:bCs/>
          <w:sz w:val="24"/>
          <w:szCs w:val="24"/>
        </w:rPr>
        <w:t xml:space="preserve"> </w:t>
      </w:r>
      <w:r w:rsidR="00E47219">
        <w:rPr>
          <w:rFonts w:ascii="Times New Roman" w:hAnsi="Times New Roman" w:cs="Times New Roman"/>
          <w:bCs/>
          <w:sz w:val="24"/>
          <w:szCs w:val="24"/>
        </w:rPr>
        <w:t xml:space="preserve">The number of shortest paths that cross one edge is termed as betweenness of the edge. </w:t>
      </w:r>
      <w:r w:rsidR="006A4EB4">
        <w:rPr>
          <w:rFonts w:ascii="Times New Roman" w:hAnsi="Times New Roman" w:cs="Times New Roman"/>
          <w:bCs/>
          <w:sz w:val="24"/>
          <w:szCs w:val="24"/>
        </w:rPr>
        <w:t>Betweenness is a measure of the centrality of a residue (node) for communication within a protein (network) and can be regarded as a measure of the influence that a residue tends to be important for spread of information through the network and controlling communication in a protein.</w:t>
      </w:r>
      <w:r w:rsidR="005843D7">
        <w:rPr>
          <w:rFonts w:ascii="Times New Roman" w:hAnsi="Times New Roman" w:cs="Times New Roman"/>
          <w:bCs/>
          <w:sz w:val="24"/>
          <w:szCs w:val="24"/>
        </w:rPr>
        <w:t xml:space="preserve"> </w:t>
      </w:r>
      <w:r w:rsidR="00595E0E">
        <w:rPr>
          <w:rFonts w:ascii="Times New Roman" w:hAnsi="Times New Roman" w:cs="Times New Roman"/>
          <w:bCs/>
          <w:sz w:val="24"/>
          <w:szCs w:val="24"/>
        </w:rPr>
        <w:t>Because of the dynamic structure of the network, more densely connected nodes and edges compose communities.</w:t>
      </w:r>
      <w:r w:rsidR="00A559E2">
        <w:rPr>
          <w:rFonts w:ascii="Times New Roman" w:hAnsi="Times New Roman" w:cs="Times New Roman"/>
          <w:bCs/>
          <w:sz w:val="24"/>
          <w:szCs w:val="24"/>
        </w:rPr>
        <w:t xml:space="preserve"> Communities were calculated by using the </w:t>
      </w:r>
      <w:r w:rsidR="00A559E2" w:rsidRPr="000158AA">
        <w:rPr>
          <w:rFonts w:ascii="Times New Roman" w:hAnsi="Times New Roman" w:cs="Times New Roman"/>
          <w:bCs/>
          <w:sz w:val="24"/>
          <w:szCs w:val="24"/>
        </w:rPr>
        <w:t>Girvan-Newman algorithm</w:t>
      </w:r>
      <w:r w:rsidR="00791C3B">
        <w:rPr>
          <w:rFonts w:ascii="Times New Roman" w:hAnsi="Times New Roman" w:cs="Times New Roman"/>
          <w:bCs/>
          <w:sz w:val="24"/>
          <w:szCs w:val="24"/>
        </w:rPr>
        <w:t xml:space="preserve"> </w:t>
      </w:r>
      <w:r w:rsidR="00791C3B">
        <w:rPr>
          <w:rFonts w:ascii="Times New Roman" w:hAnsi="Times New Roman" w:cs="Times New Roman"/>
          <w:bCs/>
          <w:sz w:val="24"/>
          <w:szCs w:val="24"/>
        </w:rPr>
        <w:fldChar w:fldCharType="begin"/>
      </w:r>
      <w:r w:rsidR="006068C6">
        <w:rPr>
          <w:rFonts w:ascii="Times New Roman" w:hAnsi="Times New Roman" w:cs="Times New Roman"/>
          <w:bCs/>
          <w:sz w:val="24"/>
          <w:szCs w:val="24"/>
        </w:rPr>
        <w:instrText xml:space="preserve"> ADDIN EN.CITE &lt;EndNote&gt;&lt;Cite&gt;&lt;Author&gt;Girvan&lt;/Author&gt;&lt;Year&gt;2002&lt;/Year&gt;&lt;RecNum&gt;106&lt;/RecNum&gt;&lt;DisplayText&gt;&lt;style face="superscript"&gt;84&lt;/style&gt;&lt;/DisplayText&gt;&lt;record&gt;&lt;rec-number&gt;106&lt;/rec-number&gt;&lt;foreign-keys&gt;&lt;key app="EN" db-id="rze9ww90v25t2peftz0vv9s1epz2z5f0xfae" timestamp="1622739172"&gt;106&lt;/key&gt;&lt;/foreign-keys&gt;&lt;ref-type name="Journal Article"&gt;17&lt;/ref-type&gt;&lt;contributors&gt;&lt;authors&gt;&lt;author&gt;Girvan, Michelle&lt;/author&gt;&lt;author&gt;Newman, Mark EJ&lt;/author&gt;&lt;/authors&gt;&lt;/contributors&gt;&lt;titles&gt;&lt;title&gt;Community structure in social and biological networks&lt;/title&gt;&lt;secondary-title&gt;Proceedings of the national academy of sciences&lt;/secondary-title&gt;&lt;/titles&gt;&lt;periodical&gt;&lt;full-title&gt;Proceedings of the National Academy of Sciences&lt;/full-title&gt;&lt;/periodical&gt;&lt;pages&gt;7821-7826&lt;/pages&gt;&lt;volume&gt;99&lt;/volume&gt;&lt;number&gt;12&lt;/number&gt;&lt;dates&gt;&lt;year&gt;2002&lt;/year&gt;&lt;/dates&gt;&lt;isbn&gt;0027-8424&lt;/isbn&gt;&lt;urls&gt;&lt;/urls&gt;&lt;/record&gt;&lt;/Cite&gt;&lt;/EndNote&gt;</w:instrText>
      </w:r>
      <w:r w:rsidR="00791C3B">
        <w:rPr>
          <w:rFonts w:ascii="Times New Roman" w:hAnsi="Times New Roman" w:cs="Times New Roman"/>
          <w:bCs/>
          <w:sz w:val="24"/>
          <w:szCs w:val="24"/>
        </w:rPr>
        <w:fldChar w:fldCharType="separate"/>
      </w:r>
      <w:r w:rsidR="006068C6" w:rsidRPr="006068C6">
        <w:rPr>
          <w:rFonts w:ascii="Times New Roman" w:hAnsi="Times New Roman" w:cs="Times New Roman"/>
          <w:bCs/>
          <w:noProof/>
          <w:sz w:val="24"/>
          <w:szCs w:val="24"/>
          <w:vertAlign w:val="superscript"/>
        </w:rPr>
        <w:t>84</w:t>
      </w:r>
      <w:r w:rsidR="00791C3B">
        <w:rPr>
          <w:rFonts w:ascii="Times New Roman" w:hAnsi="Times New Roman" w:cs="Times New Roman"/>
          <w:bCs/>
          <w:sz w:val="24"/>
          <w:szCs w:val="24"/>
        </w:rPr>
        <w:fldChar w:fldCharType="end"/>
      </w:r>
      <w:r w:rsidR="00A559E2">
        <w:rPr>
          <w:rFonts w:ascii="Times New Roman" w:hAnsi="Times New Roman" w:cs="Times New Roman"/>
          <w:bCs/>
          <w:sz w:val="24"/>
          <w:szCs w:val="24"/>
        </w:rPr>
        <w:t xml:space="preserve">. </w:t>
      </w:r>
      <w:r w:rsidR="004863E9" w:rsidRPr="004863E9">
        <w:rPr>
          <w:rFonts w:ascii="Times New Roman" w:hAnsi="Times New Roman" w:cs="Times New Roman"/>
          <w:bCs/>
          <w:sz w:val="24"/>
          <w:szCs w:val="24"/>
        </w:rPr>
        <w:t xml:space="preserve">The nodes </w:t>
      </w:r>
      <w:r w:rsidR="004863E9">
        <w:rPr>
          <w:rFonts w:ascii="Times New Roman" w:hAnsi="Times New Roman" w:cs="Times New Roman"/>
          <w:bCs/>
          <w:sz w:val="24"/>
          <w:szCs w:val="24"/>
        </w:rPr>
        <w:t>are found in the same</w:t>
      </w:r>
      <w:r w:rsidR="004863E9" w:rsidRPr="004863E9">
        <w:rPr>
          <w:rFonts w:ascii="Times New Roman" w:hAnsi="Times New Roman" w:cs="Times New Roman"/>
          <w:bCs/>
          <w:sz w:val="24"/>
          <w:szCs w:val="24"/>
        </w:rPr>
        <w:t xml:space="preserve"> community are more compactly</w:t>
      </w:r>
      <w:r w:rsidR="004863E9">
        <w:rPr>
          <w:rFonts w:ascii="Times New Roman" w:hAnsi="Times New Roman" w:cs="Times New Roman"/>
          <w:bCs/>
          <w:sz w:val="24"/>
          <w:szCs w:val="24"/>
        </w:rPr>
        <w:t xml:space="preserve"> </w:t>
      </w:r>
      <w:r w:rsidR="004863E9" w:rsidRPr="004863E9">
        <w:rPr>
          <w:rFonts w:ascii="Times New Roman" w:hAnsi="Times New Roman" w:cs="Times New Roman"/>
          <w:bCs/>
          <w:sz w:val="24"/>
          <w:szCs w:val="24"/>
        </w:rPr>
        <w:t>connecte</w:t>
      </w:r>
      <w:r w:rsidR="004863E9">
        <w:rPr>
          <w:rFonts w:ascii="Times New Roman" w:hAnsi="Times New Roman" w:cs="Times New Roman"/>
          <w:bCs/>
          <w:sz w:val="24"/>
          <w:szCs w:val="24"/>
        </w:rPr>
        <w:t xml:space="preserve">d </w:t>
      </w:r>
      <w:r w:rsidR="004863E9" w:rsidRPr="004863E9">
        <w:rPr>
          <w:rFonts w:ascii="Times New Roman" w:hAnsi="Times New Roman" w:cs="Times New Roman"/>
          <w:bCs/>
          <w:sz w:val="24"/>
          <w:szCs w:val="24"/>
        </w:rPr>
        <w:t>than other nodes.</w:t>
      </w:r>
    </w:p>
    <w:p w14:paraId="70BB069A" w14:textId="77777777" w:rsidR="00407BEC" w:rsidRDefault="006D2C0B" w:rsidP="00B4567F">
      <w:pPr>
        <w:spacing w:before="120" w:after="120"/>
        <w:rPr>
          <w:rFonts w:ascii="Times New Roman" w:hAnsi="Times New Roman" w:cs="Times New Roman"/>
          <w:b/>
          <w:sz w:val="24"/>
          <w:szCs w:val="24"/>
        </w:rPr>
      </w:pPr>
      <w:r>
        <w:rPr>
          <w:rFonts w:ascii="Times New Roman" w:hAnsi="Times New Roman" w:cs="Times New Roman"/>
          <w:b/>
          <w:sz w:val="24"/>
          <w:szCs w:val="24"/>
        </w:rPr>
        <w:t>DATA AVAILABILITY</w:t>
      </w:r>
    </w:p>
    <w:p w14:paraId="51F922FA" w14:textId="77777777" w:rsidR="00407BEC" w:rsidRDefault="006D2C0B">
      <w:pPr>
        <w:spacing w:after="120"/>
        <w:rPr>
          <w:rFonts w:ascii="Times New Roman" w:hAnsi="Times New Roman" w:cs="Times New Roman"/>
          <w:bCs/>
          <w:sz w:val="24"/>
          <w:szCs w:val="24"/>
        </w:rPr>
      </w:pPr>
      <w:r>
        <w:rPr>
          <w:rFonts w:ascii="Times New Roman" w:hAnsi="Times New Roman" w:cs="Times New Roman"/>
          <w:bCs/>
          <w:sz w:val="24"/>
          <w:szCs w:val="24"/>
          <w:highlight w:val="yellow"/>
        </w:rPr>
        <w:t>……</w:t>
      </w:r>
    </w:p>
    <w:p w14:paraId="5DBFB359" w14:textId="77777777" w:rsidR="00407BEC" w:rsidRDefault="006D2C0B">
      <w:pPr>
        <w:spacing w:after="120"/>
        <w:rPr>
          <w:rFonts w:ascii="Times New Roman" w:hAnsi="Times New Roman" w:cs="Times New Roman"/>
          <w:b/>
          <w:sz w:val="24"/>
          <w:szCs w:val="24"/>
        </w:rPr>
      </w:pPr>
      <w:r>
        <w:rPr>
          <w:rFonts w:ascii="Times New Roman" w:hAnsi="Times New Roman" w:cs="Times New Roman"/>
          <w:b/>
          <w:sz w:val="24"/>
          <w:szCs w:val="24"/>
        </w:rPr>
        <w:t>ACKNOWLEDGEMENTS</w:t>
      </w:r>
    </w:p>
    <w:p w14:paraId="1E505811" w14:textId="77777777" w:rsidR="00407BEC" w:rsidRDefault="006D2C0B">
      <w:pPr>
        <w:rPr>
          <w:rFonts w:ascii="Times New Roman" w:hAnsi="Times New Roman" w:cs="Times New Roman"/>
          <w:b/>
          <w:sz w:val="24"/>
          <w:szCs w:val="24"/>
        </w:rPr>
      </w:pPr>
      <w:r>
        <w:rPr>
          <w:rFonts w:ascii="Times New Roman" w:hAnsi="Times New Roman" w:cs="Times New Roman"/>
          <w:bCs/>
          <w:sz w:val="24"/>
          <w:szCs w:val="24"/>
          <w:highlight w:val="yellow"/>
        </w:rPr>
        <w:t>The authors thank ……</w:t>
      </w:r>
    </w:p>
    <w:p w14:paraId="0B4F4BE3" w14:textId="77777777" w:rsidR="00407BEC" w:rsidRDefault="006D2C0B">
      <w:pPr>
        <w:spacing w:after="120" w:line="240" w:lineRule="auto"/>
        <w:rPr>
          <w:rFonts w:ascii="Times New Roman" w:hAnsi="Times New Roman" w:cs="Times New Roman"/>
          <w:b/>
          <w:bCs/>
          <w:sz w:val="24"/>
          <w:szCs w:val="24"/>
        </w:rPr>
      </w:pPr>
      <w:r>
        <w:rPr>
          <w:rFonts w:ascii="Times New Roman" w:hAnsi="Times New Roman" w:cs="Times New Roman"/>
          <w:b/>
          <w:bCs/>
          <w:sz w:val="24"/>
          <w:szCs w:val="24"/>
        </w:rPr>
        <w:t>AUTHOR CONTRIBUTIONS</w:t>
      </w:r>
    </w:p>
    <w:p w14:paraId="7C1EF06B" w14:textId="77777777" w:rsidR="00407BEC" w:rsidRDefault="006D2C0B">
      <w:pPr>
        <w:spacing w:after="0" w:line="240" w:lineRule="auto"/>
        <w:rPr>
          <w:rFonts w:ascii="Times New Roman" w:hAnsi="Times New Roman" w:cs="Times New Roman"/>
          <w:sz w:val="24"/>
          <w:szCs w:val="24"/>
          <w:highlight w:val="yellow"/>
        </w:rPr>
      </w:pPr>
      <w:r>
        <w:rPr>
          <w:rFonts w:ascii="Times New Roman" w:hAnsi="Times New Roman" w:cs="Times New Roman"/>
          <w:sz w:val="24"/>
          <w:szCs w:val="24"/>
          <w:highlight w:val="yellow"/>
        </w:rPr>
        <w:t>Conceptualization, …; Data curation, …; Analysis and interpretation of data …; Investigation, …; Methodology, …; Supervision, …; Visualization: …; Writing—original draft, …;</w:t>
      </w:r>
    </w:p>
    <w:p w14:paraId="49FA3879" w14:textId="77777777" w:rsidR="00407BEC" w:rsidRDefault="006D2C0B">
      <w:pPr>
        <w:spacing w:after="0" w:line="240" w:lineRule="auto"/>
        <w:rPr>
          <w:rFonts w:ascii="Times New Roman" w:hAnsi="Times New Roman" w:cs="Times New Roman"/>
          <w:sz w:val="24"/>
          <w:szCs w:val="24"/>
        </w:rPr>
      </w:pPr>
      <w:r>
        <w:rPr>
          <w:rFonts w:ascii="Times New Roman" w:hAnsi="Times New Roman" w:cs="Times New Roman"/>
          <w:sz w:val="24"/>
          <w:szCs w:val="24"/>
          <w:highlight w:val="yellow"/>
        </w:rPr>
        <w:t>Writing—review and editing…,</w:t>
      </w:r>
      <w:r>
        <w:rPr>
          <w:rFonts w:ascii="Times New Roman" w:hAnsi="Times New Roman" w:cs="Times New Roman"/>
          <w:sz w:val="24"/>
          <w:szCs w:val="24"/>
        </w:rPr>
        <w:t xml:space="preserve"> </w:t>
      </w:r>
    </w:p>
    <w:p w14:paraId="1F5560B0" w14:textId="77777777" w:rsidR="00407BEC" w:rsidRDefault="00407BEC">
      <w:pPr>
        <w:spacing w:after="0" w:line="240" w:lineRule="auto"/>
        <w:rPr>
          <w:rFonts w:ascii="Times New Roman" w:hAnsi="Times New Roman" w:cs="Times New Roman"/>
          <w:sz w:val="24"/>
          <w:szCs w:val="24"/>
        </w:rPr>
      </w:pPr>
    </w:p>
    <w:p w14:paraId="296AF48A" w14:textId="77777777" w:rsidR="00407BEC" w:rsidRDefault="006D2C0B">
      <w:pPr>
        <w:spacing w:after="120" w:line="240" w:lineRule="auto"/>
        <w:rPr>
          <w:rFonts w:ascii="URWPalladioL-Bold" w:hAnsi="URWPalladioL-Bold" w:cs="URWPalladioL-Bold"/>
          <w:b/>
          <w:bCs/>
          <w:sz w:val="18"/>
          <w:szCs w:val="18"/>
        </w:rPr>
      </w:pPr>
      <w:r>
        <w:rPr>
          <w:rFonts w:ascii="Times New Roman" w:hAnsi="Times New Roman" w:cs="Times New Roman"/>
          <w:b/>
          <w:bCs/>
          <w:sz w:val="24"/>
          <w:szCs w:val="24"/>
        </w:rPr>
        <w:t>FUNDING</w:t>
      </w:r>
    </w:p>
    <w:p w14:paraId="0734193E" w14:textId="77777777" w:rsidR="00407BEC" w:rsidRDefault="006D2C0B">
      <w:pPr>
        <w:spacing w:after="0" w:line="240" w:lineRule="auto"/>
        <w:rPr>
          <w:rFonts w:ascii="Times New Roman" w:hAnsi="Times New Roman" w:cs="Times New Roman"/>
          <w:sz w:val="24"/>
          <w:szCs w:val="24"/>
        </w:rPr>
      </w:pPr>
      <w:r>
        <w:rPr>
          <w:rFonts w:ascii="Times New Roman" w:hAnsi="Times New Roman" w:cs="Times New Roman"/>
          <w:sz w:val="24"/>
          <w:szCs w:val="24"/>
          <w:highlight w:val="yellow"/>
        </w:rPr>
        <w:t>This work was funded by…</w:t>
      </w:r>
    </w:p>
    <w:p w14:paraId="74B92175" w14:textId="77777777" w:rsidR="00407BEC" w:rsidRDefault="00407BEC">
      <w:pPr>
        <w:spacing w:after="0" w:line="240" w:lineRule="auto"/>
        <w:rPr>
          <w:rFonts w:ascii="URWPalladioL-Roma" w:hAnsi="URWPalladioL-Roma" w:cs="URWPalladioL-Roma"/>
          <w:sz w:val="18"/>
          <w:szCs w:val="18"/>
        </w:rPr>
      </w:pPr>
    </w:p>
    <w:p w14:paraId="7D457FB5" w14:textId="77777777" w:rsidR="00407BEC" w:rsidRDefault="006D2C0B">
      <w:pPr>
        <w:spacing w:after="120" w:line="240" w:lineRule="auto"/>
        <w:rPr>
          <w:rFonts w:ascii="Times New Roman" w:hAnsi="Times New Roman" w:cs="Times New Roman"/>
          <w:b/>
          <w:bCs/>
          <w:sz w:val="24"/>
          <w:szCs w:val="24"/>
        </w:rPr>
      </w:pPr>
      <w:r>
        <w:rPr>
          <w:rFonts w:ascii="Times New Roman" w:hAnsi="Times New Roman" w:cs="Times New Roman"/>
          <w:b/>
          <w:bCs/>
          <w:sz w:val="24"/>
          <w:szCs w:val="24"/>
        </w:rPr>
        <w:t xml:space="preserve">CONFLICTS OF INTEREST </w:t>
      </w:r>
    </w:p>
    <w:p w14:paraId="6E414CD8" w14:textId="77777777" w:rsidR="00407BEC" w:rsidRDefault="006D2C0B">
      <w:pPr>
        <w:rPr>
          <w:rFonts w:ascii="Times New Roman" w:hAnsi="Times New Roman" w:cs="Times New Roman"/>
          <w:sz w:val="24"/>
          <w:szCs w:val="24"/>
        </w:rPr>
      </w:pPr>
      <w:r>
        <w:rPr>
          <w:rFonts w:ascii="Times New Roman" w:hAnsi="Times New Roman" w:cs="Times New Roman"/>
          <w:sz w:val="24"/>
          <w:szCs w:val="24"/>
          <w:highlight w:val="yellow"/>
        </w:rPr>
        <w:t>The authors declare no competing interests.</w:t>
      </w:r>
    </w:p>
    <w:p w14:paraId="5A2DF1AE" w14:textId="77777777" w:rsidR="00407BEC" w:rsidRDefault="00407BEC">
      <w:pPr>
        <w:rPr>
          <w:b/>
          <w:bCs/>
        </w:rPr>
      </w:pPr>
    </w:p>
    <w:p w14:paraId="7527086D" w14:textId="77777777" w:rsidR="00407BEC" w:rsidRDefault="006D2C0B">
      <w:pPr>
        <w:pStyle w:val="Refhead"/>
        <w:spacing w:before="0" w:after="0" w:line="480" w:lineRule="auto"/>
      </w:pPr>
      <w:r>
        <w:lastRenderedPageBreak/>
        <w:t>SUPPLEMENTARY MATERIALS</w:t>
      </w:r>
    </w:p>
    <w:p w14:paraId="624D3849" w14:textId="1DE8E256" w:rsidR="006F7051" w:rsidRDefault="00984F1F" w:rsidP="00750C0F">
      <w:pPr>
        <w:spacing w:line="24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950711B" wp14:editId="767FD349">
            <wp:extent cx="5922023" cy="2455985"/>
            <wp:effectExtent l="0" t="0" r="254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8589"/>
                    <a:stretch/>
                  </pic:blipFill>
                  <pic:spPr bwMode="auto">
                    <a:xfrm>
                      <a:off x="0" y="0"/>
                      <a:ext cx="5939537" cy="2463248"/>
                    </a:xfrm>
                    <a:prstGeom prst="rect">
                      <a:avLst/>
                    </a:prstGeom>
                    <a:noFill/>
                    <a:ln>
                      <a:noFill/>
                    </a:ln>
                    <a:extLst>
                      <a:ext uri="{53640926-AAD7-44D8-BBD7-CCE9431645EC}">
                        <a14:shadowObscured xmlns:a14="http://schemas.microsoft.com/office/drawing/2010/main"/>
                      </a:ext>
                    </a:extLst>
                  </pic:spPr>
                </pic:pic>
              </a:graphicData>
            </a:graphic>
          </wp:inline>
        </w:drawing>
      </w:r>
    </w:p>
    <w:p w14:paraId="622C8C10" w14:textId="3ECFD8D9" w:rsidR="00CB4AAE" w:rsidRDefault="00750C0F" w:rsidP="00750C0F">
      <w:pPr>
        <w:spacing w:line="240" w:lineRule="auto"/>
        <w:jc w:val="both"/>
        <w:rPr>
          <w:rFonts w:ascii="Times New Roman" w:hAnsi="Times New Roman" w:cs="Times New Roman"/>
          <w:sz w:val="24"/>
          <w:szCs w:val="24"/>
        </w:rPr>
      </w:pPr>
      <w:r>
        <w:rPr>
          <w:rFonts w:ascii="Times New Roman" w:hAnsi="Times New Roman" w:cs="Times New Roman"/>
          <w:b/>
          <w:bCs/>
          <w:sz w:val="24"/>
          <w:szCs w:val="24"/>
        </w:rPr>
        <w:t>Figure S1.</w:t>
      </w:r>
      <w:r>
        <w:rPr>
          <w:rFonts w:ascii="Times New Roman" w:hAnsi="Times New Roman" w:cs="Times New Roman"/>
          <w:sz w:val="24"/>
          <w:szCs w:val="24"/>
        </w:rPr>
        <w:t xml:space="preserve"> </w:t>
      </w:r>
      <w:r w:rsidR="00B674AE" w:rsidRPr="00FC1937">
        <w:rPr>
          <w:rFonts w:ascii="Times New Roman" w:hAnsi="Times New Roman" w:cs="Times New Roman"/>
          <w:b/>
          <w:bCs/>
          <w:sz w:val="24"/>
          <w:szCs w:val="24"/>
        </w:rPr>
        <w:t xml:space="preserve">Conformational properties of four different </w:t>
      </w:r>
      <w:r w:rsidR="004B5C53">
        <w:rPr>
          <w:rFonts w:ascii="Times New Roman" w:hAnsi="Times New Roman" w:cs="Times New Roman"/>
          <w:b/>
          <w:bCs/>
          <w:sz w:val="24"/>
          <w:szCs w:val="24"/>
        </w:rPr>
        <w:t>initial</w:t>
      </w:r>
      <w:r w:rsidR="00B674AE" w:rsidRPr="00FC1937">
        <w:rPr>
          <w:rFonts w:ascii="Times New Roman" w:hAnsi="Times New Roman" w:cs="Times New Roman"/>
          <w:b/>
          <w:bCs/>
          <w:sz w:val="24"/>
          <w:szCs w:val="24"/>
        </w:rPr>
        <w:t xml:space="preserve"> structures</w:t>
      </w:r>
      <w:r w:rsidR="00BD79FD">
        <w:rPr>
          <w:rFonts w:ascii="Times New Roman" w:hAnsi="Times New Roman" w:cs="Times New Roman"/>
          <w:b/>
          <w:bCs/>
          <w:sz w:val="24"/>
          <w:szCs w:val="24"/>
        </w:rPr>
        <w:t xml:space="preserve"> of monomer CHK2</w:t>
      </w:r>
      <w:r w:rsidR="00EE4AC4">
        <w:rPr>
          <w:rFonts w:ascii="Times New Roman" w:hAnsi="Times New Roman" w:cs="Times New Roman"/>
          <w:b/>
          <w:bCs/>
          <w:sz w:val="24"/>
          <w:szCs w:val="24"/>
        </w:rPr>
        <w:t>.</w:t>
      </w:r>
      <w:r w:rsidR="00B674AE">
        <w:rPr>
          <w:rFonts w:ascii="Times New Roman" w:hAnsi="Times New Roman" w:cs="Times New Roman"/>
          <w:b/>
          <w:bCs/>
          <w:sz w:val="24"/>
          <w:szCs w:val="24"/>
        </w:rPr>
        <w:t xml:space="preserve"> </w:t>
      </w:r>
      <w:r w:rsidR="000642A9">
        <w:rPr>
          <w:rFonts w:ascii="Times New Roman" w:hAnsi="Times New Roman" w:cs="Times New Roman"/>
          <w:sz w:val="24"/>
          <w:szCs w:val="24"/>
        </w:rPr>
        <w:t xml:space="preserve">Initial structures were modelled identical for all systems except the position of A-loop and </w:t>
      </w:r>
      <w:r w:rsidR="000642A9" w:rsidRPr="000642A9">
        <w:rPr>
          <w:rFonts w:ascii="Times New Roman" w:hAnsi="Times New Roman" w:cs="Times New Roman"/>
          <w:sz w:val="24"/>
          <w:szCs w:val="24"/>
        </w:rPr>
        <w:t>presence and absence of</w:t>
      </w:r>
      <w:r w:rsidR="00EF7C0F">
        <w:rPr>
          <w:rFonts w:ascii="Times New Roman" w:hAnsi="Times New Roman" w:cs="Times New Roman"/>
          <w:sz w:val="24"/>
          <w:szCs w:val="24"/>
        </w:rPr>
        <w:t xml:space="preserve"> </w:t>
      </w:r>
      <w:r w:rsidR="000642A9" w:rsidRPr="000642A9">
        <w:rPr>
          <w:rFonts w:ascii="Times New Roman" w:hAnsi="Times New Roman" w:cs="Times New Roman"/>
          <w:sz w:val="24"/>
          <w:szCs w:val="24"/>
        </w:rPr>
        <w:t>ligand</w:t>
      </w:r>
      <w:r w:rsidR="000642A9">
        <w:rPr>
          <w:rFonts w:ascii="Times New Roman" w:hAnsi="Times New Roman" w:cs="Times New Roman"/>
          <w:sz w:val="24"/>
          <w:szCs w:val="24"/>
        </w:rPr>
        <w:t xml:space="preserve"> (ATP/2Mg</w:t>
      </w:r>
      <w:r w:rsidR="000642A9" w:rsidRPr="000642A9">
        <w:rPr>
          <w:rFonts w:ascii="Times New Roman" w:hAnsi="Times New Roman" w:cs="Times New Roman"/>
          <w:sz w:val="24"/>
          <w:szCs w:val="24"/>
          <w:vertAlign w:val="superscript"/>
        </w:rPr>
        <w:t>+2</w:t>
      </w:r>
      <w:r w:rsidR="000642A9">
        <w:rPr>
          <w:rFonts w:ascii="Times New Roman" w:hAnsi="Times New Roman" w:cs="Times New Roman"/>
          <w:sz w:val="24"/>
          <w:szCs w:val="24"/>
        </w:rPr>
        <w:t>)</w:t>
      </w:r>
      <w:r w:rsidR="00151C69">
        <w:rPr>
          <w:rFonts w:ascii="Times New Roman" w:hAnsi="Times New Roman" w:cs="Times New Roman"/>
          <w:sz w:val="24"/>
          <w:szCs w:val="24"/>
        </w:rPr>
        <w:t>.</w:t>
      </w:r>
      <w:r w:rsidR="00083259">
        <w:rPr>
          <w:rFonts w:ascii="Times New Roman" w:hAnsi="Times New Roman" w:cs="Times New Roman"/>
          <w:sz w:val="24"/>
          <w:szCs w:val="24"/>
        </w:rPr>
        <w:t xml:space="preserve"> Only system I has a collapsed A-loop while other three systems have extended A-loop at the beginning of the MD simulations.</w:t>
      </w:r>
      <w:r w:rsidR="00F059CC">
        <w:rPr>
          <w:rFonts w:ascii="Times New Roman" w:hAnsi="Times New Roman" w:cs="Times New Roman"/>
          <w:sz w:val="24"/>
          <w:szCs w:val="24"/>
        </w:rPr>
        <w:t xml:space="preserve"> Coordinates of phosphorylated residues on A-loop at System III and IV are shown as orange spheres</w:t>
      </w:r>
      <w:r w:rsidR="00541AD8">
        <w:rPr>
          <w:rFonts w:ascii="Times New Roman" w:hAnsi="Times New Roman" w:cs="Times New Roman"/>
          <w:sz w:val="24"/>
          <w:szCs w:val="24"/>
        </w:rPr>
        <w:t xml:space="preserve">. Only system IV has a ligand and this ligand is shown in ice-blue color. </w:t>
      </w:r>
    </w:p>
    <w:p w14:paraId="079E999A" w14:textId="6A77511B" w:rsidR="00D976AD" w:rsidRDefault="00D976AD" w:rsidP="00750C0F">
      <w:pPr>
        <w:spacing w:line="240" w:lineRule="auto"/>
        <w:jc w:val="both"/>
        <w:rPr>
          <w:rFonts w:ascii="Times New Roman" w:hAnsi="Times New Roman" w:cs="Times New Roman"/>
          <w:sz w:val="24"/>
          <w:szCs w:val="24"/>
        </w:rPr>
      </w:pPr>
    </w:p>
    <w:p w14:paraId="7E6F606E" w14:textId="11D3642F" w:rsidR="00D976AD" w:rsidRDefault="00D976AD" w:rsidP="00750C0F">
      <w:pPr>
        <w:spacing w:line="240" w:lineRule="auto"/>
        <w:jc w:val="both"/>
        <w:rPr>
          <w:rFonts w:ascii="Times New Roman" w:hAnsi="Times New Roman" w:cs="Times New Roman"/>
          <w:sz w:val="24"/>
          <w:szCs w:val="24"/>
        </w:rPr>
      </w:pPr>
    </w:p>
    <w:p w14:paraId="75B71B3D" w14:textId="099C7090" w:rsidR="00D976AD" w:rsidRDefault="00D976AD" w:rsidP="00750C0F">
      <w:pPr>
        <w:spacing w:line="240" w:lineRule="auto"/>
        <w:jc w:val="both"/>
        <w:rPr>
          <w:rFonts w:ascii="Times New Roman" w:hAnsi="Times New Roman" w:cs="Times New Roman"/>
          <w:sz w:val="24"/>
          <w:szCs w:val="24"/>
        </w:rPr>
      </w:pPr>
    </w:p>
    <w:p w14:paraId="7B5F320B" w14:textId="77777777" w:rsidR="00D976AD" w:rsidRPr="008E0A3A" w:rsidRDefault="00D976AD" w:rsidP="00750C0F">
      <w:pPr>
        <w:spacing w:line="240" w:lineRule="auto"/>
        <w:jc w:val="both"/>
        <w:rPr>
          <w:rFonts w:ascii="Times New Roman" w:hAnsi="Times New Roman" w:cs="Times New Roman"/>
          <w:sz w:val="24"/>
          <w:szCs w:val="24"/>
        </w:rPr>
      </w:pPr>
    </w:p>
    <w:p w14:paraId="5A76DCB5" w14:textId="562C141E" w:rsidR="004A26F1" w:rsidRPr="0013166A" w:rsidRDefault="009408CB" w:rsidP="009363E0">
      <w:pPr>
        <w:spacing w:before="120" w:after="0"/>
        <w:jc w:val="both"/>
        <w:rPr>
          <w:b/>
          <w:bCs/>
        </w:rPr>
      </w:pPr>
      <w:r>
        <w:rPr>
          <w:noProof/>
        </w:rPr>
        <w:drawing>
          <wp:inline distT="0" distB="0" distL="0" distR="0" wp14:anchorId="5953737D" wp14:editId="5EBDB8D5">
            <wp:extent cx="5904865" cy="2163358"/>
            <wp:effectExtent l="0" t="0" r="635"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763" r="13782" b="71285"/>
                    <a:stretch/>
                  </pic:blipFill>
                  <pic:spPr bwMode="auto">
                    <a:xfrm>
                      <a:off x="0" y="0"/>
                      <a:ext cx="5908042" cy="2164522"/>
                    </a:xfrm>
                    <a:prstGeom prst="rect">
                      <a:avLst/>
                    </a:prstGeom>
                    <a:noFill/>
                    <a:ln>
                      <a:noFill/>
                    </a:ln>
                    <a:extLst>
                      <a:ext uri="{53640926-AAD7-44D8-BBD7-CCE9431645EC}">
                        <a14:shadowObscured xmlns:a14="http://schemas.microsoft.com/office/drawing/2010/main"/>
                      </a:ext>
                    </a:extLst>
                  </pic:spPr>
                </pic:pic>
              </a:graphicData>
            </a:graphic>
          </wp:inline>
        </w:drawing>
      </w:r>
    </w:p>
    <w:p w14:paraId="56174F73" w14:textId="044BE8AD" w:rsidR="002D45EC" w:rsidRDefault="006D2C0B" w:rsidP="00FD00D6">
      <w:pPr>
        <w:spacing w:line="240" w:lineRule="auto"/>
        <w:jc w:val="both"/>
        <w:rPr>
          <w:rFonts w:ascii="Times New Roman" w:hAnsi="Times New Roman" w:cs="Times New Roman"/>
          <w:sz w:val="24"/>
          <w:szCs w:val="24"/>
        </w:rPr>
      </w:pPr>
      <w:r>
        <w:rPr>
          <w:rFonts w:ascii="Times New Roman" w:hAnsi="Times New Roman" w:cs="Times New Roman"/>
          <w:b/>
          <w:bCs/>
          <w:sz w:val="24"/>
          <w:szCs w:val="24"/>
        </w:rPr>
        <w:t>Figure S</w:t>
      </w:r>
      <w:r w:rsidR="00D903B4">
        <w:rPr>
          <w:rFonts w:ascii="Times New Roman" w:hAnsi="Times New Roman" w:cs="Times New Roman"/>
          <w:b/>
          <w:bCs/>
          <w:sz w:val="24"/>
          <w:szCs w:val="24"/>
        </w:rPr>
        <w:t>2</w:t>
      </w:r>
      <w:r>
        <w:rPr>
          <w:rFonts w:ascii="Times New Roman" w:hAnsi="Times New Roman" w:cs="Times New Roman"/>
          <w:b/>
          <w:bCs/>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Residue fluctuations</w:t>
      </w:r>
      <w:r w:rsidR="00051C10">
        <w:rPr>
          <w:rFonts w:ascii="Times New Roman" w:hAnsi="Times New Roman" w:cs="Times New Roman"/>
          <w:b/>
          <w:bCs/>
          <w:sz w:val="24"/>
          <w:szCs w:val="24"/>
        </w:rPr>
        <w:t xml:space="preserve"> of monomer CHK2</w:t>
      </w:r>
      <w:r>
        <w:rPr>
          <w:rFonts w:ascii="Times New Roman" w:hAnsi="Times New Roman" w:cs="Times New Roman"/>
          <w:b/>
          <w:bCs/>
          <w:sz w:val="24"/>
          <w:szCs w:val="24"/>
        </w:rPr>
        <w:t xml:space="preserve"> in four different systems</w:t>
      </w:r>
      <w:r>
        <w:rPr>
          <w:rFonts w:ascii="Times New Roman" w:hAnsi="Times New Roman" w:cs="Times New Roman"/>
          <w:sz w:val="24"/>
          <w:szCs w:val="24"/>
        </w:rPr>
        <w:t xml:space="preserve">. RMSFs of residues </w:t>
      </w:r>
      <w:r w:rsidR="00436EDB">
        <w:rPr>
          <w:rFonts w:ascii="Times New Roman" w:hAnsi="Times New Roman" w:cs="Times New Roman"/>
          <w:sz w:val="24"/>
          <w:szCs w:val="24"/>
        </w:rPr>
        <w:t xml:space="preserve">of </w:t>
      </w:r>
      <w:r w:rsidR="00436EDB" w:rsidRPr="005C0325">
        <w:rPr>
          <w:rFonts w:ascii="Times New Roman" w:hAnsi="Times New Roman" w:cs="Times New Roman"/>
          <w:bCs/>
          <w:sz w:val="24"/>
          <w:szCs w:val="24"/>
        </w:rPr>
        <w:t xml:space="preserve">Cα atoms </w:t>
      </w:r>
      <w:r>
        <w:rPr>
          <w:rFonts w:ascii="Times New Roman" w:hAnsi="Times New Roman" w:cs="Times New Roman"/>
          <w:sz w:val="24"/>
          <w:szCs w:val="24"/>
        </w:rPr>
        <w:t xml:space="preserve">in </w:t>
      </w:r>
      <w:r w:rsidR="00815C49">
        <w:rPr>
          <w:rFonts w:ascii="Times New Roman" w:hAnsi="Times New Roman" w:cs="Times New Roman"/>
          <w:sz w:val="24"/>
          <w:szCs w:val="24"/>
        </w:rPr>
        <w:t xml:space="preserve">all </w:t>
      </w:r>
      <w:r w:rsidR="00436EDB">
        <w:rPr>
          <w:rFonts w:ascii="Times New Roman" w:hAnsi="Times New Roman" w:cs="Times New Roman"/>
          <w:sz w:val="24"/>
          <w:szCs w:val="24"/>
        </w:rPr>
        <w:t>systems</w:t>
      </w:r>
      <w:r>
        <w:rPr>
          <w:rFonts w:ascii="Times New Roman" w:hAnsi="Times New Roman" w:cs="Times New Roman"/>
          <w:sz w:val="24"/>
          <w:szCs w:val="24"/>
        </w:rPr>
        <w:t xml:space="preserve"> were calculated using the amino acid coordinates obtained from the MD simulations. All conformations were aligned with respect to initial conformations (at frame 0) using the Cα atoms of the </w:t>
      </w:r>
      <w:r w:rsidR="00FA71C8">
        <w:rPr>
          <w:rFonts w:ascii="Times New Roman" w:hAnsi="Times New Roman" w:cs="Times New Roman"/>
          <w:sz w:val="24"/>
          <w:szCs w:val="24"/>
        </w:rPr>
        <w:t>secondary structures (</w:t>
      </w:r>
      <w:r>
        <w:rPr>
          <w:rFonts w:ascii="Times New Roman" w:hAnsi="Times New Roman" w:cs="Times New Roman"/>
          <w:sz w:val="24"/>
          <w:szCs w:val="24"/>
        </w:rPr>
        <w:t>helices and beta sheets</w:t>
      </w:r>
      <w:r w:rsidR="00FA71C8">
        <w:rPr>
          <w:rFonts w:ascii="Times New Roman" w:hAnsi="Times New Roman" w:cs="Times New Roman"/>
          <w:sz w:val="24"/>
          <w:szCs w:val="24"/>
        </w:rPr>
        <w:t>)</w:t>
      </w:r>
      <w:r>
        <w:rPr>
          <w:rFonts w:ascii="Times New Roman" w:hAnsi="Times New Roman" w:cs="Times New Roman"/>
          <w:sz w:val="24"/>
          <w:szCs w:val="24"/>
        </w:rPr>
        <w:t>.</w:t>
      </w:r>
      <w:r w:rsidR="00B91E24">
        <w:rPr>
          <w:rFonts w:ascii="Times New Roman" w:hAnsi="Times New Roman" w:cs="Times New Roman"/>
          <w:sz w:val="24"/>
          <w:szCs w:val="24"/>
        </w:rPr>
        <w:t xml:space="preserve"> </w:t>
      </w:r>
      <w:r>
        <w:rPr>
          <w:rFonts w:ascii="Times New Roman" w:hAnsi="Times New Roman" w:cs="Times New Roman"/>
          <w:sz w:val="24"/>
          <w:szCs w:val="24"/>
        </w:rPr>
        <w:t xml:space="preserve">The secondary </w:t>
      </w:r>
      <w:r>
        <w:rPr>
          <w:rFonts w:ascii="Times New Roman" w:hAnsi="Times New Roman" w:cs="Times New Roman"/>
          <w:sz w:val="24"/>
          <w:szCs w:val="24"/>
        </w:rPr>
        <w:lastRenderedPageBreak/>
        <w:t>structures are schematically indicated above the graphic with spirals for α helices and arrows for β sheets</w:t>
      </w:r>
      <w:r w:rsidR="00AD4414">
        <w:rPr>
          <w:rFonts w:ascii="Times New Roman" w:hAnsi="Times New Roman" w:cs="Times New Roman"/>
          <w:sz w:val="24"/>
          <w:szCs w:val="24"/>
        </w:rPr>
        <w:t>.</w:t>
      </w:r>
      <w:r w:rsidR="00FD00D6">
        <w:rPr>
          <w:rFonts w:ascii="Times New Roman" w:hAnsi="Times New Roman" w:cs="Times New Roman"/>
          <w:sz w:val="24"/>
          <w:szCs w:val="24"/>
        </w:rPr>
        <w:t xml:space="preserve"> </w:t>
      </w:r>
      <w:r w:rsidR="00FD00D6" w:rsidRPr="00FD00D6">
        <w:rPr>
          <w:rFonts w:ascii="Times New Roman" w:hAnsi="Times New Roman" w:cs="Times New Roman"/>
          <w:sz w:val="24"/>
          <w:szCs w:val="24"/>
        </w:rPr>
        <w:t xml:space="preserve">The relevant </w:t>
      </w:r>
      <w:r w:rsidR="00FD00D6">
        <w:rPr>
          <w:rFonts w:ascii="Times New Roman" w:hAnsi="Times New Roman" w:cs="Times New Roman"/>
          <w:sz w:val="24"/>
          <w:szCs w:val="24"/>
        </w:rPr>
        <w:t>domains and motifs</w:t>
      </w:r>
      <w:r w:rsidR="00FD00D6" w:rsidRPr="00FD00D6">
        <w:rPr>
          <w:rFonts w:ascii="Times New Roman" w:hAnsi="Times New Roman" w:cs="Times New Roman"/>
          <w:sz w:val="24"/>
          <w:szCs w:val="24"/>
        </w:rPr>
        <w:t xml:space="preserve"> are indicated in</w:t>
      </w:r>
      <w:r w:rsidR="00FD00D6">
        <w:rPr>
          <w:rFonts w:ascii="Times New Roman" w:hAnsi="Times New Roman" w:cs="Times New Roman"/>
          <w:sz w:val="24"/>
          <w:szCs w:val="24"/>
        </w:rPr>
        <w:t xml:space="preserve"> </w:t>
      </w:r>
      <w:r w:rsidR="00FD00D6" w:rsidRPr="00FD00D6">
        <w:rPr>
          <w:rFonts w:ascii="Times New Roman" w:hAnsi="Times New Roman" w:cs="Times New Roman"/>
          <w:sz w:val="24"/>
          <w:szCs w:val="24"/>
        </w:rPr>
        <w:t>the figure.</w:t>
      </w:r>
    </w:p>
    <w:p w14:paraId="774D035F" w14:textId="77777777" w:rsidR="00AD4414" w:rsidRDefault="00AD4414">
      <w:pPr>
        <w:spacing w:line="240" w:lineRule="auto"/>
        <w:jc w:val="both"/>
        <w:rPr>
          <w:rFonts w:ascii="Times New Roman" w:hAnsi="Times New Roman" w:cs="Times New Roman"/>
          <w:sz w:val="24"/>
          <w:szCs w:val="24"/>
        </w:rPr>
      </w:pPr>
    </w:p>
    <w:p w14:paraId="3A04D595" w14:textId="6273364E" w:rsidR="00407BEC" w:rsidRDefault="00407BEC">
      <w:pPr>
        <w:spacing w:line="240" w:lineRule="auto"/>
        <w:jc w:val="both"/>
        <w:rPr>
          <w:rFonts w:ascii="Times New Roman" w:hAnsi="Times New Roman" w:cs="Times New Roman"/>
          <w:sz w:val="24"/>
          <w:szCs w:val="24"/>
        </w:rPr>
      </w:pPr>
    </w:p>
    <w:p w14:paraId="3EA1A2F1" w14:textId="77777777" w:rsidR="00E7516B" w:rsidRDefault="00E7516B" w:rsidP="00E7516B">
      <w:pPr>
        <w:spacing w:line="240" w:lineRule="auto"/>
        <w:jc w:val="both"/>
        <w:rPr>
          <w:rFonts w:ascii="Times New Roman" w:hAnsi="Times New Roman" w:cs="Times New Roman"/>
          <w:sz w:val="24"/>
          <w:szCs w:val="24"/>
        </w:rPr>
      </w:pPr>
      <w:r w:rsidRPr="00D903B4">
        <w:rPr>
          <w:rFonts w:ascii="Times New Roman" w:hAnsi="Times New Roman" w:cs="Times New Roman"/>
          <w:b/>
          <w:bCs/>
          <w:sz w:val="24"/>
          <w:szCs w:val="24"/>
        </w:rPr>
        <w:t>Figure S3.</w:t>
      </w:r>
      <w:r w:rsidRPr="00D903B4">
        <w:rPr>
          <w:rFonts w:ascii="Times New Roman" w:hAnsi="Times New Roman" w:cs="Times New Roman"/>
          <w:sz w:val="24"/>
          <w:szCs w:val="24"/>
        </w:rPr>
        <w:t xml:space="preserve"> </w:t>
      </w:r>
      <w:r>
        <w:rPr>
          <w:rFonts w:ascii="Times New Roman" w:hAnsi="Times New Roman" w:cs="Times New Roman"/>
          <w:sz w:val="24"/>
          <w:szCs w:val="24"/>
        </w:rPr>
        <w:t>FHA Movement</w:t>
      </w:r>
    </w:p>
    <w:p w14:paraId="59F4BD75" w14:textId="77777777" w:rsidR="00E7516B" w:rsidRDefault="00E7516B" w:rsidP="00E7516B">
      <w:pPr>
        <w:spacing w:line="240" w:lineRule="auto"/>
        <w:jc w:val="both"/>
        <w:rPr>
          <w:rFonts w:ascii="Times New Roman" w:hAnsi="Times New Roman" w:cs="Times New Roman"/>
          <w:sz w:val="24"/>
          <w:szCs w:val="24"/>
        </w:rPr>
      </w:pPr>
    </w:p>
    <w:p w14:paraId="1D151D67" w14:textId="77777777" w:rsidR="00E7516B" w:rsidRDefault="00E7516B" w:rsidP="00E7516B">
      <w:pPr>
        <w:spacing w:line="240" w:lineRule="auto"/>
        <w:jc w:val="both"/>
        <w:rPr>
          <w:rFonts w:ascii="Times New Roman" w:hAnsi="Times New Roman" w:cs="Times New Roman"/>
          <w:sz w:val="24"/>
          <w:szCs w:val="24"/>
        </w:rPr>
      </w:pPr>
    </w:p>
    <w:p w14:paraId="4E15C179" w14:textId="77777777" w:rsidR="00E7516B" w:rsidRDefault="00E7516B" w:rsidP="00E7516B">
      <w:pPr>
        <w:spacing w:line="240" w:lineRule="auto"/>
        <w:jc w:val="both"/>
        <w:rPr>
          <w:rFonts w:ascii="Times New Roman" w:hAnsi="Times New Roman" w:cs="Times New Roman"/>
          <w:sz w:val="24"/>
          <w:szCs w:val="24"/>
        </w:rPr>
      </w:pPr>
      <w:r w:rsidRPr="00D903B4">
        <w:rPr>
          <w:rFonts w:ascii="Times New Roman" w:hAnsi="Times New Roman" w:cs="Times New Roman"/>
          <w:b/>
          <w:bCs/>
          <w:sz w:val="24"/>
          <w:szCs w:val="24"/>
        </w:rPr>
        <w:t>Figure S</w:t>
      </w:r>
      <w:r>
        <w:rPr>
          <w:rFonts w:ascii="Times New Roman" w:hAnsi="Times New Roman" w:cs="Times New Roman"/>
          <w:b/>
          <w:bCs/>
          <w:sz w:val="24"/>
          <w:szCs w:val="24"/>
        </w:rPr>
        <w:t>4</w:t>
      </w:r>
      <w:r w:rsidRPr="00D903B4">
        <w:rPr>
          <w:rFonts w:ascii="Times New Roman" w:hAnsi="Times New Roman" w:cs="Times New Roman"/>
          <w:b/>
          <w:bCs/>
          <w:sz w:val="24"/>
          <w:szCs w:val="24"/>
        </w:rPr>
        <w:t>.</w:t>
      </w:r>
      <w:r w:rsidRPr="00D903B4">
        <w:rPr>
          <w:rFonts w:ascii="Times New Roman" w:hAnsi="Times New Roman" w:cs="Times New Roman"/>
          <w:sz w:val="24"/>
          <w:szCs w:val="24"/>
        </w:rPr>
        <w:t xml:space="preserve"> </w:t>
      </w:r>
      <w:r>
        <w:rPr>
          <w:rFonts w:ascii="Times New Roman" w:hAnsi="Times New Roman" w:cs="Times New Roman"/>
          <w:sz w:val="24"/>
          <w:szCs w:val="24"/>
        </w:rPr>
        <w:t>A-loop Movement</w:t>
      </w:r>
    </w:p>
    <w:p w14:paraId="33AC1C9E" w14:textId="77777777" w:rsidR="00E7516B" w:rsidRDefault="00E7516B" w:rsidP="00E7516B">
      <w:pPr>
        <w:spacing w:line="240" w:lineRule="auto"/>
        <w:jc w:val="both"/>
        <w:rPr>
          <w:rFonts w:ascii="Times New Roman" w:hAnsi="Times New Roman" w:cs="Times New Roman"/>
          <w:sz w:val="24"/>
          <w:szCs w:val="24"/>
        </w:rPr>
      </w:pPr>
    </w:p>
    <w:p w14:paraId="6CD2B52F" w14:textId="2E4F3B84" w:rsidR="00E7516B" w:rsidRDefault="00B272BF" w:rsidP="00E7516B">
      <w:pPr>
        <w:spacing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E25BCF1" wp14:editId="5E1387D7">
            <wp:extent cx="5932805" cy="727138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2805" cy="7271385"/>
                    </a:xfrm>
                    <a:prstGeom prst="rect">
                      <a:avLst/>
                    </a:prstGeom>
                    <a:noFill/>
                    <a:ln>
                      <a:noFill/>
                    </a:ln>
                  </pic:spPr>
                </pic:pic>
              </a:graphicData>
            </a:graphic>
          </wp:inline>
        </w:drawing>
      </w:r>
    </w:p>
    <w:p w14:paraId="11DA72C8" w14:textId="6114035B" w:rsidR="00FA60FC" w:rsidRDefault="00E7516B" w:rsidP="00E7516B">
      <w:pPr>
        <w:spacing w:line="240" w:lineRule="auto"/>
        <w:jc w:val="both"/>
        <w:rPr>
          <w:rFonts w:ascii="Times New Roman" w:hAnsi="Times New Roman" w:cs="Times New Roman"/>
          <w:noProof/>
          <w:sz w:val="24"/>
          <w:szCs w:val="24"/>
        </w:rPr>
      </w:pPr>
      <w:r w:rsidRPr="00D903B4">
        <w:rPr>
          <w:rFonts w:ascii="Times New Roman" w:hAnsi="Times New Roman" w:cs="Times New Roman"/>
          <w:b/>
          <w:bCs/>
          <w:sz w:val="24"/>
          <w:szCs w:val="24"/>
        </w:rPr>
        <w:t>Figure S</w:t>
      </w:r>
      <w:r>
        <w:rPr>
          <w:rFonts w:ascii="Times New Roman" w:hAnsi="Times New Roman" w:cs="Times New Roman"/>
          <w:b/>
          <w:bCs/>
          <w:sz w:val="24"/>
          <w:szCs w:val="24"/>
        </w:rPr>
        <w:t>5</w:t>
      </w:r>
      <w:r w:rsidRPr="00D903B4">
        <w:rPr>
          <w:rFonts w:ascii="Times New Roman" w:hAnsi="Times New Roman" w:cs="Times New Roman"/>
          <w:b/>
          <w:bCs/>
          <w:sz w:val="24"/>
          <w:szCs w:val="24"/>
        </w:rPr>
        <w:t>.</w:t>
      </w:r>
      <w:r w:rsidRPr="00D903B4">
        <w:rPr>
          <w:rFonts w:ascii="Times New Roman" w:hAnsi="Times New Roman" w:cs="Times New Roman"/>
          <w:sz w:val="24"/>
          <w:szCs w:val="24"/>
        </w:rPr>
        <w:t xml:space="preserve"> </w:t>
      </w:r>
      <w:r>
        <w:rPr>
          <w:rFonts w:ascii="Times New Roman" w:hAnsi="Times New Roman" w:cs="Times New Roman"/>
          <w:sz w:val="24"/>
          <w:szCs w:val="24"/>
        </w:rPr>
        <w:t>A-loop and FHA graphs</w:t>
      </w:r>
      <w:r>
        <w:rPr>
          <w:rFonts w:ascii="Times New Roman" w:hAnsi="Times New Roman" w:cs="Times New Roman"/>
          <w:noProof/>
          <w:sz w:val="24"/>
          <w:szCs w:val="24"/>
        </w:rPr>
        <w:t xml:space="preserve"> </w:t>
      </w:r>
    </w:p>
    <w:p w14:paraId="05090F27" w14:textId="068C657E" w:rsidR="00B272BF" w:rsidRDefault="00B272BF" w:rsidP="00B272BF">
      <w:pPr>
        <w:spacing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B278CD2" wp14:editId="562FE5B6">
            <wp:extent cx="5943600" cy="74129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7412990"/>
                    </a:xfrm>
                    <a:prstGeom prst="rect">
                      <a:avLst/>
                    </a:prstGeom>
                    <a:noFill/>
                    <a:ln>
                      <a:noFill/>
                    </a:ln>
                  </pic:spPr>
                </pic:pic>
              </a:graphicData>
            </a:graphic>
          </wp:inline>
        </w:drawing>
      </w:r>
    </w:p>
    <w:p w14:paraId="4796F9FF" w14:textId="6DD10A66" w:rsidR="00B272BF" w:rsidRDefault="00B272BF" w:rsidP="00B272BF">
      <w:pPr>
        <w:spacing w:line="240" w:lineRule="auto"/>
        <w:jc w:val="both"/>
        <w:rPr>
          <w:rFonts w:ascii="Times New Roman" w:hAnsi="Times New Roman" w:cs="Times New Roman"/>
          <w:noProof/>
          <w:sz w:val="24"/>
          <w:szCs w:val="24"/>
        </w:rPr>
      </w:pPr>
      <w:r w:rsidRPr="00D903B4">
        <w:rPr>
          <w:rFonts w:ascii="Times New Roman" w:hAnsi="Times New Roman" w:cs="Times New Roman"/>
          <w:b/>
          <w:bCs/>
          <w:sz w:val="24"/>
          <w:szCs w:val="24"/>
        </w:rPr>
        <w:t>Figure S</w:t>
      </w:r>
      <w:r>
        <w:rPr>
          <w:rFonts w:ascii="Times New Roman" w:hAnsi="Times New Roman" w:cs="Times New Roman"/>
          <w:b/>
          <w:bCs/>
          <w:sz w:val="24"/>
          <w:szCs w:val="24"/>
        </w:rPr>
        <w:t>5</w:t>
      </w:r>
      <w:r w:rsidRPr="00D903B4">
        <w:rPr>
          <w:rFonts w:ascii="Times New Roman" w:hAnsi="Times New Roman" w:cs="Times New Roman"/>
          <w:b/>
          <w:bCs/>
          <w:sz w:val="24"/>
          <w:szCs w:val="24"/>
        </w:rPr>
        <w:t>.</w:t>
      </w:r>
      <w:r w:rsidRPr="00D903B4">
        <w:rPr>
          <w:rFonts w:ascii="Times New Roman" w:hAnsi="Times New Roman" w:cs="Times New Roman"/>
          <w:sz w:val="24"/>
          <w:szCs w:val="24"/>
        </w:rPr>
        <w:t xml:space="preserve"> </w:t>
      </w:r>
      <w:r w:rsidR="009E0736">
        <w:rPr>
          <w:rFonts w:ascii="Times New Roman" w:hAnsi="Times New Roman" w:cs="Times New Roman"/>
          <w:sz w:val="24"/>
          <w:szCs w:val="24"/>
        </w:rPr>
        <w:t>α</w:t>
      </w:r>
      <w:r>
        <w:rPr>
          <w:rFonts w:ascii="Times New Roman" w:hAnsi="Times New Roman" w:cs="Times New Roman"/>
          <w:sz w:val="24"/>
          <w:szCs w:val="24"/>
        </w:rPr>
        <w:t>C</w:t>
      </w:r>
      <w:r w:rsidR="009E0736">
        <w:rPr>
          <w:rFonts w:ascii="Times New Roman" w:hAnsi="Times New Roman" w:cs="Times New Roman"/>
          <w:sz w:val="24"/>
          <w:szCs w:val="24"/>
        </w:rPr>
        <w:t xml:space="preserve"> </w:t>
      </w:r>
      <w:r>
        <w:rPr>
          <w:rFonts w:ascii="Times New Roman" w:hAnsi="Times New Roman" w:cs="Times New Roman"/>
          <w:sz w:val="24"/>
          <w:szCs w:val="24"/>
        </w:rPr>
        <w:t>helix distance and R-spine angle graphs</w:t>
      </w:r>
      <w:r>
        <w:rPr>
          <w:rFonts w:ascii="Times New Roman" w:hAnsi="Times New Roman" w:cs="Times New Roman"/>
          <w:noProof/>
          <w:sz w:val="24"/>
          <w:szCs w:val="24"/>
        </w:rPr>
        <w:t xml:space="preserve"> </w:t>
      </w:r>
    </w:p>
    <w:p w14:paraId="57D1A5A8" w14:textId="77777777" w:rsidR="00B272BF" w:rsidRDefault="00B272BF" w:rsidP="00E7516B">
      <w:pPr>
        <w:spacing w:line="240" w:lineRule="auto"/>
        <w:jc w:val="both"/>
        <w:rPr>
          <w:rFonts w:ascii="Times New Roman" w:hAnsi="Times New Roman" w:cs="Times New Roman"/>
          <w:noProof/>
          <w:sz w:val="24"/>
          <w:szCs w:val="24"/>
        </w:rPr>
      </w:pPr>
    </w:p>
    <w:p w14:paraId="366623B4" w14:textId="45138949" w:rsidR="00C30B0C" w:rsidRDefault="00C30B0C" w:rsidP="00E7516B">
      <w:pPr>
        <w:spacing w:line="240" w:lineRule="auto"/>
        <w:jc w:val="both"/>
        <w:rPr>
          <w:rFonts w:ascii="Times New Roman" w:hAnsi="Times New Roman" w:cs="Times New Roman"/>
          <w:sz w:val="24"/>
          <w:szCs w:val="24"/>
        </w:rPr>
      </w:pPr>
    </w:p>
    <w:p w14:paraId="254314B3" w14:textId="4074CFAE" w:rsidR="00C30B0C" w:rsidRDefault="00C30B0C" w:rsidP="00C30B0C">
      <w:pPr>
        <w:spacing w:line="240" w:lineRule="auto"/>
        <w:jc w:val="both"/>
        <w:rPr>
          <w:rFonts w:ascii="Times New Roman" w:hAnsi="Times New Roman" w:cs="Times New Roman"/>
          <w:sz w:val="24"/>
          <w:szCs w:val="24"/>
        </w:rPr>
      </w:pPr>
      <w:r w:rsidRPr="00D903B4">
        <w:rPr>
          <w:rFonts w:ascii="Times New Roman" w:hAnsi="Times New Roman" w:cs="Times New Roman"/>
          <w:b/>
          <w:bCs/>
          <w:sz w:val="24"/>
          <w:szCs w:val="24"/>
        </w:rPr>
        <w:t>Figure S</w:t>
      </w:r>
      <w:r>
        <w:rPr>
          <w:rFonts w:ascii="Times New Roman" w:hAnsi="Times New Roman" w:cs="Times New Roman"/>
          <w:b/>
          <w:bCs/>
          <w:sz w:val="24"/>
          <w:szCs w:val="24"/>
        </w:rPr>
        <w:t>5</w:t>
      </w:r>
      <w:r w:rsidRPr="00D903B4">
        <w:rPr>
          <w:rFonts w:ascii="Times New Roman" w:hAnsi="Times New Roman" w:cs="Times New Roman"/>
          <w:b/>
          <w:bCs/>
          <w:sz w:val="24"/>
          <w:szCs w:val="24"/>
        </w:rPr>
        <w:t>.</w:t>
      </w:r>
      <w:r w:rsidRPr="00D903B4">
        <w:rPr>
          <w:rFonts w:ascii="Times New Roman" w:hAnsi="Times New Roman" w:cs="Times New Roman"/>
          <w:sz w:val="24"/>
          <w:szCs w:val="24"/>
        </w:rPr>
        <w:t xml:space="preserve"> </w:t>
      </w:r>
      <w:r w:rsidR="009E0736">
        <w:rPr>
          <w:rFonts w:ascii="Times New Roman" w:hAnsi="Times New Roman" w:cs="Times New Roman"/>
          <w:sz w:val="24"/>
          <w:szCs w:val="24"/>
        </w:rPr>
        <w:t>α</w:t>
      </w:r>
      <w:r>
        <w:rPr>
          <w:rFonts w:ascii="Times New Roman" w:hAnsi="Times New Roman" w:cs="Times New Roman"/>
          <w:sz w:val="24"/>
          <w:szCs w:val="24"/>
        </w:rPr>
        <w:t>C</w:t>
      </w:r>
      <w:r w:rsidR="009E0736">
        <w:rPr>
          <w:rFonts w:ascii="Times New Roman" w:hAnsi="Times New Roman" w:cs="Times New Roman"/>
          <w:sz w:val="24"/>
          <w:szCs w:val="24"/>
        </w:rPr>
        <w:t xml:space="preserve"> </w:t>
      </w:r>
      <w:r>
        <w:rPr>
          <w:rFonts w:ascii="Times New Roman" w:hAnsi="Times New Roman" w:cs="Times New Roman"/>
          <w:sz w:val="24"/>
          <w:szCs w:val="24"/>
        </w:rPr>
        <w:t>helix Movement</w:t>
      </w:r>
    </w:p>
    <w:p w14:paraId="232595CA" w14:textId="0F1494EC" w:rsidR="0093686D" w:rsidRDefault="0093686D" w:rsidP="00C30B0C">
      <w:pPr>
        <w:spacing w:line="240" w:lineRule="auto"/>
        <w:jc w:val="both"/>
        <w:rPr>
          <w:rFonts w:ascii="Times New Roman" w:hAnsi="Times New Roman" w:cs="Times New Roman"/>
          <w:sz w:val="24"/>
          <w:szCs w:val="24"/>
        </w:rPr>
      </w:pPr>
    </w:p>
    <w:p w14:paraId="23A1CA93" w14:textId="1986876B" w:rsidR="0093686D" w:rsidRDefault="0093686D" w:rsidP="00C30B0C">
      <w:pPr>
        <w:spacing w:line="240" w:lineRule="auto"/>
        <w:jc w:val="both"/>
        <w:rPr>
          <w:rFonts w:ascii="Times New Roman" w:hAnsi="Times New Roman" w:cs="Times New Roman"/>
          <w:sz w:val="24"/>
          <w:szCs w:val="24"/>
        </w:rPr>
      </w:pPr>
    </w:p>
    <w:p w14:paraId="7294D262" w14:textId="74E84E66" w:rsidR="0093686D" w:rsidRDefault="0093686D" w:rsidP="0093686D">
      <w:pPr>
        <w:spacing w:line="240" w:lineRule="auto"/>
        <w:jc w:val="both"/>
        <w:rPr>
          <w:rFonts w:ascii="Times New Roman" w:hAnsi="Times New Roman" w:cs="Times New Roman"/>
          <w:sz w:val="24"/>
          <w:szCs w:val="24"/>
        </w:rPr>
      </w:pPr>
      <w:r w:rsidRPr="00D903B4">
        <w:rPr>
          <w:rFonts w:ascii="Times New Roman" w:hAnsi="Times New Roman" w:cs="Times New Roman"/>
          <w:b/>
          <w:bCs/>
          <w:sz w:val="24"/>
          <w:szCs w:val="24"/>
        </w:rPr>
        <w:t>Figure S</w:t>
      </w:r>
      <w:r>
        <w:rPr>
          <w:rFonts w:ascii="Times New Roman" w:hAnsi="Times New Roman" w:cs="Times New Roman"/>
          <w:b/>
          <w:bCs/>
          <w:sz w:val="24"/>
          <w:szCs w:val="24"/>
        </w:rPr>
        <w:t>6</w:t>
      </w:r>
      <w:r w:rsidRPr="00D903B4">
        <w:rPr>
          <w:rFonts w:ascii="Times New Roman" w:hAnsi="Times New Roman" w:cs="Times New Roman"/>
          <w:b/>
          <w:bCs/>
          <w:sz w:val="24"/>
          <w:szCs w:val="24"/>
        </w:rPr>
        <w:t>.</w:t>
      </w:r>
      <w:r w:rsidRPr="00D903B4">
        <w:rPr>
          <w:rFonts w:ascii="Times New Roman" w:hAnsi="Times New Roman" w:cs="Times New Roman"/>
          <w:sz w:val="24"/>
          <w:szCs w:val="24"/>
        </w:rPr>
        <w:t xml:space="preserve"> </w:t>
      </w:r>
      <w:r>
        <w:rPr>
          <w:rFonts w:ascii="Times New Roman" w:hAnsi="Times New Roman" w:cs="Times New Roman"/>
          <w:sz w:val="24"/>
          <w:szCs w:val="24"/>
        </w:rPr>
        <w:t>R-spine Conformations</w:t>
      </w:r>
    </w:p>
    <w:p w14:paraId="5D8FD96B" w14:textId="77777777" w:rsidR="0093686D" w:rsidRDefault="0093686D" w:rsidP="00C30B0C">
      <w:pPr>
        <w:spacing w:line="240" w:lineRule="auto"/>
        <w:jc w:val="both"/>
        <w:rPr>
          <w:rFonts w:ascii="Times New Roman" w:hAnsi="Times New Roman" w:cs="Times New Roman"/>
          <w:sz w:val="24"/>
          <w:szCs w:val="24"/>
        </w:rPr>
      </w:pPr>
    </w:p>
    <w:p w14:paraId="2344E648" w14:textId="77777777" w:rsidR="00C30B0C" w:rsidRDefault="00C30B0C">
      <w:pPr>
        <w:spacing w:line="240" w:lineRule="auto"/>
        <w:jc w:val="both"/>
        <w:rPr>
          <w:rFonts w:ascii="Times New Roman" w:hAnsi="Times New Roman" w:cs="Times New Roman"/>
          <w:sz w:val="24"/>
          <w:szCs w:val="24"/>
        </w:rPr>
      </w:pPr>
    </w:p>
    <w:p w14:paraId="37356E7A" w14:textId="0223760E" w:rsidR="00407BEC" w:rsidRDefault="00407BEC">
      <w:pPr>
        <w:spacing w:line="240" w:lineRule="auto"/>
        <w:jc w:val="both"/>
        <w:rPr>
          <w:rFonts w:ascii="Times New Roman" w:hAnsi="Times New Roman" w:cs="Times New Roman"/>
          <w:b/>
          <w:bCs/>
          <w:sz w:val="24"/>
          <w:szCs w:val="24"/>
        </w:rPr>
      </w:pPr>
    </w:p>
    <w:p w14:paraId="49B1B891" w14:textId="5072EC73" w:rsidR="00622393" w:rsidRDefault="00210AE7" w:rsidP="001B2F0A">
      <w:pPr>
        <w:spacing w:line="240" w:lineRule="auto"/>
        <w:jc w:val="both"/>
        <w:rPr>
          <w:rFonts w:ascii="Times New Roman" w:hAnsi="Times New Roman" w:cs="Times New Roman"/>
          <w:bCs/>
          <w:sz w:val="24"/>
          <w:szCs w:val="24"/>
        </w:rPr>
      </w:pPr>
      <w:r>
        <w:rPr>
          <w:rFonts w:ascii="Times New Roman" w:hAnsi="Times New Roman" w:cs="Times New Roman"/>
          <w:b/>
          <w:noProof/>
          <w:sz w:val="24"/>
          <w:szCs w:val="24"/>
        </w:rPr>
        <w:drawing>
          <wp:inline distT="0" distB="0" distL="0" distR="0" wp14:anchorId="197580F2" wp14:editId="53BD4EF3">
            <wp:extent cx="5935980" cy="5707380"/>
            <wp:effectExtent l="0" t="0" r="762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5980" cy="5707380"/>
                    </a:xfrm>
                    <a:prstGeom prst="rect">
                      <a:avLst/>
                    </a:prstGeom>
                    <a:noFill/>
                    <a:ln>
                      <a:noFill/>
                    </a:ln>
                  </pic:spPr>
                </pic:pic>
              </a:graphicData>
            </a:graphic>
          </wp:inline>
        </w:drawing>
      </w:r>
      <w:r w:rsidR="00CA3D60" w:rsidRPr="00CA3D60">
        <w:rPr>
          <w:rFonts w:ascii="Times New Roman" w:hAnsi="Times New Roman" w:cs="Times New Roman"/>
          <w:b/>
          <w:bCs/>
          <w:sz w:val="24"/>
          <w:szCs w:val="24"/>
        </w:rPr>
        <w:t xml:space="preserve"> </w:t>
      </w:r>
      <w:r w:rsidR="00CA3D60">
        <w:rPr>
          <w:rFonts w:ascii="Times New Roman" w:hAnsi="Times New Roman" w:cs="Times New Roman"/>
          <w:b/>
          <w:bCs/>
          <w:sz w:val="24"/>
          <w:szCs w:val="24"/>
        </w:rPr>
        <w:t>Figure S</w:t>
      </w:r>
      <w:r w:rsidR="006964C6">
        <w:rPr>
          <w:rFonts w:ascii="Times New Roman" w:hAnsi="Times New Roman" w:cs="Times New Roman"/>
          <w:b/>
          <w:bCs/>
          <w:sz w:val="24"/>
          <w:szCs w:val="24"/>
        </w:rPr>
        <w:t>7</w:t>
      </w:r>
      <w:r w:rsidR="00CA3D60">
        <w:rPr>
          <w:rFonts w:ascii="Times New Roman" w:hAnsi="Times New Roman" w:cs="Times New Roman"/>
          <w:b/>
          <w:bCs/>
          <w:sz w:val="24"/>
          <w:szCs w:val="24"/>
        </w:rPr>
        <w:t>.</w:t>
      </w:r>
      <w:r w:rsidR="00622393">
        <w:rPr>
          <w:rFonts w:ascii="Times New Roman" w:hAnsi="Times New Roman" w:cs="Times New Roman"/>
          <w:b/>
          <w:bCs/>
          <w:sz w:val="24"/>
          <w:szCs w:val="24"/>
        </w:rPr>
        <w:t xml:space="preserve"> </w:t>
      </w:r>
      <w:r w:rsidR="00225CDA">
        <w:rPr>
          <w:rFonts w:ascii="Times New Roman" w:hAnsi="Times New Roman" w:cs="Times New Roman"/>
          <w:b/>
          <w:bCs/>
          <w:sz w:val="24"/>
          <w:szCs w:val="24"/>
        </w:rPr>
        <w:t>Dynamical c</w:t>
      </w:r>
      <w:r w:rsidR="00622393" w:rsidRPr="00622393">
        <w:rPr>
          <w:rFonts w:ascii="Times New Roman" w:hAnsi="Times New Roman" w:cs="Times New Roman"/>
          <w:b/>
          <w:sz w:val="24"/>
          <w:szCs w:val="24"/>
        </w:rPr>
        <w:t xml:space="preserve">ross-correlation matrices of the </w:t>
      </w:r>
      <w:proofErr w:type="gramStart"/>
      <w:r w:rsidR="00EF5925">
        <w:rPr>
          <w:rFonts w:ascii="Times New Roman" w:hAnsi="Times New Roman" w:cs="Times New Roman"/>
          <w:b/>
          <w:sz w:val="24"/>
          <w:szCs w:val="24"/>
        </w:rPr>
        <w:t>all</w:t>
      </w:r>
      <w:proofErr w:type="gramEnd"/>
      <w:r w:rsidR="00EF5925">
        <w:rPr>
          <w:rFonts w:ascii="Times New Roman" w:hAnsi="Times New Roman" w:cs="Times New Roman"/>
          <w:b/>
          <w:sz w:val="24"/>
          <w:szCs w:val="24"/>
        </w:rPr>
        <w:t xml:space="preserve"> monomer CHK2 </w:t>
      </w:r>
      <w:r w:rsidR="00622393">
        <w:rPr>
          <w:rFonts w:ascii="Times New Roman" w:hAnsi="Times New Roman" w:cs="Times New Roman"/>
          <w:b/>
          <w:sz w:val="24"/>
          <w:szCs w:val="24"/>
        </w:rPr>
        <w:t>systems.</w:t>
      </w:r>
      <w:r w:rsidR="005C0325">
        <w:rPr>
          <w:rFonts w:ascii="Times New Roman" w:hAnsi="Times New Roman" w:cs="Times New Roman"/>
          <w:b/>
          <w:sz w:val="24"/>
          <w:szCs w:val="24"/>
        </w:rPr>
        <w:t xml:space="preserve"> </w:t>
      </w:r>
      <w:r w:rsidR="000028DC">
        <w:rPr>
          <w:rFonts w:ascii="Times New Roman" w:hAnsi="Times New Roman" w:cs="Times New Roman"/>
          <w:bCs/>
          <w:sz w:val="24"/>
          <w:szCs w:val="24"/>
        </w:rPr>
        <w:lastRenderedPageBreak/>
        <w:t>Fluctuations of</w:t>
      </w:r>
      <w:r w:rsidR="00622393" w:rsidRPr="005C0325">
        <w:rPr>
          <w:rFonts w:ascii="Times New Roman" w:hAnsi="Times New Roman" w:cs="Times New Roman"/>
          <w:bCs/>
          <w:sz w:val="24"/>
          <w:szCs w:val="24"/>
        </w:rPr>
        <w:t xml:space="preserve"> Cα atoms</w:t>
      </w:r>
      <w:r w:rsidR="005C0325" w:rsidRPr="005C0325">
        <w:rPr>
          <w:rFonts w:ascii="Times New Roman" w:hAnsi="Times New Roman" w:cs="Times New Roman"/>
          <w:bCs/>
          <w:sz w:val="24"/>
          <w:szCs w:val="24"/>
        </w:rPr>
        <w:t xml:space="preserve"> of residues </w:t>
      </w:r>
      <w:r w:rsidR="001B2F0A">
        <w:rPr>
          <w:rFonts w:ascii="Times New Roman" w:hAnsi="Times New Roman" w:cs="Times New Roman"/>
          <w:bCs/>
          <w:sz w:val="24"/>
          <w:szCs w:val="24"/>
        </w:rPr>
        <w:t xml:space="preserve">around their mean positions </w:t>
      </w:r>
      <w:r w:rsidR="005C0325" w:rsidRPr="005C0325">
        <w:rPr>
          <w:rFonts w:ascii="Times New Roman" w:hAnsi="Times New Roman" w:cs="Times New Roman"/>
          <w:bCs/>
          <w:sz w:val="24"/>
          <w:szCs w:val="24"/>
        </w:rPr>
        <w:t xml:space="preserve">were calculated </w:t>
      </w:r>
      <w:r w:rsidR="00A244E8">
        <w:rPr>
          <w:rFonts w:ascii="Times New Roman" w:hAnsi="Times New Roman" w:cs="Times New Roman"/>
          <w:bCs/>
          <w:sz w:val="24"/>
          <w:szCs w:val="24"/>
        </w:rPr>
        <w:t xml:space="preserve">for each system </w:t>
      </w:r>
      <w:r w:rsidR="005C0325" w:rsidRPr="005C0325">
        <w:rPr>
          <w:rFonts w:ascii="Times New Roman" w:hAnsi="Times New Roman" w:cs="Times New Roman"/>
          <w:bCs/>
          <w:sz w:val="24"/>
          <w:szCs w:val="24"/>
        </w:rPr>
        <w:t>from MD simulations.</w:t>
      </w:r>
      <w:r w:rsidR="00622393" w:rsidRPr="005C0325">
        <w:rPr>
          <w:rFonts w:ascii="Times New Roman" w:hAnsi="Times New Roman" w:cs="Times New Roman"/>
          <w:bCs/>
          <w:sz w:val="24"/>
          <w:szCs w:val="24"/>
        </w:rPr>
        <w:t xml:space="preserve"> </w:t>
      </w:r>
      <w:r w:rsidR="00E8555C">
        <w:rPr>
          <w:rFonts w:ascii="Times New Roman" w:hAnsi="Times New Roman" w:cs="Times New Roman"/>
          <w:bCs/>
          <w:sz w:val="24"/>
          <w:szCs w:val="24"/>
        </w:rPr>
        <w:t xml:space="preserve">Each rows represents the systems starting from I to IV (from top to bottom) and each columns represents sets of the systems starting from I to IV (left to right). </w:t>
      </w:r>
      <w:r w:rsidR="002F4DD7" w:rsidRPr="002F4DD7">
        <w:rPr>
          <w:rFonts w:ascii="Times New Roman" w:hAnsi="Times New Roman" w:cs="Times New Roman"/>
          <w:bCs/>
          <w:sz w:val="24"/>
          <w:szCs w:val="24"/>
        </w:rPr>
        <w:t>The extent of correlated and anti</w:t>
      </w:r>
      <w:r w:rsidR="002F4DD7">
        <w:rPr>
          <w:rFonts w:ascii="Times New Roman" w:hAnsi="Times New Roman" w:cs="Times New Roman"/>
          <w:bCs/>
          <w:sz w:val="24"/>
          <w:szCs w:val="24"/>
        </w:rPr>
        <w:t>-</w:t>
      </w:r>
      <w:r w:rsidR="002F4DD7" w:rsidRPr="002F4DD7">
        <w:rPr>
          <w:rFonts w:ascii="Times New Roman" w:hAnsi="Times New Roman" w:cs="Times New Roman"/>
          <w:bCs/>
          <w:sz w:val="24"/>
          <w:szCs w:val="24"/>
        </w:rPr>
        <w:t>correlated motions</w:t>
      </w:r>
      <w:r w:rsidR="002F4DD7">
        <w:rPr>
          <w:rFonts w:ascii="Times New Roman" w:hAnsi="Times New Roman" w:cs="Times New Roman"/>
          <w:bCs/>
          <w:sz w:val="24"/>
          <w:szCs w:val="24"/>
        </w:rPr>
        <w:t xml:space="preserve"> </w:t>
      </w:r>
      <w:r w:rsidR="00D04E36" w:rsidRPr="002F4DD7">
        <w:rPr>
          <w:rFonts w:ascii="Times New Roman" w:hAnsi="Times New Roman" w:cs="Times New Roman"/>
          <w:bCs/>
          <w:sz w:val="24"/>
          <w:szCs w:val="24"/>
        </w:rPr>
        <w:t>is</w:t>
      </w:r>
      <w:r w:rsidR="002F4DD7" w:rsidRPr="002F4DD7">
        <w:rPr>
          <w:rFonts w:ascii="Times New Roman" w:hAnsi="Times New Roman" w:cs="Times New Roman"/>
          <w:bCs/>
          <w:sz w:val="24"/>
          <w:szCs w:val="24"/>
        </w:rPr>
        <w:t xml:space="preserve"> color-coded </w:t>
      </w:r>
      <w:r w:rsidR="003E70C3">
        <w:rPr>
          <w:rFonts w:ascii="Times New Roman" w:hAnsi="Times New Roman" w:cs="Times New Roman"/>
          <w:bCs/>
          <w:sz w:val="24"/>
          <w:szCs w:val="24"/>
        </w:rPr>
        <w:t xml:space="preserve">from yellow to blue color </w:t>
      </w:r>
      <w:r w:rsidR="002F4DD7" w:rsidRPr="002F4DD7">
        <w:rPr>
          <w:rFonts w:ascii="Times New Roman" w:hAnsi="Times New Roman" w:cs="Times New Roman"/>
          <w:bCs/>
          <w:sz w:val="24"/>
          <w:szCs w:val="24"/>
        </w:rPr>
        <w:t>(1 = highly correlated; 0 = no correlated; −1 = anticorrelated).</w:t>
      </w:r>
    </w:p>
    <w:p w14:paraId="57C7163D" w14:textId="77777777" w:rsidR="003E70C3" w:rsidRPr="005C0325" w:rsidRDefault="003E70C3" w:rsidP="00622393">
      <w:pPr>
        <w:spacing w:line="240" w:lineRule="auto"/>
        <w:rPr>
          <w:rFonts w:ascii="Times New Roman" w:hAnsi="Times New Roman" w:cs="Times New Roman"/>
          <w:bCs/>
          <w:sz w:val="24"/>
          <w:szCs w:val="24"/>
        </w:rPr>
      </w:pPr>
    </w:p>
    <w:p w14:paraId="65C31000" w14:textId="0749C51E" w:rsidR="00653C0F" w:rsidRDefault="00653C0F" w:rsidP="00CA3D60">
      <w:pPr>
        <w:spacing w:line="240" w:lineRule="auto"/>
        <w:rPr>
          <w:rFonts w:ascii="Times New Roman" w:hAnsi="Times New Roman" w:cs="Times New Roman"/>
          <w:b/>
          <w:sz w:val="24"/>
          <w:szCs w:val="24"/>
        </w:rPr>
      </w:pPr>
      <w:r>
        <w:rPr>
          <w:rFonts w:ascii="Times New Roman" w:hAnsi="Times New Roman"/>
          <w:noProof/>
          <w:sz w:val="24"/>
        </w:rPr>
        <w:lastRenderedPageBreak/>
        <w:drawing>
          <wp:inline distT="0" distB="0" distL="0" distR="0" wp14:anchorId="341BBFB4" wp14:editId="279631E3">
            <wp:extent cx="5538087" cy="7117080"/>
            <wp:effectExtent l="0" t="0" r="571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2436" t="29378" r="26411"/>
                    <a:stretch/>
                  </pic:blipFill>
                  <pic:spPr bwMode="auto">
                    <a:xfrm>
                      <a:off x="0" y="0"/>
                      <a:ext cx="5542410" cy="7122636"/>
                    </a:xfrm>
                    <a:prstGeom prst="rect">
                      <a:avLst/>
                    </a:prstGeom>
                    <a:noFill/>
                    <a:ln>
                      <a:noFill/>
                    </a:ln>
                    <a:extLst>
                      <a:ext uri="{53640926-AAD7-44D8-BBD7-CCE9431645EC}">
                        <a14:shadowObscured xmlns:a14="http://schemas.microsoft.com/office/drawing/2010/main"/>
                      </a:ext>
                    </a:extLst>
                  </pic:spPr>
                </pic:pic>
              </a:graphicData>
            </a:graphic>
          </wp:inline>
        </w:drawing>
      </w:r>
    </w:p>
    <w:p w14:paraId="44145777" w14:textId="03DAFE3D" w:rsidR="00C722D4" w:rsidRPr="000936E5" w:rsidRDefault="00653C0F">
      <w:pPr>
        <w:spacing w:line="240" w:lineRule="auto"/>
        <w:jc w:val="both"/>
        <w:rPr>
          <w:rFonts w:ascii="Times New Roman" w:hAnsi="Times New Roman" w:cs="Times New Roman"/>
          <w:sz w:val="24"/>
          <w:szCs w:val="24"/>
        </w:rPr>
      </w:pPr>
      <w:r>
        <w:rPr>
          <w:rFonts w:ascii="Times New Roman" w:hAnsi="Times New Roman" w:cs="Times New Roman"/>
          <w:b/>
          <w:bCs/>
          <w:sz w:val="24"/>
          <w:szCs w:val="24"/>
        </w:rPr>
        <w:t>Figure S</w:t>
      </w:r>
      <w:r w:rsidR="006964C6">
        <w:rPr>
          <w:rFonts w:ascii="Times New Roman" w:hAnsi="Times New Roman" w:cs="Times New Roman"/>
          <w:b/>
          <w:bCs/>
          <w:sz w:val="24"/>
          <w:szCs w:val="24"/>
        </w:rPr>
        <w:t>8</w:t>
      </w:r>
      <w:r w:rsidRPr="00D8495A">
        <w:rPr>
          <w:rFonts w:ascii="Times New Roman" w:hAnsi="Times New Roman" w:cs="Times New Roman"/>
          <w:b/>
          <w:bCs/>
          <w:sz w:val="24"/>
          <w:szCs w:val="24"/>
        </w:rPr>
        <w:t xml:space="preserve">. </w:t>
      </w:r>
      <w:r w:rsidR="00D8495A" w:rsidRPr="00D8495A">
        <w:rPr>
          <w:rFonts w:ascii="Times New Roman" w:hAnsi="Times New Roman" w:cs="Times New Roman"/>
          <w:b/>
          <w:bCs/>
          <w:sz w:val="24"/>
          <w:szCs w:val="24"/>
        </w:rPr>
        <w:t xml:space="preserve">Cartoon representation and map of community network in all </w:t>
      </w:r>
      <w:r w:rsidR="00EF5925">
        <w:rPr>
          <w:rFonts w:ascii="Times New Roman" w:hAnsi="Times New Roman" w:cs="Times New Roman"/>
          <w:b/>
          <w:bCs/>
          <w:sz w:val="24"/>
          <w:szCs w:val="24"/>
        </w:rPr>
        <w:t xml:space="preserve">monomer CHK2 </w:t>
      </w:r>
      <w:r w:rsidR="00D8495A" w:rsidRPr="00D8495A">
        <w:rPr>
          <w:rFonts w:ascii="Times New Roman" w:hAnsi="Times New Roman" w:cs="Times New Roman"/>
          <w:b/>
          <w:bCs/>
          <w:sz w:val="24"/>
          <w:szCs w:val="24"/>
        </w:rPr>
        <w:t>systems.</w:t>
      </w:r>
      <w:r w:rsidR="00D25FC5">
        <w:rPr>
          <w:rFonts w:ascii="Times New Roman" w:hAnsi="Times New Roman" w:cs="Times New Roman"/>
          <w:b/>
          <w:bCs/>
          <w:sz w:val="24"/>
          <w:szCs w:val="24"/>
        </w:rPr>
        <w:t xml:space="preserve"> </w:t>
      </w:r>
      <w:r w:rsidR="003377DB" w:rsidRPr="003377DB">
        <w:rPr>
          <w:rFonts w:ascii="Times New Roman" w:hAnsi="Times New Roman" w:cs="Times New Roman"/>
          <w:sz w:val="24"/>
          <w:szCs w:val="24"/>
        </w:rPr>
        <w:t>Each community</w:t>
      </w:r>
      <w:r w:rsidR="003377DB">
        <w:rPr>
          <w:rFonts w:ascii="Times New Roman" w:hAnsi="Times New Roman" w:cs="Times New Roman"/>
          <w:sz w:val="24"/>
          <w:szCs w:val="24"/>
        </w:rPr>
        <w:t xml:space="preserve"> </w:t>
      </w:r>
      <w:r w:rsidR="003377DB" w:rsidRPr="003377DB">
        <w:rPr>
          <w:rFonts w:ascii="Times New Roman" w:hAnsi="Times New Roman" w:cs="Times New Roman"/>
          <w:sz w:val="24"/>
          <w:szCs w:val="24"/>
        </w:rPr>
        <w:t xml:space="preserve">was represented as colored circles with </w:t>
      </w:r>
      <w:r w:rsidR="003377DB">
        <w:rPr>
          <w:rFonts w:ascii="Times New Roman" w:hAnsi="Times New Roman" w:cs="Times New Roman"/>
          <w:sz w:val="24"/>
          <w:szCs w:val="24"/>
        </w:rPr>
        <w:t xml:space="preserve">various </w:t>
      </w:r>
      <w:r w:rsidR="001F74BE">
        <w:rPr>
          <w:rFonts w:ascii="Times New Roman" w:hAnsi="Times New Roman" w:cs="Times New Roman"/>
          <w:sz w:val="24"/>
          <w:szCs w:val="24"/>
        </w:rPr>
        <w:t>radius</w:t>
      </w:r>
      <w:r w:rsidR="00877F97">
        <w:rPr>
          <w:rFonts w:ascii="Times New Roman" w:hAnsi="Times New Roman" w:cs="Times New Roman"/>
          <w:sz w:val="24"/>
          <w:szCs w:val="24"/>
        </w:rPr>
        <w:t xml:space="preserve"> that</w:t>
      </w:r>
      <w:r w:rsidR="001F74BE">
        <w:rPr>
          <w:rFonts w:ascii="Times New Roman" w:hAnsi="Times New Roman" w:cs="Times New Roman"/>
          <w:sz w:val="24"/>
          <w:szCs w:val="24"/>
        </w:rPr>
        <w:t xml:space="preserve"> is </w:t>
      </w:r>
      <w:r w:rsidR="003377DB" w:rsidRPr="003377DB">
        <w:rPr>
          <w:rFonts w:ascii="Times New Roman" w:hAnsi="Times New Roman" w:cs="Times New Roman"/>
          <w:sz w:val="24"/>
          <w:szCs w:val="24"/>
        </w:rPr>
        <w:t xml:space="preserve">in direct proportion to number of residues within the community. </w:t>
      </w:r>
      <w:r w:rsidR="009A116A">
        <w:rPr>
          <w:rFonts w:ascii="Times New Roman" w:hAnsi="Times New Roman" w:cs="Times New Roman"/>
          <w:sz w:val="24"/>
          <w:szCs w:val="24"/>
        </w:rPr>
        <w:t>The connection between communities was visualized by sticks (edges) and t</w:t>
      </w:r>
      <w:r w:rsidR="009A116A" w:rsidRPr="009A116A">
        <w:rPr>
          <w:rFonts w:ascii="Times New Roman" w:hAnsi="Times New Roman" w:cs="Times New Roman"/>
          <w:sz w:val="24"/>
          <w:szCs w:val="24"/>
        </w:rPr>
        <w:t xml:space="preserve">he width of an edge </w:t>
      </w:r>
      <w:r w:rsidR="009A116A">
        <w:rPr>
          <w:rFonts w:ascii="Times New Roman" w:hAnsi="Times New Roman" w:cs="Times New Roman"/>
          <w:sz w:val="24"/>
          <w:szCs w:val="24"/>
        </w:rPr>
        <w:t>was determined by to</w:t>
      </w:r>
      <w:r w:rsidR="009A116A" w:rsidRPr="009A116A">
        <w:rPr>
          <w:rFonts w:ascii="Times New Roman" w:hAnsi="Times New Roman" w:cs="Times New Roman"/>
          <w:sz w:val="24"/>
          <w:szCs w:val="24"/>
        </w:rPr>
        <w:t xml:space="preserve"> the summation</w:t>
      </w:r>
      <w:r w:rsidR="009A116A">
        <w:rPr>
          <w:rFonts w:ascii="Times New Roman" w:hAnsi="Times New Roman" w:cs="Times New Roman"/>
          <w:sz w:val="24"/>
          <w:szCs w:val="24"/>
        </w:rPr>
        <w:t xml:space="preserve"> </w:t>
      </w:r>
      <w:r w:rsidR="009A116A" w:rsidRPr="009A116A">
        <w:rPr>
          <w:rFonts w:ascii="Times New Roman" w:hAnsi="Times New Roman" w:cs="Times New Roman"/>
          <w:sz w:val="24"/>
          <w:szCs w:val="24"/>
        </w:rPr>
        <w:t>of</w:t>
      </w:r>
      <w:r w:rsidR="009A116A">
        <w:rPr>
          <w:rFonts w:ascii="Times New Roman" w:hAnsi="Times New Roman" w:cs="Times New Roman"/>
          <w:sz w:val="24"/>
          <w:szCs w:val="24"/>
        </w:rPr>
        <w:t xml:space="preserve"> correlation values between </w:t>
      </w:r>
      <w:r w:rsidR="009A116A" w:rsidRPr="009A116A">
        <w:rPr>
          <w:rFonts w:ascii="Times New Roman" w:hAnsi="Times New Roman" w:cs="Times New Roman"/>
          <w:sz w:val="24"/>
          <w:szCs w:val="24"/>
        </w:rPr>
        <w:t>connected communities.</w:t>
      </w:r>
      <w:r w:rsidR="009A116A">
        <w:rPr>
          <w:rFonts w:ascii="Times New Roman" w:hAnsi="Times New Roman" w:cs="Times New Roman"/>
          <w:color w:val="FF0000"/>
          <w:sz w:val="24"/>
          <w:szCs w:val="24"/>
        </w:rPr>
        <w:t xml:space="preserve"> </w:t>
      </w:r>
      <w:r w:rsidR="00D25FC5" w:rsidRPr="00D25FC5">
        <w:rPr>
          <w:rFonts w:ascii="Times New Roman" w:hAnsi="Times New Roman" w:cs="Times New Roman"/>
          <w:sz w:val="24"/>
          <w:szCs w:val="24"/>
        </w:rPr>
        <w:t xml:space="preserve">Each rows represents the systems starting </w:t>
      </w:r>
      <w:r w:rsidR="00D25FC5" w:rsidRPr="00D25FC5">
        <w:rPr>
          <w:rFonts w:ascii="Times New Roman" w:hAnsi="Times New Roman" w:cs="Times New Roman"/>
          <w:sz w:val="24"/>
          <w:szCs w:val="24"/>
        </w:rPr>
        <w:lastRenderedPageBreak/>
        <w:t>from I to IV (from top to bottom) and each columns represents sets of the systems starting from I to IV (left to right).</w:t>
      </w:r>
    </w:p>
    <w:p w14:paraId="1112EBB6" w14:textId="20A37BA4" w:rsidR="00626059" w:rsidRDefault="002F462E" w:rsidP="000936E5">
      <w:pPr>
        <w:spacing w:before="120" w:line="24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B909593" wp14:editId="78F80A2E">
            <wp:extent cx="6107323" cy="4657725"/>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r="1154"/>
                    <a:stretch/>
                  </pic:blipFill>
                  <pic:spPr bwMode="auto">
                    <a:xfrm>
                      <a:off x="0" y="0"/>
                      <a:ext cx="6111729" cy="4661086"/>
                    </a:xfrm>
                    <a:prstGeom prst="rect">
                      <a:avLst/>
                    </a:prstGeom>
                    <a:noFill/>
                    <a:ln>
                      <a:noFill/>
                    </a:ln>
                    <a:extLst>
                      <a:ext uri="{53640926-AAD7-44D8-BBD7-CCE9431645EC}">
                        <a14:shadowObscured xmlns:a14="http://schemas.microsoft.com/office/drawing/2010/main"/>
                      </a:ext>
                    </a:extLst>
                  </pic:spPr>
                </pic:pic>
              </a:graphicData>
            </a:graphic>
          </wp:inline>
        </w:drawing>
      </w:r>
    </w:p>
    <w:p w14:paraId="03085C81" w14:textId="638D4961" w:rsidR="00626059" w:rsidRDefault="00DA04D6" w:rsidP="006124AE">
      <w:pPr>
        <w:spacing w:line="240" w:lineRule="auto"/>
        <w:jc w:val="both"/>
        <w:rPr>
          <w:rFonts w:ascii="Times New Roman" w:hAnsi="Times New Roman" w:cs="Times New Roman"/>
          <w:sz w:val="24"/>
          <w:szCs w:val="24"/>
        </w:rPr>
      </w:pPr>
      <w:r>
        <w:rPr>
          <w:rFonts w:ascii="Times New Roman" w:hAnsi="Times New Roman" w:cs="Times New Roman"/>
          <w:b/>
          <w:bCs/>
          <w:sz w:val="24"/>
          <w:szCs w:val="24"/>
        </w:rPr>
        <w:t>Figure S</w:t>
      </w:r>
      <w:r w:rsidR="006964C6">
        <w:rPr>
          <w:rFonts w:ascii="Times New Roman" w:hAnsi="Times New Roman" w:cs="Times New Roman"/>
          <w:b/>
          <w:bCs/>
          <w:sz w:val="24"/>
          <w:szCs w:val="24"/>
        </w:rPr>
        <w:t>9</w:t>
      </w:r>
      <w:r>
        <w:rPr>
          <w:rFonts w:ascii="Times New Roman" w:hAnsi="Times New Roman" w:cs="Times New Roman"/>
          <w:b/>
          <w:bCs/>
          <w:sz w:val="24"/>
          <w:szCs w:val="24"/>
        </w:rPr>
        <w:t>.</w:t>
      </w:r>
      <w:r>
        <w:rPr>
          <w:rFonts w:ascii="Times New Roman" w:hAnsi="Times New Roman" w:cs="Times New Roman"/>
          <w:sz w:val="24"/>
          <w:szCs w:val="24"/>
        </w:rPr>
        <w:t xml:space="preserve"> </w:t>
      </w:r>
      <w:r w:rsidR="00F57965">
        <w:rPr>
          <w:rFonts w:ascii="Times New Roman" w:hAnsi="Times New Roman" w:cs="Times New Roman"/>
          <w:b/>
          <w:bCs/>
          <w:sz w:val="24"/>
          <w:szCs w:val="24"/>
        </w:rPr>
        <w:t>Betweenness</w:t>
      </w:r>
      <w:r w:rsidR="009842BF" w:rsidRPr="009842BF">
        <w:rPr>
          <w:rFonts w:ascii="Times New Roman" w:hAnsi="Times New Roman" w:cs="Times New Roman"/>
          <w:b/>
          <w:bCs/>
          <w:sz w:val="24"/>
          <w:szCs w:val="24"/>
        </w:rPr>
        <w:t xml:space="preserve"> </w:t>
      </w:r>
      <w:r w:rsidR="00F57965">
        <w:rPr>
          <w:rFonts w:ascii="Times New Roman" w:hAnsi="Times New Roman" w:cs="Times New Roman"/>
          <w:b/>
          <w:bCs/>
          <w:sz w:val="24"/>
          <w:szCs w:val="24"/>
        </w:rPr>
        <w:t xml:space="preserve">values of </w:t>
      </w:r>
      <w:r w:rsidR="00293AF0">
        <w:rPr>
          <w:rFonts w:ascii="Times New Roman" w:hAnsi="Times New Roman" w:cs="Times New Roman"/>
          <w:b/>
          <w:bCs/>
          <w:sz w:val="24"/>
          <w:szCs w:val="24"/>
        </w:rPr>
        <w:t xml:space="preserve">monomer CHK2 protein </w:t>
      </w:r>
      <w:r w:rsidR="00F57965">
        <w:rPr>
          <w:rFonts w:ascii="Times New Roman" w:hAnsi="Times New Roman" w:cs="Times New Roman"/>
          <w:b/>
          <w:bCs/>
          <w:sz w:val="24"/>
          <w:szCs w:val="24"/>
        </w:rPr>
        <w:t>residues</w:t>
      </w:r>
      <w:r w:rsidR="009842BF" w:rsidRPr="009842BF">
        <w:rPr>
          <w:rFonts w:ascii="Times New Roman" w:hAnsi="Times New Roman" w:cs="Times New Roman"/>
          <w:b/>
          <w:bCs/>
          <w:sz w:val="24"/>
          <w:szCs w:val="24"/>
        </w:rPr>
        <w:t>.</w:t>
      </w:r>
      <w:r w:rsidR="006124AE">
        <w:rPr>
          <w:rFonts w:ascii="Times New Roman" w:hAnsi="Times New Roman" w:cs="Times New Roman"/>
          <w:b/>
          <w:bCs/>
          <w:sz w:val="24"/>
          <w:szCs w:val="24"/>
        </w:rPr>
        <w:t xml:space="preserve"> </w:t>
      </w:r>
      <w:r w:rsidR="006124AE" w:rsidRPr="006124AE">
        <w:rPr>
          <w:rFonts w:ascii="Times New Roman" w:hAnsi="Times New Roman" w:cs="Times New Roman"/>
          <w:sz w:val="24"/>
          <w:szCs w:val="24"/>
        </w:rPr>
        <w:t>Plot</w:t>
      </w:r>
      <w:r w:rsidR="009842BF" w:rsidRPr="006124AE">
        <w:rPr>
          <w:rFonts w:ascii="Times New Roman" w:hAnsi="Times New Roman" w:cs="Times New Roman"/>
          <w:sz w:val="24"/>
          <w:szCs w:val="24"/>
        </w:rPr>
        <w:t xml:space="preserve"> of betweenness </w:t>
      </w:r>
      <w:r w:rsidR="006124AE" w:rsidRPr="006124AE">
        <w:rPr>
          <w:rFonts w:ascii="Times New Roman" w:hAnsi="Times New Roman" w:cs="Times New Roman"/>
          <w:sz w:val="24"/>
          <w:szCs w:val="24"/>
        </w:rPr>
        <w:t>values of Cα atoms of residues obtained from our MD simulations</w:t>
      </w:r>
      <w:r w:rsidR="009842BF" w:rsidRPr="006124AE">
        <w:rPr>
          <w:rFonts w:ascii="Times New Roman" w:hAnsi="Times New Roman" w:cs="Times New Roman"/>
          <w:sz w:val="24"/>
          <w:szCs w:val="24"/>
        </w:rPr>
        <w:t>.</w:t>
      </w:r>
    </w:p>
    <w:p w14:paraId="7B8E9AF9" w14:textId="77777777" w:rsidR="000936E5" w:rsidRDefault="000936E5" w:rsidP="006124AE">
      <w:pPr>
        <w:spacing w:line="240" w:lineRule="auto"/>
        <w:jc w:val="both"/>
        <w:rPr>
          <w:rFonts w:ascii="Times New Roman" w:hAnsi="Times New Roman" w:cs="Times New Roman"/>
          <w:b/>
          <w:bCs/>
          <w:sz w:val="24"/>
          <w:szCs w:val="24"/>
        </w:rPr>
      </w:pPr>
    </w:p>
    <w:p w14:paraId="4894502B" w14:textId="77777777" w:rsidR="000936E5" w:rsidRDefault="000936E5" w:rsidP="000936E5">
      <w:pPr>
        <w:spacing w:line="240" w:lineRule="auto"/>
        <w:jc w:val="both"/>
        <w:rPr>
          <w:rFonts w:ascii="Times New Roman" w:hAnsi="Times New Roman" w:cs="Times New Roman"/>
          <w:b/>
          <w:bCs/>
          <w:sz w:val="24"/>
          <w:szCs w:val="24"/>
        </w:rPr>
      </w:pPr>
      <w:r w:rsidRPr="006A4BB5">
        <w:rPr>
          <w:rFonts w:ascii="Times New Roman" w:hAnsi="Times New Roman" w:cs="Times New Roman"/>
          <w:b/>
          <w:bCs/>
          <w:sz w:val="24"/>
          <w:szCs w:val="24"/>
          <w:highlight w:val="yellow"/>
        </w:rPr>
        <w:t>Table S1. Community Details of All Structures</w:t>
      </w:r>
    </w:p>
    <w:p w14:paraId="383EA28E" w14:textId="55EEF5BB" w:rsidR="00F05DB4" w:rsidRDefault="00F05DB4">
      <w:pPr>
        <w:spacing w:line="240" w:lineRule="auto"/>
        <w:jc w:val="both"/>
        <w:rPr>
          <w:rFonts w:ascii="Times New Roman" w:hAnsi="Times New Roman" w:cs="Times New Roman"/>
          <w:b/>
          <w:bCs/>
          <w:sz w:val="24"/>
          <w:szCs w:val="24"/>
        </w:rPr>
      </w:pPr>
    </w:p>
    <w:p w14:paraId="4B55E019" w14:textId="77777777" w:rsidR="00F05DB4" w:rsidRDefault="00F05DB4">
      <w:pPr>
        <w:spacing w:line="240" w:lineRule="auto"/>
        <w:jc w:val="both"/>
        <w:rPr>
          <w:rFonts w:ascii="Times New Roman" w:hAnsi="Times New Roman" w:cs="Times New Roman"/>
          <w:b/>
          <w:bCs/>
          <w:sz w:val="24"/>
          <w:szCs w:val="24"/>
        </w:rPr>
      </w:pPr>
    </w:p>
    <w:p w14:paraId="6A8523CA" w14:textId="77777777" w:rsidR="00F05DB4" w:rsidRDefault="00F05DB4" w:rsidP="00F05DB4">
      <w:pPr>
        <w:pStyle w:val="Refhead"/>
        <w:spacing w:before="0" w:after="0" w:line="480" w:lineRule="auto"/>
      </w:pPr>
      <w:r>
        <w:t>REFERENCES</w:t>
      </w:r>
    </w:p>
    <w:p w14:paraId="39DD9A5D" w14:textId="77777777" w:rsidR="005D66B2" w:rsidRPr="005D66B2" w:rsidRDefault="008F6AF4" w:rsidP="005D66B2">
      <w:pPr>
        <w:pStyle w:val="EndNoteBibliography"/>
        <w:spacing w:after="0"/>
        <w:ind w:left="720" w:hanging="720"/>
        <w:rPr>
          <w:noProof/>
        </w:rPr>
      </w:pPr>
      <w:r>
        <w:rPr>
          <w:b/>
          <w:bCs/>
        </w:rPr>
        <w:fldChar w:fldCharType="begin"/>
      </w:r>
      <w:r>
        <w:rPr>
          <w:b/>
          <w:bCs/>
        </w:rPr>
        <w:instrText xml:space="preserve"> ADDIN EN.REFLIST </w:instrText>
      </w:r>
      <w:r>
        <w:rPr>
          <w:b/>
          <w:bCs/>
        </w:rPr>
        <w:fldChar w:fldCharType="separate"/>
      </w:r>
      <w:r w:rsidR="005D66B2" w:rsidRPr="005D66B2">
        <w:rPr>
          <w:noProof/>
        </w:rPr>
        <w:t>1</w:t>
      </w:r>
      <w:r w:rsidR="005D66B2" w:rsidRPr="005D66B2">
        <w:rPr>
          <w:noProof/>
        </w:rPr>
        <w:tab/>
        <w:t>Atlanta, G.     (2021).</w:t>
      </w:r>
    </w:p>
    <w:p w14:paraId="5D8B191D" w14:textId="77777777" w:rsidR="005D66B2" w:rsidRPr="005D66B2" w:rsidRDefault="005D66B2" w:rsidP="005D66B2">
      <w:pPr>
        <w:pStyle w:val="EndNoteBibliography"/>
        <w:spacing w:after="0"/>
        <w:ind w:left="720" w:hanging="720"/>
        <w:rPr>
          <w:noProof/>
        </w:rPr>
      </w:pPr>
      <w:r w:rsidRPr="005D66B2">
        <w:rPr>
          <w:noProof/>
        </w:rPr>
        <w:t>2</w:t>
      </w:r>
      <w:r w:rsidRPr="005D66B2">
        <w:rPr>
          <w:noProof/>
        </w:rPr>
        <w:tab/>
        <w:t>World Health Organisation.     (2018).</w:t>
      </w:r>
    </w:p>
    <w:p w14:paraId="4BD8F85C" w14:textId="77777777" w:rsidR="005D66B2" w:rsidRPr="005D66B2" w:rsidRDefault="005D66B2" w:rsidP="005D66B2">
      <w:pPr>
        <w:pStyle w:val="EndNoteBibliography"/>
        <w:spacing w:after="0"/>
        <w:ind w:left="720" w:hanging="720"/>
        <w:rPr>
          <w:noProof/>
        </w:rPr>
      </w:pPr>
      <w:r w:rsidRPr="005D66B2">
        <w:rPr>
          <w:noProof/>
        </w:rPr>
        <w:t>3</w:t>
      </w:r>
      <w:r w:rsidRPr="005D66B2">
        <w:rPr>
          <w:noProof/>
        </w:rPr>
        <w:tab/>
        <w:t xml:space="preserve">Michael, R. S., Campbell, P. J. &amp; Futreal, P. A. The cancer genome. </w:t>
      </w:r>
      <w:r w:rsidRPr="005D66B2">
        <w:rPr>
          <w:i/>
          <w:noProof/>
        </w:rPr>
        <w:t>Nature</w:t>
      </w:r>
      <w:r w:rsidRPr="005D66B2">
        <w:rPr>
          <w:noProof/>
        </w:rPr>
        <w:t xml:space="preserve"> </w:t>
      </w:r>
      <w:r w:rsidRPr="005D66B2">
        <w:rPr>
          <w:b/>
          <w:noProof/>
        </w:rPr>
        <w:t>458</w:t>
      </w:r>
      <w:r w:rsidRPr="005D66B2">
        <w:rPr>
          <w:noProof/>
        </w:rPr>
        <w:t xml:space="preserve">, 719-724 (2009). </w:t>
      </w:r>
    </w:p>
    <w:p w14:paraId="37241CE1" w14:textId="77777777" w:rsidR="005D66B2" w:rsidRPr="005D66B2" w:rsidRDefault="005D66B2" w:rsidP="005D66B2">
      <w:pPr>
        <w:pStyle w:val="EndNoteBibliography"/>
        <w:spacing w:after="0"/>
        <w:ind w:left="720" w:hanging="720"/>
        <w:rPr>
          <w:noProof/>
        </w:rPr>
      </w:pPr>
      <w:r w:rsidRPr="005D66B2">
        <w:rPr>
          <w:noProof/>
        </w:rPr>
        <w:t>4</w:t>
      </w:r>
      <w:r w:rsidRPr="005D66B2">
        <w:rPr>
          <w:noProof/>
        </w:rPr>
        <w:tab/>
        <w:t xml:space="preserve">Stolz, A., Ertych, N. &amp; Bastians, H. Tumor suppressor CHK2: regulator of DNA damage response and mediator of chromosomal stability. </w:t>
      </w:r>
      <w:r w:rsidRPr="005D66B2">
        <w:rPr>
          <w:i/>
          <w:noProof/>
        </w:rPr>
        <w:t>Clinical Cancer Research</w:t>
      </w:r>
      <w:r w:rsidRPr="005D66B2">
        <w:rPr>
          <w:noProof/>
        </w:rPr>
        <w:t xml:space="preserve"> </w:t>
      </w:r>
      <w:r w:rsidRPr="005D66B2">
        <w:rPr>
          <w:b/>
          <w:noProof/>
        </w:rPr>
        <w:t>17</w:t>
      </w:r>
      <w:r w:rsidRPr="005D66B2">
        <w:rPr>
          <w:noProof/>
        </w:rPr>
        <w:t xml:space="preserve">, 401-405 (2011). </w:t>
      </w:r>
    </w:p>
    <w:p w14:paraId="3BFE6F6C" w14:textId="77777777" w:rsidR="005D66B2" w:rsidRPr="005D66B2" w:rsidRDefault="005D66B2" w:rsidP="005D66B2">
      <w:pPr>
        <w:pStyle w:val="EndNoteBibliography"/>
        <w:spacing w:after="0"/>
        <w:ind w:left="720" w:hanging="720"/>
        <w:rPr>
          <w:noProof/>
        </w:rPr>
      </w:pPr>
      <w:r w:rsidRPr="005D66B2">
        <w:rPr>
          <w:noProof/>
        </w:rPr>
        <w:lastRenderedPageBreak/>
        <w:t>5</w:t>
      </w:r>
      <w:r w:rsidRPr="005D66B2">
        <w:rPr>
          <w:noProof/>
        </w:rPr>
        <w:tab/>
        <w:t xml:space="preserve">Smith, H. L., Southgate, H., Tweddle, D. A. &amp; Curtin, N. J. DNA damage checkpoint kinases in cancer. </w:t>
      </w:r>
      <w:r w:rsidRPr="005D66B2">
        <w:rPr>
          <w:i/>
          <w:noProof/>
        </w:rPr>
        <w:t>Expert Reviews in Molecular Medicine</w:t>
      </w:r>
      <w:r w:rsidRPr="005D66B2">
        <w:rPr>
          <w:noProof/>
        </w:rPr>
        <w:t xml:space="preserve"> </w:t>
      </w:r>
      <w:r w:rsidRPr="005D66B2">
        <w:rPr>
          <w:b/>
          <w:noProof/>
        </w:rPr>
        <w:t>22</w:t>
      </w:r>
      <w:r w:rsidRPr="005D66B2">
        <w:rPr>
          <w:noProof/>
        </w:rPr>
        <w:t xml:space="preserve"> (2020). </w:t>
      </w:r>
    </w:p>
    <w:p w14:paraId="1D7C329A" w14:textId="77777777" w:rsidR="005D66B2" w:rsidRPr="005D66B2" w:rsidRDefault="005D66B2" w:rsidP="005D66B2">
      <w:pPr>
        <w:pStyle w:val="EndNoteBibliography"/>
        <w:spacing w:after="0"/>
        <w:ind w:left="720" w:hanging="720"/>
        <w:rPr>
          <w:noProof/>
        </w:rPr>
      </w:pPr>
      <w:r w:rsidRPr="005D66B2">
        <w:rPr>
          <w:noProof/>
        </w:rPr>
        <w:t>6</w:t>
      </w:r>
      <w:r w:rsidRPr="005D66B2">
        <w:rPr>
          <w:noProof/>
        </w:rPr>
        <w:tab/>
        <w:t>Cybulski, C.</w:t>
      </w:r>
      <w:r w:rsidRPr="005D66B2">
        <w:rPr>
          <w:i/>
          <w:noProof/>
        </w:rPr>
        <w:t xml:space="preserve"> et al.</w:t>
      </w:r>
      <w:r w:rsidRPr="005D66B2">
        <w:rPr>
          <w:noProof/>
        </w:rPr>
        <w:t xml:space="preserve"> CHEK2 is a multiorgan cancer susceptibility gene. </w:t>
      </w:r>
      <w:r w:rsidRPr="005D66B2">
        <w:rPr>
          <w:i/>
          <w:noProof/>
        </w:rPr>
        <w:t>The American Journal of Human Genetics</w:t>
      </w:r>
      <w:r w:rsidRPr="005D66B2">
        <w:rPr>
          <w:noProof/>
        </w:rPr>
        <w:t xml:space="preserve"> </w:t>
      </w:r>
      <w:r w:rsidRPr="005D66B2">
        <w:rPr>
          <w:b/>
          <w:noProof/>
        </w:rPr>
        <w:t>75</w:t>
      </w:r>
      <w:r w:rsidRPr="005D66B2">
        <w:rPr>
          <w:noProof/>
        </w:rPr>
        <w:t xml:space="preserve">, 1131-1135 (2004). </w:t>
      </w:r>
    </w:p>
    <w:p w14:paraId="6FC5435B" w14:textId="77777777" w:rsidR="005D66B2" w:rsidRPr="005D66B2" w:rsidRDefault="005D66B2" w:rsidP="005D66B2">
      <w:pPr>
        <w:pStyle w:val="EndNoteBibliography"/>
        <w:spacing w:after="0"/>
        <w:ind w:left="720" w:hanging="720"/>
        <w:rPr>
          <w:noProof/>
        </w:rPr>
      </w:pPr>
      <w:r w:rsidRPr="005D66B2">
        <w:rPr>
          <w:noProof/>
        </w:rPr>
        <w:t>7</w:t>
      </w:r>
      <w:r w:rsidRPr="005D66B2">
        <w:rPr>
          <w:noProof/>
        </w:rPr>
        <w:tab/>
        <w:t>Stolarova, L.</w:t>
      </w:r>
      <w:r w:rsidRPr="005D66B2">
        <w:rPr>
          <w:i/>
          <w:noProof/>
        </w:rPr>
        <w:t xml:space="preserve"> et al.</w:t>
      </w:r>
      <w:r w:rsidRPr="005D66B2">
        <w:rPr>
          <w:noProof/>
        </w:rPr>
        <w:t xml:space="preserve"> CHEK2 Germline Variants in Cancer Predisposition: Stalemate Rather than Checkmate. </w:t>
      </w:r>
      <w:r w:rsidRPr="005D66B2">
        <w:rPr>
          <w:i/>
          <w:noProof/>
        </w:rPr>
        <w:t>Cells</w:t>
      </w:r>
      <w:r w:rsidRPr="005D66B2">
        <w:rPr>
          <w:noProof/>
        </w:rPr>
        <w:t xml:space="preserve"> </w:t>
      </w:r>
      <w:r w:rsidRPr="005D66B2">
        <w:rPr>
          <w:b/>
          <w:noProof/>
        </w:rPr>
        <w:t>9</w:t>
      </w:r>
      <w:r w:rsidRPr="005D66B2">
        <w:rPr>
          <w:noProof/>
        </w:rPr>
        <w:t xml:space="preserve">, 2675 (2020). </w:t>
      </w:r>
    </w:p>
    <w:p w14:paraId="72B36415" w14:textId="77777777" w:rsidR="005D66B2" w:rsidRPr="005D66B2" w:rsidRDefault="005D66B2" w:rsidP="005D66B2">
      <w:pPr>
        <w:pStyle w:val="EndNoteBibliography"/>
        <w:spacing w:after="0"/>
        <w:ind w:left="720" w:hanging="720"/>
        <w:rPr>
          <w:noProof/>
        </w:rPr>
      </w:pPr>
      <w:r w:rsidRPr="005D66B2">
        <w:rPr>
          <w:noProof/>
        </w:rPr>
        <w:t>8</w:t>
      </w:r>
      <w:r w:rsidRPr="005D66B2">
        <w:rPr>
          <w:noProof/>
        </w:rPr>
        <w:tab/>
        <w:t>Kilpivaara, O.</w:t>
      </w:r>
      <w:r w:rsidRPr="005D66B2">
        <w:rPr>
          <w:i/>
          <w:noProof/>
        </w:rPr>
        <w:t xml:space="preserve"> et al.</w:t>
      </w:r>
      <w:r w:rsidRPr="005D66B2">
        <w:rPr>
          <w:noProof/>
        </w:rPr>
        <w:t xml:space="preserve"> Correlation of CHEK2 protein expression and c. 1100delC mutation status with tumor characteristics among unselected breast cancer patients. </w:t>
      </w:r>
      <w:r w:rsidRPr="005D66B2">
        <w:rPr>
          <w:i/>
          <w:noProof/>
        </w:rPr>
        <w:t>International journal of cancer</w:t>
      </w:r>
      <w:r w:rsidRPr="005D66B2">
        <w:rPr>
          <w:noProof/>
        </w:rPr>
        <w:t xml:space="preserve"> </w:t>
      </w:r>
      <w:r w:rsidRPr="005D66B2">
        <w:rPr>
          <w:b/>
          <w:noProof/>
        </w:rPr>
        <w:t>113</w:t>
      </w:r>
      <w:r w:rsidRPr="005D66B2">
        <w:rPr>
          <w:noProof/>
        </w:rPr>
        <w:t xml:space="preserve">, 575-580 (2005). </w:t>
      </w:r>
    </w:p>
    <w:p w14:paraId="5F6E49A6" w14:textId="77777777" w:rsidR="005D66B2" w:rsidRPr="005D66B2" w:rsidRDefault="005D66B2" w:rsidP="005D66B2">
      <w:pPr>
        <w:pStyle w:val="EndNoteBibliography"/>
        <w:spacing w:after="0"/>
        <w:ind w:left="720" w:hanging="720"/>
        <w:rPr>
          <w:noProof/>
        </w:rPr>
      </w:pPr>
      <w:r w:rsidRPr="005D66B2">
        <w:rPr>
          <w:noProof/>
        </w:rPr>
        <w:t>9</w:t>
      </w:r>
      <w:r w:rsidRPr="005D66B2">
        <w:rPr>
          <w:noProof/>
        </w:rPr>
        <w:tab/>
        <w:t>Kleiblova, P.</w:t>
      </w:r>
      <w:r w:rsidRPr="005D66B2">
        <w:rPr>
          <w:i/>
          <w:noProof/>
        </w:rPr>
        <w:t xml:space="preserve"> et al.</w:t>
      </w:r>
      <w:r w:rsidRPr="005D66B2">
        <w:rPr>
          <w:noProof/>
        </w:rPr>
        <w:t xml:space="preserve"> Identification of deleterious germline CHEK2 mutations and their association with breast and ovarian cancer. </w:t>
      </w:r>
      <w:r w:rsidRPr="005D66B2">
        <w:rPr>
          <w:i/>
          <w:noProof/>
        </w:rPr>
        <w:t>International journal of cancer</w:t>
      </w:r>
      <w:r w:rsidRPr="005D66B2">
        <w:rPr>
          <w:noProof/>
        </w:rPr>
        <w:t xml:space="preserve"> </w:t>
      </w:r>
      <w:r w:rsidRPr="005D66B2">
        <w:rPr>
          <w:b/>
          <w:noProof/>
        </w:rPr>
        <w:t>145</w:t>
      </w:r>
      <w:r w:rsidRPr="005D66B2">
        <w:rPr>
          <w:noProof/>
        </w:rPr>
        <w:t xml:space="preserve">, 1782-1797 (2019). </w:t>
      </w:r>
    </w:p>
    <w:p w14:paraId="6844D3AC" w14:textId="77777777" w:rsidR="005D66B2" w:rsidRPr="005D66B2" w:rsidRDefault="005D66B2" w:rsidP="005D66B2">
      <w:pPr>
        <w:pStyle w:val="EndNoteBibliography"/>
        <w:spacing w:after="0"/>
        <w:ind w:left="720" w:hanging="720"/>
        <w:rPr>
          <w:noProof/>
        </w:rPr>
      </w:pPr>
      <w:r w:rsidRPr="005D66B2">
        <w:rPr>
          <w:noProof/>
        </w:rPr>
        <w:t>10</w:t>
      </w:r>
      <w:r w:rsidRPr="005D66B2">
        <w:rPr>
          <w:noProof/>
        </w:rPr>
        <w:tab/>
        <w:t>Stawinska, M.</w:t>
      </w:r>
      <w:r w:rsidRPr="005D66B2">
        <w:rPr>
          <w:i/>
          <w:noProof/>
        </w:rPr>
        <w:t xml:space="preserve"> et al.</w:t>
      </w:r>
      <w:r w:rsidRPr="005D66B2">
        <w:rPr>
          <w:noProof/>
        </w:rPr>
        <w:t xml:space="preserve"> Alterations of Chk1 and Chk2 expression in colon cancer. </w:t>
      </w:r>
      <w:r w:rsidRPr="005D66B2">
        <w:rPr>
          <w:i/>
          <w:noProof/>
        </w:rPr>
        <w:t>International journal of colorectal disease</w:t>
      </w:r>
      <w:r w:rsidRPr="005D66B2">
        <w:rPr>
          <w:noProof/>
        </w:rPr>
        <w:t xml:space="preserve"> </w:t>
      </w:r>
      <w:r w:rsidRPr="005D66B2">
        <w:rPr>
          <w:b/>
          <w:noProof/>
        </w:rPr>
        <w:t>23</w:t>
      </w:r>
      <w:r w:rsidRPr="005D66B2">
        <w:rPr>
          <w:noProof/>
        </w:rPr>
        <w:t xml:space="preserve">, 1243-1249 (2008). </w:t>
      </w:r>
    </w:p>
    <w:p w14:paraId="51CE4900" w14:textId="77777777" w:rsidR="005D66B2" w:rsidRPr="005D66B2" w:rsidRDefault="005D66B2" w:rsidP="005D66B2">
      <w:pPr>
        <w:pStyle w:val="EndNoteBibliography"/>
        <w:spacing w:after="0"/>
        <w:ind w:left="720" w:hanging="720"/>
        <w:rPr>
          <w:noProof/>
        </w:rPr>
      </w:pPr>
      <w:r w:rsidRPr="005D66B2">
        <w:rPr>
          <w:noProof/>
        </w:rPr>
        <w:t>11</w:t>
      </w:r>
      <w:r w:rsidRPr="005D66B2">
        <w:rPr>
          <w:noProof/>
        </w:rPr>
        <w:tab/>
        <w:t xml:space="preserve">Katona, B. W. &amp; Yang, Y.-X. Colorectal cancer risk associated with the CHEK2 1100delC variant. </w:t>
      </w:r>
      <w:r w:rsidRPr="005D66B2">
        <w:rPr>
          <w:i/>
          <w:noProof/>
        </w:rPr>
        <w:t>European Journal of Cancer</w:t>
      </w:r>
      <w:r w:rsidRPr="005D66B2">
        <w:rPr>
          <w:noProof/>
        </w:rPr>
        <w:t xml:space="preserve"> </w:t>
      </w:r>
      <w:r w:rsidRPr="005D66B2">
        <w:rPr>
          <w:b/>
          <w:noProof/>
        </w:rPr>
        <w:t>83</w:t>
      </w:r>
      <w:r w:rsidRPr="005D66B2">
        <w:rPr>
          <w:noProof/>
        </w:rPr>
        <w:t xml:space="preserve">, 103-105 (2017). </w:t>
      </w:r>
    </w:p>
    <w:p w14:paraId="79F2F7BE" w14:textId="77777777" w:rsidR="005D66B2" w:rsidRPr="005D66B2" w:rsidRDefault="005D66B2" w:rsidP="005D66B2">
      <w:pPr>
        <w:pStyle w:val="EndNoteBibliography"/>
        <w:spacing w:after="0"/>
        <w:ind w:left="720" w:hanging="720"/>
        <w:rPr>
          <w:noProof/>
        </w:rPr>
      </w:pPr>
      <w:r w:rsidRPr="005D66B2">
        <w:rPr>
          <w:noProof/>
        </w:rPr>
        <w:t>12</w:t>
      </w:r>
      <w:r w:rsidRPr="005D66B2">
        <w:rPr>
          <w:noProof/>
        </w:rPr>
        <w:tab/>
        <w:t>Carlo, M. I.</w:t>
      </w:r>
      <w:r w:rsidRPr="005D66B2">
        <w:rPr>
          <w:i/>
          <w:noProof/>
        </w:rPr>
        <w:t xml:space="preserve"> et al.</w:t>
      </w:r>
      <w:r w:rsidRPr="005D66B2">
        <w:rPr>
          <w:noProof/>
        </w:rPr>
        <w:t xml:space="preserve"> Prevalence of germline mutations in cancer susceptibility genes in patients with advanced renal cell carcinoma. </w:t>
      </w:r>
      <w:r w:rsidRPr="005D66B2">
        <w:rPr>
          <w:i/>
          <w:noProof/>
        </w:rPr>
        <w:t>JAMA oncology</w:t>
      </w:r>
      <w:r w:rsidRPr="005D66B2">
        <w:rPr>
          <w:noProof/>
        </w:rPr>
        <w:t xml:space="preserve"> </w:t>
      </w:r>
      <w:r w:rsidRPr="005D66B2">
        <w:rPr>
          <w:b/>
          <w:noProof/>
        </w:rPr>
        <w:t>4</w:t>
      </w:r>
      <w:r w:rsidRPr="005D66B2">
        <w:rPr>
          <w:noProof/>
        </w:rPr>
        <w:t xml:space="preserve">, 1228-1235 (2018). </w:t>
      </w:r>
    </w:p>
    <w:p w14:paraId="0A77C408" w14:textId="77777777" w:rsidR="005D66B2" w:rsidRPr="005D66B2" w:rsidRDefault="005D66B2" w:rsidP="005D66B2">
      <w:pPr>
        <w:pStyle w:val="EndNoteBibliography"/>
        <w:spacing w:after="0"/>
        <w:ind w:left="720" w:hanging="720"/>
        <w:rPr>
          <w:noProof/>
        </w:rPr>
      </w:pPr>
      <w:r w:rsidRPr="005D66B2">
        <w:rPr>
          <w:noProof/>
        </w:rPr>
        <w:t>13</w:t>
      </w:r>
      <w:r w:rsidRPr="005D66B2">
        <w:rPr>
          <w:noProof/>
        </w:rPr>
        <w:tab/>
        <w:t>Dong, X.</w:t>
      </w:r>
      <w:r w:rsidRPr="005D66B2">
        <w:rPr>
          <w:i/>
          <w:noProof/>
        </w:rPr>
        <w:t xml:space="preserve"> et al.</w:t>
      </w:r>
      <w:r w:rsidRPr="005D66B2">
        <w:rPr>
          <w:noProof/>
        </w:rPr>
        <w:t xml:space="preserve"> Mutations in CHEK2 associated with prostate cancer risk. </w:t>
      </w:r>
      <w:r w:rsidRPr="005D66B2">
        <w:rPr>
          <w:i/>
          <w:noProof/>
        </w:rPr>
        <w:t>The American Journal of Human Genetics</w:t>
      </w:r>
      <w:r w:rsidRPr="005D66B2">
        <w:rPr>
          <w:noProof/>
        </w:rPr>
        <w:t xml:space="preserve"> </w:t>
      </w:r>
      <w:r w:rsidRPr="005D66B2">
        <w:rPr>
          <w:b/>
          <w:noProof/>
        </w:rPr>
        <w:t>72</w:t>
      </w:r>
      <w:r w:rsidRPr="005D66B2">
        <w:rPr>
          <w:noProof/>
        </w:rPr>
        <w:t xml:space="preserve">, 270-280 (2003). </w:t>
      </w:r>
    </w:p>
    <w:p w14:paraId="60015CB0" w14:textId="77777777" w:rsidR="005D66B2" w:rsidRPr="005D66B2" w:rsidRDefault="005D66B2" w:rsidP="005D66B2">
      <w:pPr>
        <w:pStyle w:val="EndNoteBibliography"/>
        <w:spacing w:after="0"/>
        <w:ind w:left="720" w:hanging="720"/>
        <w:rPr>
          <w:noProof/>
        </w:rPr>
      </w:pPr>
      <w:r w:rsidRPr="005D66B2">
        <w:rPr>
          <w:noProof/>
        </w:rPr>
        <w:t>14</w:t>
      </w:r>
      <w:r w:rsidRPr="005D66B2">
        <w:rPr>
          <w:noProof/>
        </w:rPr>
        <w:tab/>
        <w:t>Eichenauer, T.</w:t>
      </w:r>
      <w:r w:rsidRPr="005D66B2">
        <w:rPr>
          <w:i/>
          <w:noProof/>
        </w:rPr>
        <w:t xml:space="preserve"> et al.</w:t>
      </w:r>
      <w:r w:rsidRPr="005D66B2">
        <w:rPr>
          <w:noProof/>
        </w:rPr>
        <w:t xml:space="preserve"> High CHK2 protein expression is a strong and independent prognostic feature in ERG negative prostate cancer. </w:t>
      </w:r>
      <w:r w:rsidRPr="005D66B2">
        <w:rPr>
          <w:i/>
          <w:noProof/>
        </w:rPr>
        <w:t>Pathology</w:t>
      </w:r>
      <w:r w:rsidRPr="005D66B2">
        <w:rPr>
          <w:noProof/>
        </w:rPr>
        <w:t xml:space="preserve"> </w:t>
      </w:r>
      <w:r w:rsidRPr="005D66B2">
        <w:rPr>
          <w:b/>
          <w:noProof/>
        </w:rPr>
        <w:t>52</w:t>
      </w:r>
      <w:r w:rsidRPr="005D66B2">
        <w:rPr>
          <w:noProof/>
        </w:rPr>
        <w:t xml:space="preserve">, 421-430 (2020). </w:t>
      </w:r>
    </w:p>
    <w:p w14:paraId="49A4CE74" w14:textId="77777777" w:rsidR="005D66B2" w:rsidRPr="005D66B2" w:rsidRDefault="005D66B2" w:rsidP="005D66B2">
      <w:pPr>
        <w:pStyle w:val="EndNoteBibliography"/>
        <w:spacing w:after="0"/>
        <w:ind w:left="720" w:hanging="720"/>
        <w:rPr>
          <w:noProof/>
        </w:rPr>
      </w:pPr>
      <w:r w:rsidRPr="005D66B2">
        <w:rPr>
          <w:noProof/>
        </w:rPr>
        <w:t>15</w:t>
      </w:r>
      <w:r w:rsidRPr="005D66B2">
        <w:rPr>
          <w:noProof/>
        </w:rPr>
        <w:tab/>
        <w:t>Brandão, A.</w:t>
      </w:r>
      <w:r w:rsidRPr="005D66B2">
        <w:rPr>
          <w:i/>
          <w:noProof/>
        </w:rPr>
        <w:t xml:space="preserve"> et al.</w:t>
      </w:r>
      <w:r w:rsidRPr="005D66B2">
        <w:rPr>
          <w:noProof/>
        </w:rPr>
        <w:t xml:space="preserve"> The CHEK2 Variant C. 349A&gt; G Is Associated with Prostate Cancer Risk and Carriers Share a Common Ancestor. </w:t>
      </w:r>
      <w:r w:rsidRPr="005D66B2">
        <w:rPr>
          <w:i/>
          <w:noProof/>
        </w:rPr>
        <w:t>Cancers</w:t>
      </w:r>
      <w:r w:rsidRPr="005D66B2">
        <w:rPr>
          <w:noProof/>
        </w:rPr>
        <w:t xml:space="preserve"> </w:t>
      </w:r>
      <w:r w:rsidRPr="005D66B2">
        <w:rPr>
          <w:b/>
          <w:noProof/>
        </w:rPr>
        <w:t>12</w:t>
      </w:r>
      <w:r w:rsidRPr="005D66B2">
        <w:rPr>
          <w:noProof/>
        </w:rPr>
        <w:t xml:space="preserve">, 3254 (2020). </w:t>
      </w:r>
    </w:p>
    <w:p w14:paraId="258AB7E8" w14:textId="77777777" w:rsidR="005D66B2" w:rsidRPr="005D66B2" w:rsidRDefault="005D66B2" w:rsidP="005D66B2">
      <w:pPr>
        <w:pStyle w:val="EndNoteBibliography"/>
        <w:spacing w:after="0"/>
        <w:ind w:left="720" w:hanging="720"/>
        <w:rPr>
          <w:noProof/>
        </w:rPr>
      </w:pPr>
      <w:r w:rsidRPr="005D66B2">
        <w:rPr>
          <w:noProof/>
        </w:rPr>
        <w:t>16</w:t>
      </w:r>
      <w:r w:rsidRPr="005D66B2">
        <w:rPr>
          <w:noProof/>
        </w:rPr>
        <w:tab/>
        <w:t>Siołek, M.</w:t>
      </w:r>
      <w:r w:rsidRPr="005D66B2">
        <w:rPr>
          <w:i/>
          <w:noProof/>
        </w:rPr>
        <w:t xml:space="preserve"> et al.</w:t>
      </w:r>
      <w:r w:rsidRPr="005D66B2">
        <w:rPr>
          <w:noProof/>
        </w:rPr>
        <w:t xml:space="preserve"> CHEK 2 mutations and the risk of papillary thyroid cancer. </w:t>
      </w:r>
      <w:r w:rsidRPr="005D66B2">
        <w:rPr>
          <w:i/>
          <w:noProof/>
        </w:rPr>
        <w:t>International Journal of Cancer</w:t>
      </w:r>
      <w:r w:rsidRPr="005D66B2">
        <w:rPr>
          <w:noProof/>
        </w:rPr>
        <w:t xml:space="preserve"> </w:t>
      </w:r>
      <w:r w:rsidRPr="005D66B2">
        <w:rPr>
          <w:b/>
          <w:noProof/>
        </w:rPr>
        <w:t>137</w:t>
      </w:r>
      <w:r w:rsidRPr="005D66B2">
        <w:rPr>
          <w:noProof/>
        </w:rPr>
        <w:t xml:space="preserve">, 548-552 (2015). </w:t>
      </w:r>
    </w:p>
    <w:p w14:paraId="5E89DA32" w14:textId="77777777" w:rsidR="005D66B2" w:rsidRPr="005D66B2" w:rsidRDefault="005D66B2" w:rsidP="005D66B2">
      <w:pPr>
        <w:pStyle w:val="EndNoteBibliography"/>
        <w:spacing w:after="0"/>
        <w:ind w:left="720" w:hanging="720"/>
        <w:rPr>
          <w:noProof/>
        </w:rPr>
      </w:pPr>
      <w:r w:rsidRPr="005D66B2">
        <w:rPr>
          <w:noProof/>
        </w:rPr>
        <w:t>17</w:t>
      </w:r>
      <w:r w:rsidRPr="005D66B2">
        <w:rPr>
          <w:noProof/>
        </w:rPr>
        <w:tab/>
        <w:t>Kaczmarek-Ryś, M.</w:t>
      </w:r>
      <w:r w:rsidRPr="005D66B2">
        <w:rPr>
          <w:i/>
          <w:noProof/>
        </w:rPr>
        <w:t xml:space="preserve"> et al.</w:t>
      </w:r>
      <w:r w:rsidRPr="005D66B2">
        <w:rPr>
          <w:noProof/>
        </w:rPr>
        <w:t xml:space="preserve"> The c. 470 T&gt; C CHEK2 missense variant increases the risk of differentiated thyroid carcinoma in the Great Poland population. </w:t>
      </w:r>
      <w:r w:rsidRPr="005D66B2">
        <w:rPr>
          <w:i/>
          <w:noProof/>
        </w:rPr>
        <w:t>Hereditary cancer in clinical practice</w:t>
      </w:r>
      <w:r w:rsidRPr="005D66B2">
        <w:rPr>
          <w:noProof/>
        </w:rPr>
        <w:t xml:space="preserve"> </w:t>
      </w:r>
      <w:r w:rsidRPr="005D66B2">
        <w:rPr>
          <w:b/>
          <w:noProof/>
        </w:rPr>
        <w:t>13</w:t>
      </w:r>
      <w:r w:rsidRPr="005D66B2">
        <w:rPr>
          <w:noProof/>
        </w:rPr>
        <w:t xml:space="preserve">, 1-9 (2015). </w:t>
      </w:r>
    </w:p>
    <w:p w14:paraId="062F4E83" w14:textId="31329E59" w:rsidR="005D66B2" w:rsidRPr="005D66B2" w:rsidRDefault="005D66B2" w:rsidP="005D66B2">
      <w:pPr>
        <w:pStyle w:val="EndNoteBibliography"/>
        <w:spacing w:after="0"/>
        <w:ind w:left="720" w:hanging="720"/>
        <w:rPr>
          <w:noProof/>
        </w:rPr>
      </w:pPr>
      <w:r w:rsidRPr="005D66B2">
        <w:rPr>
          <w:noProof/>
        </w:rPr>
        <w:t>18</w:t>
      </w:r>
      <w:r w:rsidRPr="005D66B2">
        <w:rPr>
          <w:noProof/>
        </w:rPr>
        <w:tab/>
        <w:t xml:space="preserve">Cai, Z., Chehab, N. H. &amp; Pavletich, N. P. Structure and activation mechanism of the CHK2 DNA damage checkpoint kinase. </w:t>
      </w:r>
      <w:r w:rsidRPr="005D66B2">
        <w:rPr>
          <w:i/>
          <w:noProof/>
        </w:rPr>
        <w:t>Mol Cell</w:t>
      </w:r>
      <w:r w:rsidRPr="005D66B2">
        <w:rPr>
          <w:noProof/>
        </w:rPr>
        <w:t xml:space="preserve"> </w:t>
      </w:r>
      <w:r w:rsidRPr="005D66B2">
        <w:rPr>
          <w:b/>
          <w:noProof/>
        </w:rPr>
        <w:t>35</w:t>
      </w:r>
      <w:r w:rsidRPr="005D66B2">
        <w:rPr>
          <w:noProof/>
        </w:rPr>
        <w:t xml:space="preserve">, 818-829 (2009). </w:t>
      </w:r>
      <w:hyperlink r:id="rId22" w:history="1">
        <w:r w:rsidRPr="005D66B2">
          <w:rPr>
            <w:rStyle w:val="Hyperlink"/>
            <w:noProof/>
          </w:rPr>
          <w:t>https://doi.org:10.1016/j.molcel.2009.09.007</w:t>
        </w:r>
      </w:hyperlink>
    </w:p>
    <w:p w14:paraId="6265D666" w14:textId="1DEA38E7" w:rsidR="005D66B2" w:rsidRPr="005D66B2" w:rsidRDefault="005D66B2" w:rsidP="005D66B2">
      <w:pPr>
        <w:pStyle w:val="EndNoteBibliography"/>
        <w:spacing w:after="0"/>
        <w:ind w:left="720" w:hanging="720"/>
        <w:rPr>
          <w:noProof/>
        </w:rPr>
      </w:pPr>
      <w:r w:rsidRPr="005D66B2">
        <w:rPr>
          <w:noProof/>
        </w:rPr>
        <w:t>19</w:t>
      </w:r>
      <w:r w:rsidRPr="005D66B2">
        <w:rPr>
          <w:noProof/>
        </w:rPr>
        <w:tab/>
        <w:t xml:space="preserve">Ung, P. M., Rahman, R. &amp; Schlessinger, A. Redefining the Protein Kinase Conformational Space with Machine Learning. </w:t>
      </w:r>
      <w:r w:rsidRPr="005D66B2">
        <w:rPr>
          <w:i/>
          <w:noProof/>
        </w:rPr>
        <w:t>Cell Chem Biol</w:t>
      </w:r>
      <w:r w:rsidRPr="005D66B2">
        <w:rPr>
          <w:noProof/>
        </w:rPr>
        <w:t xml:space="preserve"> </w:t>
      </w:r>
      <w:r w:rsidRPr="005D66B2">
        <w:rPr>
          <w:b/>
          <w:noProof/>
        </w:rPr>
        <w:t>25</w:t>
      </w:r>
      <w:r w:rsidRPr="005D66B2">
        <w:rPr>
          <w:noProof/>
        </w:rPr>
        <w:t xml:space="preserve">, 916-924.e912 (2018). </w:t>
      </w:r>
      <w:hyperlink r:id="rId23" w:history="1">
        <w:r w:rsidRPr="005D66B2">
          <w:rPr>
            <w:rStyle w:val="Hyperlink"/>
            <w:noProof/>
          </w:rPr>
          <w:t>https://doi.org:10.1016/j.chembiol.2018.05.002</w:t>
        </w:r>
      </w:hyperlink>
    </w:p>
    <w:p w14:paraId="3E0FEFB9" w14:textId="77777777" w:rsidR="005D66B2" w:rsidRPr="005D66B2" w:rsidRDefault="005D66B2" w:rsidP="005D66B2">
      <w:pPr>
        <w:pStyle w:val="EndNoteBibliography"/>
        <w:spacing w:after="0"/>
        <w:ind w:left="720" w:hanging="720"/>
        <w:rPr>
          <w:noProof/>
        </w:rPr>
      </w:pPr>
      <w:r w:rsidRPr="005D66B2">
        <w:rPr>
          <w:noProof/>
        </w:rPr>
        <w:t>20</w:t>
      </w:r>
      <w:r w:rsidRPr="005D66B2">
        <w:rPr>
          <w:noProof/>
        </w:rPr>
        <w:tab/>
        <w:t>O'Neill, T.</w:t>
      </w:r>
      <w:r w:rsidRPr="005D66B2">
        <w:rPr>
          <w:i/>
          <w:noProof/>
        </w:rPr>
        <w:t xml:space="preserve"> et al.</w:t>
      </w:r>
      <w:r w:rsidRPr="005D66B2">
        <w:rPr>
          <w:noProof/>
        </w:rPr>
        <w:t xml:space="preserve"> Utilization of oriented peptide libraries to identify substrate motifs selected by ATM. </w:t>
      </w:r>
      <w:r w:rsidRPr="005D66B2">
        <w:rPr>
          <w:i/>
          <w:noProof/>
        </w:rPr>
        <w:t>Journal of Biological Chemistry</w:t>
      </w:r>
      <w:r w:rsidRPr="005D66B2">
        <w:rPr>
          <w:noProof/>
        </w:rPr>
        <w:t xml:space="preserve"> </w:t>
      </w:r>
      <w:r w:rsidRPr="005D66B2">
        <w:rPr>
          <w:b/>
          <w:noProof/>
        </w:rPr>
        <w:t>275</w:t>
      </w:r>
      <w:r w:rsidRPr="005D66B2">
        <w:rPr>
          <w:noProof/>
        </w:rPr>
        <w:t xml:space="preserve">, 22719-22727 (2000). </w:t>
      </w:r>
    </w:p>
    <w:p w14:paraId="626F630C" w14:textId="77777777" w:rsidR="005D66B2" w:rsidRPr="005D66B2" w:rsidRDefault="005D66B2" w:rsidP="005D66B2">
      <w:pPr>
        <w:pStyle w:val="EndNoteBibliography"/>
        <w:spacing w:after="0"/>
        <w:ind w:left="720" w:hanging="720"/>
        <w:rPr>
          <w:noProof/>
        </w:rPr>
      </w:pPr>
      <w:r w:rsidRPr="005D66B2">
        <w:rPr>
          <w:noProof/>
        </w:rPr>
        <w:t>21</w:t>
      </w:r>
      <w:r w:rsidRPr="005D66B2">
        <w:rPr>
          <w:noProof/>
        </w:rPr>
        <w:tab/>
        <w:t xml:space="preserve">Kim, S.-T., Lim, D.-S., Canman, C. E. &amp; Kastan, M. B. Substrate specificities and identification of putative substrates of ATM kinase family members. </w:t>
      </w:r>
      <w:r w:rsidRPr="005D66B2">
        <w:rPr>
          <w:i/>
          <w:noProof/>
        </w:rPr>
        <w:t>Journal of Biological Chemistry</w:t>
      </w:r>
      <w:r w:rsidRPr="005D66B2">
        <w:rPr>
          <w:noProof/>
        </w:rPr>
        <w:t xml:space="preserve"> </w:t>
      </w:r>
      <w:r w:rsidRPr="005D66B2">
        <w:rPr>
          <w:b/>
          <w:noProof/>
        </w:rPr>
        <w:t>274</w:t>
      </w:r>
      <w:r w:rsidRPr="005D66B2">
        <w:rPr>
          <w:noProof/>
        </w:rPr>
        <w:t xml:space="preserve">, 37538-37543 (1999). </w:t>
      </w:r>
    </w:p>
    <w:p w14:paraId="0BFBC9A0" w14:textId="77777777" w:rsidR="005D66B2" w:rsidRPr="005D66B2" w:rsidRDefault="005D66B2" w:rsidP="005D66B2">
      <w:pPr>
        <w:pStyle w:val="EndNoteBibliography"/>
        <w:spacing w:after="0"/>
        <w:ind w:left="720" w:hanging="720"/>
        <w:rPr>
          <w:noProof/>
        </w:rPr>
      </w:pPr>
      <w:r w:rsidRPr="005D66B2">
        <w:rPr>
          <w:noProof/>
        </w:rPr>
        <w:t>22</w:t>
      </w:r>
      <w:r w:rsidRPr="005D66B2">
        <w:rPr>
          <w:noProof/>
        </w:rPr>
        <w:tab/>
        <w:t xml:space="preserve">Almawi, A. W., Matthews, L. A. &amp; Guarné, A. FHA domains: phosphopeptide binding and beyond. </w:t>
      </w:r>
      <w:r w:rsidRPr="005D66B2">
        <w:rPr>
          <w:i/>
          <w:noProof/>
        </w:rPr>
        <w:t>Progress in biophysics and molecular biology</w:t>
      </w:r>
      <w:r w:rsidRPr="005D66B2">
        <w:rPr>
          <w:noProof/>
        </w:rPr>
        <w:t xml:space="preserve"> </w:t>
      </w:r>
      <w:r w:rsidRPr="005D66B2">
        <w:rPr>
          <w:b/>
          <w:noProof/>
        </w:rPr>
        <w:t>127</w:t>
      </w:r>
      <w:r w:rsidRPr="005D66B2">
        <w:rPr>
          <w:noProof/>
        </w:rPr>
        <w:t xml:space="preserve">, 105-110 (2017). </w:t>
      </w:r>
    </w:p>
    <w:p w14:paraId="2F486C71" w14:textId="77777777" w:rsidR="005D66B2" w:rsidRPr="005D66B2" w:rsidRDefault="005D66B2" w:rsidP="005D66B2">
      <w:pPr>
        <w:pStyle w:val="EndNoteBibliography"/>
        <w:spacing w:after="0"/>
        <w:ind w:left="720" w:hanging="720"/>
        <w:rPr>
          <w:noProof/>
        </w:rPr>
      </w:pPr>
      <w:r w:rsidRPr="005D66B2">
        <w:rPr>
          <w:noProof/>
        </w:rPr>
        <w:t>23</w:t>
      </w:r>
      <w:r w:rsidRPr="005D66B2">
        <w:rPr>
          <w:noProof/>
        </w:rPr>
        <w:tab/>
        <w:t xml:space="preserve">Taylor, S. S. &amp; Kornev, A. P. Protein kinases: evolution of dynamic regulatory proteins. </w:t>
      </w:r>
      <w:r w:rsidRPr="005D66B2">
        <w:rPr>
          <w:i/>
          <w:noProof/>
        </w:rPr>
        <w:t>Trends in biochemical sciences</w:t>
      </w:r>
      <w:r w:rsidRPr="005D66B2">
        <w:rPr>
          <w:noProof/>
        </w:rPr>
        <w:t xml:space="preserve"> </w:t>
      </w:r>
      <w:r w:rsidRPr="005D66B2">
        <w:rPr>
          <w:b/>
          <w:noProof/>
        </w:rPr>
        <w:t>36</w:t>
      </w:r>
      <w:r w:rsidRPr="005D66B2">
        <w:rPr>
          <w:noProof/>
        </w:rPr>
        <w:t xml:space="preserve">, 65-77 (2011). </w:t>
      </w:r>
    </w:p>
    <w:p w14:paraId="23F8E8CB" w14:textId="77777777" w:rsidR="005D66B2" w:rsidRPr="005D66B2" w:rsidRDefault="005D66B2" w:rsidP="005D66B2">
      <w:pPr>
        <w:pStyle w:val="EndNoteBibliography"/>
        <w:spacing w:after="0"/>
        <w:ind w:left="720" w:hanging="720"/>
        <w:rPr>
          <w:noProof/>
        </w:rPr>
      </w:pPr>
      <w:r w:rsidRPr="005D66B2">
        <w:rPr>
          <w:noProof/>
        </w:rPr>
        <w:t>24</w:t>
      </w:r>
      <w:r w:rsidRPr="005D66B2">
        <w:rPr>
          <w:noProof/>
        </w:rPr>
        <w:tab/>
        <w:t xml:space="preserve">Kobe, B. &amp; Kemp, B. E. in </w:t>
      </w:r>
      <w:r w:rsidRPr="005D66B2">
        <w:rPr>
          <w:i/>
          <w:noProof/>
        </w:rPr>
        <w:t>Handbook of Cell Signaling</w:t>
      </w:r>
      <w:r w:rsidRPr="005D66B2">
        <w:rPr>
          <w:noProof/>
        </w:rPr>
        <w:t xml:space="preserve">     559-563 (Elsevier, 2010).</w:t>
      </w:r>
    </w:p>
    <w:p w14:paraId="7D31C34B" w14:textId="77777777" w:rsidR="005D66B2" w:rsidRPr="005D66B2" w:rsidRDefault="005D66B2" w:rsidP="005D66B2">
      <w:pPr>
        <w:pStyle w:val="EndNoteBibliography"/>
        <w:spacing w:after="0"/>
        <w:ind w:left="720" w:hanging="720"/>
        <w:rPr>
          <w:noProof/>
        </w:rPr>
      </w:pPr>
      <w:r w:rsidRPr="005D66B2">
        <w:rPr>
          <w:noProof/>
        </w:rPr>
        <w:t>25</w:t>
      </w:r>
      <w:r w:rsidRPr="005D66B2">
        <w:rPr>
          <w:noProof/>
        </w:rPr>
        <w:tab/>
        <w:t>Pieper, U.</w:t>
      </w:r>
      <w:r w:rsidRPr="005D66B2">
        <w:rPr>
          <w:i/>
          <w:noProof/>
        </w:rPr>
        <w:t xml:space="preserve"> et al.</w:t>
      </w:r>
      <w:r w:rsidRPr="005D66B2">
        <w:rPr>
          <w:noProof/>
        </w:rPr>
        <w:t xml:space="preserve"> ModBase, a database of annotated comparative protein structure models and associated resources. </w:t>
      </w:r>
      <w:r w:rsidRPr="005D66B2">
        <w:rPr>
          <w:i/>
          <w:noProof/>
        </w:rPr>
        <w:t>Nucleic acids research</w:t>
      </w:r>
      <w:r w:rsidRPr="005D66B2">
        <w:rPr>
          <w:noProof/>
        </w:rPr>
        <w:t xml:space="preserve"> </w:t>
      </w:r>
      <w:r w:rsidRPr="005D66B2">
        <w:rPr>
          <w:b/>
          <w:noProof/>
        </w:rPr>
        <w:t>42</w:t>
      </w:r>
      <w:r w:rsidRPr="005D66B2">
        <w:rPr>
          <w:noProof/>
        </w:rPr>
        <w:t xml:space="preserve">, D336-D346 (2014). </w:t>
      </w:r>
    </w:p>
    <w:p w14:paraId="04D23B43" w14:textId="77777777" w:rsidR="005D66B2" w:rsidRPr="005D66B2" w:rsidRDefault="005D66B2" w:rsidP="005D66B2">
      <w:pPr>
        <w:pStyle w:val="EndNoteBibliography"/>
        <w:spacing w:after="0"/>
        <w:ind w:left="720" w:hanging="720"/>
        <w:rPr>
          <w:noProof/>
        </w:rPr>
      </w:pPr>
      <w:r w:rsidRPr="005D66B2">
        <w:rPr>
          <w:noProof/>
        </w:rPr>
        <w:t>26</w:t>
      </w:r>
      <w:r w:rsidRPr="005D66B2">
        <w:rPr>
          <w:noProof/>
        </w:rPr>
        <w:tab/>
        <w:t>Oliver, A. W.</w:t>
      </w:r>
      <w:r w:rsidRPr="005D66B2">
        <w:rPr>
          <w:i/>
          <w:noProof/>
        </w:rPr>
        <w:t xml:space="preserve"> et al.</w:t>
      </w:r>
      <w:r w:rsidRPr="005D66B2">
        <w:rPr>
          <w:noProof/>
        </w:rPr>
        <w:t xml:space="preserve"> Trans‐activation of the DNA‐damage signalling protein kinase Chk2 by T‐loop exchange. </w:t>
      </w:r>
      <w:r w:rsidRPr="005D66B2">
        <w:rPr>
          <w:i/>
          <w:noProof/>
        </w:rPr>
        <w:t>The EMBO journal</w:t>
      </w:r>
      <w:r w:rsidRPr="005D66B2">
        <w:rPr>
          <w:noProof/>
        </w:rPr>
        <w:t xml:space="preserve"> </w:t>
      </w:r>
      <w:r w:rsidRPr="005D66B2">
        <w:rPr>
          <w:b/>
          <w:noProof/>
        </w:rPr>
        <w:t>25</w:t>
      </w:r>
      <w:r w:rsidRPr="005D66B2">
        <w:rPr>
          <w:noProof/>
        </w:rPr>
        <w:t xml:space="preserve">, 3179-3190 (2006). </w:t>
      </w:r>
    </w:p>
    <w:p w14:paraId="55EB41CC" w14:textId="66530214" w:rsidR="005D66B2" w:rsidRPr="005D66B2" w:rsidRDefault="005D66B2" w:rsidP="005D66B2">
      <w:pPr>
        <w:pStyle w:val="EndNoteBibliography"/>
        <w:spacing w:after="0"/>
        <w:ind w:left="720" w:hanging="720"/>
        <w:rPr>
          <w:noProof/>
        </w:rPr>
      </w:pPr>
      <w:r w:rsidRPr="005D66B2">
        <w:rPr>
          <w:noProof/>
        </w:rPr>
        <w:lastRenderedPageBreak/>
        <w:t>27</w:t>
      </w:r>
      <w:r w:rsidRPr="005D66B2">
        <w:rPr>
          <w:noProof/>
        </w:rPr>
        <w:tab/>
        <w:t xml:space="preserve">Durocher, D. &amp; Jackson, S. P. The FHA domain. </w:t>
      </w:r>
      <w:r w:rsidRPr="005D66B2">
        <w:rPr>
          <w:i/>
          <w:noProof/>
        </w:rPr>
        <w:t>FEBS Lett</w:t>
      </w:r>
      <w:r w:rsidRPr="005D66B2">
        <w:rPr>
          <w:noProof/>
        </w:rPr>
        <w:t xml:space="preserve"> </w:t>
      </w:r>
      <w:r w:rsidRPr="005D66B2">
        <w:rPr>
          <w:b/>
          <w:noProof/>
        </w:rPr>
        <w:t>513</w:t>
      </w:r>
      <w:r w:rsidRPr="005D66B2">
        <w:rPr>
          <w:noProof/>
        </w:rPr>
        <w:t xml:space="preserve">, 58-66 (2002). </w:t>
      </w:r>
      <w:hyperlink r:id="rId24" w:history="1">
        <w:r w:rsidRPr="005D66B2">
          <w:rPr>
            <w:rStyle w:val="Hyperlink"/>
            <w:noProof/>
          </w:rPr>
          <w:t>https://doi.org:10.1016/s0014-5793(01)03294-x</w:t>
        </w:r>
      </w:hyperlink>
    </w:p>
    <w:p w14:paraId="222AAF0E" w14:textId="1699E69E" w:rsidR="005D66B2" w:rsidRPr="005D66B2" w:rsidRDefault="005D66B2" w:rsidP="005D66B2">
      <w:pPr>
        <w:pStyle w:val="EndNoteBibliography"/>
        <w:spacing w:after="0"/>
        <w:ind w:left="720" w:hanging="720"/>
        <w:rPr>
          <w:noProof/>
        </w:rPr>
      </w:pPr>
      <w:r w:rsidRPr="005D66B2">
        <w:rPr>
          <w:noProof/>
        </w:rPr>
        <w:t>28</w:t>
      </w:r>
      <w:r w:rsidRPr="005D66B2">
        <w:rPr>
          <w:noProof/>
        </w:rPr>
        <w:tab/>
        <w:t xml:space="preserve">Ahn, J., Urist, M. &amp; Prives, C. The Chk2 protein kinase. </w:t>
      </w:r>
      <w:r w:rsidRPr="005D66B2">
        <w:rPr>
          <w:i/>
          <w:noProof/>
        </w:rPr>
        <w:t>DNA Repair (Amst)</w:t>
      </w:r>
      <w:r w:rsidRPr="005D66B2">
        <w:rPr>
          <w:noProof/>
        </w:rPr>
        <w:t xml:space="preserve"> </w:t>
      </w:r>
      <w:r w:rsidRPr="005D66B2">
        <w:rPr>
          <w:b/>
          <w:noProof/>
        </w:rPr>
        <w:t>3</w:t>
      </w:r>
      <w:r w:rsidRPr="005D66B2">
        <w:rPr>
          <w:noProof/>
        </w:rPr>
        <w:t xml:space="preserve">, 1039-1047 (2004). </w:t>
      </w:r>
      <w:hyperlink r:id="rId25" w:history="1">
        <w:r w:rsidRPr="005D66B2">
          <w:rPr>
            <w:rStyle w:val="Hyperlink"/>
            <w:noProof/>
          </w:rPr>
          <w:t>https://doi.org:10.1016/j.dnarep.2004.03.033</w:t>
        </w:r>
      </w:hyperlink>
    </w:p>
    <w:p w14:paraId="69D5DDDB" w14:textId="06AEB6B3" w:rsidR="005D66B2" w:rsidRPr="005D66B2" w:rsidRDefault="005D66B2" w:rsidP="005D66B2">
      <w:pPr>
        <w:pStyle w:val="EndNoteBibliography"/>
        <w:spacing w:after="0"/>
        <w:ind w:left="720" w:hanging="720"/>
        <w:rPr>
          <w:noProof/>
        </w:rPr>
      </w:pPr>
      <w:r w:rsidRPr="005D66B2">
        <w:rPr>
          <w:noProof/>
        </w:rPr>
        <w:t>29</w:t>
      </w:r>
      <w:r w:rsidRPr="005D66B2">
        <w:rPr>
          <w:noProof/>
        </w:rPr>
        <w:tab/>
        <w:t xml:space="preserve">Madhusudan, Akamine, P., Xuong, N. H. &amp; Taylor, S. S. Crystal structure of a transition state mimic of the catalytic subunit of cAMP-dependent protein kinase. </w:t>
      </w:r>
      <w:r w:rsidRPr="005D66B2">
        <w:rPr>
          <w:i/>
          <w:noProof/>
        </w:rPr>
        <w:t>Nat Struct Biol</w:t>
      </w:r>
      <w:r w:rsidRPr="005D66B2">
        <w:rPr>
          <w:noProof/>
        </w:rPr>
        <w:t xml:space="preserve"> </w:t>
      </w:r>
      <w:r w:rsidRPr="005D66B2">
        <w:rPr>
          <w:b/>
          <w:noProof/>
        </w:rPr>
        <w:t>9</w:t>
      </w:r>
      <w:r w:rsidRPr="005D66B2">
        <w:rPr>
          <w:noProof/>
        </w:rPr>
        <w:t xml:space="preserve">, 273-277 (2002). </w:t>
      </w:r>
      <w:hyperlink r:id="rId26" w:history="1">
        <w:r w:rsidRPr="005D66B2">
          <w:rPr>
            <w:rStyle w:val="Hyperlink"/>
            <w:noProof/>
          </w:rPr>
          <w:t>https://doi.org:10.1038/nsb780</w:t>
        </w:r>
      </w:hyperlink>
    </w:p>
    <w:p w14:paraId="254ABAA6" w14:textId="77777777" w:rsidR="005D66B2" w:rsidRPr="005D66B2" w:rsidRDefault="005D66B2" w:rsidP="005D66B2">
      <w:pPr>
        <w:pStyle w:val="EndNoteBibliography"/>
        <w:spacing w:after="0"/>
        <w:ind w:left="720" w:hanging="720"/>
        <w:rPr>
          <w:noProof/>
        </w:rPr>
      </w:pPr>
      <w:r w:rsidRPr="005D66B2">
        <w:rPr>
          <w:noProof/>
        </w:rPr>
        <w:t>30</w:t>
      </w:r>
      <w:r w:rsidRPr="005D66B2">
        <w:rPr>
          <w:noProof/>
        </w:rPr>
        <w:tab/>
        <w:t xml:space="preserve">Buscemi, G. &amp; Zannini, L. in </w:t>
      </w:r>
      <w:r w:rsidRPr="005D66B2">
        <w:rPr>
          <w:i/>
          <w:noProof/>
        </w:rPr>
        <w:t>Encyclopedia of Signaling Molecules</w:t>
      </w:r>
      <w:r w:rsidRPr="005D66B2">
        <w:rPr>
          <w:noProof/>
        </w:rPr>
        <w:t xml:space="preserve">   (ed Sangdun Choi)  1-10 (Springer New York, 2016).</w:t>
      </w:r>
    </w:p>
    <w:p w14:paraId="58E797EB" w14:textId="77777777" w:rsidR="005D66B2" w:rsidRPr="005D66B2" w:rsidRDefault="005D66B2" w:rsidP="005D66B2">
      <w:pPr>
        <w:pStyle w:val="EndNoteBibliography"/>
        <w:spacing w:after="0"/>
        <w:ind w:left="720" w:hanging="720"/>
        <w:rPr>
          <w:noProof/>
        </w:rPr>
      </w:pPr>
      <w:r w:rsidRPr="002A1DF0">
        <w:rPr>
          <w:noProof/>
          <w:lang w:val="fr-FR"/>
        </w:rPr>
        <w:t>31</w:t>
      </w:r>
      <w:r w:rsidRPr="002A1DF0">
        <w:rPr>
          <w:noProof/>
          <w:lang w:val="fr-FR"/>
        </w:rPr>
        <w:tab/>
        <w:t>Levinson, N. M.</w:t>
      </w:r>
      <w:r w:rsidRPr="002A1DF0">
        <w:rPr>
          <w:i/>
          <w:noProof/>
          <w:lang w:val="fr-FR"/>
        </w:rPr>
        <w:t xml:space="preserve"> et al.</w:t>
      </w:r>
      <w:r w:rsidRPr="002A1DF0">
        <w:rPr>
          <w:noProof/>
          <w:lang w:val="fr-FR"/>
        </w:rPr>
        <w:t xml:space="preserve"> </w:t>
      </w:r>
      <w:r w:rsidRPr="005D66B2">
        <w:rPr>
          <w:noProof/>
        </w:rPr>
        <w:t xml:space="preserve">A Src-like inactive conformation in the abl tyrosine kinase domain. </w:t>
      </w:r>
      <w:r w:rsidRPr="005D66B2">
        <w:rPr>
          <w:i/>
          <w:noProof/>
        </w:rPr>
        <w:t>PLoS Biol</w:t>
      </w:r>
      <w:r w:rsidRPr="005D66B2">
        <w:rPr>
          <w:noProof/>
        </w:rPr>
        <w:t xml:space="preserve"> </w:t>
      </w:r>
      <w:r w:rsidRPr="005D66B2">
        <w:rPr>
          <w:b/>
          <w:noProof/>
        </w:rPr>
        <w:t>4</w:t>
      </w:r>
      <w:r w:rsidRPr="005D66B2">
        <w:rPr>
          <w:noProof/>
        </w:rPr>
        <w:t xml:space="preserve">, e144 (2006). </w:t>
      </w:r>
    </w:p>
    <w:p w14:paraId="13E5314E" w14:textId="77777777" w:rsidR="005D66B2" w:rsidRPr="005D66B2" w:rsidRDefault="005D66B2" w:rsidP="005D66B2">
      <w:pPr>
        <w:pStyle w:val="EndNoteBibliography"/>
        <w:spacing w:after="0"/>
        <w:ind w:left="720" w:hanging="720"/>
        <w:rPr>
          <w:noProof/>
        </w:rPr>
      </w:pPr>
      <w:r w:rsidRPr="005D66B2">
        <w:rPr>
          <w:noProof/>
        </w:rPr>
        <w:t>32</w:t>
      </w:r>
      <w:r w:rsidRPr="005D66B2">
        <w:rPr>
          <w:noProof/>
        </w:rPr>
        <w:tab/>
        <w:t>Matsuoka, S.</w:t>
      </w:r>
      <w:r w:rsidRPr="005D66B2">
        <w:rPr>
          <w:i/>
          <w:noProof/>
        </w:rPr>
        <w:t xml:space="preserve"> et al.</w:t>
      </w:r>
      <w:r w:rsidRPr="005D66B2">
        <w:rPr>
          <w:noProof/>
        </w:rPr>
        <w:t xml:space="preserve"> Ataxia telangiectasia-mutated phosphorylates Chk2 in vivo and in vitro. </w:t>
      </w:r>
      <w:r w:rsidRPr="005D66B2">
        <w:rPr>
          <w:i/>
          <w:noProof/>
        </w:rPr>
        <w:t>Proceedings of the National Academy of Sciences</w:t>
      </w:r>
      <w:r w:rsidRPr="005D66B2">
        <w:rPr>
          <w:noProof/>
        </w:rPr>
        <w:t xml:space="preserve"> </w:t>
      </w:r>
      <w:r w:rsidRPr="005D66B2">
        <w:rPr>
          <w:b/>
          <w:noProof/>
        </w:rPr>
        <w:t>97</w:t>
      </w:r>
      <w:r w:rsidRPr="005D66B2">
        <w:rPr>
          <w:noProof/>
        </w:rPr>
        <w:t xml:space="preserve">, 10389-10394 (2000). </w:t>
      </w:r>
    </w:p>
    <w:p w14:paraId="671C131E" w14:textId="77777777" w:rsidR="005D66B2" w:rsidRPr="005D66B2" w:rsidRDefault="005D66B2" w:rsidP="005D66B2">
      <w:pPr>
        <w:pStyle w:val="EndNoteBibliography"/>
        <w:spacing w:after="0"/>
        <w:ind w:left="720" w:hanging="720"/>
        <w:rPr>
          <w:noProof/>
        </w:rPr>
      </w:pPr>
      <w:r w:rsidRPr="005D66B2">
        <w:rPr>
          <w:noProof/>
        </w:rPr>
        <w:t>33</w:t>
      </w:r>
      <w:r w:rsidRPr="005D66B2">
        <w:rPr>
          <w:noProof/>
        </w:rPr>
        <w:tab/>
        <w:t xml:space="preserve">Melchionna, R., Chen, X.-B., Blasina, A. &amp; McGowan, C. H. Threonine 68 is required for radiation-induced phosphorylation and activation of Cds1. </w:t>
      </w:r>
      <w:r w:rsidRPr="005D66B2">
        <w:rPr>
          <w:i/>
          <w:noProof/>
        </w:rPr>
        <w:t>Nature cell biology</w:t>
      </w:r>
      <w:r w:rsidRPr="005D66B2">
        <w:rPr>
          <w:noProof/>
        </w:rPr>
        <w:t xml:space="preserve"> </w:t>
      </w:r>
      <w:r w:rsidRPr="005D66B2">
        <w:rPr>
          <w:b/>
          <w:noProof/>
        </w:rPr>
        <w:t>2</w:t>
      </w:r>
      <w:r w:rsidRPr="005D66B2">
        <w:rPr>
          <w:noProof/>
        </w:rPr>
        <w:t xml:space="preserve">, 762 (2000). </w:t>
      </w:r>
    </w:p>
    <w:p w14:paraId="48232CD0" w14:textId="77777777" w:rsidR="005D66B2" w:rsidRPr="005D66B2" w:rsidRDefault="005D66B2" w:rsidP="005D66B2">
      <w:pPr>
        <w:pStyle w:val="EndNoteBibliography"/>
        <w:spacing w:after="0"/>
        <w:ind w:left="720" w:hanging="720"/>
        <w:rPr>
          <w:noProof/>
        </w:rPr>
      </w:pPr>
      <w:r w:rsidRPr="005D66B2">
        <w:rPr>
          <w:noProof/>
        </w:rPr>
        <w:t>34</w:t>
      </w:r>
      <w:r w:rsidRPr="005D66B2">
        <w:rPr>
          <w:noProof/>
        </w:rPr>
        <w:tab/>
        <w:t xml:space="preserve">Ahn, J.-Y., Schwarz, J. K., Piwnica-Worms, H. &amp; Canman, C. E. Threonine 68 phosphorylation by ataxia telangiectasia mutated is required for efficient activation of Chk2 in response to ionizing radiation. </w:t>
      </w:r>
      <w:r w:rsidRPr="005D66B2">
        <w:rPr>
          <w:i/>
          <w:noProof/>
        </w:rPr>
        <w:t>Cancer research</w:t>
      </w:r>
      <w:r w:rsidRPr="005D66B2">
        <w:rPr>
          <w:noProof/>
        </w:rPr>
        <w:t xml:space="preserve"> </w:t>
      </w:r>
      <w:r w:rsidRPr="005D66B2">
        <w:rPr>
          <w:b/>
          <w:noProof/>
        </w:rPr>
        <w:t>60</w:t>
      </w:r>
      <w:r w:rsidRPr="005D66B2">
        <w:rPr>
          <w:noProof/>
        </w:rPr>
        <w:t xml:space="preserve">, 5934-5936 (2000). </w:t>
      </w:r>
    </w:p>
    <w:p w14:paraId="5B06765C" w14:textId="77777777" w:rsidR="005D66B2" w:rsidRPr="005D66B2" w:rsidRDefault="005D66B2" w:rsidP="005D66B2">
      <w:pPr>
        <w:pStyle w:val="EndNoteBibliography"/>
        <w:spacing w:after="0"/>
        <w:ind w:left="720" w:hanging="720"/>
        <w:rPr>
          <w:noProof/>
        </w:rPr>
      </w:pPr>
      <w:r w:rsidRPr="005D66B2">
        <w:rPr>
          <w:noProof/>
        </w:rPr>
        <w:t>35</w:t>
      </w:r>
      <w:r w:rsidRPr="005D66B2">
        <w:rPr>
          <w:noProof/>
        </w:rPr>
        <w:tab/>
        <w:t xml:space="preserve">Ouchi, M. &amp; Ouchi, T. Distinct DNA damage determines differential phosphorylation of Chk2. </w:t>
      </w:r>
      <w:r w:rsidRPr="005D66B2">
        <w:rPr>
          <w:i/>
          <w:noProof/>
        </w:rPr>
        <w:t>Cancer biology &amp; therapy</w:t>
      </w:r>
      <w:r w:rsidRPr="005D66B2">
        <w:rPr>
          <w:noProof/>
        </w:rPr>
        <w:t xml:space="preserve"> </w:t>
      </w:r>
      <w:r w:rsidRPr="005D66B2">
        <w:rPr>
          <w:b/>
          <w:noProof/>
        </w:rPr>
        <w:t>15</w:t>
      </w:r>
      <w:r w:rsidRPr="005D66B2">
        <w:rPr>
          <w:noProof/>
        </w:rPr>
        <w:t xml:space="preserve">, 1700-1704 (2014). </w:t>
      </w:r>
    </w:p>
    <w:p w14:paraId="3096A876" w14:textId="77777777" w:rsidR="005D66B2" w:rsidRPr="005D66B2" w:rsidRDefault="005D66B2" w:rsidP="005D66B2">
      <w:pPr>
        <w:pStyle w:val="EndNoteBibliography"/>
        <w:spacing w:after="0"/>
        <w:ind w:left="720" w:hanging="720"/>
        <w:rPr>
          <w:noProof/>
        </w:rPr>
      </w:pPr>
      <w:r w:rsidRPr="005D66B2">
        <w:rPr>
          <w:noProof/>
        </w:rPr>
        <w:t>36</w:t>
      </w:r>
      <w:r w:rsidRPr="005D66B2">
        <w:rPr>
          <w:noProof/>
        </w:rPr>
        <w:tab/>
        <w:t xml:space="preserve">Xu, X., Tsvetkov, L. M. &amp; Stern, D. F. Chk2 activation and phosphorylation-dependent oligomerization. </w:t>
      </w:r>
      <w:r w:rsidRPr="005D66B2">
        <w:rPr>
          <w:i/>
          <w:noProof/>
        </w:rPr>
        <w:t>Molecular and cellular biology</w:t>
      </w:r>
      <w:r w:rsidRPr="005D66B2">
        <w:rPr>
          <w:noProof/>
        </w:rPr>
        <w:t xml:space="preserve"> </w:t>
      </w:r>
      <w:r w:rsidRPr="005D66B2">
        <w:rPr>
          <w:b/>
          <w:noProof/>
        </w:rPr>
        <w:t>22</w:t>
      </w:r>
      <w:r w:rsidRPr="005D66B2">
        <w:rPr>
          <w:noProof/>
        </w:rPr>
        <w:t xml:space="preserve">, 4419-4432 (2002). </w:t>
      </w:r>
    </w:p>
    <w:p w14:paraId="52B27AA1" w14:textId="77777777" w:rsidR="005D66B2" w:rsidRPr="005D66B2" w:rsidRDefault="005D66B2" w:rsidP="005D66B2">
      <w:pPr>
        <w:pStyle w:val="EndNoteBibliography"/>
        <w:spacing w:after="0"/>
        <w:ind w:left="720" w:hanging="720"/>
        <w:rPr>
          <w:noProof/>
        </w:rPr>
      </w:pPr>
      <w:r w:rsidRPr="005D66B2">
        <w:rPr>
          <w:noProof/>
        </w:rPr>
        <w:t>37</w:t>
      </w:r>
      <w:r w:rsidRPr="005D66B2">
        <w:rPr>
          <w:noProof/>
        </w:rPr>
        <w:tab/>
        <w:t>Buscemi, G.</w:t>
      </w:r>
      <w:r w:rsidRPr="005D66B2">
        <w:rPr>
          <w:i/>
          <w:noProof/>
        </w:rPr>
        <w:t xml:space="preserve"> et al.</w:t>
      </w:r>
      <w:r w:rsidRPr="005D66B2">
        <w:rPr>
          <w:noProof/>
        </w:rPr>
        <w:t xml:space="preserve"> DNA damage-induced cell cycle regulation and function of novel Chk2 phosphoresidues. </w:t>
      </w:r>
      <w:r w:rsidRPr="005D66B2">
        <w:rPr>
          <w:i/>
          <w:noProof/>
        </w:rPr>
        <w:t>Molecular and cellular biology</w:t>
      </w:r>
      <w:r w:rsidRPr="005D66B2">
        <w:rPr>
          <w:noProof/>
        </w:rPr>
        <w:t xml:space="preserve"> </w:t>
      </w:r>
      <w:r w:rsidRPr="005D66B2">
        <w:rPr>
          <w:b/>
          <w:noProof/>
        </w:rPr>
        <w:t>26</w:t>
      </w:r>
      <w:r w:rsidRPr="005D66B2">
        <w:rPr>
          <w:noProof/>
        </w:rPr>
        <w:t xml:space="preserve">, 7832-7845 (2006). </w:t>
      </w:r>
    </w:p>
    <w:p w14:paraId="6877EB0F" w14:textId="6EBFA0DC" w:rsidR="005D66B2" w:rsidRPr="005D66B2" w:rsidRDefault="005D66B2" w:rsidP="005D66B2">
      <w:pPr>
        <w:pStyle w:val="EndNoteBibliography"/>
        <w:spacing w:after="0"/>
        <w:ind w:left="720" w:hanging="720"/>
        <w:rPr>
          <w:noProof/>
        </w:rPr>
      </w:pPr>
      <w:r w:rsidRPr="005D66B2">
        <w:rPr>
          <w:noProof/>
        </w:rPr>
        <w:t>38</w:t>
      </w:r>
      <w:r w:rsidRPr="005D66B2">
        <w:rPr>
          <w:noProof/>
        </w:rPr>
        <w:tab/>
        <w:t>Oliver, A. W.</w:t>
      </w:r>
      <w:r w:rsidRPr="005D66B2">
        <w:rPr>
          <w:i/>
          <w:noProof/>
        </w:rPr>
        <w:t xml:space="preserve"> et al.</w:t>
      </w:r>
      <w:r w:rsidRPr="005D66B2">
        <w:rPr>
          <w:noProof/>
        </w:rPr>
        <w:t xml:space="preserve"> Trans-activation of the DNA-damage signalling protein kinase Chk2 by T-loop exchange. </w:t>
      </w:r>
      <w:r w:rsidRPr="005D66B2">
        <w:rPr>
          <w:i/>
          <w:noProof/>
        </w:rPr>
        <w:t>Embo j</w:t>
      </w:r>
      <w:r w:rsidRPr="005D66B2">
        <w:rPr>
          <w:noProof/>
        </w:rPr>
        <w:t xml:space="preserve"> </w:t>
      </w:r>
      <w:r w:rsidRPr="005D66B2">
        <w:rPr>
          <w:b/>
          <w:noProof/>
        </w:rPr>
        <w:t>25</w:t>
      </w:r>
      <w:r w:rsidRPr="005D66B2">
        <w:rPr>
          <w:noProof/>
        </w:rPr>
        <w:t xml:space="preserve">, 3179-3190 (2006). </w:t>
      </w:r>
      <w:hyperlink r:id="rId27" w:history="1">
        <w:r w:rsidRPr="005D66B2">
          <w:rPr>
            <w:rStyle w:val="Hyperlink"/>
            <w:noProof/>
          </w:rPr>
          <w:t>https://doi.org:10.1038/sj.emboj.7601209</w:t>
        </w:r>
      </w:hyperlink>
    </w:p>
    <w:p w14:paraId="11BF773F" w14:textId="77777777" w:rsidR="005D66B2" w:rsidRPr="005D66B2" w:rsidRDefault="005D66B2" w:rsidP="005D66B2">
      <w:pPr>
        <w:pStyle w:val="EndNoteBibliography"/>
        <w:spacing w:after="0"/>
        <w:ind w:left="720" w:hanging="720"/>
        <w:rPr>
          <w:noProof/>
        </w:rPr>
      </w:pPr>
      <w:r w:rsidRPr="005D66B2">
        <w:rPr>
          <w:noProof/>
        </w:rPr>
        <w:t>39</w:t>
      </w:r>
      <w:r w:rsidRPr="005D66B2">
        <w:rPr>
          <w:noProof/>
        </w:rPr>
        <w:tab/>
        <w:t xml:space="preserve">Zannini, L., Delia, D. &amp; Buscemi, G. CHK2 kinase in the DNA damage response and beyond. </w:t>
      </w:r>
      <w:r w:rsidRPr="005D66B2">
        <w:rPr>
          <w:i/>
          <w:noProof/>
        </w:rPr>
        <w:t>Journal of molecular cell biology</w:t>
      </w:r>
      <w:r w:rsidRPr="005D66B2">
        <w:rPr>
          <w:noProof/>
        </w:rPr>
        <w:t xml:space="preserve"> </w:t>
      </w:r>
      <w:r w:rsidRPr="005D66B2">
        <w:rPr>
          <w:b/>
          <w:noProof/>
        </w:rPr>
        <w:t>6</w:t>
      </w:r>
      <w:r w:rsidRPr="005D66B2">
        <w:rPr>
          <w:noProof/>
        </w:rPr>
        <w:t xml:space="preserve">, 442-457 (2014). </w:t>
      </w:r>
    </w:p>
    <w:p w14:paraId="67E9DBAD" w14:textId="77777777" w:rsidR="005D66B2" w:rsidRPr="005D66B2" w:rsidRDefault="005D66B2" w:rsidP="005D66B2">
      <w:pPr>
        <w:pStyle w:val="EndNoteBibliography"/>
        <w:spacing w:after="0"/>
        <w:ind w:left="720" w:hanging="720"/>
        <w:rPr>
          <w:noProof/>
        </w:rPr>
      </w:pPr>
      <w:r w:rsidRPr="005D66B2">
        <w:rPr>
          <w:noProof/>
        </w:rPr>
        <w:t>40</w:t>
      </w:r>
      <w:r w:rsidRPr="005D66B2">
        <w:rPr>
          <w:noProof/>
        </w:rPr>
        <w:tab/>
        <w:t xml:space="preserve">Huse, M. &amp; Kuriyan, J. The conformational plasticity of protein kinases. </w:t>
      </w:r>
      <w:r w:rsidRPr="005D66B2">
        <w:rPr>
          <w:i/>
          <w:noProof/>
        </w:rPr>
        <w:t>Cell</w:t>
      </w:r>
      <w:r w:rsidRPr="005D66B2">
        <w:rPr>
          <w:noProof/>
        </w:rPr>
        <w:t xml:space="preserve"> </w:t>
      </w:r>
      <w:r w:rsidRPr="005D66B2">
        <w:rPr>
          <w:b/>
          <w:noProof/>
        </w:rPr>
        <w:t>109</w:t>
      </w:r>
      <w:r w:rsidRPr="005D66B2">
        <w:rPr>
          <w:noProof/>
        </w:rPr>
        <w:t xml:space="preserve">, 275-282 (2002). </w:t>
      </w:r>
    </w:p>
    <w:p w14:paraId="617BF297" w14:textId="6F56C141" w:rsidR="005D66B2" w:rsidRPr="005D66B2" w:rsidRDefault="005D66B2" w:rsidP="005D66B2">
      <w:pPr>
        <w:pStyle w:val="EndNoteBibliography"/>
        <w:spacing w:after="0"/>
        <w:ind w:left="720" w:hanging="720"/>
        <w:rPr>
          <w:noProof/>
        </w:rPr>
      </w:pPr>
      <w:r w:rsidRPr="005D66B2">
        <w:rPr>
          <w:noProof/>
        </w:rPr>
        <w:t>41</w:t>
      </w:r>
      <w:r w:rsidRPr="005D66B2">
        <w:rPr>
          <w:noProof/>
        </w:rPr>
        <w:tab/>
        <w:t>Stawinska, M.</w:t>
      </w:r>
      <w:r w:rsidRPr="005D66B2">
        <w:rPr>
          <w:i/>
          <w:noProof/>
        </w:rPr>
        <w:t xml:space="preserve"> et al.</w:t>
      </w:r>
      <w:r w:rsidRPr="005D66B2">
        <w:rPr>
          <w:noProof/>
        </w:rPr>
        <w:t xml:space="preserve"> Alterations of Chk1 and Chk2 expression in colon cancer. </w:t>
      </w:r>
      <w:r w:rsidRPr="005D66B2">
        <w:rPr>
          <w:i/>
          <w:noProof/>
        </w:rPr>
        <w:t>Int J Colorectal Dis</w:t>
      </w:r>
      <w:r w:rsidRPr="005D66B2">
        <w:rPr>
          <w:noProof/>
        </w:rPr>
        <w:t xml:space="preserve"> </w:t>
      </w:r>
      <w:r w:rsidRPr="005D66B2">
        <w:rPr>
          <w:b/>
          <w:noProof/>
        </w:rPr>
        <w:t>23</w:t>
      </w:r>
      <w:r w:rsidRPr="005D66B2">
        <w:rPr>
          <w:noProof/>
        </w:rPr>
        <w:t xml:space="preserve">, 1243-1249 (2008). </w:t>
      </w:r>
      <w:hyperlink r:id="rId28" w:history="1">
        <w:r w:rsidRPr="005D66B2">
          <w:rPr>
            <w:rStyle w:val="Hyperlink"/>
            <w:noProof/>
          </w:rPr>
          <w:t>https://doi.org:10.1007/s00384-008-0551-8</w:t>
        </w:r>
      </w:hyperlink>
    </w:p>
    <w:p w14:paraId="2E41831D" w14:textId="77777777" w:rsidR="005D66B2" w:rsidRPr="005D66B2" w:rsidRDefault="005D66B2" w:rsidP="005D66B2">
      <w:pPr>
        <w:pStyle w:val="EndNoteBibliography"/>
        <w:spacing w:after="0"/>
        <w:ind w:left="720" w:hanging="720"/>
        <w:rPr>
          <w:noProof/>
        </w:rPr>
      </w:pPr>
      <w:r w:rsidRPr="005D66B2">
        <w:rPr>
          <w:noProof/>
        </w:rPr>
        <w:t>42</w:t>
      </w:r>
      <w:r w:rsidRPr="005D66B2">
        <w:rPr>
          <w:noProof/>
        </w:rPr>
        <w:tab/>
        <w:t xml:space="preserve">Pommier, Y., Weinstein, J. N., Aladjem, M. I. &amp; Kohn, K. W. Chk2 molecular interaction map and rationale for Chk2 inhibitors. </w:t>
      </w:r>
      <w:r w:rsidRPr="005D66B2">
        <w:rPr>
          <w:i/>
          <w:noProof/>
        </w:rPr>
        <w:t>Clinical Cancer Research</w:t>
      </w:r>
      <w:r w:rsidRPr="005D66B2">
        <w:rPr>
          <w:noProof/>
        </w:rPr>
        <w:t xml:space="preserve"> </w:t>
      </w:r>
      <w:r w:rsidRPr="005D66B2">
        <w:rPr>
          <w:b/>
          <w:noProof/>
        </w:rPr>
        <w:t>12</w:t>
      </w:r>
      <w:r w:rsidRPr="005D66B2">
        <w:rPr>
          <w:noProof/>
        </w:rPr>
        <w:t xml:space="preserve">, 2657-2661 (2006). </w:t>
      </w:r>
    </w:p>
    <w:p w14:paraId="07E531FC" w14:textId="77777777" w:rsidR="005D66B2" w:rsidRPr="005D66B2" w:rsidRDefault="005D66B2" w:rsidP="005D66B2">
      <w:pPr>
        <w:pStyle w:val="EndNoteBibliography"/>
        <w:spacing w:after="0"/>
        <w:ind w:left="720" w:hanging="720"/>
        <w:rPr>
          <w:noProof/>
        </w:rPr>
      </w:pPr>
      <w:r w:rsidRPr="005D66B2">
        <w:rPr>
          <w:noProof/>
        </w:rPr>
        <w:t>43</w:t>
      </w:r>
      <w:r w:rsidRPr="005D66B2">
        <w:rPr>
          <w:noProof/>
        </w:rPr>
        <w:tab/>
        <w:t>Silva-Santisteban, M. C.</w:t>
      </w:r>
      <w:r w:rsidRPr="005D66B2">
        <w:rPr>
          <w:i/>
          <w:noProof/>
        </w:rPr>
        <w:t xml:space="preserve"> et al.</w:t>
      </w:r>
      <w:r w:rsidRPr="005D66B2">
        <w:rPr>
          <w:noProof/>
        </w:rPr>
        <w:t xml:space="preserve"> Fragment-based screening maps inhibitor interactions in the ATP-binding site of checkpoint kinase 2. </w:t>
      </w:r>
      <w:r w:rsidRPr="005D66B2">
        <w:rPr>
          <w:i/>
          <w:noProof/>
        </w:rPr>
        <w:t>PloS one</w:t>
      </w:r>
      <w:r w:rsidRPr="005D66B2">
        <w:rPr>
          <w:noProof/>
        </w:rPr>
        <w:t xml:space="preserve"> </w:t>
      </w:r>
      <w:r w:rsidRPr="005D66B2">
        <w:rPr>
          <w:b/>
          <w:noProof/>
        </w:rPr>
        <w:t>8</w:t>
      </w:r>
      <w:r w:rsidRPr="005D66B2">
        <w:rPr>
          <w:noProof/>
        </w:rPr>
        <w:t xml:space="preserve">, e65689 (2013). </w:t>
      </w:r>
    </w:p>
    <w:p w14:paraId="73C84DD8" w14:textId="77777777" w:rsidR="005D66B2" w:rsidRPr="005D66B2" w:rsidRDefault="005D66B2" w:rsidP="005D66B2">
      <w:pPr>
        <w:pStyle w:val="EndNoteBibliography"/>
        <w:spacing w:after="0"/>
        <w:ind w:left="720" w:hanging="720"/>
        <w:rPr>
          <w:noProof/>
        </w:rPr>
      </w:pPr>
      <w:r w:rsidRPr="005D66B2">
        <w:rPr>
          <w:noProof/>
        </w:rPr>
        <w:t>44</w:t>
      </w:r>
      <w:r w:rsidRPr="005D66B2">
        <w:rPr>
          <w:noProof/>
        </w:rPr>
        <w:tab/>
        <w:t>Matijssen, C.</w:t>
      </w:r>
      <w:r w:rsidRPr="005D66B2">
        <w:rPr>
          <w:i/>
          <w:noProof/>
        </w:rPr>
        <w:t xml:space="preserve"> et al.</w:t>
      </w:r>
      <w:r w:rsidRPr="005D66B2">
        <w:rPr>
          <w:noProof/>
        </w:rPr>
        <w:t xml:space="preserve"> Benzimidazole inhibitors of the protein kinase CHK2: Clarification of the binding mode by flexible side chain docking and protein–ligand crystallography. </w:t>
      </w:r>
      <w:r w:rsidRPr="005D66B2">
        <w:rPr>
          <w:i/>
          <w:noProof/>
        </w:rPr>
        <w:t>Bioorganic &amp; medicinal chemistry</w:t>
      </w:r>
      <w:r w:rsidRPr="005D66B2">
        <w:rPr>
          <w:noProof/>
        </w:rPr>
        <w:t xml:space="preserve"> </w:t>
      </w:r>
      <w:r w:rsidRPr="005D66B2">
        <w:rPr>
          <w:b/>
          <w:noProof/>
        </w:rPr>
        <w:t>20</w:t>
      </w:r>
      <w:r w:rsidRPr="005D66B2">
        <w:rPr>
          <w:noProof/>
        </w:rPr>
        <w:t xml:space="preserve">, 6630-6639 (2012). </w:t>
      </w:r>
    </w:p>
    <w:p w14:paraId="61A822DB" w14:textId="77777777" w:rsidR="005D66B2" w:rsidRPr="005D66B2" w:rsidRDefault="005D66B2" w:rsidP="005D66B2">
      <w:pPr>
        <w:pStyle w:val="EndNoteBibliography"/>
        <w:spacing w:after="0"/>
        <w:ind w:left="720" w:hanging="720"/>
        <w:rPr>
          <w:noProof/>
        </w:rPr>
      </w:pPr>
      <w:r w:rsidRPr="005D66B2">
        <w:rPr>
          <w:noProof/>
        </w:rPr>
        <w:t>45</w:t>
      </w:r>
      <w:r w:rsidRPr="005D66B2">
        <w:rPr>
          <w:noProof/>
        </w:rPr>
        <w:tab/>
        <w:t>Caldwell, J. J.</w:t>
      </w:r>
      <w:r w:rsidRPr="005D66B2">
        <w:rPr>
          <w:i/>
          <w:noProof/>
        </w:rPr>
        <w:t xml:space="preserve"> et al.</w:t>
      </w:r>
      <w:r w:rsidRPr="005D66B2">
        <w:rPr>
          <w:noProof/>
        </w:rPr>
        <w:t xml:space="preserve"> Structure-based design of potent and selective 2-(quinazolin-2-yl) phenol inhibitors of checkpoint kinase 2. </w:t>
      </w:r>
      <w:r w:rsidRPr="005D66B2">
        <w:rPr>
          <w:i/>
          <w:noProof/>
        </w:rPr>
        <w:t>Journal of medicinal chemistry</w:t>
      </w:r>
      <w:r w:rsidRPr="005D66B2">
        <w:rPr>
          <w:noProof/>
        </w:rPr>
        <w:t xml:space="preserve"> </w:t>
      </w:r>
      <w:r w:rsidRPr="005D66B2">
        <w:rPr>
          <w:b/>
          <w:noProof/>
        </w:rPr>
        <w:t>54</w:t>
      </w:r>
      <w:r w:rsidRPr="005D66B2">
        <w:rPr>
          <w:noProof/>
        </w:rPr>
        <w:t xml:space="preserve">, 580-590 (2011). </w:t>
      </w:r>
    </w:p>
    <w:p w14:paraId="7C798305" w14:textId="77777777" w:rsidR="005D66B2" w:rsidRPr="005D66B2" w:rsidRDefault="005D66B2" w:rsidP="005D66B2">
      <w:pPr>
        <w:pStyle w:val="EndNoteBibliography"/>
        <w:spacing w:after="0"/>
        <w:ind w:left="720" w:hanging="720"/>
        <w:rPr>
          <w:noProof/>
        </w:rPr>
      </w:pPr>
      <w:r w:rsidRPr="005D66B2">
        <w:rPr>
          <w:noProof/>
        </w:rPr>
        <w:t>46</w:t>
      </w:r>
      <w:r w:rsidRPr="005D66B2">
        <w:rPr>
          <w:noProof/>
        </w:rPr>
        <w:tab/>
        <w:t>Lountos, G. T.</w:t>
      </w:r>
      <w:r w:rsidRPr="005D66B2">
        <w:rPr>
          <w:i/>
          <w:noProof/>
        </w:rPr>
        <w:t xml:space="preserve"> et al.</w:t>
      </w:r>
      <w:r w:rsidRPr="005D66B2">
        <w:rPr>
          <w:noProof/>
        </w:rPr>
        <w:t xml:space="preserve"> X-ray structures of checkpoint kinase 2 in complex with inhibitors that target its gatekeeper-dependent hydrophobic pocket. </w:t>
      </w:r>
      <w:r w:rsidRPr="005D66B2">
        <w:rPr>
          <w:i/>
          <w:noProof/>
        </w:rPr>
        <w:t>FEBS letters</w:t>
      </w:r>
      <w:r w:rsidRPr="005D66B2">
        <w:rPr>
          <w:noProof/>
        </w:rPr>
        <w:t xml:space="preserve"> </w:t>
      </w:r>
      <w:r w:rsidRPr="005D66B2">
        <w:rPr>
          <w:b/>
          <w:noProof/>
        </w:rPr>
        <w:t>585</w:t>
      </w:r>
      <w:r w:rsidRPr="005D66B2">
        <w:rPr>
          <w:noProof/>
        </w:rPr>
        <w:t xml:space="preserve">, 3245-3249 (2011). </w:t>
      </w:r>
    </w:p>
    <w:p w14:paraId="47FBD4D1" w14:textId="77777777" w:rsidR="005D66B2" w:rsidRPr="005D66B2" w:rsidRDefault="005D66B2" w:rsidP="005D66B2">
      <w:pPr>
        <w:pStyle w:val="EndNoteBibliography"/>
        <w:spacing w:after="0"/>
        <w:ind w:left="720" w:hanging="720"/>
        <w:rPr>
          <w:noProof/>
        </w:rPr>
      </w:pPr>
      <w:r w:rsidRPr="005D66B2">
        <w:rPr>
          <w:noProof/>
        </w:rPr>
        <w:t>47</w:t>
      </w:r>
      <w:r w:rsidRPr="005D66B2">
        <w:rPr>
          <w:noProof/>
        </w:rPr>
        <w:tab/>
        <w:t>Hilton, S.</w:t>
      </w:r>
      <w:r w:rsidRPr="005D66B2">
        <w:rPr>
          <w:i/>
          <w:noProof/>
        </w:rPr>
        <w:t xml:space="preserve"> et al.</w:t>
      </w:r>
      <w:r w:rsidRPr="005D66B2">
        <w:rPr>
          <w:noProof/>
        </w:rPr>
        <w:t xml:space="preserve"> Identification and characterisation of 2-aminopyridine inhibitors of checkpoint kinase 2. </w:t>
      </w:r>
      <w:r w:rsidRPr="005D66B2">
        <w:rPr>
          <w:i/>
          <w:noProof/>
        </w:rPr>
        <w:t>Bioorganic &amp; medicinal chemistry</w:t>
      </w:r>
      <w:r w:rsidRPr="005D66B2">
        <w:rPr>
          <w:noProof/>
        </w:rPr>
        <w:t xml:space="preserve"> </w:t>
      </w:r>
      <w:r w:rsidRPr="005D66B2">
        <w:rPr>
          <w:b/>
          <w:noProof/>
        </w:rPr>
        <w:t>18</w:t>
      </w:r>
      <w:r w:rsidRPr="005D66B2">
        <w:rPr>
          <w:noProof/>
        </w:rPr>
        <w:t xml:space="preserve">, 707-718 (2010). </w:t>
      </w:r>
    </w:p>
    <w:p w14:paraId="1CFE3183" w14:textId="77777777" w:rsidR="005D66B2" w:rsidRPr="005D66B2" w:rsidRDefault="005D66B2" w:rsidP="005D66B2">
      <w:pPr>
        <w:pStyle w:val="EndNoteBibliography"/>
        <w:spacing w:after="0"/>
        <w:ind w:left="720" w:hanging="720"/>
        <w:rPr>
          <w:noProof/>
        </w:rPr>
      </w:pPr>
      <w:r w:rsidRPr="005D66B2">
        <w:rPr>
          <w:noProof/>
        </w:rPr>
        <w:t>48</w:t>
      </w:r>
      <w:r w:rsidRPr="005D66B2">
        <w:rPr>
          <w:noProof/>
        </w:rPr>
        <w:tab/>
        <w:t>Jobson, A. G.</w:t>
      </w:r>
      <w:r w:rsidRPr="005D66B2">
        <w:rPr>
          <w:i/>
          <w:noProof/>
        </w:rPr>
        <w:t xml:space="preserve"> et al.</w:t>
      </w:r>
      <w:r w:rsidRPr="005D66B2">
        <w:rPr>
          <w:noProof/>
        </w:rPr>
        <w:t xml:space="preserve"> Cellular inhibition of checkpoint kinase 2 (Chk2) and potentiation of camptothecins and radiation by the novel Chk2 inhibitor PV1019 [7-nitro-1H-indole-2-carboxylic acid {4-[1-(guanidinohydrazone)-ethyl]-phenyl}-amide]. </w:t>
      </w:r>
      <w:r w:rsidRPr="005D66B2">
        <w:rPr>
          <w:i/>
          <w:noProof/>
        </w:rPr>
        <w:t>Journal of Pharmacology and Experimental Therapeutics</w:t>
      </w:r>
      <w:r w:rsidRPr="005D66B2">
        <w:rPr>
          <w:noProof/>
        </w:rPr>
        <w:t xml:space="preserve"> </w:t>
      </w:r>
      <w:r w:rsidRPr="005D66B2">
        <w:rPr>
          <w:b/>
          <w:noProof/>
        </w:rPr>
        <w:t>331</w:t>
      </w:r>
      <w:r w:rsidRPr="005D66B2">
        <w:rPr>
          <w:noProof/>
        </w:rPr>
        <w:t xml:space="preserve">, 816-826 (2009). </w:t>
      </w:r>
    </w:p>
    <w:p w14:paraId="40DA0494" w14:textId="77777777" w:rsidR="005D66B2" w:rsidRPr="005D66B2" w:rsidRDefault="005D66B2" w:rsidP="005D66B2">
      <w:pPr>
        <w:pStyle w:val="EndNoteBibliography"/>
        <w:spacing w:after="0"/>
        <w:ind w:left="720" w:hanging="720"/>
        <w:rPr>
          <w:noProof/>
        </w:rPr>
      </w:pPr>
      <w:r w:rsidRPr="005D66B2">
        <w:rPr>
          <w:noProof/>
        </w:rPr>
        <w:lastRenderedPageBreak/>
        <w:t>49</w:t>
      </w:r>
      <w:r w:rsidRPr="005D66B2">
        <w:rPr>
          <w:noProof/>
        </w:rPr>
        <w:tab/>
        <w:t>Lountos, G. T.</w:t>
      </w:r>
      <w:r w:rsidRPr="005D66B2">
        <w:rPr>
          <w:i/>
          <w:noProof/>
        </w:rPr>
        <w:t xml:space="preserve"> et al.</w:t>
      </w:r>
      <w:r w:rsidRPr="005D66B2">
        <w:rPr>
          <w:noProof/>
        </w:rPr>
        <w:t xml:space="preserve"> Crystal structure of checkpoint kinase 2 in complex with NSC 109555, a potent and selective inhibitor. </w:t>
      </w:r>
      <w:r w:rsidRPr="005D66B2">
        <w:rPr>
          <w:i/>
          <w:noProof/>
        </w:rPr>
        <w:t>Protein science</w:t>
      </w:r>
      <w:r w:rsidRPr="005D66B2">
        <w:rPr>
          <w:noProof/>
        </w:rPr>
        <w:t xml:space="preserve"> </w:t>
      </w:r>
      <w:r w:rsidRPr="005D66B2">
        <w:rPr>
          <w:b/>
          <w:noProof/>
        </w:rPr>
        <w:t>18</w:t>
      </w:r>
      <w:r w:rsidRPr="005D66B2">
        <w:rPr>
          <w:noProof/>
        </w:rPr>
        <w:t xml:space="preserve">, 92-100 (2009). </w:t>
      </w:r>
    </w:p>
    <w:p w14:paraId="05EEDC26" w14:textId="77777777" w:rsidR="005D66B2" w:rsidRPr="005D66B2" w:rsidRDefault="005D66B2" w:rsidP="005D66B2">
      <w:pPr>
        <w:pStyle w:val="EndNoteBibliography"/>
        <w:spacing w:after="0"/>
        <w:ind w:left="720" w:hanging="720"/>
        <w:rPr>
          <w:noProof/>
        </w:rPr>
      </w:pPr>
      <w:r w:rsidRPr="005D66B2">
        <w:rPr>
          <w:noProof/>
        </w:rPr>
        <w:t>50</w:t>
      </w:r>
      <w:r w:rsidRPr="005D66B2">
        <w:rPr>
          <w:noProof/>
        </w:rPr>
        <w:tab/>
        <w:t xml:space="preserve">Cai, Z., Chehab, N. H. &amp; Pavletich, N. P. Structure and activation mechanism of the CHK2 DNA damage checkpoint kinase. </w:t>
      </w:r>
      <w:r w:rsidRPr="005D66B2">
        <w:rPr>
          <w:i/>
          <w:noProof/>
        </w:rPr>
        <w:t>Molecular cell</w:t>
      </w:r>
      <w:r w:rsidRPr="005D66B2">
        <w:rPr>
          <w:noProof/>
        </w:rPr>
        <w:t xml:space="preserve"> </w:t>
      </w:r>
      <w:r w:rsidRPr="005D66B2">
        <w:rPr>
          <w:b/>
          <w:noProof/>
        </w:rPr>
        <w:t>35</w:t>
      </w:r>
      <w:r w:rsidRPr="005D66B2">
        <w:rPr>
          <w:noProof/>
        </w:rPr>
        <w:t xml:space="preserve">, 818-829 (2009). </w:t>
      </w:r>
    </w:p>
    <w:p w14:paraId="49FB02EB" w14:textId="77777777" w:rsidR="005D66B2" w:rsidRPr="005D66B2" w:rsidRDefault="005D66B2" w:rsidP="005D66B2">
      <w:pPr>
        <w:pStyle w:val="EndNoteBibliography"/>
        <w:spacing w:after="0"/>
        <w:ind w:left="720" w:hanging="720"/>
        <w:rPr>
          <w:noProof/>
        </w:rPr>
      </w:pPr>
      <w:r w:rsidRPr="005D66B2">
        <w:rPr>
          <w:noProof/>
        </w:rPr>
        <w:t>51</w:t>
      </w:r>
      <w:r w:rsidRPr="005D66B2">
        <w:rPr>
          <w:noProof/>
        </w:rPr>
        <w:tab/>
        <w:t xml:space="preserve">Ow, G. S., Ivshina, A. V., Fuentes, G. &amp; Kuznetsov, V. A. Identification of two poorly prognosed ovarian carcinoma subtypes associated with CHEK2 germ-line mutation and non-CHEK2 somatic mutation gene signatures. </w:t>
      </w:r>
      <w:r w:rsidRPr="005D66B2">
        <w:rPr>
          <w:i/>
          <w:noProof/>
        </w:rPr>
        <w:t>Cell cycle</w:t>
      </w:r>
      <w:r w:rsidRPr="005D66B2">
        <w:rPr>
          <w:noProof/>
        </w:rPr>
        <w:t xml:space="preserve"> </w:t>
      </w:r>
      <w:r w:rsidRPr="005D66B2">
        <w:rPr>
          <w:b/>
          <w:noProof/>
        </w:rPr>
        <w:t>13</w:t>
      </w:r>
      <w:r w:rsidRPr="005D66B2">
        <w:rPr>
          <w:noProof/>
        </w:rPr>
        <w:t xml:space="preserve">, 2262-2280 (2014). </w:t>
      </w:r>
    </w:p>
    <w:p w14:paraId="009811D1" w14:textId="77777777" w:rsidR="005D66B2" w:rsidRPr="005D66B2" w:rsidRDefault="005D66B2" w:rsidP="005D66B2">
      <w:pPr>
        <w:pStyle w:val="EndNoteBibliography"/>
        <w:spacing w:after="0"/>
        <w:ind w:left="720" w:hanging="720"/>
        <w:rPr>
          <w:noProof/>
        </w:rPr>
      </w:pPr>
      <w:r w:rsidRPr="005D66B2">
        <w:rPr>
          <w:noProof/>
        </w:rPr>
        <w:t>52</w:t>
      </w:r>
      <w:r w:rsidRPr="005D66B2">
        <w:rPr>
          <w:noProof/>
        </w:rPr>
        <w:tab/>
        <w:t>Dölker, N.</w:t>
      </w:r>
      <w:r w:rsidRPr="005D66B2">
        <w:rPr>
          <w:i/>
          <w:noProof/>
        </w:rPr>
        <w:t xml:space="preserve"> et al.</w:t>
      </w:r>
      <w:r w:rsidRPr="005D66B2">
        <w:rPr>
          <w:noProof/>
        </w:rPr>
        <w:t xml:space="preserve"> The SH2 domain regulates c-Abl kinase activation by a cyclin-like mechanism and remodulation of the hinge motion. </w:t>
      </w:r>
      <w:r w:rsidRPr="005D66B2">
        <w:rPr>
          <w:i/>
          <w:noProof/>
        </w:rPr>
        <w:t>PLoS Comput Biol</w:t>
      </w:r>
      <w:r w:rsidRPr="005D66B2">
        <w:rPr>
          <w:noProof/>
        </w:rPr>
        <w:t xml:space="preserve"> </w:t>
      </w:r>
      <w:r w:rsidRPr="005D66B2">
        <w:rPr>
          <w:b/>
          <w:noProof/>
        </w:rPr>
        <w:t>10</w:t>
      </w:r>
      <w:r w:rsidRPr="005D66B2">
        <w:rPr>
          <w:noProof/>
        </w:rPr>
        <w:t xml:space="preserve">, e1003863 (2014). </w:t>
      </w:r>
    </w:p>
    <w:p w14:paraId="640208D1" w14:textId="77777777" w:rsidR="005D66B2" w:rsidRPr="005D66B2" w:rsidRDefault="005D66B2" w:rsidP="005D66B2">
      <w:pPr>
        <w:pStyle w:val="EndNoteBibliography"/>
        <w:spacing w:after="0"/>
        <w:ind w:left="720" w:hanging="720"/>
        <w:rPr>
          <w:noProof/>
        </w:rPr>
      </w:pPr>
      <w:r w:rsidRPr="005D66B2">
        <w:rPr>
          <w:noProof/>
        </w:rPr>
        <w:t>53</w:t>
      </w:r>
      <w:r w:rsidRPr="005D66B2">
        <w:rPr>
          <w:noProof/>
        </w:rPr>
        <w:tab/>
        <w:t xml:space="preserve">Tse, A. &amp; Verkhivker, G. M. Molecular dynamics simulations and structural network analysis of c-Abl and c-Src kinase core proteins: capturing allosteric mechanisms and communication pathways from residue centrality. </w:t>
      </w:r>
      <w:r w:rsidRPr="005D66B2">
        <w:rPr>
          <w:i/>
          <w:noProof/>
        </w:rPr>
        <w:t>Journal of chemical information and modeling</w:t>
      </w:r>
      <w:r w:rsidRPr="005D66B2">
        <w:rPr>
          <w:noProof/>
        </w:rPr>
        <w:t xml:space="preserve"> </w:t>
      </w:r>
      <w:r w:rsidRPr="005D66B2">
        <w:rPr>
          <w:b/>
          <w:noProof/>
        </w:rPr>
        <w:t>55</w:t>
      </w:r>
      <w:r w:rsidRPr="005D66B2">
        <w:rPr>
          <w:noProof/>
        </w:rPr>
        <w:t xml:space="preserve">, 1645-1662 (2015). </w:t>
      </w:r>
    </w:p>
    <w:p w14:paraId="4904B560" w14:textId="77777777" w:rsidR="005D66B2" w:rsidRPr="005D66B2" w:rsidRDefault="005D66B2" w:rsidP="005D66B2">
      <w:pPr>
        <w:pStyle w:val="EndNoteBibliography"/>
        <w:spacing w:after="0"/>
        <w:ind w:left="720" w:hanging="720"/>
        <w:rPr>
          <w:noProof/>
        </w:rPr>
      </w:pPr>
      <w:r w:rsidRPr="005D66B2">
        <w:rPr>
          <w:noProof/>
        </w:rPr>
        <w:t>54</w:t>
      </w:r>
      <w:r w:rsidRPr="005D66B2">
        <w:rPr>
          <w:noProof/>
        </w:rPr>
        <w:tab/>
        <w:t>Corbi-Verge, C.</w:t>
      </w:r>
      <w:r w:rsidRPr="005D66B2">
        <w:rPr>
          <w:i/>
          <w:noProof/>
        </w:rPr>
        <w:t xml:space="preserve"> et al.</w:t>
      </w:r>
      <w:r w:rsidRPr="005D66B2">
        <w:rPr>
          <w:noProof/>
        </w:rPr>
        <w:t xml:space="preserve"> Two-state dynamics of the SH3–SH2 tandem of Abl kinase and the allosteric role of the N-cap. </w:t>
      </w:r>
      <w:r w:rsidRPr="005D66B2">
        <w:rPr>
          <w:i/>
          <w:noProof/>
        </w:rPr>
        <w:t>Proceedings of the National Academy of Sciences</w:t>
      </w:r>
      <w:r w:rsidRPr="005D66B2">
        <w:rPr>
          <w:noProof/>
        </w:rPr>
        <w:t xml:space="preserve"> </w:t>
      </w:r>
      <w:r w:rsidRPr="005D66B2">
        <w:rPr>
          <w:b/>
          <w:noProof/>
        </w:rPr>
        <w:t>110</w:t>
      </w:r>
      <w:r w:rsidRPr="005D66B2">
        <w:rPr>
          <w:noProof/>
        </w:rPr>
        <w:t xml:space="preserve">, E3372-E3380 (2013). </w:t>
      </w:r>
    </w:p>
    <w:p w14:paraId="5656DD86" w14:textId="77777777" w:rsidR="005D66B2" w:rsidRPr="005D66B2" w:rsidRDefault="005D66B2" w:rsidP="005D66B2">
      <w:pPr>
        <w:pStyle w:val="EndNoteBibliography"/>
        <w:spacing w:after="0"/>
        <w:ind w:left="720" w:hanging="720"/>
        <w:rPr>
          <w:noProof/>
        </w:rPr>
      </w:pPr>
      <w:r w:rsidRPr="005D66B2">
        <w:rPr>
          <w:noProof/>
        </w:rPr>
        <w:t>55</w:t>
      </w:r>
      <w:r w:rsidRPr="005D66B2">
        <w:rPr>
          <w:noProof/>
        </w:rPr>
        <w:tab/>
        <w:t xml:space="preserve">Fajer, M., Meng, Y. &amp; Roux, B. The activation of c-Src tyrosine kinase: conformational transition pathway and free energy landscape. </w:t>
      </w:r>
      <w:r w:rsidRPr="005D66B2">
        <w:rPr>
          <w:i/>
          <w:noProof/>
        </w:rPr>
        <w:t>The Journal of Physical Chemistry B</w:t>
      </w:r>
      <w:r w:rsidRPr="005D66B2">
        <w:rPr>
          <w:noProof/>
        </w:rPr>
        <w:t xml:space="preserve"> </w:t>
      </w:r>
      <w:r w:rsidRPr="005D66B2">
        <w:rPr>
          <w:b/>
          <w:noProof/>
        </w:rPr>
        <w:t>121</w:t>
      </w:r>
      <w:r w:rsidRPr="005D66B2">
        <w:rPr>
          <w:noProof/>
        </w:rPr>
        <w:t xml:space="preserve">, 3352-3363 (2017). </w:t>
      </w:r>
    </w:p>
    <w:p w14:paraId="6AF48743" w14:textId="77777777" w:rsidR="005D66B2" w:rsidRPr="005D66B2" w:rsidRDefault="005D66B2" w:rsidP="005D66B2">
      <w:pPr>
        <w:pStyle w:val="EndNoteBibliography"/>
        <w:spacing w:after="0"/>
        <w:ind w:left="720" w:hanging="720"/>
        <w:rPr>
          <w:noProof/>
        </w:rPr>
      </w:pPr>
      <w:r w:rsidRPr="005D66B2">
        <w:rPr>
          <w:noProof/>
        </w:rPr>
        <w:t>56</w:t>
      </w:r>
      <w:r w:rsidRPr="005D66B2">
        <w:rPr>
          <w:noProof/>
        </w:rPr>
        <w:tab/>
        <w:t xml:space="preserve">Yoon, H. J., Lee, S., Park, S. J. &amp; Wu, S. Network approach of the conformational change of c-Src, a tyrosine kinase, by molecular dynamics simulation. </w:t>
      </w:r>
      <w:r w:rsidRPr="005D66B2">
        <w:rPr>
          <w:i/>
          <w:noProof/>
        </w:rPr>
        <w:t>Scientific reports</w:t>
      </w:r>
      <w:r w:rsidRPr="005D66B2">
        <w:rPr>
          <w:noProof/>
        </w:rPr>
        <w:t xml:space="preserve"> </w:t>
      </w:r>
      <w:r w:rsidRPr="005D66B2">
        <w:rPr>
          <w:b/>
          <w:noProof/>
        </w:rPr>
        <w:t>8</w:t>
      </w:r>
      <w:r w:rsidRPr="005D66B2">
        <w:rPr>
          <w:noProof/>
        </w:rPr>
        <w:t xml:space="preserve">, 1-10 (2018). </w:t>
      </w:r>
    </w:p>
    <w:p w14:paraId="3D817A98" w14:textId="77777777" w:rsidR="005D66B2" w:rsidRPr="005D66B2" w:rsidRDefault="005D66B2" w:rsidP="005D66B2">
      <w:pPr>
        <w:pStyle w:val="EndNoteBibliography"/>
        <w:spacing w:after="0"/>
        <w:ind w:left="720" w:hanging="720"/>
        <w:rPr>
          <w:noProof/>
        </w:rPr>
      </w:pPr>
      <w:r w:rsidRPr="005D66B2">
        <w:rPr>
          <w:noProof/>
        </w:rPr>
        <w:t>57</w:t>
      </w:r>
      <w:r w:rsidRPr="005D66B2">
        <w:rPr>
          <w:noProof/>
        </w:rPr>
        <w:tab/>
        <w:t xml:space="preserve">UniProt: The universal protein knowledgebase in 2021. </w:t>
      </w:r>
      <w:r w:rsidRPr="005D66B2">
        <w:rPr>
          <w:i/>
          <w:noProof/>
        </w:rPr>
        <w:t>Nucleic Acids Research</w:t>
      </w:r>
      <w:r w:rsidRPr="005D66B2">
        <w:rPr>
          <w:noProof/>
        </w:rPr>
        <w:t xml:space="preserve"> </w:t>
      </w:r>
      <w:r w:rsidRPr="005D66B2">
        <w:rPr>
          <w:b/>
          <w:noProof/>
        </w:rPr>
        <w:t>49</w:t>
      </w:r>
      <w:r w:rsidRPr="005D66B2">
        <w:rPr>
          <w:noProof/>
        </w:rPr>
        <w:t xml:space="preserve">, D480-D489 (2021). </w:t>
      </w:r>
    </w:p>
    <w:p w14:paraId="251500FD" w14:textId="77777777" w:rsidR="005D66B2" w:rsidRPr="005D66B2" w:rsidRDefault="005D66B2" w:rsidP="005D66B2">
      <w:pPr>
        <w:pStyle w:val="EndNoteBibliography"/>
        <w:spacing w:after="0"/>
        <w:ind w:left="720" w:hanging="720"/>
        <w:rPr>
          <w:noProof/>
        </w:rPr>
      </w:pPr>
      <w:r w:rsidRPr="005D66B2">
        <w:rPr>
          <w:noProof/>
        </w:rPr>
        <w:t>58</w:t>
      </w:r>
      <w:r w:rsidRPr="005D66B2">
        <w:rPr>
          <w:noProof/>
        </w:rPr>
        <w:tab/>
        <w:t xml:space="preserve">Schlitter, J., Engels, M. &amp; Krüger, P. Targeted molecular dynamics: a new approach for searching pathways of conformational transitions. </w:t>
      </w:r>
      <w:r w:rsidRPr="005D66B2">
        <w:rPr>
          <w:i/>
          <w:noProof/>
        </w:rPr>
        <w:t>Journal of molecular graphics</w:t>
      </w:r>
      <w:r w:rsidRPr="005D66B2">
        <w:rPr>
          <w:noProof/>
        </w:rPr>
        <w:t xml:space="preserve"> </w:t>
      </w:r>
      <w:r w:rsidRPr="005D66B2">
        <w:rPr>
          <w:b/>
          <w:noProof/>
        </w:rPr>
        <w:t>12</w:t>
      </w:r>
      <w:r w:rsidRPr="005D66B2">
        <w:rPr>
          <w:noProof/>
        </w:rPr>
        <w:t xml:space="preserve">, 84-89 (1994). </w:t>
      </w:r>
    </w:p>
    <w:p w14:paraId="7383EE57" w14:textId="77777777" w:rsidR="005D66B2" w:rsidRPr="005D66B2" w:rsidRDefault="005D66B2" w:rsidP="005D66B2">
      <w:pPr>
        <w:pStyle w:val="EndNoteBibliography"/>
        <w:spacing w:after="0"/>
        <w:ind w:left="720" w:hanging="720"/>
        <w:rPr>
          <w:noProof/>
        </w:rPr>
      </w:pPr>
      <w:r w:rsidRPr="005D66B2">
        <w:rPr>
          <w:noProof/>
        </w:rPr>
        <w:t>59</w:t>
      </w:r>
      <w:r w:rsidRPr="005D66B2">
        <w:rPr>
          <w:noProof/>
        </w:rPr>
        <w:tab/>
        <w:t xml:space="preserve">Can, S., Lacey, S., Gur, M., Carter, A. P. &amp; Yildiz, A. Directionality of dynein is controlled by the angle and length of its stalk. </w:t>
      </w:r>
      <w:r w:rsidRPr="005D66B2">
        <w:rPr>
          <w:i/>
          <w:noProof/>
        </w:rPr>
        <w:t>Nature</w:t>
      </w:r>
      <w:r w:rsidRPr="005D66B2">
        <w:rPr>
          <w:noProof/>
        </w:rPr>
        <w:t xml:space="preserve"> </w:t>
      </w:r>
      <w:r w:rsidRPr="005D66B2">
        <w:rPr>
          <w:b/>
          <w:noProof/>
        </w:rPr>
        <w:t>566</w:t>
      </w:r>
      <w:r w:rsidRPr="005D66B2">
        <w:rPr>
          <w:noProof/>
        </w:rPr>
        <w:t xml:space="preserve">, 407-410 (2019). </w:t>
      </w:r>
    </w:p>
    <w:p w14:paraId="789CC40C" w14:textId="77777777" w:rsidR="005D66B2" w:rsidRPr="005D66B2" w:rsidRDefault="005D66B2" w:rsidP="005D66B2">
      <w:pPr>
        <w:pStyle w:val="EndNoteBibliography"/>
        <w:spacing w:after="0"/>
        <w:ind w:left="720" w:hanging="720"/>
        <w:rPr>
          <w:noProof/>
        </w:rPr>
      </w:pPr>
      <w:r w:rsidRPr="005D66B2">
        <w:rPr>
          <w:noProof/>
        </w:rPr>
        <w:t>60</w:t>
      </w:r>
      <w:r w:rsidRPr="005D66B2">
        <w:rPr>
          <w:noProof/>
        </w:rPr>
        <w:tab/>
        <w:t xml:space="preserve">Humphrey, W., Dalke, A. &amp; Schulten, K. VMD: visual molecular dynamics. </w:t>
      </w:r>
      <w:r w:rsidRPr="005D66B2">
        <w:rPr>
          <w:i/>
          <w:noProof/>
        </w:rPr>
        <w:t>Journal of molecular graphics</w:t>
      </w:r>
      <w:r w:rsidRPr="005D66B2">
        <w:rPr>
          <w:noProof/>
        </w:rPr>
        <w:t xml:space="preserve"> </w:t>
      </w:r>
      <w:r w:rsidRPr="005D66B2">
        <w:rPr>
          <w:b/>
          <w:noProof/>
        </w:rPr>
        <w:t>14</w:t>
      </w:r>
      <w:r w:rsidRPr="005D66B2">
        <w:rPr>
          <w:noProof/>
        </w:rPr>
        <w:t xml:space="preserve">, 33-38 (1996). </w:t>
      </w:r>
    </w:p>
    <w:p w14:paraId="7840E4EA" w14:textId="77777777" w:rsidR="005D66B2" w:rsidRPr="005D66B2" w:rsidRDefault="005D66B2" w:rsidP="005D66B2">
      <w:pPr>
        <w:pStyle w:val="EndNoteBibliography"/>
        <w:spacing w:after="0"/>
        <w:ind w:left="720" w:hanging="720"/>
        <w:rPr>
          <w:noProof/>
        </w:rPr>
      </w:pPr>
      <w:r w:rsidRPr="005D66B2">
        <w:rPr>
          <w:noProof/>
        </w:rPr>
        <w:t>61</w:t>
      </w:r>
      <w:r w:rsidRPr="005D66B2">
        <w:rPr>
          <w:noProof/>
        </w:rPr>
        <w:tab/>
        <w:t>Guo, X.</w:t>
      </w:r>
      <w:r w:rsidRPr="005D66B2">
        <w:rPr>
          <w:i/>
          <w:noProof/>
        </w:rPr>
        <w:t xml:space="preserve"> et al.</w:t>
      </w:r>
      <w:r w:rsidRPr="005D66B2">
        <w:rPr>
          <w:noProof/>
        </w:rPr>
        <w:t xml:space="preserve"> Interdependent phosphorylation within the kinase domain T-loop Regulates CHK2 activity. </w:t>
      </w:r>
      <w:r w:rsidRPr="005D66B2">
        <w:rPr>
          <w:i/>
          <w:noProof/>
        </w:rPr>
        <w:t>Journal of Biological Chemistry</w:t>
      </w:r>
      <w:r w:rsidRPr="005D66B2">
        <w:rPr>
          <w:noProof/>
        </w:rPr>
        <w:t xml:space="preserve"> </w:t>
      </w:r>
      <w:r w:rsidRPr="005D66B2">
        <w:rPr>
          <w:b/>
          <w:noProof/>
        </w:rPr>
        <w:t>285</w:t>
      </w:r>
      <w:r w:rsidRPr="005D66B2">
        <w:rPr>
          <w:noProof/>
        </w:rPr>
        <w:t xml:space="preserve">, 33348-33357 (2010). </w:t>
      </w:r>
    </w:p>
    <w:p w14:paraId="17EA115F" w14:textId="77777777" w:rsidR="005D66B2" w:rsidRPr="005D66B2" w:rsidRDefault="005D66B2" w:rsidP="005D66B2">
      <w:pPr>
        <w:pStyle w:val="EndNoteBibliography"/>
        <w:spacing w:after="0"/>
        <w:ind w:left="720" w:hanging="720"/>
        <w:rPr>
          <w:noProof/>
        </w:rPr>
      </w:pPr>
      <w:r w:rsidRPr="005D66B2">
        <w:rPr>
          <w:noProof/>
        </w:rPr>
        <w:t>62</w:t>
      </w:r>
      <w:r w:rsidRPr="005D66B2">
        <w:rPr>
          <w:noProof/>
        </w:rPr>
        <w:tab/>
        <w:t>Bischof, H.</w:t>
      </w:r>
      <w:r w:rsidRPr="005D66B2">
        <w:rPr>
          <w:i/>
          <w:noProof/>
        </w:rPr>
        <w:t xml:space="preserve"> et al.</w:t>
      </w:r>
      <w:r w:rsidRPr="005D66B2">
        <w:rPr>
          <w:noProof/>
        </w:rPr>
        <w:t xml:space="preserve"> Novel genetically encoded fluorescent probes enable real-time detection of potassium in vitro and in vivo. </w:t>
      </w:r>
      <w:r w:rsidRPr="005D66B2">
        <w:rPr>
          <w:i/>
          <w:noProof/>
        </w:rPr>
        <w:t>Nature communications</w:t>
      </w:r>
      <w:r w:rsidRPr="005D66B2">
        <w:rPr>
          <w:noProof/>
        </w:rPr>
        <w:t xml:space="preserve"> </w:t>
      </w:r>
      <w:r w:rsidRPr="005D66B2">
        <w:rPr>
          <w:b/>
          <w:noProof/>
        </w:rPr>
        <w:t>8</w:t>
      </w:r>
      <w:r w:rsidRPr="005D66B2">
        <w:rPr>
          <w:noProof/>
        </w:rPr>
        <w:t xml:space="preserve">, 1-12 (2017). </w:t>
      </w:r>
    </w:p>
    <w:p w14:paraId="5AF84F1C" w14:textId="77777777" w:rsidR="005D66B2" w:rsidRPr="005D66B2" w:rsidRDefault="005D66B2" w:rsidP="005D66B2">
      <w:pPr>
        <w:pStyle w:val="EndNoteBibliography"/>
        <w:spacing w:after="0"/>
        <w:ind w:left="720" w:hanging="720"/>
        <w:rPr>
          <w:noProof/>
        </w:rPr>
      </w:pPr>
      <w:r w:rsidRPr="005D66B2">
        <w:rPr>
          <w:noProof/>
        </w:rPr>
        <w:t>63</w:t>
      </w:r>
      <w:r w:rsidRPr="005D66B2">
        <w:rPr>
          <w:noProof/>
        </w:rPr>
        <w:tab/>
        <w:t xml:space="preserve">Nagy, I. Z.-., Lustyik, G., Nagy, V. Z.-., Zarandi, B. &amp; Bertoni-Freddari, C. Intracellular Na+: K+ ratios in human cancer cells as revealed by energy dispersive x-ray microanalysis. </w:t>
      </w:r>
      <w:r w:rsidRPr="005D66B2">
        <w:rPr>
          <w:i/>
          <w:noProof/>
        </w:rPr>
        <w:t>The Journal of cell biology</w:t>
      </w:r>
      <w:r w:rsidRPr="005D66B2">
        <w:rPr>
          <w:noProof/>
        </w:rPr>
        <w:t xml:space="preserve"> </w:t>
      </w:r>
      <w:r w:rsidRPr="005D66B2">
        <w:rPr>
          <w:b/>
          <w:noProof/>
        </w:rPr>
        <w:t>90</w:t>
      </w:r>
      <w:r w:rsidRPr="005D66B2">
        <w:rPr>
          <w:noProof/>
        </w:rPr>
        <w:t xml:space="preserve">, 769-777 (1981). </w:t>
      </w:r>
    </w:p>
    <w:p w14:paraId="37C15916" w14:textId="77777777" w:rsidR="005D66B2" w:rsidRPr="005D66B2" w:rsidRDefault="005D66B2" w:rsidP="005D66B2">
      <w:pPr>
        <w:pStyle w:val="EndNoteBibliography"/>
        <w:spacing w:after="0"/>
        <w:ind w:left="720" w:hanging="720"/>
        <w:rPr>
          <w:noProof/>
        </w:rPr>
      </w:pPr>
      <w:r w:rsidRPr="005D66B2">
        <w:rPr>
          <w:noProof/>
        </w:rPr>
        <w:t>64</w:t>
      </w:r>
      <w:r w:rsidRPr="005D66B2">
        <w:rPr>
          <w:noProof/>
        </w:rPr>
        <w:tab/>
        <w:t xml:space="preserve">Søndergaard, C. R., Olsson, M. H., Rostkowski, M. &amp; Jensen, J. H. Improved treatment of ligands and coupling effects in empirical calculation and rationalization of p K a values. </w:t>
      </w:r>
      <w:r w:rsidRPr="005D66B2">
        <w:rPr>
          <w:i/>
          <w:noProof/>
        </w:rPr>
        <w:t>Journal of chemical theory and computation</w:t>
      </w:r>
      <w:r w:rsidRPr="005D66B2">
        <w:rPr>
          <w:noProof/>
        </w:rPr>
        <w:t xml:space="preserve"> </w:t>
      </w:r>
      <w:r w:rsidRPr="005D66B2">
        <w:rPr>
          <w:b/>
          <w:noProof/>
        </w:rPr>
        <w:t>7</w:t>
      </w:r>
      <w:r w:rsidRPr="005D66B2">
        <w:rPr>
          <w:noProof/>
        </w:rPr>
        <w:t xml:space="preserve">, 2284-2295 (2011). </w:t>
      </w:r>
    </w:p>
    <w:p w14:paraId="6F51D1B5" w14:textId="77777777" w:rsidR="005D66B2" w:rsidRPr="005D66B2" w:rsidRDefault="005D66B2" w:rsidP="005D66B2">
      <w:pPr>
        <w:pStyle w:val="EndNoteBibliography"/>
        <w:spacing w:after="0"/>
        <w:ind w:left="720" w:hanging="720"/>
        <w:rPr>
          <w:noProof/>
        </w:rPr>
      </w:pPr>
      <w:r w:rsidRPr="005D66B2">
        <w:rPr>
          <w:noProof/>
        </w:rPr>
        <w:t>65</w:t>
      </w:r>
      <w:r w:rsidRPr="005D66B2">
        <w:rPr>
          <w:noProof/>
        </w:rPr>
        <w:tab/>
        <w:t xml:space="preserve">Olsson, M. H., Søndergaard, C. R., Rostkowski, M. &amp; Jensen, J. H. PROPKA3: consistent treatment of internal and surface residues in empirical p K a predictions. </w:t>
      </w:r>
      <w:r w:rsidRPr="005D66B2">
        <w:rPr>
          <w:i/>
          <w:noProof/>
        </w:rPr>
        <w:t>Journal of chemical theory and computation</w:t>
      </w:r>
      <w:r w:rsidRPr="005D66B2">
        <w:rPr>
          <w:noProof/>
        </w:rPr>
        <w:t xml:space="preserve"> </w:t>
      </w:r>
      <w:r w:rsidRPr="005D66B2">
        <w:rPr>
          <w:b/>
          <w:noProof/>
        </w:rPr>
        <w:t>7</w:t>
      </w:r>
      <w:r w:rsidRPr="005D66B2">
        <w:rPr>
          <w:noProof/>
        </w:rPr>
        <w:t xml:space="preserve">, 525-537 (2011). </w:t>
      </w:r>
    </w:p>
    <w:p w14:paraId="283FA37A" w14:textId="77777777" w:rsidR="005D66B2" w:rsidRPr="005D66B2" w:rsidRDefault="005D66B2" w:rsidP="005D66B2">
      <w:pPr>
        <w:pStyle w:val="EndNoteBibliography"/>
        <w:spacing w:after="0"/>
        <w:ind w:left="720" w:hanging="720"/>
        <w:rPr>
          <w:noProof/>
        </w:rPr>
      </w:pPr>
      <w:r w:rsidRPr="005D66B2">
        <w:rPr>
          <w:noProof/>
        </w:rPr>
        <w:t>66</w:t>
      </w:r>
      <w:r w:rsidRPr="005D66B2">
        <w:rPr>
          <w:noProof/>
        </w:rPr>
        <w:tab/>
        <w:t xml:space="preserve">Casey, J. R., Grinstein, S. &amp; Orlowski, J. Sensors and regulators of intracellular pH. </w:t>
      </w:r>
      <w:r w:rsidRPr="005D66B2">
        <w:rPr>
          <w:i/>
          <w:noProof/>
        </w:rPr>
        <w:t>Nature reviews Molecular cell biology</w:t>
      </w:r>
      <w:r w:rsidRPr="005D66B2">
        <w:rPr>
          <w:noProof/>
        </w:rPr>
        <w:t xml:space="preserve"> </w:t>
      </w:r>
      <w:r w:rsidRPr="005D66B2">
        <w:rPr>
          <w:b/>
          <w:noProof/>
        </w:rPr>
        <w:t>11</w:t>
      </w:r>
      <w:r w:rsidRPr="005D66B2">
        <w:rPr>
          <w:noProof/>
        </w:rPr>
        <w:t xml:space="preserve">, 50-61 (2010). </w:t>
      </w:r>
    </w:p>
    <w:p w14:paraId="77FDB3AB" w14:textId="77777777" w:rsidR="005D66B2" w:rsidRPr="005D66B2" w:rsidRDefault="005D66B2" w:rsidP="005D66B2">
      <w:pPr>
        <w:pStyle w:val="EndNoteBibliography"/>
        <w:spacing w:after="0"/>
        <w:ind w:left="720" w:hanging="720"/>
        <w:rPr>
          <w:noProof/>
        </w:rPr>
      </w:pPr>
      <w:r w:rsidRPr="005D66B2">
        <w:rPr>
          <w:noProof/>
        </w:rPr>
        <w:t>67</w:t>
      </w:r>
      <w:r w:rsidRPr="005D66B2">
        <w:rPr>
          <w:noProof/>
        </w:rPr>
        <w:tab/>
        <w:t>Phillips, J. C.</w:t>
      </w:r>
      <w:r w:rsidRPr="005D66B2">
        <w:rPr>
          <w:i/>
          <w:noProof/>
        </w:rPr>
        <w:t xml:space="preserve"> et al.</w:t>
      </w:r>
      <w:r w:rsidRPr="005D66B2">
        <w:rPr>
          <w:noProof/>
        </w:rPr>
        <w:t xml:space="preserve"> Scalable molecular dynamics with NAMD. </w:t>
      </w:r>
      <w:r w:rsidRPr="005D66B2">
        <w:rPr>
          <w:i/>
          <w:noProof/>
        </w:rPr>
        <w:t>Journal of computational chemistry</w:t>
      </w:r>
      <w:r w:rsidRPr="005D66B2">
        <w:rPr>
          <w:noProof/>
        </w:rPr>
        <w:t xml:space="preserve"> </w:t>
      </w:r>
      <w:r w:rsidRPr="005D66B2">
        <w:rPr>
          <w:b/>
          <w:noProof/>
        </w:rPr>
        <w:t>26</w:t>
      </w:r>
      <w:r w:rsidRPr="005D66B2">
        <w:rPr>
          <w:noProof/>
        </w:rPr>
        <w:t xml:space="preserve">, 1781-1802 (2005). </w:t>
      </w:r>
    </w:p>
    <w:p w14:paraId="5A0D21E8" w14:textId="77777777" w:rsidR="005D66B2" w:rsidRPr="005D66B2" w:rsidRDefault="005D66B2" w:rsidP="005D66B2">
      <w:pPr>
        <w:pStyle w:val="EndNoteBibliography"/>
        <w:spacing w:after="0"/>
        <w:ind w:left="720" w:hanging="720"/>
        <w:rPr>
          <w:noProof/>
        </w:rPr>
      </w:pPr>
      <w:r w:rsidRPr="005D66B2">
        <w:rPr>
          <w:noProof/>
        </w:rPr>
        <w:t>68</w:t>
      </w:r>
      <w:r w:rsidRPr="005D66B2">
        <w:rPr>
          <w:noProof/>
        </w:rPr>
        <w:tab/>
        <w:t>Best, R. B.</w:t>
      </w:r>
      <w:r w:rsidRPr="005D66B2">
        <w:rPr>
          <w:i/>
          <w:noProof/>
        </w:rPr>
        <w:t xml:space="preserve"> et al.</w:t>
      </w:r>
      <w:r w:rsidRPr="005D66B2">
        <w:rPr>
          <w:noProof/>
        </w:rPr>
        <w:t xml:space="preserve"> Optimization of the additive CHARMM all-atom protein force field targeting improved sampling of the backbone ϕ, ψ and side-chain χ1 and χ2 dihedral angles. </w:t>
      </w:r>
      <w:r w:rsidRPr="005D66B2">
        <w:rPr>
          <w:i/>
          <w:noProof/>
        </w:rPr>
        <w:t>Journal of chemical theory and computation</w:t>
      </w:r>
      <w:r w:rsidRPr="005D66B2">
        <w:rPr>
          <w:noProof/>
        </w:rPr>
        <w:t xml:space="preserve"> </w:t>
      </w:r>
      <w:r w:rsidRPr="005D66B2">
        <w:rPr>
          <w:b/>
          <w:noProof/>
        </w:rPr>
        <w:t>8</w:t>
      </w:r>
      <w:r w:rsidRPr="005D66B2">
        <w:rPr>
          <w:noProof/>
        </w:rPr>
        <w:t xml:space="preserve">, 3257-3273 (2012). </w:t>
      </w:r>
    </w:p>
    <w:p w14:paraId="1371EF6F" w14:textId="77777777" w:rsidR="005D66B2" w:rsidRPr="005D66B2" w:rsidRDefault="005D66B2" w:rsidP="005D66B2">
      <w:pPr>
        <w:pStyle w:val="EndNoteBibliography"/>
        <w:spacing w:after="0"/>
        <w:ind w:left="720" w:hanging="720"/>
        <w:rPr>
          <w:noProof/>
        </w:rPr>
      </w:pPr>
      <w:r w:rsidRPr="005D66B2">
        <w:rPr>
          <w:noProof/>
        </w:rPr>
        <w:lastRenderedPageBreak/>
        <w:t>69</w:t>
      </w:r>
      <w:r w:rsidRPr="005D66B2">
        <w:rPr>
          <w:noProof/>
        </w:rPr>
        <w:tab/>
        <w:t xml:space="preserve">Turq, P., Lantelme, F. &amp; Friedman, H. L. Brownian dynamics: Its application to ionic solutions. </w:t>
      </w:r>
      <w:r w:rsidRPr="005D66B2">
        <w:rPr>
          <w:i/>
          <w:noProof/>
        </w:rPr>
        <w:t>The Journal of Chemical Physics</w:t>
      </w:r>
      <w:r w:rsidRPr="005D66B2">
        <w:rPr>
          <w:noProof/>
        </w:rPr>
        <w:t xml:space="preserve"> </w:t>
      </w:r>
      <w:r w:rsidRPr="005D66B2">
        <w:rPr>
          <w:b/>
          <w:noProof/>
        </w:rPr>
        <w:t>66</w:t>
      </w:r>
      <w:r w:rsidRPr="005D66B2">
        <w:rPr>
          <w:noProof/>
        </w:rPr>
        <w:t xml:space="preserve">, 3039-3044 (1977). </w:t>
      </w:r>
    </w:p>
    <w:p w14:paraId="27E8CE37" w14:textId="77777777" w:rsidR="005D66B2" w:rsidRPr="005D66B2" w:rsidRDefault="005D66B2" w:rsidP="005D66B2">
      <w:pPr>
        <w:pStyle w:val="EndNoteBibliography"/>
        <w:spacing w:after="0"/>
        <w:ind w:left="720" w:hanging="720"/>
        <w:rPr>
          <w:noProof/>
        </w:rPr>
      </w:pPr>
      <w:r w:rsidRPr="005D66B2">
        <w:rPr>
          <w:noProof/>
        </w:rPr>
        <w:t>70</w:t>
      </w:r>
      <w:r w:rsidRPr="005D66B2">
        <w:rPr>
          <w:noProof/>
        </w:rPr>
        <w:tab/>
        <w:t xml:space="preserve">Feller, S. E., Zhang, Y., Pastor, R. W. &amp; Brooks, B. R. Constant pressure molecular dynamics simulation: the Langevin piston method. </w:t>
      </w:r>
      <w:r w:rsidRPr="005D66B2">
        <w:rPr>
          <w:i/>
          <w:noProof/>
        </w:rPr>
        <w:t>The Journal of chemical physics</w:t>
      </w:r>
      <w:r w:rsidRPr="005D66B2">
        <w:rPr>
          <w:noProof/>
        </w:rPr>
        <w:t xml:space="preserve"> </w:t>
      </w:r>
      <w:r w:rsidRPr="005D66B2">
        <w:rPr>
          <w:b/>
          <w:noProof/>
        </w:rPr>
        <w:t>103</w:t>
      </w:r>
      <w:r w:rsidRPr="005D66B2">
        <w:rPr>
          <w:noProof/>
        </w:rPr>
        <w:t xml:space="preserve">, 4613-4621 (1995). </w:t>
      </w:r>
    </w:p>
    <w:p w14:paraId="00E50093" w14:textId="77777777" w:rsidR="005D66B2" w:rsidRPr="005D66B2" w:rsidRDefault="005D66B2" w:rsidP="005D66B2">
      <w:pPr>
        <w:pStyle w:val="EndNoteBibliography"/>
        <w:spacing w:after="0"/>
        <w:ind w:left="720" w:hanging="720"/>
        <w:rPr>
          <w:noProof/>
        </w:rPr>
      </w:pPr>
      <w:r w:rsidRPr="005D66B2">
        <w:rPr>
          <w:noProof/>
        </w:rPr>
        <w:t>71</w:t>
      </w:r>
      <w:r w:rsidRPr="005D66B2">
        <w:rPr>
          <w:noProof/>
        </w:rPr>
        <w:tab/>
        <w:t xml:space="preserve">Martyna, G. J., Tobias, D. J. &amp; Klein, M. L. Constant pressure molecular dynamics algorithms. </w:t>
      </w:r>
      <w:r w:rsidRPr="005D66B2">
        <w:rPr>
          <w:i/>
          <w:noProof/>
        </w:rPr>
        <w:t>The Journal of chemical physics</w:t>
      </w:r>
      <w:r w:rsidRPr="005D66B2">
        <w:rPr>
          <w:noProof/>
        </w:rPr>
        <w:t xml:space="preserve"> </w:t>
      </w:r>
      <w:r w:rsidRPr="005D66B2">
        <w:rPr>
          <w:b/>
          <w:noProof/>
        </w:rPr>
        <w:t>101</w:t>
      </w:r>
      <w:r w:rsidRPr="005D66B2">
        <w:rPr>
          <w:noProof/>
        </w:rPr>
        <w:t xml:space="preserve">, 4177-4189 (1994). </w:t>
      </w:r>
    </w:p>
    <w:p w14:paraId="60F63546" w14:textId="77777777" w:rsidR="005D66B2" w:rsidRPr="005D66B2" w:rsidRDefault="005D66B2" w:rsidP="005D66B2">
      <w:pPr>
        <w:pStyle w:val="EndNoteBibliography"/>
        <w:spacing w:after="0"/>
        <w:ind w:left="720" w:hanging="720"/>
        <w:rPr>
          <w:noProof/>
        </w:rPr>
      </w:pPr>
      <w:r w:rsidRPr="005D66B2">
        <w:rPr>
          <w:noProof/>
        </w:rPr>
        <w:t>72</w:t>
      </w:r>
      <w:r w:rsidRPr="005D66B2">
        <w:rPr>
          <w:noProof/>
        </w:rPr>
        <w:tab/>
        <w:t xml:space="preserve">Ryckaert, J.-P., Ciccotti, G. &amp; Berendsen, H. J. Numerical integration of the cartesian equations of motion of a system with constraints: molecular dynamics of n-alkanes. </w:t>
      </w:r>
      <w:r w:rsidRPr="005D66B2">
        <w:rPr>
          <w:i/>
          <w:noProof/>
        </w:rPr>
        <w:t>Journal of computational physics</w:t>
      </w:r>
      <w:r w:rsidRPr="005D66B2">
        <w:rPr>
          <w:noProof/>
        </w:rPr>
        <w:t xml:space="preserve"> </w:t>
      </w:r>
      <w:r w:rsidRPr="005D66B2">
        <w:rPr>
          <w:b/>
          <w:noProof/>
        </w:rPr>
        <w:t>23</w:t>
      </w:r>
      <w:r w:rsidRPr="005D66B2">
        <w:rPr>
          <w:noProof/>
        </w:rPr>
        <w:t xml:space="preserve">, 327-341 (1977). </w:t>
      </w:r>
    </w:p>
    <w:p w14:paraId="4E33D8C0" w14:textId="77777777" w:rsidR="005D66B2" w:rsidRPr="005D66B2" w:rsidRDefault="005D66B2" w:rsidP="005D66B2">
      <w:pPr>
        <w:pStyle w:val="EndNoteBibliography"/>
        <w:spacing w:after="0"/>
        <w:ind w:left="720" w:hanging="720"/>
        <w:rPr>
          <w:noProof/>
        </w:rPr>
      </w:pPr>
      <w:r w:rsidRPr="005D66B2">
        <w:rPr>
          <w:noProof/>
        </w:rPr>
        <w:t>73</w:t>
      </w:r>
      <w:r w:rsidRPr="005D66B2">
        <w:rPr>
          <w:noProof/>
        </w:rPr>
        <w:tab/>
        <w:t xml:space="preserve">Gur, M., Zomot, E. &amp; Bahar, I. Global motions exhibited by proteins in micro-to milliseconds simulations concur with anisotropic network model predictions. </w:t>
      </w:r>
      <w:r w:rsidRPr="005D66B2">
        <w:rPr>
          <w:i/>
          <w:noProof/>
        </w:rPr>
        <w:t>The Journal of chemical physics</w:t>
      </w:r>
      <w:r w:rsidRPr="005D66B2">
        <w:rPr>
          <w:noProof/>
        </w:rPr>
        <w:t xml:space="preserve"> </w:t>
      </w:r>
      <w:r w:rsidRPr="005D66B2">
        <w:rPr>
          <w:b/>
          <w:noProof/>
        </w:rPr>
        <w:t>139</w:t>
      </w:r>
      <w:r w:rsidRPr="005D66B2">
        <w:rPr>
          <w:noProof/>
        </w:rPr>
        <w:t xml:space="preserve">, 09B612_611 (2013). </w:t>
      </w:r>
    </w:p>
    <w:p w14:paraId="763F17D5" w14:textId="77777777" w:rsidR="005D66B2" w:rsidRPr="005D66B2" w:rsidRDefault="005D66B2" w:rsidP="005D66B2">
      <w:pPr>
        <w:pStyle w:val="EndNoteBibliography"/>
        <w:spacing w:after="0"/>
        <w:ind w:left="720" w:hanging="720"/>
        <w:rPr>
          <w:noProof/>
        </w:rPr>
      </w:pPr>
      <w:r w:rsidRPr="005D66B2">
        <w:rPr>
          <w:noProof/>
        </w:rPr>
        <w:t>74</w:t>
      </w:r>
      <w:r w:rsidRPr="005D66B2">
        <w:rPr>
          <w:noProof/>
        </w:rPr>
        <w:tab/>
        <w:t xml:space="preserve">Durrant, J. D. &amp; McCammon, J. A. HBonanza: a computer algorithm for molecular-dynamics-trajectory hydrogen-bond analysis. </w:t>
      </w:r>
      <w:r w:rsidRPr="005D66B2">
        <w:rPr>
          <w:i/>
          <w:noProof/>
        </w:rPr>
        <w:t>Journal of Molecular Graphics and Modelling</w:t>
      </w:r>
      <w:r w:rsidRPr="005D66B2">
        <w:rPr>
          <w:noProof/>
        </w:rPr>
        <w:t xml:space="preserve"> </w:t>
      </w:r>
      <w:r w:rsidRPr="005D66B2">
        <w:rPr>
          <w:b/>
          <w:noProof/>
        </w:rPr>
        <w:t>31</w:t>
      </w:r>
      <w:r w:rsidRPr="005D66B2">
        <w:rPr>
          <w:noProof/>
        </w:rPr>
        <w:t xml:space="preserve">, 5-9 (2011). </w:t>
      </w:r>
    </w:p>
    <w:p w14:paraId="764AEB7C" w14:textId="77777777" w:rsidR="005D66B2" w:rsidRPr="005D66B2" w:rsidRDefault="005D66B2" w:rsidP="005D66B2">
      <w:pPr>
        <w:pStyle w:val="EndNoteBibliography"/>
        <w:spacing w:after="0"/>
        <w:ind w:left="720" w:hanging="720"/>
        <w:rPr>
          <w:noProof/>
        </w:rPr>
      </w:pPr>
      <w:r w:rsidRPr="005D66B2">
        <w:rPr>
          <w:noProof/>
        </w:rPr>
        <w:t>75</w:t>
      </w:r>
      <w:r w:rsidRPr="005D66B2">
        <w:rPr>
          <w:noProof/>
        </w:rPr>
        <w:tab/>
        <w:t xml:space="preserve">Beckstein, O., Denning, E. J., Perilla, J. R. &amp; Woolf, T. B. Zipping and unzipping of adenylate kinase: atomistic insights into the ensemble of open↔ closed transitions. </w:t>
      </w:r>
      <w:r w:rsidRPr="005D66B2">
        <w:rPr>
          <w:i/>
          <w:noProof/>
        </w:rPr>
        <w:t>Journal of molecular biology</w:t>
      </w:r>
      <w:r w:rsidRPr="005D66B2">
        <w:rPr>
          <w:noProof/>
        </w:rPr>
        <w:t xml:space="preserve"> </w:t>
      </w:r>
      <w:r w:rsidRPr="005D66B2">
        <w:rPr>
          <w:b/>
          <w:noProof/>
        </w:rPr>
        <w:t>394</w:t>
      </w:r>
      <w:r w:rsidRPr="005D66B2">
        <w:rPr>
          <w:noProof/>
        </w:rPr>
        <w:t xml:space="preserve">, 160-176 (2009). </w:t>
      </w:r>
    </w:p>
    <w:p w14:paraId="418DDB16" w14:textId="77777777" w:rsidR="005D66B2" w:rsidRPr="005D66B2" w:rsidRDefault="005D66B2" w:rsidP="005D66B2">
      <w:pPr>
        <w:pStyle w:val="EndNoteBibliography"/>
        <w:spacing w:after="0"/>
        <w:ind w:left="720" w:hanging="720"/>
        <w:rPr>
          <w:noProof/>
        </w:rPr>
      </w:pPr>
      <w:r w:rsidRPr="005D66B2">
        <w:rPr>
          <w:noProof/>
        </w:rPr>
        <w:t>76</w:t>
      </w:r>
      <w:r w:rsidRPr="005D66B2">
        <w:rPr>
          <w:noProof/>
        </w:rPr>
        <w:tab/>
        <w:t xml:space="preserve">Stock, P., Utzig, T. &amp; Valtiner, M. Direct and quantitative AFM measurements of the concentration and temperature dependence of the hydrophobic force law at nanoscopic contacts. </w:t>
      </w:r>
      <w:r w:rsidRPr="005D66B2">
        <w:rPr>
          <w:i/>
          <w:noProof/>
        </w:rPr>
        <w:t>Journal of colloid and interface science</w:t>
      </w:r>
      <w:r w:rsidRPr="005D66B2">
        <w:rPr>
          <w:noProof/>
        </w:rPr>
        <w:t xml:space="preserve"> </w:t>
      </w:r>
      <w:r w:rsidRPr="005D66B2">
        <w:rPr>
          <w:b/>
          <w:noProof/>
        </w:rPr>
        <w:t>446</w:t>
      </w:r>
      <w:r w:rsidRPr="005D66B2">
        <w:rPr>
          <w:noProof/>
        </w:rPr>
        <w:t xml:space="preserve">, 244-251 (2015). </w:t>
      </w:r>
    </w:p>
    <w:p w14:paraId="682EF546" w14:textId="77777777" w:rsidR="005D66B2" w:rsidRPr="005D66B2" w:rsidRDefault="005D66B2" w:rsidP="005D66B2">
      <w:pPr>
        <w:pStyle w:val="EndNoteBibliography"/>
        <w:spacing w:after="0"/>
        <w:ind w:left="720" w:hanging="720"/>
        <w:rPr>
          <w:noProof/>
        </w:rPr>
      </w:pPr>
      <w:r w:rsidRPr="005D66B2">
        <w:rPr>
          <w:noProof/>
        </w:rPr>
        <w:t>77</w:t>
      </w:r>
      <w:r w:rsidRPr="005D66B2">
        <w:rPr>
          <w:noProof/>
        </w:rPr>
        <w:tab/>
        <w:t xml:space="preserve">Manavalan, P. &amp; Ponnuswamy, P. A study of the preferred environment of amino acid residues in globular proteins. </w:t>
      </w:r>
      <w:r w:rsidRPr="005D66B2">
        <w:rPr>
          <w:i/>
          <w:noProof/>
        </w:rPr>
        <w:t>Archives of biochemistry and biophysics</w:t>
      </w:r>
      <w:r w:rsidRPr="005D66B2">
        <w:rPr>
          <w:noProof/>
        </w:rPr>
        <w:t xml:space="preserve"> </w:t>
      </w:r>
      <w:r w:rsidRPr="005D66B2">
        <w:rPr>
          <w:b/>
          <w:noProof/>
        </w:rPr>
        <w:t>184</w:t>
      </w:r>
      <w:r w:rsidRPr="005D66B2">
        <w:rPr>
          <w:noProof/>
        </w:rPr>
        <w:t xml:space="preserve">, 476-487 (1977). </w:t>
      </w:r>
    </w:p>
    <w:p w14:paraId="30FDE9E8" w14:textId="77777777" w:rsidR="005D66B2" w:rsidRPr="005D66B2" w:rsidRDefault="005D66B2" w:rsidP="005D66B2">
      <w:pPr>
        <w:pStyle w:val="EndNoteBibliography"/>
        <w:spacing w:after="0"/>
        <w:ind w:left="720" w:hanging="720"/>
        <w:rPr>
          <w:noProof/>
        </w:rPr>
      </w:pPr>
      <w:r w:rsidRPr="005D66B2">
        <w:rPr>
          <w:noProof/>
        </w:rPr>
        <w:t>78</w:t>
      </w:r>
      <w:r w:rsidRPr="005D66B2">
        <w:rPr>
          <w:noProof/>
        </w:rPr>
        <w:tab/>
        <w:t xml:space="preserve">Stavrakoudis, A., Tsoulos, I. G., Shenkarev, Z. O. &amp; Ovchinnikova, T. V. Molecular Dynamics Simulation of Antimicrobial Peptide Arenicin-2: b-Hairpin Stabilization by Noncovalent Interactions.  </w:t>
      </w:r>
      <w:r w:rsidRPr="005D66B2">
        <w:rPr>
          <w:b/>
          <w:noProof/>
        </w:rPr>
        <w:t>92</w:t>
      </w:r>
      <w:r w:rsidRPr="005D66B2">
        <w:rPr>
          <w:noProof/>
        </w:rPr>
        <w:t xml:space="preserve">, 143-155 (2009). </w:t>
      </w:r>
    </w:p>
    <w:p w14:paraId="71F5AA43" w14:textId="77777777" w:rsidR="005D66B2" w:rsidRPr="005D66B2" w:rsidRDefault="005D66B2" w:rsidP="005D66B2">
      <w:pPr>
        <w:pStyle w:val="EndNoteBibliography"/>
        <w:spacing w:after="0"/>
        <w:ind w:left="720" w:hanging="720"/>
        <w:rPr>
          <w:noProof/>
        </w:rPr>
      </w:pPr>
      <w:r w:rsidRPr="005D66B2">
        <w:rPr>
          <w:noProof/>
        </w:rPr>
        <w:t>79</w:t>
      </w:r>
      <w:r w:rsidRPr="005D66B2">
        <w:rPr>
          <w:noProof/>
        </w:rPr>
        <w:tab/>
        <w:t xml:space="preserve">Eargle, J. &amp; Luthey-Schulten, Z. NetworkView: 3D display and analysis of protein· RNA interaction networks. </w:t>
      </w:r>
      <w:r w:rsidRPr="005D66B2">
        <w:rPr>
          <w:i/>
          <w:noProof/>
        </w:rPr>
        <w:t>Bioinformatics</w:t>
      </w:r>
      <w:r w:rsidRPr="005D66B2">
        <w:rPr>
          <w:noProof/>
        </w:rPr>
        <w:t xml:space="preserve"> </w:t>
      </w:r>
      <w:r w:rsidRPr="005D66B2">
        <w:rPr>
          <w:b/>
          <w:noProof/>
        </w:rPr>
        <w:t>28</w:t>
      </w:r>
      <w:r w:rsidRPr="005D66B2">
        <w:rPr>
          <w:noProof/>
        </w:rPr>
        <w:t xml:space="preserve">, 3000-3001 (2012). </w:t>
      </w:r>
    </w:p>
    <w:p w14:paraId="2A4BA35A" w14:textId="77777777" w:rsidR="005D66B2" w:rsidRPr="005D66B2" w:rsidRDefault="005D66B2" w:rsidP="005D66B2">
      <w:pPr>
        <w:pStyle w:val="EndNoteBibliography"/>
        <w:spacing w:after="0"/>
        <w:ind w:left="720" w:hanging="720"/>
        <w:rPr>
          <w:noProof/>
        </w:rPr>
      </w:pPr>
      <w:r w:rsidRPr="005D66B2">
        <w:rPr>
          <w:noProof/>
        </w:rPr>
        <w:t>80</w:t>
      </w:r>
      <w:r w:rsidRPr="005D66B2">
        <w:rPr>
          <w:noProof/>
        </w:rPr>
        <w:tab/>
        <w:t xml:space="preserve">Sethi, A., Eargle, J., Black, A. A. &amp; Luthey-Schulten, Z. Dynamical networks in tRNA: protein complexes. </w:t>
      </w:r>
      <w:r w:rsidRPr="005D66B2">
        <w:rPr>
          <w:i/>
          <w:noProof/>
        </w:rPr>
        <w:t>Proceedings of the National Academy of Sciences</w:t>
      </w:r>
      <w:r w:rsidRPr="005D66B2">
        <w:rPr>
          <w:noProof/>
        </w:rPr>
        <w:t xml:space="preserve"> </w:t>
      </w:r>
      <w:r w:rsidRPr="005D66B2">
        <w:rPr>
          <w:b/>
          <w:noProof/>
        </w:rPr>
        <w:t>106</w:t>
      </w:r>
      <w:r w:rsidRPr="005D66B2">
        <w:rPr>
          <w:noProof/>
        </w:rPr>
        <w:t xml:space="preserve">, 6620-6625 (2009). </w:t>
      </w:r>
    </w:p>
    <w:p w14:paraId="034DD3AF" w14:textId="77777777" w:rsidR="005D66B2" w:rsidRPr="005D66B2" w:rsidRDefault="005D66B2" w:rsidP="005D66B2">
      <w:pPr>
        <w:pStyle w:val="EndNoteBibliography"/>
        <w:spacing w:after="0"/>
        <w:ind w:left="720" w:hanging="720"/>
        <w:rPr>
          <w:noProof/>
        </w:rPr>
      </w:pPr>
      <w:r w:rsidRPr="005D66B2">
        <w:rPr>
          <w:noProof/>
        </w:rPr>
        <w:t>81</w:t>
      </w:r>
      <w:r w:rsidRPr="005D66B2">
        <w:rPr>
          <w:noProof/>
        </w:rPr>
        <w:tab/>
        <w:t>Koukos, P. I. &amp; Glykos, N. M.     (Wiley Online Library, 2013).</w:t>
      </w:r>
    </w:p>
    <w:p w14:paraId="36EF832B" w14:textId="77777777" w:rsidR="005D66B2" w:rsidRPr="005D66B2" w:rsidRDefault="005D66B2" w:rsidP="005D66B2">
      <w:pPr>
        <w:pStyle w:val="EndNoteBibliography"/>
        <w:spacing w:after="0"/>
        <w:ind w:left="720" w:hanging="720"/>
        <w:rPr>
          <w:noProof/>
        </w:rPr>
      </w:pPr>
      <w:r w:rsidRPr="005D66B2">
        <w:rPr>
          <w:noProof/>
        </w:rPr>
        <w:t>82</w:t>
      </w:r>
      <w:r w:rsidRPr="005D66B2">
        <w:rPr>
          <w:noProof/>
        </w:rPr>
        <w:tab/>
        <w:t xml:space="preserve">Glykos, N. M. Software news and updates carma: A molecular dynamics analysis program. </w:t>
      </w:r>
      <w:r w:rsidRPr="005D66B2">
        <w:rPr>
          <w:i/>
          <w:noProof/>
        </w:rPr>
        <w:t>Journal of computational chemistry</w:t>
      </w:r>
      <w:r w:rsidRPr="005D66B2">
        <w:rPr>
          <w:noProof/>
        </w:rPr>
        <w:t xml:space="preserve"> </w:t>
      </w:r>
      <w:r w:rsidRPr="005D66B2">
        <w:rPr>
          <w:b/>
          <w:noProof/>
        </w:rPr>
        <w:t>27</w:t>
      </w:r>
      <w:r w:rsidRPr="005D66B2">
        <w:rPr>
          <w:noProof/>
        </w:rPr>
        <w:t xml:space="preserve">, 1765-1768 (2006). </w:t>
      </w:r>
    </w:p>
    <w:p w14:paraId="56FF3F5D" w14:textId="77777777" w:rsidR="005D66B2" w:rsidRPr="005D66B2" w:rsidRDefault="005D66B2" w:rsidP="005D66B2">
      <w:pPr>
        <w:pStyle w:val="EndNoteBibliography"/>
        <w:spacing w:after="0"/>
        <w:ind w:left="720" w:hanging="720"/>
        <w:rPr>
          <w:noProof/>
        </w:rPr>
      </w:pPr>
      <w:r w:rsidRPr="005D66B2">
        <w:rPr>
          <w:noProof/>
        </w:rPr>
        <w:t>83</w:t>
      </w:r>
      <w:r w:rsidRPr="005D66B2">
        <w:rPr>
          <w:noProof/>
        </w:rPr>
        <w:tab/>
        <w:t xml:space="preserve">Floyd, R. W. Algorithm 97: shortest path. </w:t>
      </w:r>
      <w:r w:rsidRPr="005D66B2">
        <w:rPr>
          <w:i/>
          <w:noProof/>
        </w:rPr>
        <w:t>Communications of the ACM</w:t>
      </w:r>
      <w:r w:rsidRPr="005D66B2">
        <w:rPr>
          <w:noProof/>
        </w:rPr>
        <w:t xml:space="preserve"> </w:t>
      </w:r>
      <w:r w:rsidRPr="005D66B2">
        <w:rPr>
          <w:b/>
          <w:noProof/>
        </w:rPr>
        <w:t>5</w:t>
      </w:r>
      <w:r w:rsidRPr="005D66B2">
        <w:rPr>
          <w:noProof/>
        </w:rPr>
        <w:t xml:space="preserve">, 345 (1962). </w:t>
      </w:r>
    </w:p>
    <w:p w14:paraId="2D9601B0" w14:textId="77777777" w:rsidR="005D66B2" w:rsidRPr="005D66B2" w:rsidRDefault="005D66B2" w:rsidP="005D66B2">
      <w:pPr>
        <w:pStyle w:val="EndNoteBibliography"/>
        <w:ind w:left="720" w:hanging="720"/>
        <w:rPr>
          <w:noProof/>
        </w:rPr>
      </w:pPr>
      <w:r w:rsidRPr="005D66B2">
        <w:rPr>
          <w:noProof/>
        </w:rPr>
        <w:t>84</w:t>
      </w:r>
      <w:r w:rsidRPr="005D66B2">
        <w:rPr>
          <w:noProof/>
        </w:rPr>
        <w:tab/>
        <w:t xml:space="preserve">Girvan, M. &amp; Newman, M. E. Community structure in social and biological networks. </w:t>
      </w:r>
      <w:r w:rsidRPr="005D66B2">
        <w:rPr>
          <w:i/>
          <w:noProof/>
        </w:rPr>
        <w:t>Proceedings of the national academy of sciences</w:t>
      </w:r>
      <w:r w:rsidRPr="005D66B2">
        <w:rPr>
          <w:noProof/>
        </w:rPr>
        <w:t xml:space="preserve"> </w:t>
      </w:r>
      <w:r w:rsidRPr="005D66B2">
        <w:rPr>
          <w:b/>
          <w:noProof/>
        </w:rPr>
        <w:t>99</w:t>
      </w:r>
      <w:r w:rsidRPr="005D66B2">
        <w:rPr>
          <w:noProof/>
        </w:rPr>
        <w:t xml:space="preserve">, 7821-7826 (2002). </w:t>
      </w:r>
    </w:p>
    <w:p w14:paraId="33F60B40" w14:textId="192EA5A9" w:rsidR="00407BEC" w:rsidRDefault="008F6AF4" w:rsidP="005D66B2">
      <w:pPr>
        <w:rPr>
          <w:b/>
          <w:bCs/>
        </w:rPr>
      </w:pPr>
      <w:r>
        <w:rPr>
          <w:b/>
          <w:bCs/>
        </w:rPr>
        <w:fldChar w:fldCharType="end"/>
      </w:r>
    </w:p>
    <w:sectPr w:rsidR="00407BEC">
      <w:pgSz w:w="12240" w:h="15840"/>
      <w:pgMar w:top="1440" w:right="1440" w:bottom="1440" w:left="1440" w:header="0" w:footer="0" w:gutter="0"/>
      <w:cols w:space="708"/>
      <w:formProt w:val="0"/>
      <w:docGrid w:linePitch="36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Mert Gür" w:date="2023-08-08T22:46:00Z" w:initials="MG">
    <w:p w14:paraId="4EAE2BB4" w14:textId="1E88921C" w:rsidR="003460B9" w:rsidRDefault="003460B9">
      <w:pPr>
        <w:pStyle w:val="CommentText"/>
      </w:pPr>
      <w:r>
        <w:rPr>
          <w:rStyle w:val="CommentReference"/>
        </w:rPr>
        <w:annotationRef/>
      </w:r>
      <w:r>
        <w:t xml:space="preserve">Orjinal cümle şu idi: </w:t>
      </w:r>
      <w:r>
        <w:rPr>
          <w:color w:val="000000"/>
        </w:rPr>
        <w:t>IR induced increase in phosphorylation at amino acids S379, T383, T387 and T389 occurs at the activation loop of CHK2 protein</w:t>
      </w:r>
    </w:p>
    <w:p w14:paraId="0ACF80C5" w14:textId="77777777" w:rsidR="003460B9" w:rsidRDefault="003460B9">
      <w:pPr>
        <w:pStyle w:val="CommentText"/>
      </w:pPr>
    </w:p>
    <w:p w14:paraId="41C4133F" w14:textId="77777777" w:rsidR="003460B9" w:rsidRDefault="003460B9" w:rsidP="0072504A">
      <w:pPr>
        <w:pStyle w:val="CommentText"/>
      </w:pPr>
      <w:r>
        <w:rPr>
          <w:color w:val="000000"/>
        </w:rPr>
        <w:t>Bu cümleyi anlayamadım. Benim bruaya yazdığım şey anlamına mı geliyor. Bir kontrol 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1C413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7D4433" w16cex:dateUtc="2023-08-09T02: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1C4133F" w16cid:durableId="287D443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Times">
    <w:altName w:val="Times"/>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AdvP49811">
    <w:altName w:val="Cambria"/>
    <w:charset w:val="01"/>
    <w:family w:val="roman"/>
    <w:pitch w:val="variable"/>
  </w:font>
  <w:font w:name="AdvOTab62ddd1">
    <w:altName w:val="Cambria"/>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A2"/>
    <w:family w:val="roman"/>
    <w:pitch w:val="variable"/>
    <w:sig w:usb0="E00006FF" w:usb1="420024FF" w:usb2="02000000" w:usb3="00000000" w:csb0="0000019F" w:csb1="00000000"/>
  </w:font>
  <w:font w:name="URWPalladioL-Bold">
    <w:altName w:val="Calibri"/>
    <w:charset w:val="01"/>
    <w:family w:val="roman"/>
    <w:pitch w:val="variable"/>
  </w:font>
  <w:font w:name="URWPalladioL-Roma">
    <w:altName w:val="Calibri"/>
    <w:charset w:val="01"/>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37984"/>
    <w:multiLevelType w:val="hybridMultilevel"/>
    <w:tmpl w:val="60AAC45C"/>
    <w:lvl w:ilvl="0" w:tplc="42FE8C14">
      <w:start w:val="1"/>
      <w:numFmt w:val="low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4F6D610D"/>
    <w:multiLevelType w:val="hybridMultilevel"/>
    <w:tmpl w:val="C7BC08A2"/>
    <w:lvl w:ilvl="0" w:tplc="9140D54E">
      <w:start w:val="1"/>
      <w:numFmt w:val="low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54C8374D"/>
    <w:multiLevelType w:val="hybridMultilevel"/>
    <w:tmpl w:val="4178F928"/>
    <w:lvl w:ilvl="0" w:tplc="426818BC">
      <w:start w:val="1"/>
      <w:numFmt w:val="low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7CC265F2"/>
    <w:multiLevelType w:val="hybridMultilevel"/>
    <w:tmpl w:val="4DE01186"/>
    <w:lvl w:ilvl="0" w:tplc="820A40FC">
      <w:start w:val="1"/>
      <w:numFmt w:val="upperRoman"/>
      <w:lvlText w:val="(%1)"/>
      <w:lvlJc w:val="left"/>
      <w:pPr>
        <w:ind w:left="1080" w:hanging="720"/>
      </w:pPr>
      <w:rPr>
        <w:rFonts w:hint="default"/>
        <w:b w:val="0"/>
        <w:color w:val="auto"/>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ert Gür">
    <w15:presenceInfo w15:providerId="AD" w15:userId="S::gurme@itu.edu.tr::b509f662-3253-4f1d-9342-3acb423f96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Y2tzQwtbA0MTI1MzBR0lEKTi0uzszPAykwNK8FAB8S4j8tAAAA"/>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99rxwxvzat02oedreppef9baa9tezxpvf2f&quot;&gt;CHK2&lt;record-ids&gt;&lt;item&gt;1&lt;/item&gt;&lt;item&gt;2&lt;/item&gt;&lt;item&gt;3&lt;/item&gt;&lt;item&gt;4&lt;/item&gt;&lt;item&gt;5&lt;/item&gt;&lt;item&gt;6&lt;/item&gt;&lt;/record-ids&gt;&lt;/item&gt;&lt;/Libraries&gt;"/>
  </w:docVars>
  <w:rsids>
    <w:rsidRoot w:val="00407BEC"/>
    <w:rsid w:val="00001799"/>
    <w:rsid w:val="00002377"/>
    <w:rsid w:val="000028DC"/>
    <w:rsid w:val="00007C96"/>
    <w:rsid w:val="0001193C"/>
    <w:rsid w:val="00014080"/>
    <w:rsid w:val="000158AA"/>
    <w:rsid w:val="00015E88"/>
    <w:rsid w:val="000163F3"/>
    <w:rsid w:val="0001757E"/>
    <w:rsid w:val="00017FE5"/>
    <w:rsid w:val="0002104D"/>
    <w:rsid w:val="00021510"/>
    <w:rsid w:val="00023F96"/>
    <w:rsid w:val="000243C1"/>
    <w:rsid w:val="00025094"/>
    <w:rsid w:val="00025E5C"/>
    <w:rsid w:val="00027622"/>
    <w:rsid w:val="00031EFD"/>
    <w:rsid w:val="0003369E"/>
    <w:rsid w:val="0003415E"/>
    <w:rsid w:val="00035065"/>
    <w:rsid w:val="00041BEF"/>
    <w:rsid w:val="00041D90"/>
    <w:rsid w:val="0004305F"/>
    <w:rsid w:val="00044609"/>
    <w:rsid w:val="00045811"/>
    <w:rsid w:val="00051C10"/>
    <w:rsid w:val="0005305A"/>
    <w:rsid w:val="00053BC0"/>
    <w:rsid w:val="00053C84"/>
    <w:rsid w:val="00053ECB"/>
    <w:rsid w:val="00056588"/>
    <w:rsid w:val="00056F4A"/>
    <w:rsid w:val="000617D2"/>
    <w:rsid w:val="00063AC4"/>
    <w:rsid w:val="000642A9"/>
    <w:rsid w:val="00065D38"/>
    <w:rsid w:val="00066A3B"/>
    <w:rsid w:val="00066F75"/>
    <w:rsid w:val="0007063C"/>
    <w:rsid w:val="00072965"/>
    <w:rsid w:val="00074A7A"/>
    <w:rsid w:val="00077143"/>
    <w:rsid w:val="00081282"/>
    <w:rsid w:val="000815C4"/>
    <w:rsid w:val="00081E04"/>
    <w:rsid w:val="00082F4B"/>
    <w:rsid w:val="00083259"/>
    <w:rsid w:val="00083299"/>
    <w:rsid w:val="00086CE5"/>
    <w:rsid w:val="000874F6"/>
    <w:rsid w:val="00092E43"/>
    <w:rsid w:val="000933E1"/>
    <w:rsid w:val="000936E5"/>
    <w:rsid w:val="000948B4"/>
    <w:rsid w:val="000953F7"/>
    <w:rsid w:val="00095E2D"/>
    <w:rsid w:val="00096A4A"/>
    <w:rsid w:val="000A0788"/>
    <w:rsid w:val="000A23EF"/>
    <w:rsid w:val="000A293B"/>
    <w:rsid w:val="000A4D92"/>
    <w:rsid w:val="000A6EAB"/>
    <w:rsid w:val="000B1D99"/>
    <w:rsid w:val="000B368C"/>
    <w:rsid w:val="000B3829"/>
    <w:rsid w:val="000B5DC1"/>
    <w:rsid w:val="000B70DB"/>
    <w:rsid w:val="000B70F7"/>
    <w:rsid w:val="000B7B94"/>
    <w:rsid w:val="000C068E"/>
    <w:rsid w:val="000C3571"/>
    <w:rsid w:val="000C44FD"/>
    <w:rsid w:val="000C661D"/>
    <w:rsid w:val="000C6A48"/>
    <w:rsid w:val="000D2D55"/>
    <w:rsid w:val="000D374D"/>
    <w:rsid w:val="000D4C8D"/>
    <w:rsid w:val="000D5424"/>
    <w:rsid w:val="000D6A6E"/>
    <w:rsid w:val="000E1A87"/>
    <w:rsid w:val="000E370D"/>
    <w:rsid w:val="000E3C09"/>
    <w:rsid w:val="000E5456"/>
    <w:rsid w:val="000E6306"/>
    <w:rsid w:val="000F12B1"/>
    <w:rsid w:val="000F43E3"/>
    <w:rsid w:val="00100A50"/>
    <w:rsid w:val="00103394"/>
    <w:rsid w:val="001035E9"/>
    <w:rsid w:val="00111D28"/>
    <w:rsid w:val="0011372D"/>
    <w:rsid w:val="00115835"/>
    <w:rsid w:val="00115910"/>
    <w:rsid w:val="0011691D"/>
    <w:rsid w:val="001179A0"/>
    <w:rsid w:val="0012443D"/>
    <w:rsid w:val="0012558C"/>
    <w:rsid w:val="00125DB0"/>
    <w:rsid w:val="001272DE"/>
    <w:rsid w:val="001304D7"/>
    <w:rsid w:val="001306DF"/>
    <w:rsid w:val="00130E02"/>
    <w:rsid w:val="00131297"/>
    <w:rsid w:val="001315AB"/>
    <w:rsid w:val="0013166A"/>
    <w:rsid w:val="00133301"/>
    <w:rsid w:val="001357F5"/>
    <w:rsid w:val="001374C4"/>
    <w:rsid w:val="00137CC7"/>
    <w:rsid w:val="00140B6B"/>
    <w:rsid w:val="001415FB"/>
    <w:rsid w:val="0014469E"/>
    <w:rsid w:val="00147592"/>
    <w:rsid w:val="00147CA6"/>
    <w:rsid w:val="00147EF6"/>
    <w:rsid w:val="00151255"/>
    <w:rsid w:val="00151C69"/>
    <w:rsid w:val="001529FB"/>
    <w:rsid w:val="001535F4"/>
    <w:rsid w:val="001569F1"/>
    <w:rsid w:val="001609D0"/>
    <w:rsid w:val="001613C7"/>
    <w:rsid w:val="00163F10"/>
    <w:rsid w:val="001729BF"/>
    <w:rsid w:val="00172F24"/>
    <w:rsid w:val="00172F3F"/>
    <w:rsid w:val="00180403"/>
    <w:rsid w:val="00180795"/>
    <w:rsid w:val="0018358E"/>
    <w:rsid w:val="001839FD"/>
    <w:rsid w:val="00192490"/>
    <w:rsid w:val="00196997"/>
    <w:rsid w:val="00197003"/>
    <w:rsid w:val="001974DF"/>
    <w:rsid w:val="001978C3"/>
    <w:rsid w:val="001A00C6"/>
    <w:rsid w:val="001A222B"/>
    <w:rsid w:val="001A2A55"/>
    <w:rsid w:val="001A2AA5"/>
    <w:rsid w:val="001A7F92"/>
    <w:rsid w:val="001B145C"/>
    <w:rsid w:val="001B242E"/>
    <w:rsid w:val="001B2AF0"/>
    <w:rsid w:val="001B2EF9"/>
    <w:rsid w:val="001B2F0A"/>
    <w:rsid w:val="001B5473"/>
    <w:rsid w:val="001B6236"/>
    <w:rsid w:val="001B6249"/>
    <w:rsid w:val="001B72B0"/>
    <w:rsid w:val="001B7493"/>
    <w:rsid w:val="001C08A1"/>
    <w:rsid w:val="001C221A"/>
    <w:rsid w:val="001C5350"/>
    <w:rsid w:val="001C5B1B"/>
    <w:rsid w:val="001C623D"/>
    <w:rsid w:val="001C68E4"/>
    <w:rsid w:val="001D47D3"/>
    <w:rsid w:val="001D5186"/>
    <w:rsid w:val="001D52DF"/>
    <w:rsid w:val="001D5484"/>
    <w:rsid w:val="001D57E7"/>
    <w:rsid w:val="001D7255"/>
    <w:rsid w:val="001E1B4A"/>
    <w:rsid w:val="001E2F80"/>
    <w:rsid w:val="001E3395"/>
    <w:rsid w:val="001F0D87"/>
    <w:rsid w:val="001F1256"/>
    <w:rsid w:val="001F1EFD"/>
    <w:rsid w:val="001F2DC5"/>
    <w:rsid w:val="001F4446"/>
    <w:rsid w:val="001F50EB"/>
    <w:rsid w:val="001F74BE"/>
    <w:rsid w:val="00200875"/>
    <w:rsid w:val="00200DCC"/>
    <w:rsid w:val="00202C6A"/>
    <w:rsid w:val="00204E20"/>
    <w:rsid w:val="002076E1"/>
    <w:rsid w:val="0021019A"/>
    <w:rsid w:val="002105ED"/>
    <w:rsid w:val="00210AE7"/>
    <w:rsid w:val="00211067"/>
    <w:rsid w:val="0021121F"/>
    <w:rsid w:val="00212415"/>
    <w:rsid w:val="002135A3"/>
    <w:rsid w:val="002138CE"/>
    <w:rsid w:val="002159AD"/>
    <w:rsid w:val="0022285F"/>
    <w:rsid w:val="002243A3"/>
    <w:rsid w:val="00225CDA"/>
    <w:rsid w:val="0022685C"/>
    <w:rsid w:val="00227194"/>
    <w:rsid w:val="00233AA1"/>
    <w:rsid w:val="00234DC9"/>
    <w:rsid w:val="00242C6D"/>
    <w:rsid w:val="0024481A"/>
    <w:rsid w:val="002459AD"/>
    <w:rsid w:val="00250D5C"/>
    <w:rsid w:val="00253850"/>
    <w:rsid w:val="00255503"/>
    <w:rsid w:val="002559ED"/>
    <w:rsid w:val="00256EAD"/>
    <w:rsid w:val="00257011"/>
    <w:rsid w:val="002618A1"/>
    <w:rsid w:val="00261B66"/>
    <w:rsid w:val="002629BE"/>
    <w:rsid w:val="00262D38"/>
    <w:rsid w:val="00263382"/>
    <w:rsid w:val="002633D8"/>
    <w:rsid w:val="00263B12"/>
    <w:rsid w:val="00265EBA"/>
    <w:rsid w:val="00266561"/>
    <w:rsid w:val="00266B85"/>
    <w:rsid w:val="00267067"/>
    <w:rsid w:val="00267070"/>
    <w:rsid w:val="00267225"/>
    <w:rsid w:val="00273826"/>
    <w:rsid w:val="002741EE"/>
    <w:rsid w:val="00277409"/>
    <w:rsid w:val="002779FB"/>
    <w:rsid w:val="00281755"/>
    <w:rsid w:val="002829DE"/>
    <w:rsid w:val="00283FB3"/>
    <w:rsid w:val="0028628B"/>
    <w:rsid w:val="002864F7"/>
    <w:rsid w:val="00286BC1"/>
    <w:rsid w:val="00286FE1"/>
    <w:rsid w:val="002875EA"/>
    <w:rsid w:val="0029234B"/>
    <w:rsid w:val="00292718"/>
    <w:rsid w:val="00293AF0"/>
    <w:rsid w:val="002A08AA"/>
    <w:rsid w:val="002A09FA"/>
    <w:rsid w:val="002A1DF0"/>
    <w:rsid w:val="002A3D45"/>
    <w:rsid w:val="002A3DAC"/>
    <w:rsid w:val="002A4650"/>
    <w:rsid w:val="002A5636"/>
    <w:rsid w:val="002B3016"/>
    <w:rsid w:val="002B344B"/>
    <w:rsid w:val="002B6599"/>
    <w:rsid w:val="002B65A7"/>
    <w:rsid w:val="002C158C"/>
    <w:rsid w:val="002C2B77"/>
    <w:rsid w:val="002C327E"/>
    <w:rsid w:val="002C6B4B"/>
    <w:rsid w:val="002D0E0E"/>
    <w:rsid w:val="002D115A"/>
    <w:rsid w:val="002D363B"/>
    <w:rsid w:val="002D45EC"/>
    <w:rsid w:val="002D4EAF"/>
    <w:rsid w:val="002D7022"/>
    <w:rsid w:val="002D7125"/>
    <w:rsid w:val="002E1082"/>
    <w:rsid w:val="002E108B"/>
    <w:rsid w:val="002E227C"/>
    <w:rsid w:val="002E308F"/>
    <w:rsid w:val="002E368A"/>
    <w:rsid w:val="002E5E18"/>
    <w:rsid w:val="002F2283"/>
    <w:rsid w:val="002F2F43"/>
    <w:rsid w:val="002F462E"/>
    <w:rsid w:val="002F47ED"/>
    <w:rsid w:val="002F4DD7"/>
    <w:rsid w:val="002F4EC5"/>
    <w:rsid w:val="002F582E"/>
    <w:rsid w:val="002F7906"/>
    <w:rsid w:val="00301D1C"/>
    <w:rsid w:val="00305AEF"/>
    <w:rsid w:val="0030785B"/>
    <w:rsid w:val="00307D04"/>
    <w:rsid w:val="0031094B"/>
    <w:rsid w:val="00311D4D"/>
    <w:rsid w:val="0031364C"/>
    <w:rsid w:val="00315E59"/>
    <w:rsid w:val="003160C2"/>
    <w:rsid w:val="003169C5"/>
    <w:rsid w:val="00317ED6"/>
    <w:rsid w:val="0032082E"/>
    <w:rsid w:val="00323E27"/>
    <w:rsid w:val="003257AE"/>
    <w:rsid w:val="00327641"/>
    <w:rsid w:val="00327F3A"/>
    <w:rsid w:val="00331196"/>
    <w:rsid w:val="00331914"/>
    <w:rsid w:val="00332F57"/>
    <w:rsid w:val="00332F97"/>
    <w:rsid w:val="00335C3E"/>
    <w:rsid w:val="00336B7A"/>
    <w:rsid w:val="00336FDA"/>
    <w:rsid w:val="003377DB"/>
    <w:rsid w:val="00340BAB"/>
    <w:rsid w:val="003416FB"/>
    <w:rsid w:val="00343340"/>
    <w:rsid w:val="003442CA"/>
    <w:rsid w:val="003460B9"/>
    <w:rsid w:val="00350750"/>
    <w:rsid w:val="003511AA"/>
    <w:rsid w:val="00353476"/>
    <w:rsid w:val="00353A3E"/>
    <w:rsid w:val="00355F81"/>
    <w:rsid w:val="00357240"/>
    <w:rsid w:val="00360470"/>
    <w:rsid w:val="00362A37"/>
    <w:rsid w:val="00362CCF"/>
    <w:rsid w:val="00362FE0"/>
    <w:rsid w:val="003638CC"/>
    <w:rsid w:val="003661E2"/>
    <w:rsid w:val="00366E13"/>
    <w:rsid w:val="0036739E"/>
    <w:rsid w:val="003776A7"/>
    <w:rsid w:val="00377A8B"/>
    <w:rsid w:val="00377A96"/>
    <w:rsid w:val="00382B22"/>
    <w:rsid w:val="00383342"/>
    <w:rsid w:val="00393FC1"/>
    <w:rsid w:val="003946AB"/>
    <w:rsid w:val="003953AC"/>
    <w:rsid w:val="0039798B"/>
    <w:rsid w:val="003A0A6C"/>
    <w:rsid w:val="003A2369"/>
    <w:rsid w:val="003A4801"/>
    <w:rsid w:val="003A6C2F"/>
    <w:rsid w:val="003A7A93"/>
    <w:rsid w:val="003B06D7"/>
    <w:rsid w:val="003B2922"/>
    <w:rsid w:val="003B49D3"/>
    <w:rsid w:val="003B57AA"/>
    <w:rsid w:val="003C0A55"/>
    <w:rsid w:val="003C0C65"/>
    <w:rsid w:val="003C1086"/>
    <w:rsid w:val="003C1F09"/>
    <w:rsid w:val="003C3B7E"/>
    <w:rsid w:val="003D2CF1"/>
    <w:rsid w:val="003D315F"/>
    <w:rsid w:val="003D728E"/>
    <w:rsid w:val="003E046A"/>
    <w:rsid w:val="003E08F1"/>
    <w:rsid w:val="003E1399"/>
    <w:rsid w:val="003E14E2"/>
    <w:rsid w:val="003E19D2"/>
    <w:rsid w:val="003E4117"/>
    <w:rsid w:val="003E4F84"/>
    <w:rsid w:val="003E5A6C"/>
    <w:rsid w:val="003E70C3"/>
    <w:rsid w:val="003F14BA"/>
    <w:rsid w:val="003F209F"/>
    <w:rsid w:val="003F23A8"/>
    <w:rsid w:val="003F23D4"/>
    <w:rsid w:val="003F6206"/>
    <w:rsid w:val="003F66E1"/>
    <w:rsid w:val="004017EE"/>
    <w:rsid w:val="004037E8"/>
    <w:rsid w:val="00403F76"/>
    <w:rsid w:val="00404FA2"/>
    <w:rsid w:val="004055D8"/>
    <w:rsid w:val="00407BEC"/>
    <w:rsid w:val="004106BA"/>
    <w:rsid w:val="00411DE3"/>
    <w:rsid w:val="00415A7F"/>
    <w:rsid w:val="004172C8"/>
    <w:rsid w:val="004177C7"/>
    <w:rsid w:val="00417BF7"/>
    <w:rsid w:val="00420658"/>
    <w:rsid w:val="00422C7A"/>
    <w:rsid w:val="00423CCD"/>
    <w:rsid w:val="00424144"/>
    <w:rsid w:val="004246F3"/>
    <w:rsid w:val="00425C4C"/>
    <w:rsid w:val="00431A8B"/>
    <w:rsid w:val="0043264B"/>
    <w:rsid w:val="0043459C"/>
    <w:rsid w:val="004349BE"/>
    <w:rsid w:val="00436D0C"/>
    <w:rsid w:val="00436EDB"/>
    <w:rsid w:val="00440A8C"/>
    <w:rsid w:val="00441A3C"/>
    <w:rsid w:val="004420C0"/>
    <w:rsid w:val="00442689"/>
    <w:rsid w:val="0044372B"/>
    <w:rsid w:val="00444B49"/>
    <w:rsid w:val="00445A96"/>
    <w:rsid w:val="004461BE"/>
    <w:rsid w:val="004472DC"/>
    <w:rsid w:val="004473EE"/>
    <w:rsid w:val="00451437"/>
    <w:rsid w:val="004567C2"/>
    <w:rsid w:val="004618A3"/>
    <w:rsid w:val="004618F9"/>
    <w:rsid w:val="00461C49"/>
    <w:rsid w:val="00463E52"/>
    <w:rsid w:val="004674AC"/>
    <w:rsid w:val="004702C9"/>
    <w:rsid w:val="0047322B"/>
    <w:rsid w:val="004732A1"/>
    <w:rsid w:val="004757A3"/>
    <w:rsid w:val="00484002"/>
    <w:rsid w:val="004863E9"/>
    <w:rsid w:val="0049098F"/>
    <w:rsid w:val="004911B5"/>
    <w:rsid w:val="00492F15"/>
    <w:rsid w:val="00495EE9"/>
    <w:rsid w:val="00496AFE"/>
    <w:rsid w:val="00497C7A"/>
    <w:rsid w:val="004A1974"/>
    <w:rsid w:val="004A20D4"/>
    <w:rsid w:val="004A26F1"/>
    <w:rsid w:val="004A5E6D"/>
    <w:rsid w:val="004A6344"/>
    <w:rsid w:val="004A790C"/>
    <w:rsid w:val="004B0C44"/>
    <w:rsid w:val="004B1C54"/>
    <w:rsid w:val="004B38CA"/>
    <w:rsid w:val="004B5C53"/>
    <w:rsid w:val="004C0663"/>
    <w:rsid w:val="004C16B7"/>
    <w:rsid w:val="004C1BE2"/>
    <w:rsid w:val="004C4F1B"/>
    <w:rsid w:val="004C5475"/>
    <w:rsid w:val="004C55E0"/>
    <w:rsid w:val="004C5668"/>
    <w:rsid w:val="004C6C7B"/>
    <w:rsid w:val="004D1786"/>
    <w:rsid w:val="004D1ECA"/>
    <w:rsid w:val="004D4AAA"/>
    <w:rsid w:val="004D4F7B"/>
    <w:rsid w:val="004D63A8"/>
    <w:rsid w:val="004D79EC"/>
    <w:rsid w:val="004E36DA"/>
    <w:rsid w:val="004E4ED6"/>
    <w:rsid w:val="004E67B4"/>
    <w:rsid w:val="004E745A"/>
    <w:rsid w:val="004F55E1"/>
    <w:rsid w:val="004F735D"/>
    <w:rsid w:val="0050338F"/>
    <w:rsid w:val="0050380B"/>
    <w:rsid w:val="00503FC0"/>
    <w:rsid w:val="00507F61"/>
    <w:rsid w:val="00511958"/>
    <w:rsid w:val="00514B46"/>
    <w:rsid w:val="00514B6E"/>
    <w:rsid w:val="0052114C"/>
    <w:rsid w:val="005216E0"/>
    <w:rsid w:val="005219C5"/>
    <w:rsid w:val="00524373"/>
    <w:rsid w:val="005247B1"/>
    <w:rsid w:val="0052659B"/>
    <w:rsid w:val="00526867"/>
    <w:rsid w:val="00527425"/>
    <w:rsid w:val="0053003A"/>
    <w:rsid w:val="00530234"/>
    <w:rsid w:val="005313B3"/>
    <w:rsid w:val="0053280A"/>
    <w:rsid w:val="00532B5D"/>
    <w:rsid w:val="00534F99"/>
    <w:rsid w:val="00540944"/>
    <w:rsid w:val="00541AD8"/>
    <w:rsid w:val="00541B41"/>
    <w:rsid w:val="00542891"/>
    <w:rsid w:val="00544661"/>
    <w:rsid w:val="005475DF"/>
    <w:rsid w:val="00547E9B"/>
    <w:rsid w:val="0055512E"/>
    <w:rsid w:val="00556EEC"/>
    <w:rsid w:val="005609D5"/>
    <w:rsid w:val="005615CA"/>
    <w:rsid w:val="0056218F"/>
    <w:rsid w:val="005623FA"/>
    <w:rsid w:val="005627BD"/>
    <w:rsid w:val="00562A62"/>
    <w:rsid w:val="00566E31"/>
    <w:rsid w:val="005672F8"/>
    <w:rsid w:val="00570BDC"/>
    <w:rsid w:val="0057352A"/>
    <w:rsid w:val="00574F0A"/>
    <w:rsid w:val="0057529E"/>
    <w:rsid w:val="0057722A"/>
    <w:rsid w:val="00577C0B"/>
    <w:rsid w:val="00577DDE"/>
    <w:rsid w:val="005840D9"/>
    <w:rsid w:val="005843D7"/>
    <w:rsid w:val="00586137"/>
    <w:rsid w:val="00587049"/>
    <w:rsid w:val="00591946"/>
    <w:rsid w:val="00594292"/>
    <w:rsid w:val="00595E0E"/>
    <w:rsid w:val="00597BA6"/>
    <w:rsid w:val="005A4A36"/>
    <w:rsid w:val="005A75F8"/>
    <w:rsid w:val="005C0325"/>
    <w:rsid w:val="005C0A5F"/>
    <w:rsid w:val="005C279C"/>
    <w:rsid w:val="005C3107"/>
    <w:rsid w:val="005C5686"/>
    <w:rsid w:val="005D17E9"/>
    <w:rsid w:val="005D193E"/>
    <w:rsid w:val="005D301A"/>
    <w:rsid w:val="005D43EB"/>
    <w:rsid w:val="005D668B"/>
    <w:rsid w:val="005D66B2"/>
    <w:rsid w:val="005D6EDA"/>
    <w:rsid w:val="005D7397"/>
    <w:rsid w:val="005E297F"/>
    <w:rsid w:val="005E2ABD"/>
    <w:rsid w:val="005E6FE7"/>
    <w:rsid w:val="005E7D16"/>
    <w:rsid w:val="005F0267"/>
    <w:rsid w:val="005F163A"/>
    <w:rsid w:val="005F2183"/>
    <w:rsid w:val="005F3596"/>
    <w:rsid w:val="005F6A27"/>
    <w:rsid w:val="005F6C7D"/>
    <w:rsid w:val="00603504"/>
    <w:rsid w:val="00604E84"/>
    <w:rsid w:val="006068C6"/>
    <w:rsid w:val="006076CA"/>
    <w:rsid w:val="0061031B"/>
    <w:rsid w:val="00610B1A"/>
    <w:rsid w:val="006124AE"/>
    <w:rsid w:val="00615E7B"/>
    <w:rsid w:val="00615F8D"/>
    <w:rsid w:val="00617A81"/>
    <w:rsid w:val="00620861"/>
    <w:rsid w:val="00622393"/>
    <w:rsid w:val="00624609"/>
    <w:rsid w:val="00625CC7"/>
    <w:rsid w:val="00626059"/>
    <w:rsid w:val="00627924"/>
    <w:rsid w:val="00630B68"/>
    <w:rsid w:val="00635019"/>
    <w:rsid w:val="006369C2"/>
    <w:rsid w:val="00641CED"/>
    <w:rsid w:val="00643C78"/>
    <w:rsid w:val="0064436D"/>
    <w:rsid w:val="00644FEC"/>
    <w:rsid w:val="00645AD8"/>
    <w:rsid w:val="006470A7"/>
    <w:rsid w:val="00652346"/>
    <w:rsid w:val="00653C0F"/>
    <w:rsid w:val="00653DD4"/>
    <w:rsid w:val="006555BE"/>
    <w:rsid w:val="00655AB2"/>
    <w:rsid w:val="00657217"/>
    <w:rsid w:val="00657300"/>
    <w:rsid w:val="00660712"/>
    <w:rsid w:val="00660890"/>
    <w:rsid w:val="00661147"/>
    <w:rsid w:val="0066179D"/>
    <w:rsid w:val="00662277"/>
    <w:rsid w:val="00662C9D"/>
    <w:rsid w:val="0066356F"/>
    <w:rsid w:val="00664ED7"/>
    <w:rsid w:val="006652D7"/>
    <w:rsid w:val="0067050B"/>
    <w:rsid w:val="00670D43"/>
    <w:rsid w:val="0067525E"/>
    <w:rsid w:val="00675C24"/>
    <w:rsid w:val="00677B7B"/>
    <w:rsid w:val="00677F12"/>
    <w:rsid w:val="00681785"/>
    <w:rsid w:val="006817DC"/>
    <w:rsid w:val="006819B6"/>
    <w:rsid w:val="006835D4"/>
    <w:rsid w:val="00684FAD"/>
    <w:rsid w:val="00684FC0"/>
    <w:rsid w:val="0068519E"/>
    <w:rsid w:val="0068593D"/>
    <w:rsid w:val="00685BE8"/>
    <w:rsid w:val="00686784"/>
    <w:rsid w:val="00686DA7"/>
    <w:rsid w:val="00687333"/>
    <w:rsid w:val="00691585"/>
    <w:rsid w:val="006964C6"/>
    <w:rsid w:val="00696A48"/>
    <w:rsid w:val="006A3269"/>
    <w:rsid w:val="006A4BB5"/>
    <w:rsid w:val="006A4EB4"/>
    <w:rsid w:val="006B1894"/>
    <w:rsid w:val="006B2631"/>
    <w:rsid w:val="006B3158"/>
    <w:rsid w:val="006B356A"/>
    <w:rsid w:val="006B38D0"/>
    <w:rsid w:val="006B553E"/>
    <w:rsid w:val="006B5BAD"/>
    <w:rsid w:val="006B5E52"/>
    <w:rsid w:val="006B6927"/>
    <w:rsid w:val="006B7980"/>
    <w:rsid w:val="006B7BE8"/>
    <w:rsid w:val="006C07ED"/>
    <w:rsid w:val="006C3491"/>
    <w:rsid w:val="006C4214"/>
    <w:rsid w:val="006C49EC"/>
    <w:rsid w:val="006C4F3B"/>
    <w:rsid w:val="006C57DD"/>
    <w:rsid w:val="006C672F"/>
    <w:rsid w:val="006C6D87"/>
    <w:rsid w:val="006C7E07"/>
    <w:rsid w:val="006C7F90"/>
    <w:rsid w:val="006D1F01"/>
    <w:rsid w:val="006D2C0B"/>
    <w:rsid w:val="006D36E7"/>
    <w:rsid w:val="006D3B8D"/>
    <w:rsid w:val="006D7898"/>
    <w:rsid w:val="006E00C7"/>
    <w:rsid w:val="006E2947"/>
    <w:rsid w:val="006E4323"/>
    <w:rsid w:val="006E6F18"/>
    <w:rsid w:val="006F0612"/>
    <w:rsid w:val="006F0839"/>
    <w:rsid w:val="006F339B"/>
    <w:rsid w:val="006F42D5"/>
    <w:rsid w:val="006F4B6C"/>
    <w:rsid w:val="006F5030"/>
    <w:rsid w:val="006F5E22"/>
    <w:rsid w:val="006F7051"/>
    <w:rsid w:val="006F7195"/>
    <w:rsid w:val="007002B9"/>
    <w:rsid w:val="00701F9C"/>
    <w:rsid w:val="0070243A"/>
    <w:rsid w:val="00711A05"/>
    <w:rsid w:val="007163EA"/>
    <w:rsid w:val="007168F8"/>
    <w:rsid w:val="007176C9"/>
    <w:rsid w:val="0072078C"/>
    <w:rsid w:val="00723B2A"/>
    <w:rsid w:val="0072504A"/>
    <w:rsid w:val="007305C0"/>
    <w:rsid w:val="00731CD8"/>
    <w:rsid w:val="00740D44"/>
    <w:rsid w:val="00750C0F"/>
    <w:rsid w:val="00755CF5"/>
    <w:rsid w:val="0076074A"/>
    <w:rsid w:val="00770CB7"/>
    <w:rsid w:val="00771443"/>
    <w:rsid w:val="00771CF5"/>
    <w:rsid w:val="00772CA4"/>
    <w:rsid w:val="0077663C"/>
    <w:rsid w:val="00781D68"/>
    <w:rsid w:val="00784186"/>
    <w:rsid w:val="0078480D"/>
    <w:rsid w:val="00784C30"/>
    <w:rsid w:val="00784CE8"/>
    <w:rsid w:val="0078725F"/>
    <w:rsid w:val="00787394"/>
    <w:rsid w:val="00787C23"/>
    <w:rsid w:val="00791C3B"/>
    <w:rsid w:val="0079319C"/>
    <w:rsid w:val="00793414"/>
    <w:rsid w:val="00793505"/>
    <w:rsid w:val="007939A5"/>
    <w:rsid w:val="007945D9"/>
    <w:rsid w:val="00796201"/>
    <w:rsid w:val="007A3054"/>
    <w:rsid w:val="007A3346"/>
    <w:rsid w:val="007A3C5A"/>
    <w:rsid w:val="007A44E1"/>
    <w:rsid w:val="007A56E7"/>
    <w:rsid w:val="007A629D"/>
    <w:rsid w:val="007B01B5"/>
    <w:rsid w:val="007B072D"/>
    <w:rsid w:val="007B1132"/>
    <w:rsid w:val="007B4003"/>
    <w:rsid w:val="007B4763"/>
    <w:rsid w:val="007B598C"/>
    <w:rsid w:val="007B682E"/>
    <w:rsid w:val="007B6E86"/>
    <w:rsid w:val="007C03C0"/>
    <w:rsid w:val="007C07F8"/>
    <w:rsid w:val="007C1444"/>
    <w:rsid w:val="007C4E73"/>
    <w:rsid w:val="007C5DAB"/>
    <w:rsid w:val="007D43AA"/>
    <w:rsid w:val="007D58F9"/>
    <w:rsid w:val="007D7F11"/>
    <w:rsid w:val="007E119F"/>
    <w:rsid w:val="007E2CB9"/>
    <w:rsid w:val="007E3D3A"/>
    <w:rsid w:val="007E3DA3"/>
    <w:rsid w:val="007E6691"/>
    <w:rsid w:val="007E6894"/>
    <w:rsid w:val="007F5408"/>
    <w:rsid w:val="00802EAD"/>
    <w:rsid w:val="008041F8"/>
    <w:rsid w:val="00810BA7"/>
    <w:rsid w:val="00810C56"/>
    <w:rsid w:val="00813724"/>
    <w:rsid w:val="008146DD"/>
    <w:rsid w:val="00814BA5"/>
    <w:rsid w:val="00815C49"/>
    <w:rsid w:val="00820CFE"/>
    <w:rsid w:val="0082264F"/>
    <w:rsid w:val="00822ABB"/>
    <w:rsid w:val="00822AD1"/>
    <w:rsid w:val="00824A9F"/>
    <w:rsid w:val="00830E1C"/>
    <w:rsid w:val="00830F58"/>
    <w:rsid w:val="008312F4"/>
    <w:rsid w:val="008342BD"/>
    <w:rsid w:val="00836817"/>
    <w:rsid w:val="00840B1D"/>
    <w:rsid w:val="00843202"/>
    <w:rsid w:val="00844856"/>
    <w:rsid w:val="00847B5F"/>
    <w:rsid w:val="008500B9"/>
    <w:rsid w:val="00850552"/>
    <w:rsid w:val="00850A8A"/>
    <w:rsid w:val="008517F8"/>
    <w:rsid w:val="00851EB4"/>
    <w:rsid w:val="00854963"/>
    <w:rsid w:val="0085599A"/>
    <w:rsid w:val="008579F2"/>
    <w:rsid w:val="00857ACD"/>
    <w:rsid w:val="0086044F"/>
    <w:rsid w:val="008614E3"/>
    <w:rsid w:val="00861A54"/>
    <w:rsid w:val="008751F5"/>
    <w:rsid w:val="00876BCC"/>
    <w:rsid w:val="008776E4"/>
    <w:rsid w:val="00877F97"/>
    <w:rsid w:val="008800DE"/>
    <w:rsid w:val="00886DFC"/>
    <w:rsid w:val="00887257"/>
    <w:rsid w:val="00887EBF"/>
    <w:rsid w:val="00891216"/>
    <w:rsid w:val="00892556"/>
    <w:rsid w:val="00892D8C"/>
    <w:rsid w:val="00893324"/>
    <w:rsid w:val="00895776"/>
    <w:rsid w:val="008A4A8C"/>
    <w:rsid w:val="008A4CBC"/>
    <w:rsid w:val="008A76C1"/>
    <w:rsid w:val="008B0097"/>
    <w:rsid w:val="008B0F64"/>
    <w:rsid w:val="008B1160"/>
    <w:rsid w:val="008B52E2"/>
    <w:rsid w:val="008B59E7"/>
    <w:rsid w:val="008C0211"/>
    <w:rsid w:val="008C04D2"/>
    <w:rsid w:val="008C1C44"/>
    <w:rsid w:val="008C3300"/>
    <w:rsid w:val="008C4627"/>
    <w:rsid w:val="008C621A"/>
    <w:rsid w:val="008C6B33"/>
    <w:rsid w:val="008C77B0"/>
    <w:rsid w:val="008D0838"/>
    <w:rsid w:val="008D1D42"/>
    <w:rsid w:val="008D2156"/>
    <w:rsid w:val="008D2AE0"/>
    <w:rsid w:val="008D4B21"/>
    <w:rsid w:val="008D557A"/>
    <w:rsid w:val="008D6D97"/>
    <w:rsid w:val="008E0A3A"/>
    <w:rsid w:val="008E1BAC"/>
    <w:rsid w:val="008E20AF"/>
    <w:rsid w:val="008E30D5"/>
    <w:rsid w:val="008E3C98"/>
    <w:rsid w:val="008E45EF"/>
    <w:rsid w:val="008E5756"/>
    <w:rsid w:val="008E5D99"/>
    <w:rsid w:val="008F0542"/>
    <w:rsid w:val="008F0916"/>
    <w:rsid w:val="008F100C"/>
    <w:rsid w:val="008F242A"/>
    <w:rsid w:val="008F2A33"/>
    <w:rsid w:val="008F6A17"/>
    <w:rsid w:val="008F6AF4"/>
    <w:rsid w:val="0090443C"/>
    <w:rsid w:val="00906DB3"/>
    <w:rsid w:val="00907FFB"/>
    <w:rsid w:val="009118C1"/>
    <w:rsid w:val="00914C89"/>
    <w:rsid w:val="00914F56"/>
    <w:rsid w:val="00917730"/>
    <w:rsid w:val="00923A82"/>
    <w:rsid w:val="00923E89"/>
    <w:rsid w:val="009246DA"/>
    <w:rsid w:val="00930832"/>
    <w:rsid w:val="009363E0"/>
    <w:rsid w:val="0093686D"/>
    <w:rsid w:val="009408CB"/>
    <w:rsid w:val="00940A35"/>
    <w:rsid w:val="00943D4D"/>
    <w:rsid w:val="00951661"/>
    <w:rsid w:val="00952547"/>
    <w:rsid w:val="009525D3"/>
    <w:rsid w:val="00954BC3"/>
    <w:rsid w:val="00954C20"/>
    <w:rsid w:val="00954EF7"/>
    <w:rsid w:val="009555F9"/>
    <w:rsid w:val="00955855"/>
    <w:rsid w:val="0095673D"/>
    <w:rsid w:val="009618A0"/>
    <w:rsid w:val="00962702"/>
    <w:rsid w:val="00963501"/>
    <w:rsid w:val="00966249"/>
    <w:rsid w:val="00967430"/>
    <w:rsid w:val="00970068"/>
    <w:rsid w:val="00970DFF"/>
    <w:rsid w:val="00973E0B"/>
    <w:rsid w:val="009742EC"/>
    <w:rsid w:val="0097498B"/>
    <w:rsid w:val="0097625C"/>
    <w:rsid w:val="009810ED"/>
    <w:rsid w:val="00981391"/>
    <w:rsid w:val="00982479"/>
    <w:rsid w:val="00982BB1"/>
    <w:rsid w:val="00982FC9"/>
    <w:rsid w:val="009842BF"/>
    <w:rsid w:val="00984856"/>
    <w:rsid w:val="00984F1F"/>
    <w:rsid w:val="00986649"/>
    <w:rsid w:val="0099100C"/>
    <w:rsid w:val="0099194F"/>
    <w:rsid w:val="0099354F"/>
    <w:rsid w:val="00996117"/>
    <w:rsid w:val="00996F27"/>
    <w:rsid w:val="009A116A"/>
    <w:rsid w:val="009A13AF"/>
    <w:rsid w:val="009A33EC"/>
    <w:rsid w:val="009A5D4F"/>
    <w:rsid w:val="009A76EB"/>
    <w:rsid w:val="009B1EB8"/>
    <w:rsid w:val="009B3D39"/>
    <w:rsid w:val="009B3E4A"/>
    <w:rsid w:val="009B556D"/>
    <w:rsid w:val="009B5778"/>
    <w:rsid w:val="009B5AC5"/>
    <w:rsid w:val="009B5B4D"/>
    <w:rsid w:val="009C2201"/>
    <w:rsid w:val="009C221E"/>
    <w:rsid w:val="009C55F6"/>
    <w:rsid w:val="009C7674"/>
    <w:rsid w:val="009D275D"/>
    <w:rsid w:val="009D39F0"/>
    <w:rsid w:val="009D5B4F"/>
    <w:rsid w:val="009D7F1E"/>
    <w:rsid w:val="009E0736"/>
    <w:rsid w:val="009E0A17"/>
    <w:rsid w:val="009E1DF7"/>
    <w:rsid w:val="009E25BC"/>
    <w:rsid w:val="009E3772"/>
    <w:rsid w:val="009E76A7"/>
    <w:rsid w:val="009E7F95"/>
    <w:rsid w:val="009F114E"/>
    <w:rsid w:val="009F139F"/>
    <w:rsid w:val="009F7ECC"/>
    <w:rsid w:val="00A0195B"/>
    <w:rsid w:val="00A04BC6"/>
    <w:rsid w:val="00A12C64"/>
    <w:rsid w:val="00A12FBC"/>
    <w:rsid w:val="00A13426"/>
    <w:rsid w:val="00A13AE8"/>
    <w:rsid w:val="00A147AB"/>
    <w:rsid w:val="00A16C6F"/>
    <w:rsid w:val="00A23EC1"/>
    <w:rsid w:val="00A244E8"/>
    <w:rsid w:val="00A24E6B"/>
    <w:rsid w:val="00A31EEB"/>
    <w:rsid w:val="00A33755"/>
    <w:rsid w:val="00A40019"/>
    <w:rsid w:val="00A40495"/>
    <w:rsid w:val="00A40CC7"/>
    <w:rsid w:val="00A42870"/>
    <w:rsid w:val="00A43FD2"/>
    <w:rsid w:val="00A47DDF"/>
    <w:rsid w:val="00A511D2"/>
    <w:rsid w:val="00A512F6"/>
    <w:rsid w:val="00A524AF"/>
    <w:rsid w:val="00A53D82"/>
    <w:rsid w:val="00A559E2"/>
    <w:rsid w:val="00A60DE7"/>
    <w:rsid w:val="00A61887"/>
    <w:rsid w:val="00A651E8"/>
    <w:rsid w:val="00A67102"/>
    <w:rsid w:val="00A672C6"/>
    <w:rsid w:val="00A6761C"/>
    <w:rsid w:val="00A7013C"/>
    <w:rsid w:val="00A70FED"/>
    <w:rsid w:val="00A7289B"/>
    <w:rsid w:val="00A73809"/>
    <w:rsid w:val="00A751EE"/>
    <w:rsid w:val="00A7668A"/>
    <w:rsid w:val="00A84A58"/>
    <w:rsid w:val="00A85346"/>
    <w:rsid w:val="00A858D0"/>
    <w:rsid w:val="00A861CF"/>
    <w:rsid w:val="00A90757"/>
    <w:rsid w:val="00A90F50"/>
    <w:rsid w:val="00A92055"/>
    <w:rsid w:val="00A940C8"/>
    <w:rsid w:val="00A9591B"/>
    <w:rsid w:val="00A97A2B"/>
    <w:rsid w:val="00A97F26"/>
    <w:rsid w:val="00AA1DA3"/>
    <w:rsid w:val="00AA214A"/>
    <w:rsid w:val="00AA3398"/>
    <w:rsid w:val="00AA5471"/>
    <w:rsid w:val="00AA694E"/>
    <w:rsid w:val="00AA6D7E"/>
    <w:rsid w:val="00AB0C44"/>
    <w:rsid w:val="00AB0C54"/>
    <w:rsid w:val="00AB18A9"/>
    <w:rsid w:val="00AB290A"/>
    <w:rsid w:val="00AB3AB2"/>
    <w:rsid w:val="00AB775A"/>
    <w:rsid w:val="00AB7B63"/>
    <w:rsid w:val="00AB7C96"/>
    <w:rsid w:val="00AC00B4"/>
    <w:rsid w:val="00AC0BA6"/>
    <w:rsid w:val="00AC2EE2"/>
    <w:rsid w:val="00AD1A3F"/>
    <w:rsid w:val="00AD235A"/>
    <w:rsid w:val="00AD39D8"/>
    <w:rsid w:val="00AD4414"/>
    <w:rsid w:val="00AD544F"/>
    <w:rsid w:val="00AE0055"/>
    <w:rsid w:val="00AE165F"/>
    <w:rsid w:val="00AE39A8"/>
    <w:rsid w:val="00AE3F38"/>
    <w:rsid w:val="00AE4056"/>
    <w:rsid w:val="00AE4F94"/>
    <w:rsid w:val="00AE66B0"/>
    <w:rsid w:val="00AE707F"/>
    <w:rsid w:val="00AF0844"/>
    <w:rsid w:val="00AF12E7"/>
    <w:rsid w:val="00AF549A"/>
    <w:rsid w:val="00AF56AB"/>
    <w:rsid w:val="00AF6C6A"/>
    <w:rsid w:val="00AF72F0"/>
    <w:rsid w:val="00B01A4D"/>
    <w:rsid w:val="00B02413"/>
    <w:rsid w:val="00B04566"/>
    <w:rsid w:val="00B06159"/>
    <w:rsid w:val="00B10826"/>
    <w:rsid w:val="00B125D2"/>
    <w:rsid w:val="00B13DA8"/>
    <w:rsid w:val="00B21CD2"/>
    <w:rsid w:val="00B22A76"/>
    <w:rsid w:val="00B24A56"/>
    <w:rsid w:val="00B2696D"/>
    <w:rsid w:val="00B272BF"/>
    <w:rsid w:val="00B300C3"/>
    <w:rsid w:val="00B30D08"/>
    <w:rsid w:val="00B33CFF"/>
    <w:rsid w:val="00B35FE8"/>
    <w:rsid w:val="00B4206F"/>
    <w:rsid w:val="00B42C49"/>
    <w:rsid w:val="00B42C70"/>
    <w:rsid w:val="00B42E58"/>
    <w:rsid w:val="00B43D0A"/>
    <w:rsid w:val="00B4567F"/>
    <w:rsid w:val="00B46A5B"/>
    <w:rsid w:val="00B50B14"/>
    <w:rsid w:val="00B511CE"/>
    <w:rsid w:val="00B53199"/>
    <w:rsid w:val="00B531D8"/>
    <w:rsid w:val="00B5514E"/>
    <w:rsid w:val="00B55C03"/>
    <w:rsid w:val="00B55E51"/>
    <w:rsid w:val="00B56251"/>
    <w:rsid w:val="00B604CD"/>
    <w:rsid w:val="00B61662"/>
    <w:rsid w:val="00B62C3A"/>
    <w:rsid w:val="00B634C5"/>
    <w:rsid w:val="00B64940"/>
    <w:rsid w:val="00B674AE"/>
    <w:rsid w:val="00B704BB"/>
    <w:rsid w:val="00B721FA"/>
    <w:rsid w:val="00B72648"/>
    <w:rsid w:val="00B76DFF"/>
    <w:rsid w:val="00B77BB4"/>
    <w:rsid w:val="00B77DAF"/>
    <w:rsid w:val="00B83B7D"/>
    <w:rsid w:val="00B87937"/>
    <w:rsid w:val="00B906C5"/>
    <w:rsid w:val="00B91E24"/>
    <w:rsid w:val="00BA06AC"/>
    <w:rsid w:val="00BA0A5B"/>
    <w:rsid w:val="00BA364D"/>
    <w:rsid w:val="00BA5250"/>
    <w:rsid w:val="00BA54FA"/>
    <w:rsid w:val="00BB1F60"/>
    <w:rsid w:val="00BB1FFA"/>
    <w:rsid w:val="00BB262B"/>
    <w:rsid w:val="00BB40A7"/>
    <w:rsid w:val="00BB44B5"/>
    <w:rsid w:val="00BB46D7"/>
    <w:rsid w:val="00BB64D8"/>
    <w:rsid w:val="00BB6FC1"/>
    <w:rsid w:val="00BC2B67"/>
    <w:rsid w:val="00BC353B"/>
    <w:rsid w:val="00BC3AA9"/>
    <w:rsid w:val="00BC469D"/>
    <w:rsid w:val="00BC481D"/>
    <w:rsid w:val="00BC4F65"/>
    <w:rsid w:val="00BC62DA"/>
    <w:rsid w:val="00BC6677"/>
    <w:rsid w:val="00BC6FE4"/>
    <w:rsid w:val="00BD0D73"/>
    <w:rsid w:val="00BD15F2"/>
    <w:rsid w:val="00BD1829"/>
    <w:rsid w:val="00BD24BE"/>
    <w:rsid w:val="00BD3973"/>
    <w:rsid w:val="00BD6791"/>
    <w:rsid w:val="00BD6E70"/>
    <w:rsid w:val="00BD70E1"/>
    <w:rsid w:val="00BD79FD"/>
    <w:rsid w:val="00BE69E7"/>
    <w:rsid w:val="00BF1752"/>
    <w:rsid w:val="00BF23C6"/>
    <w:rsid w:val="00BF2AE2"/>
    <w:rsid w:val="00BF4834"/>
    <w:rsid w:val="00BF59E6"/>
    <w:rsid w:val="00BF7481"/>
    <w:rsid w:val="00C00FF8"/>
    <w:rsid w:val="00C02221"/>
    <w:rsid w:val="00C0336D"/>
    <w:rsid w:val="00C04DC4"/>
    <w:rsid w:val="00C066F8"/>
    <w:rsid w:val="00C06A17"/>
    <w:rsid w:val="00C1539B"/>
    <w:rsid w:val="00C17502"/>
    <w:rsid w:val="00C17627"/>
    <w:rsid w:val="00C20B4F"/>
    <w:rsid w:val="00C21965"/>
    <w:rsid w:val="00C23494"/>
    <w:rsid w:val="00C23EA1"/>
    <w:rsid w:val="00C26AA8"/>
    <w:rsid w:val="00C26EDD"/>
    <w:rsid w:val="00C27699"/>
    <w:rsid w:val="00C30B0C"/>
    <w:rsid w:val="00C318AB"/>
    <w:rsid w:val="00C3241E"/>
    <w:rsid w:val="00C36B22"/>
    <w:rsid w:val="00C36B43"/>
    <w:rsid w:val="00C4101F"/>
    <w:rsid w:val="00C421C1"/>
    <w:rsid w:val="00C423C6"/>
    <w:rsid w:val="00C432AA"/>
    <w:rsid w:val="00C44929"/>
    <w:rsid w:val="00C502F4"/>
    <w:rsid w:val="00C53638"/>
    <w:rsid w:val="00C53C10"/>
    <w:rsid w:val="00C548C2"/>
    <w:rsid w:val="00C553B7"/>
    <w:rsid w:val="00C57B38"/>
    <w:rsid w:val="00C57DB4"/>
    <w:rsid w:val="00C638C0"/>
    <w:rsid w:val="00C642B2"/>
    <w:rsid w:val="00C665A2"/>
    <w:rsid w:val="00C70431"/>
    <w:rsid w:val="00C71A26"/>
    <w:rsid w:val="00C722D4"/>
    <w:rsid w:val="00C7321B"/>
    <w:rsid w:val="00C732B1"/>
    <w:rsid w:val="00C761E6"/>
    <w:rsid w:val="00C779FF"/>
    <w:rsid w:val="00C77FEB"/>
    <w:rsid w:val="00C836C5"/>
    <w:rsid w:val="00C86547"/>
    <w:rsid w:val="00C90AC5"/>
    <w:rsid w:val="00C92E40"/>
    <w:rsid w:val="00C938BC"/>
    <w:rsid w:val="00C94F12"/>
    <w:rsid w:val="00C956C0"/>
    <w:rsid w:val="00C971A5"/>
    <w:rsid w:val="00C979F7"/>
    <w:rsid w:val="00CA3D60"/>
    <w:rsid w:val="00CA3F91"/>
    <w:rsid w:val="00CA4FD6"/>
    <w:rsid w:val="00CA5B11"/>
    <w:rsid w:val="00CA6246"/>
    <w:rsid w:val="00CA74D1"/>
    <w:rsid w:val="00CB2472"/>
    <w:rsid w:val="00CB361D"/>
    <w:rsid w:val="00CB422F"/>
    <w:rsid w:val="00CB4462"/>
    <w:rsid w:val="00CB4AAE"/>
    <w:rsid w:val="00CB4DF1"/>
    <w:rsid w:val="00CC0C9D"/>
    <w:rsid w:val="00CC3723"/>
    <w:rsid w:val="00CC496A"/>
    <w:rsid w:val="00CC5C91"/>
    <w:rsid w:val="00CC6DD7"/>
    <w:rsid w:val="00CD0E83"/>
    <w:rsid w:val="00CD3476"/>
    <w:rsid w:val="00CD4522"/>
    <w:rsid w:val="00CD5476"/>
    <w:rsid w:val="00CD660A"/>
    <w:rsid w:val="00CD6A16"/>
    <w:rsid w:val="00CE173D"/>
    <w:rsid w:val="00CE30A5"/>
    <w:rsid w:val="00CE3134"/>
    <w:rsid w:val="00CE3587"/>
    <w:rsid w:val="00CE4CB5"/>
    <w:rsid w:val="00CE50D4"/>
    <w:rsid w:val="00CE5CC9"/>
    <w:rsid w:val="00CE72A0"/>
    <w:rsid w:val="00CF0CE3"/>
    <w:rsid w:val="00CF1C7B"/>
    <w:rsid w:val="00CF66BA"/>
    <w:rsid w:val="00CF69D5"/>
    <w:rsid w:val="00CF7128"/>
    <w:rsid w:val="00D0121D"/>
    <w:rsid w:val="00D03652"/>
    <w:rsid w:val="00D03AFD"/>
    <w:rsid w:val="00D04E36"/>
    <w:rsid w:val="00D07B76"/>
    <w:rsid w:val="00D11799"/>
    <w:rsid w:val="00D154AB"/>
    <w:rsid w:val="00D21B43"/>
    <w:rsid w:val="00D22E77"/>
    <w:rsid w:val="00D25133"/>
    <w:rsid w:val="00D25FC5"/>
    <w:rsid w:val="00D332E0"/>
    <w:rsid w:val="00D33E95"/>
    <w:rsid w:val="00D37A48"/>
    <w:rsid w:val="00D4023D"/>
    <w:rsid w:val="00D4193E"/>
    <w:rsid w:val="00D43308"/>
    <w:rsid w:val="00D438B5"/>
    <w:rsid w:val="00D44B8E"/>
    <w:rsid w:val="00D44CDD"/>
    <w:rsid w:val="00D46D29"/>
    <w:rsid w:val="00D471D2"/>
    <w:rsid w:val="00D4769F"/>
    <w:rsid w:val="00D47E46"/>
    <w:rsid w:val="00D50C49"/>
    <w:rsid w:val="00D50C9A"/>
    <w:rsid w:val="00D534D2"/>
    <w:rsid w:val="00D54103"/>
    <w:rsid w:val="00D564F8"/>
    <w:rsid w:val="00D56979"/>
    <w:rsid w:val="00D56D93"/>
    <w:rsid w:val="00D57270"/>
    <w:rsid w:val="00D62CD9"/>
    <w:rsid w:val="00D63F5B"/>
    <w:rsid w:val="00D667E0"/>
    <w:rsid w:val="00D701B4"/>
    <w:rsid w:val="00D70FC1"/>
    <w:rsid w:val="00D73B96"/>
    <w:rsid w:val="00D73BD1"/>
    <w:rsid w:val="00D73F57"/>
    <w:rsid w:val="00D75AC3"/>
    <w:rsid w:val="00D76723"/>
    <w:rsid w:val="00D76FCE"/>
    <w:rsid w:val="00D84644"/>
    <w:rsid w:val="00D8495A"/>
    <w:rsid w:val="00D84E96"/>
    <w:rsid w:val="00D87EEB"/>
    <w:rsid w:val="00D9005A"/>
    <w:rsid w:val="00D903B4"/>
    <w:rsid w:val="00D90F18"/>
    <w:rsid w:val="00D91844"/>
    <w:rsid w:val="00D92409"/>
    <w:rsid w:val="00D95772"/>
    <w:rsid w:val="00D96CFB"/>
    <w:rsid w:val="00D976AD"/>
    <w:rsid w:val="00D97E73"/>
    <w:rsid w:val="00DA04D6"/>
    <w:rsid w:val="00DA0BBA"/>
    <w:rsid w:val="00DA49F6"/>
    <w:rsid w:val="00DA7DB2"/>
    <w:rsid w:val="00DB0719"/>
    <w:rsid w:val="00DB0C04"/>
    <w:rsid w:val="00DB346E"/>
    <w:rsid w:val="00DB5A76"/>
    <w:rsid w:val="00DC4A39"/>
    <w:rsid w:val="00DC53F1"/>
    <w:rsid w:val="00DC5532"/>
    <w:rsid w:val="00DC5A91"/>
    <w:rsid w:val="00DD0429"/>
    <w:rsid w:val="00DD1B64"/>
    <w:rsid w:val="00DD2209"/>
    <w:rsid w:val="00DD26CD"/>
    <w:rsid w:val="00DD63F3"/>
    <w:rsid w:val="00DE0938"/>
    <w:rsid w:val="00DE124C"/>
    <w:rsid w:val="00DE13C2"/>
    <w:rsid w:val="00DE27E0"/>
    <w:rsid w:val="00DE3CF5"/>
    <w:rsid w:val="00DE562E"/>
    <w:rsid w:val="00DE5E13"/>
    <w:rsid w:val="00DE61AA"/>
    <w:rsid w:val="00DE6B3F"/>
    <w:rsid w:val="00DF013C"/>
    <w:rsid w:val="00DF17FD"/>
    <w:rsid w:val="00DF1C75"/>
    <w:rsid w:val="00DF53B2"/>
    <w:rsid w:val="00DF70F3"/>
    <w:rsid w:val="00E00476"/>
    <w:rsid w:val="00E02FF7"/>
    <w:rsid w:val="00E04ABA"/>
    <w:rsid w:val="00E10015"/>
    <w:rsid w:val="00E1308A"/>
    <w:rsid w:val="00E133BB"/>
    <w:rsid w:val="00E1659F"/>
    <w:rsid w:val="00E1725F"/>
    <w:rsid w:val="00E17535"/>
    <w:rsid w:val="00E2010C"/>
    <w:rsid w:val="00E206B0"/>
    <w:rsid w:val="00E2262A"/>
    <w:rsid w:val="00E264B4"/>
    <w:rsid w:val="00E26A08"/>
    <w:rsid w:val="00E27198"/>
    <w:rsid w:val="00E3063C"/>
    <w:rsid w:val="00E308B7"/>
    <w:rsid w:val="00E31AC1"/>
    <w:rsid w:val="00E31EB7"/>
    <w:rsid w:val="00E31F60"/>
    <w:rsid w:val="00E3427C"/>
    <w:rsid w:val="00E35542"/>
    <w:rsid w:val="00E41012"/>
    <w:rsid w:val="00E45C7C"/>
    <w:rsid w:val="00E45E3B"/>
    <w:rsid w:val="00E46BB5"/>
    <w:rsid w:val="00E470C9"/>
    <w:rsid w:val="00E47219"/>
    <w:rsid w:val="00E51B34"/>
    <w:rsid w:val="00E532FC"/>
    <w:rsid w:val="00E53757"/>
    <w:rsid w:val="00E55601"/>
    <w:rsid w:val="00E55E02"/>
    <w:rsid w:val="00E57445"/>
    <w:rsid w:val="00E57B69"/>
    <w:rsid w:val="00E6087D"/>
    <w:rsid w:val="00E62FEC"/>
    <w:rsid w:val="00E64BFE"/>
    <w:rsid w:val="00E64F22"/>
    <w:rsid w:val="00E65945"/>
    <w:rsid w:val="00E70458"/>
    <w:rsid w:val="00E710A1"/>
    <w:rsid w:val="00E710A4"/>
    <w:rsid w:val="00E71168"/>
    <w:rsid w:val="00E711FE"/>
    <w:rsid w:val="00E717B6"/>
    <w:rsid w:val="00E72618"/>
    <w:rsid w:val="00E7429D"/>
    <w:rsid w:val="00E74D77"/>
    <w:rsid w:val="00E7516B"/>
    <w:rsid w:val="00E761EC"/>
    <w:rsid w:val="00E76C6F"/>
    <w:rsid w:val="00E76D0B"/>
    <w:rsid w:val="00E774A5"/>
    <w:rsid w:val="00E81063"/>
    <w:rsid w:val="00E8106A"/>
    <w:rsid w:val="00E8179B"/>
    <w:rsid w:val="00E81F54"/>
    <w:rsid w:val="00E83C98"/>
    <w:rsid w:val="00E83E66"/>
    <w:rsid w:val="00E8555C"/>
    <w:rsid w:val="00E922D9"/>
    <w:rsid w:val="00E936C5"/>
    <w:rsid w:val="00E96BEF"/>
    <w:rsid w:val="00E977F0"/>
    <w:rsid w:val="00EA1AE7"/>
    <w:rsid w:val="00EA2320"/>
    <w:rsid w:val="00EA4F63"/>
    <w:rsid w:val="00EA5089"/>
    <w:rsid w:val="00EB0B1B"/>
    <w:rsid w:val="00EB1497"/>
    <w:rsid w:val="00EB3FF0"/>
    <w:rsid w:val="00EB4B7A"/>
    <w:rsid w:val="00EB54C2"/>
    <w:rsid w:val="00EB621F"/>
    <w:rsid w:val="00EB7F48"/>
    <w:rsid w:val="00EC0509"/>
    <w:rsid w:val="00EC243C"/>
    <w:rsid w:val="00EC29A2"/>
    <w:rsid w:val="00EC42C3"/>
    <w:rsid w:val="00EC5C71"/>
    <w:rsid w:val="00EC6130"/>
    <w:rsid w:val="00ED0F85"/>
    <w:rsid w:val="00ED2BF4"/>
    <w:rsid w:val="00ED4B3C"/>
    <w:rsid w:val="00ED509A"/>
    <w:rsid w:val="00ED56E3"/>
    <w:rsid w:val="00ED745F"/>
    <w:rsid w:val="00EE07D3"/>
    <w:rsid w:val="00EE29C4"/>
    <w:rsid w:val="00EE3604"/>
    <w:rsid w:val="00EE3C19"/>
    <w:rsid w:val="00EE4AC4"/>
    <w:rsid w:val="00EE64B1"/>
    <w:rsid w:val="00EF1A06"/>
    <w:rsid w:val="00EF2D3B"/>
    <w:rsid w:val="00EF34D2"/>
    <w:rsid w:val="00EF3523"/>
    <w:rsid w:val="00EF383A"/>
    <w:rsid w:val="00EF5925"/>
    <w:rsid w:val="00EF692F"/>
    <w:rsid w:val="00EF79EA"/>
    <w:rsid w:val="00EF7C0F"/>
    <w:rsid w:val="00F00E5E"/>
    <w:rsid w:val="00F01B60"/>
    <w:rsid w:val="00F059CC"/>
    <w:rsid w:val="00F059D0"/>
    <w:rsid w:val="00F05DB4"/>
    <w:rsid w:val="00F064BE"/>
    <w:rsid w:val="00F06E74"/>
    <w:rsid w:val="00F07500"/>
    <w:rsid w:val="00F07AB7"/>
    <w:rsid w:val="00F07CC2"/>
    <w:rsid w:val="00F10191"/>
    <w:rsid w:val="00F10E2F"/>
    <w:rsid w:val="00F11142"/>
    <w:rsid w:val="00F11477"/>
    <w:rsid w:val="00F16994"/>
    <w:rsid w:val="00F20BEE"/>
    <w:rsid w:val="00F239AB"/>
    <w:rsid w:val="00F23A6A"/>
    <w:rsid w:val="00F2690E"/>
    <w:rsid w:val="00F31DAB"/>
    <w:rsid w:val="00F3336E"/>
    <w:rsid w:val="00F34361"/>
    <w:rsid w:val="00F36AA8"/>
    <w:rsid w:val="00F40FF7"/>
    <w:rsid w:val="00F418D9"/>
    <w:rsid w:val="00F441A4"/>
    <w:rsid w:val="00F44261"/>
    <w:rsid w:val="00F445EE"/>
    <w:rsid w:val="00F45861"/>
    <w:rsid w:val="00F46B0F"/>
    <w:rsid w:val="00F46E4F"/>
    <w:rsid w:val="00F47152"/>
    <w:rsid w:val="00F51BD6"/>
    <w:rsid w:val="00F5244F"/>
    <w:rsid w:val="00F529AF"/>
    <w:rsid w:val="00F54CAC"/>
    <w:rsid w:val="00F56640"/>
    <w:rsid w:val="00F56B23"/>
    <w:rsid w:val="00F57965"/>
    <w:rsid w:val="00F6173E"/>
    <w:rsid w:val="00F6467A"/>
    <w:rsid w:val="00F67537"/>
    <w:rsid w:val="00F7131B"/>
    <w:rsid w:val="00F71350"/>
    <w:rsid w:val="00F72814"/>
    <w:rsid w:val="00F74323"/>
    <w:rsid w:val="00F75186"/>
    <w:rsid w:val="00F76139"/>
    <w:rsid w:val="00F77EF7"/>
    <w:rsid w:val="00F801E1"/>
    <w:rsid w:val="00F810ED"/>
    <w:rsid w:val="00F81EB6"/>
    <w:rsid w:val="00F822EB"/>
    <w:rsid w:val="00F82A0D"/>
    <w:rsid w:val="00F8576E"/>
    <w:rsid w:val="00F87367"/>
    <w:rsid w:val="00F87EFF"/>
    <w:rsid w:val="00F90DFB"/>
    <w:rsid w:val="00F924DB"/>
    <w:rsid w:val="00F929E8"/>
    <w:rsid w:val="00F94EB6"/>
    <w:rsid w:val="00F9545E"/>
    <w:rsid w:val="00F9688F"/>
    <w:rsid w:val="00FA0189"/>
    <w:rsid w:val="00FA3A6F"/>
    <w:rsid w:val="00FA60FC"/>
    <w:rsid w:val="00FA6D0F"/>
    <w:rsid w:val="00FA71C8"/>
    <w:rsid w:val="00FA7461"/>
    <w:rsid w:val="00FB2225"/>
    <w:rsid w:val="00FB3CDC"/>
    <w:rsid w:val="00FB4220"/>
    <w:rsid w:val="00FB74D5"/>
    <w:rsid w:val="00FC1937"/>
    <w:rsid w:val="00FC42AA"/>
    <w:rsid w:val="00FC6291"/>
    <w:rsid w:val="00FC6BD5"/>
    <w:rsid w:val="00FD00D6"/>
    <w:rsid w:val="00FD0404"/>
    <w:rsid w:val="00FD1A70"/>
    <w:rsid w:val="00FD2E58"/>
    <w:rsid w:val="00FD418C"/>
    <w:rsid w:val="00FD48A8"/>
    <w:rsid w:val="00FD7E00"/>
    <w:rsid w:val="00FE1BAC"/>
    <w:rsid w:val="00FE2210"/>
    <w:rsid w:val="00FE243B"/>
    <w:rsid w:val="00FE3B30"/>
    <w:rsid w:val="00FE3F05"/>
    <w:rsid w:val="00FE47DA"/>
    <w:rsid w:val="00FF0604"/>
    <w:rsid w:val="00FF148A"/>
    <w:rsid w:val="00FF5F8A"/>
    <w:rsid w:val="00FF6E0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D72F9"/>
  <w15:docId w15:val="{79735064-DDB9-47A1-B60A-941559E16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ndNoteBibliographyTitleChar">
    <w:name w:val="EndNote Bibliography Title Char"/>
    <w:basedOn w:val="DefaultParagraphFont"/>
    <w:link w:val="EndNoteBibliographyTitle"/>
    <w:qFormat/>
    <w:rsid w:val="007746FD"/>
    <w:rPr>
      <w:rFonts w:ascii="Calibri" w:hAnsi="Calibri" w:cs="Calibri"/>
    </w:rPr>
  </w:style>
  <w:style w:type="character" w:customStyle="1" w:styleId="EndNoteBibliographyChar">
    <w:name w:val="EndNote Bibliography Char"/>
    <w:basedOn w:val="DefaultParagraphFont"/>
    <w:link w:val="EndNoteBibliography"/>
    <w:qFormat/>
    <w:rsid w:val="007746FD"/>
    <w:rPr>
      <w:rFonts w:ascii="Calibri" w:hAnsi="Calibri" w:cs="Calibri"/>
    </w:rPr>
  </w:style>
  <w:style w:type="character" w:customStyle="1" w:styleId="BalloonTextChar">
    <w:name w:val="Balloon Text Char"/>
    <w:basedOn w:val="DefaultParagraphFont"/>
    <w:link w:val="BalloonText"/>
    <w:uiPriority w:val="99"/>
    <w:semiHidden/>
    <w:qFormat/>
    <w:rsid w:val="00B94036"/>
    <w:rPr>
      <w:rFonts w:ascii="Segoe UI" w:hAnsi="Segoe UI" w:cs="Segoe UI"/>
      <w:sz w:val="18"/>
      <w:szCs w:val="18"/>
    </w:rPr>
  </w:style>
  <w:style w:type="character" w:styleId="CommentReference">
    <w:name w:val="annotation reference"/>
    <w:basedOn w:val="DefaultParagraphFont"/>
    <w:uiPriority w:val="99"/>
    <w:semiHidden/>
    <w:unhideWhenUsed/>
    <w:qFormat/>
    <w:rsid w:val="00B94036"/>
    <w:rPr>
      <w:sz w:val="16"/>
      <w:szCs w:val="16"/>
    </w:rPr>
  </w:style>
  <w:style w:type="character" w:customStyle="1" w:styleId="CommentTextChar">
    <w:name w:val="Comment Text Char"/>
    <w:basedOn w:val="DefaultParagraphFont"/>
    <w:link w:val="CommentText"/>
    <w:uiPriority w:val="99"/>
    <w:qFormat/>
    <w:rsid w:val="00B94036"/>
    <w:rPr>
      <w:sz w:val="20"/>
      <w:szCs w:val="20"/>
      <w:lang w:val="tr-TR"/>
    </w:rPr>
  </w:style>
  <w:style w:type="character" w:styleId="Hyperlink">
    <w:name w:val="Hyperlink"/>
    <w:basedOn w:val="DefaultParagraphFont"/>
    <w:uiPriority w:val="99"/>
    <w:unhideWhenUsed/>
    <w:rsid w:val="006F6132"/>
    <w:rPr>
      <w:color w:val="0000FF"/>
      <w:u w:val="single"/>
    </w:rPr>
  </w:style>
  <w:style w:type="character" w:customStyle="1" w:styleId="mi">
    <w:name w:val="mi"/>
    <w:basedOn w:val="DefaultParagraphFont"/>
    <w:qFormat/>
    <w:rsid w:val="00F01FA8"/>
  </w:style>
  <w:style w:type="character" w:customStyle="1" w:styleId="mn">
    <w:name w:val="mn"/>
    <w:basedOn w:val="DefaultParagraphFont"/>
    <w:qFormat/>
    <w:rsid w:val="00F01FA8"/>
  </w:style>
  <w:style w:type="character" w:customStyle="1" w:styleId="mjxassistivemathml">
    <w:name w:val="mjx_assistive_mathml"/>
    <w:basedOn w:val="DefaultParagraphFont"/>
    <w:qFormat/>
    <w:rsid w:val="00F01FA8"/>
  </w:style>
  <w:style w:type="character" w:customStyle="1" w:styleId="mo">
    <w:name w:val="mo"/>
    <w:basedOn w:val="DefaultParagraphFont"/>
    <w:qFormat/>
    <w:rsid w:val="00F01FA8"/>
  </w:style>
  <w:style w:type="character" w:customStyle="1" w:styleId="mtext">
    <w:name w:val="mtext"/>
    <w:basedOn w:val="DefaultParagraphFont"/>
    <w:qFormat/>
    <w:rsid w:val="00F01FA8"/>
  </w:style>
  <w:style w:type="character" w:styleId="PlaceholderText">
    <w:name w:val="Placeholder Text"/>
    <w:basedOn w:val="DefaultParagraphFont"/>
    <w:uiPriority w:val="99"/>
    <w:semiHidden/>
    <w:qFormat/>
    <w:rsid w:val="007D08D4"/>
    <w:rPr>
      <w:color w:val="808080"/>
    </w:rPr>
  </w:style>
  <w:style w:type="character" w:styleId="FollowedHyperlink">
    <w:name w:val="FollowedHyperlink"/>
    <w:basedOn w:val="DefaultParagraphFont"/>
    <w:uiPriority w:val="99"/>
    <w:semiHidden/>
    <w:unhideWhenUsed/>
    <w:rsid w:val="005679A0"/>
    <w:rPr>
      <w:color w:val="954F72" w:themeColor="followedHyperlink"/>
      <w:u w:val="single"/>
    </w:rPr>
  </w:style>
  <w:style w:type="character" w:styleId="UnresolvedMention">
    <w:name w:val="Unresolved Mention"/>
    <w:basedOn w:val="DefaultParagraphFont"/>
    <w:uiPriority w:val="99"/>
    <w:semiHidden/>
    <w:unhideWhenUsed/>
    <w:qFormat/>
    <w:rsid w:val="002B65EE"/>
    <w:rPr>
      <w:color w:val="605E5C"/>
      <w:shd w:val="clear" w:color="auto" w:fill="E1DFDD"/>
    </w:rPr>
  </w:style>
  <w:style w:type="character" w:styleId="Emphasis">
    <w:name w:val="Emphasis"/>
    <w:basedOn w:val="DefaultParagraphFont"/>
    <w:uiPriority w:val="20"/>
    <w:qFormat/>
    <w:rsid w:val="00E75676"/>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EndNoteBibliographyTitle">
    <w:name w:val="EndNote Bibliography Title"/>
    <w:basedOn w:val="Normal"/>
    <w:link w:val="EndNoteBibliographyTitleChar"/>
    <w:qFormat/>
    <w:rsid w:val="007746FD"/>
    <w:pPr>
      <w:spacing w:after="0"/>
      <w:jc w:val="center"/>
    </w:pPr>
    <w:rPr>
      <w:rFonts w:ascii="Calibri" w:hAnsi="Calibri" w:cs="Calibri"/>
    </w:rPr>
  </w:style>
  <w:style w:type="paragraph" w:customStyle="1" w:styleId="EndNoteBibliography">
    <w:name w:val="EndNote Bibliography"/>
    <w:basedOn w:val="Normal"/>
    <w:link w:val="EndNoteBibliographyChar"/>
    <w:qFormat/>
    <w:rsid w:val="007746FD"/>
    <w:pPr>
      <w:spacing w:line="240" w:lineRule="auto"/>
    </w:pPr>
    <w:rPr>
      <w:rFonts w:ascii="Calibri" w:hAnsi="Calibri" w:cs="Calibri"/>
    </w:rPr>
  </w:style>
  <w:style w:type="paragraph" w:styleId="BalloonText">
    <w:name w:val="Balloon Text"/>
    <w:basedOn w:val="Normal"/>
    <w:link w:val="BalloonTextChar"/>
    <w:uiPriority w:val="99"/>
    <w:semiHidden/>
    <w:unhideWhenUsed/>
    <w:qFormat/>
    <w:rsid w:val="00B94036"/>
    <w:pPr>
      <w:spacing w:after="0" w:line="240" w:lineRule="auto"/>
    </w:pPr>
    <w:rPr>
      <w:rFonts w:ascii="Segoe UI" w:hAnsi="Segoe UI" w:cs="Segoe UI"/>
      <w:sz w:val="18"/>
      <w:szCs w:val="18"/>
    </w:rPr>
  </w:style>
  <w:style w:type="paragraph" w:styleId="CommentText">
    <w:name w:val="annotation text"/>
    <w:basedOn w:val="Normal"/>
    <w:link w:val="CommentTextChar"/>
    <w:uiPriority w:val="99"/>
    <w:unhideWhenUsed/>
    <w:qFormat/>
    <w:rsid w:val="00B94036"/>
    <w:pPr>
      <w:spacing w:line="240" w:lineRule="auto"/>
    </w:pPr>
    <w:rPr>
      <w:sz w:val="20"/>
      <w:szCs w:val="20"/>
      <w:lang w:val="tr-TR"/>
    </w:rPr>
  </w:style>
  <w:style w:type="paragraph" w:customStyle="1" w:styleId="Default">
    <w:name w:val="Default"/>
    <w:qFormat/>
    <w:rsid w:val="00166104"/>
    <w:rPr>
      <w:rFonts w:ascii="Times New Roman" w:eastAsia="Calibri" w:hAnsi="Times New Roman" w:cs="Times New Roman"/>
      <w:color w:val="000000"/>
      <w:sz w:val="24"/>
      <w:szCs w:val="24"/>
      <w:lang w:val="tr-TR"/>
    </w:rPr>
  </w:style>
  <w:style w:type="paragraph" w:styleId="ListParagraph">
    <w:name w:val="List Paragraph"/>
    <w:basedOn w:val="Normal"/>
    <w:uiPriority w:val="34"/>
    <w:qFormat/>
    <w:rsid w:val="00E5232F"/>
    <w:pPr>
      <w:ind w:left="720"/>
      <w:contextualSpacing/>
    </w:pPr>
  </w:style>
  <w:style w:type="paragraph" w:customStyle="1" w:styleId="Paragraph">
    <w:name w:val="Paragraph"/>
    <w:basedOn w:val="Normal"/>
    <w:qFormat/>
    <w:rsid w:val="00380A6A"/>
    <w:pPr>
      <w:spacing w:before="120" w:after="0" w:line="240" w:lineRule="auto"/>
      <w:ind w:firstLine="720"/>
    </w:pPr>
    <w:rPr>
      <w:rFonts w:ascii="Times New Roman" w:eastAsia="Times New Roman" w:hAnsi="Times New Roman" w:cs="Times New Roman"/>
      <w:sz w:val="24"/>
      <w:szCs w:val="24"/>
    </w:rPr>
  </w:style>
  <w:style w:type="paragraph" w:customStyle="1" w:styleId="Head">
    <w:name w:val="Head"/>
    <w:basedOn w:val="Normal"/>
    <w:qFormat/>
    <w:rsid w:val="00380A6A"/>
    <w:pPr>
      <w:keepNext/>
      <w:spacing w:before="120" w:after="120" w:line="240" w:lineRule="auto"/>
      <w:jc w:val="center"/>
      <w:outlineLvl w:val="0"/>
    </w:pPr>
    <w:rPr>
      <w:rFonts w:ascii="Times New Roman" w:eastAsia="Times New Roman" w:hAnsi="Times New Roman" w:cs="Times New Roman"/>
      <w:b/>
      <w:bCs/>
      <w:kern w:val="2"/>
      <w:sz w:val="28"/>
      <w:szCs w:val="28"/>
    </w:rPr>
  </w:style>
  <w:style w:type="paragraph" w:customStyle="1" w:styleId="Teaser">
    <w:name w:val="Teaser"/>
    <w:basedOn w:val="Normal"/>
    <w:qFormat/>
    <w:rsid w:val="00380A6A"/>
    <w:pPr>
      <w:spacing w:before="120" w:after="0" w:line="240" w:lineRule="auto"/>
    </w:pPr>
    <w:rPr>
      <w:rFonts w:ascii="Times New Roman" w:eastAsia="Times New Roman" w:hAnsi="Times New Roman" w:cs="Times New Roman"/>
      <w:sz w:val="24"/>
      <w:szCs w:val="24"/>
    </w:rPr>
  </w:style>
  <w:style w:type="paragraph" w:customStyle="1" w:styleId="Refhead">
    <w:name w:val="Ref head"/>
    <w:basedOn w:val="Normal"/>
    <w:qFormat/>
    <w:rsid w:val="00380A6A"/>
    <w:pPr>
      <w:keepNext/>
      <w:spacing w:before="120" w:after="120" w:line="240" w:lineRule="auto"/>
      <w:outlineLvl w:val="0"/>
    </w:pPr>
    <w:rPr>
      <w:rFonts w:ascii="Times New Roman" w:eastAsia="Times New Roman" w:hAnsi="Times New Roman" w:cs="Times New Roman"/>
      <w:b/>
      <w:bCs/>
      <w:kern w:val="2"/>
      <w:sz w:val="24"/>
      <w:szCs w:val="24"/>
    </w:rPr>
  </w:style>
  <w:style w:type="paragraph" w:customStyle="1" w:styleId="Pa6">
    <w:name w:val="Pa6"/>
    <w:basedOn w:val="Default"/>
    <w:next w:val="Default"/>
    <w:uiPriority w:val="99"/>
    <w:qFormat/>
    <w:rsid w:val="00F34D73"/>
    <w:pPr>
      <w:spacing w:line="201" w:lineRule="atLeast"/>
    </w:pPr>
    <w:rPr>
      <w:rFonts w:ascii="Times" w:hAnsi="Times" w:cs="Times"/>
      <w:color w:val="auto"/>
    </w:rPr>
  </w:style>
  <w:style w:type="table" w:styleId="TableGrid">
    <w:name w:val="Table Grid"/>
    <w:basedOn w:val="TableNormal"/>
    <w:uiPriority w:val="39"/>
    <w:rsid w:val="00283B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4618A3"/>
    <w:rPr>
      <w:b/>
      <w:bCs/>
      <w:lang w:val="en-US"/>
    </w:rPr>
  </w:style>
  <w:style w:type="character" w:customStyle="1" w:styleId="CommentSubjectChar">
    <w:name w:val="Comment Subject Char"/>
    <w:basedOn w:val="CommentTextChar"/>
    <w:link w:val="CommentSubject"/>
    <w:uiPriority w:val="99"/>
    <w:semiHidden/>
    <w:rsid w:val="004618A3"/>
    <w:rPr>
      <w:b/>
      <w:bCs/>
      <w:sz w:val="20"/>
      <w:szCs w:val="20"/>
      <w:lang w:val="tr-TR"/>
    </w:rPr>
  </w:style>
  <w:style w:type="table" w:styleId="PlainTable4">
    <w:name w:val="Plain Table 4"/>
    <w:basedOn w:val="TableNormal"/>
    <w:uiPriority w:val="44"/>
    <w:rsid w:val="00887EB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87EB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AF72F0"/>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72504A"/>
    <w:pPr>
      <w:suppressAutoHyphens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88213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microsoft.com/office/2016/09/relationships/commentsIds" Target="commentsIds.xml"/><Relationship Id="rId18" Type="http://schemas.openxmlformats.org/officeDocument/2006/relationships/image" Target="media/image10.tiff"/><Relationship Id="rId26" Type="http://schemas.openxmlformats.org/officeDocument/2006/relationships/hyperlink" Target="https://doi.org:10.1038/nsb780" TargetMode="External"/><Relationship Id="rId3" Type="http://schemas.openxmlformats.org/officeDocument/2006/relationships/settings" Target="settings.xml"/><Relationship Id="rId21" Type="http://schemas.openxmlformats.org/officeDocument/2006/relationships/image" Target="media/image13.tiff"/><Relationship Id="rId7" Type="http://schemas.openxmlformats.org/officeDocument/2006/relationships/image" Target="media/image3.tiff"/><Relationship Id="rId12" Type="http://schemas.microsoft.com/office/2011/relationships/commentsExtended" Target="commentsExtended.xml"/><Relationship Id="rId17" Type="http://schemas.openxmlformats.org/officeDocument/2006/relationships/image" Target="media/image9.tiff"/><Relationship Id="rId25" Type="http://schemas.openxmlformats.org/officeDocument/2006/relationships/hyperlink" Target="https://doi.org:10.1016/j.dnarep.2004.03.033" TargetMode="External"/><Relationship Id="rId2" Type="http://schemas.openxmlformats.org/officeDocument/2006/relationships/styles" Target="styles.xml"/><Relationship Id="rId16" Type="http://schemas.openxmlformats.org/officeDocument/2006/relationships/image" Target="media/image8.tiff"/><Relationship Id="rId20" Type="http://schemas.openxmlformats.org/officeDocument/2006/relationships/image" Target="media/image12.tiff"/><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tiff"/><Relationship Id="rId11" Type="http://schemas.openxmlformats.org/officeDocument/2006/relationships/comments" Target="comments.xml"/><Relationship Id="rId24" Type="http://schemas.openxmlformats.org/officeDocument/2006/relationships/hyperlink" Target="https://doi.org:10.1016/s0014-5793(01)03294-x" TargetMode="External"/><Relationship Id="rId5" Type="http://schemas.openxmlformats.org/officeDocument/2006/relationships/image" Target="media/image1.tiff"/><Relationship Id="rId15" Type="http://schemas.openxmlformats.org/officeDocument/2006/relationships/image" Target="media/image7.tiff"/><Relationship Id="rId23" Type="http://schemas.openxmlformats.org/officeDocument/2006/relationships/hyperlink" Target="https://doi.org:10.1016/j.chembiol.2018.05.002" TargetMode="External"/><Relationship Id="rId28" Type="http://schemas.openxmlformats.org/officeDocument/2006/relationships/hyperlink" Target="https://doi.org:10.1007/s00384-008-0551-8" TargetMode="External"/><Relationship Id="rId10" Type="http://schemas.openxmlformats.org/officeDocument/2006/relationships/image" Target="media/image6.tiff"/><Relationship Id="rId19" Type="http://schemas.openxmlformats.org/officeDocument/2006/relationships/image" Target="media/image11.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tiff"/><Relationship Id="rId14" Type="http://schemas.microsoft.com/office/2018/08/relationships/commentsExtensible" Target="commentsExtensible.xml"/><Relationship Id="rId22" Type="http://schemas.openxmlformats.org/officeDocument/2006/relationships/hyperlink" Target="https://doi.org:10.1016/j.molcel.2009.09.007" TargetMode="External"/><Relationship Id="rId27" Type="http://schemas.openxmlformats.org/officeDocument/2006/relationships/hyperlink" Target="https://doi.org:10.1038/sj.emboj.7601209" TargetMode="Externa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16843</Words>
  <Characters>96010</Characters>
  <Application>Microsoft Office Word</Application>
  <DocSecurity>0</DocSecurity>
  <Lines>800</Lines>
  <Paragraphs>225</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112628</CharactersWithSpaces>
  <SharedDoc>false</SharedDoc>
  <HLinks>
    <vt:vector size="42" baseType="variant">
      <vt:variant>
        <vt:i4>1114130</vt:i4>
      </vt:variant>
      <vt:variant>
        <vt:i4>283</vt:i4>
      </vt:variant>
      <vt:variant>
        <vt:i4>0</vt:i4>
      </vt:variant>
      <vt:variant>
        <vt:i4>5</vt:i4>
      </vt:variant>
      <vt:variant>
        <vt:lpwstr>https://doi.org:10.1007/s00384-008-0551-8</vt:lpwstr>
      </vt:variant>
      <vt:variant>
        <vt:lpwstr/>
      </vt:variant>
      <vt:variant>
        <vt:i4>917524</vt:i4>
      </vt:variant>
      <vt:variant>
        <vt:i4>280</vt:i4>
      </vt:variant>
      <vt:variant>
        <vt:i4>0</vt:i4>
      </vt:variant>
      <vt:variant>
        <vt:i4>5</vt:i4>
      </vt:variant>
      <vt:variant>
        <vt:lpwstr>https://doi.org:10.1038/sj.emboj.7601209</vt:lpwstr>
      </vt:variant>
      <vt:variant>
        <vt:lpwstr/>
      </vt:variant>
      <vt:variant>
        <vt:i4>7405670</vt:i4>
      </vt:variant>
      <vt:variant>
        <vt:i4>277</vt:i4>
      </vt:variant>
      <vt:variant>
        <vt:i4>0</vt:i4>
      </vt:variant>
      <vt:variant>
        <vt:i4>5</vt:i4>
      </vt:variant>
      <vt:variant>
        <vt:lpwstr>https://doi.org:10.1038/nsb780</vt:lpwstr>
      </vt:variant>
      <vt:variant>
        <vt:lpwstr/>
      </vt:variant>
      <vt:variant>
        <vt:i4>5832785</vt:i4>
      </vt:variant>
      <vt:variant>
        <vt:i4>274</vt:i4>
      </vt:variant>
      <vt:variant>
        <vt:i4>0</vt:i4>
      </vt:variant>
      <vt:variant>
        <vt:i4>5</vt:i4>
      </vt:variant>
      <vt:variant>
        <vt:lpwstr>https://doi.org:10.1016/j.dnarep.2004.03.033</vt:lpwstr>
      </vt:variant>
      <vt:variant>
        <vt:lpwstr/>
      </vt:variant>
      <vt:variant>
        <vt:i4>1114120</vt:i4>
      </vt:variant>
      <vt:variant>
        <vt:i4>271</vt:i4>
      </vt:variant>
      <vt:variant>
        <vt:i4>0</vt:i4>
      </vt:variant>
      <vt:variant>
        <vt:i4>5</vt:i4>
      </vt:variant>
      <vt:variant>
        <vt:lpwstr>https://doi.org:10.1016/s0014-5793(01)03294-x</vt:lpwstr>
      </vt:variant>
      <vt:variant>
        <vt:lpwstr/>
      </vt:variant>
      <vt:variant>
        <vt:i4>3342389</vt:i4>
      </vt:variant>
      <vt:variant>
        <vt:i4>268</vt:i4>
      </vt:variant>
      <vt:variant>
        <vt:i4>0</vt:i4>
      </vt:variant>
      <vt:variant>
        <vt:i4>5</vt:i4>
      </vt:variant>
      <vt:variant>
        <vt:lpwstr>https://doi.org:10.1016/j.chembiol.2018.05.002</vt:lpwstr>
      </vt:variant>
      <vt:variant>
        <vt:lpwstr/>
      </vt:variant>
      <vt:variant>
        <vt:i4>5963867</vt:i4>
      </vt:variant>
      <vt:variant>
        <vt:i4>265</vt:i4>
      </vt:variant>
      <vt:variant>
        <vt:i4>0</vt:i4>
      </vt:variant>
      <vt:variant>
        <vt:i4>5</vt:i4>
      </vt:variant>
      <vt:variant>
        <vt:lpwstr>https://doi.org:10.1016/j.molcel.2009.09.007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MG</dc:creator>
  <cp:keywords/>
  <dc:description/>
  <cp:lastModifiedBy>ayla eren</cp:lastModifiedBy>
  <cp:revision>2</cp:revision>
  <dcterms:created xsi:type="dcterms:W3CDTF">2024-12-26T21:32:00Z</dcterms:created>
  <dcterms:modified xsi:type="dcterms:W3CDTF">2024-12-26T21:32:00Z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