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160F4B" w:rsidRDefault="0079460A" w:rsidP="0079460A">
      <w:pPr>
        <w:ind w:firstLineChars="200" w:firstLine="480"/>
        <w:rPr>
          <w:rFonts w:ascii="宋体" w:hAnsi="宋体"/>
        </w:rPr>
      </w:pPr>
      <w:r w:rsidRPr="00160F4B">
        <w:rPr>
          <w:rFonts w:ascii="宋体" w:hAnsi="宋体" w:hint="eastAsia"/>
        </w:rPr>
        <w:t>通过本次实验，</w:t>
      </w:r>
      <w:r w:rsidRPr="00160F4B">
        <w:rPr>
          <w:rFonts w:ascii="宋体" w:hAnsi="宋体"/>
        </w:rPr>
        <w:t xml:space="preserve"> </w:t>
      </w:r>
      <w:r w:rsidRPr="00160F4B">
        <w:rPr>
          <w:rFonts w:ascii="宋体" w:hAnsi="宋体" w:hint="eastAsia"/>
        </w:rPr>
        <w:t>达到以下目的：</w:t>
      </w:r>
    </w:p>
    <w:p w14:paraId="517E7624" w14:textId="77777777" w:rsidR="00A820C7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A820C7">
        <w:rPr>
          <w:rFonts w:ascii="宋体" w:hAnsi="宋体"/>
        </w:rPr>
        <w:t>一阶、二阶动态电路</w:t>
      </w:r>
      <w:r w:rsidR="0079460A" w:rsidRPr="00160F4B">
        <w:rPr>
          <w:rFonts w:ascii="宋体" w:hAnsi="宋体" w:hint="eastAsia"/>
        </w:rPr>
        <w:t>：</w:t>
      </w:r>
    </w:p>
    <w:p w14:paraId="04963D03" w14:textId="77777777" w:rsidR="00A820C7" w:rsidRDefault="00A820C7" w:rsidP="00A820C7">
      <w:pPr>
        <w:ind w:firstLineChars="300" w:firstLine="720"/>
      </w:pPr>
      <w:r>
        <w:rPr>
          <w:rFonts w:ascii="宋体" w:hAnsi="宋体" w:hint="eastAsia"/>
        </w:rPr>
        <w:t>·</w:t>
      </w:r>
      <w:r>
        <w:t>加深对</w:t>
      </w:r>
      <w:r>
        <w:t xml:space="preserve"> RC </w:t>
      </w:r>
      <w:r>
        <w:t>微分电路和积分电路过渡过程的理解。</w:t>
      </w:r>
    </w:p>
    <w:p w14:paraId="3CA75962" w14:textId="6AC5BCC2" w:rsidR="00A820C7" w:rsidRDefault="00A820C7" w:rsidP="00A820C7">
      <w:pPr>
        <w:ind w:firstLineChars="300" w:firstLine="720"/>
      </w:pPr>
      <w:r>
        <w:rPr>
          <w:rFonts w:hint="eastAsia"/>
        </w:rPr>
        <w:t>·</w:t>
      </w:r>
      <w:r>
        <w:t>研究</w:t>
      </w:r>
      <w:r>
        <w:t xml:space="preserve"> R </w:t>
      </w:r>
      <w:r>
        <w:t>、</w:t>
      </w:r>
      <w:r>
        <w:t xml:space="preserve"> L </w:t>
      </w:r>
      <w:r>
        <w:t>、</w:t>
      </w:r>
      <w:r>
        <w:t xml:space="preserve">C </w:t>
      </w:r>
      <w:r>
        <w:t>电路的过渡过程。</w:t>
      </w:r>
    </w:p>
    <w:p w14:paraId="3EE75889" w14:textId="77777777" w:rsidR="00A820C7" w:rsidRPr="00A820C7" w:rsidRDefault="00A820C7" w:rsidP="00A820C7">
      <w:pPr>
        <w:rPr>
          <w:rFonts w:ascii="宋体" w:hAnsi="宋体" w:hint="eastAsia"/>
        </w:rPr>
      </w:pPr>
    </w:p>
    <w:p w14:paraId="714B39BF" w14:textId="77777777" w:rsidR="00A820C7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A820C7">
        <w:rPr>
          <w:rFonts w:ascii="宋体" w:hAnsi="宋体"/>
        </w:rPr>
        <w:t>R、L、C 元件性能的研究</w:t>
      </w:r>
      <w:r w:rsidR="0079460A" w:rsidRPr="00160F4B">
        <w:rPr>
          <w:rFonts w:ascii="宋体" w:hAnsi="宋体" w:hint="eastAsia"/>
        </w:rPr>
        <w:t>：</w:t>
      </w:r>
    </w:p>
    <w:p w14:paraId="51D312E8" w14:textId="77777777" w:rsidR="00A820C7" w:rsidRDefault="00A820C7" w:rsidP="00A820C7">
      <w:pPr>
        <w:ind w:firstLineChars="300" w:firstLine="720"/>
        <w:rPr>
          <w:rFonts w:ascii="宋体" w:hAnsi="宋体"/>
        </w:rPr>
      </w:pPr>
      <w:r>
        <w:rPr>
          <w:rFonts w:hint="eastAsia"/>
        </w:rPr>
        <w:t>·</w:t>
      </w:r>
      <w:r>
        <w:t>用伏安法测定电阻、电感和电容元件的交流阻抗及其参数</w:t>
      </w:r>
      <w:r>
        <w:t xml:space="preserve"> R </w:t>
      </w:r>
      <w:r>
        <w:t>、</w:t>
      </w:r>
      <w:r>
        <w:t xml:space="preserve">L </w:t>
      </w:r>
      <w:r>
        <w:t>、</w:t>
      </w:r>
      <w:r>
        <w:t xml:space="preserve">C </w:t>
      </w:r>
      <w:r>
        <w:t>之值。</w:t>
      </w:r>
    </w:p>
    <w:p w14:paraId="194F4E66" w14:textId="77777777" w:rsidR="00A820C7" w:rsidRDefault="00A820C7" w:rsidP="00A820C7">
      <w:pPr>
        <w:ind w:firstLineChars="300" w:firstLine="720"/>
        <w:rPr>
          <w:rFonts w:ascii="宋体" w:hAnsi="宋体"/>
        </w:rPr>
      </w:pPr>
      <w:r>
        <w:rPr>
          <w:rFonts w:hint="eastAsia"/>
        </w:rPr>
        <w:t>·</w:t>
      </w:r>
      <w:r>
        <w:t xml:space="preserve"> </w:t>
      </w:r>
      <w:r>
        <w:t>研究</w:t>
      </w:r>
      <w:r>
        <w:t xml:space="preserve"> R </w:t>
      </w:r>
      <w:r>
        <w:t>、</w:t>
      </w:r>
      <w:r>
        <w:t xml:space="preserve"> L </w:t>
      </w:r>
      <w:r>
        <w:t>、</w:t>
      </w:r>
      <w:r>
        <w:t xml:space="preserve">C </w:t>
      </w:r>
      <w:r>
        <w:t>元件阻抗随频率变化的关系。</w:t>
      </w:r>
    </w:p>
    <w:p w14:paraId="7F7471F5" w14:textId="1119794E" w:rsidR="00A820C7" w:rsidRPr="00A820C7" w:rsidRDefault="00A820C7" w:rsidP="00A820C7">
      <w:pPr>
        <w:ind w:firstLineChars="300" w:firstLine="720"/>
        <w:rPr>
          <w:rFonts w:ascii="宋体" w:hAnsi="宋体" w:hint="eastAsia"/>
        </w:rPr>
      </w:pPr>
      <w:r>
        <w:rPr>
          <w:rFonts w:hint="eastAsia"/>
        </w:rPr>
        <w:t>·</w:t>
      </w:r>
      <w: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rFonts w:hint="eastAsia"/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 w:hint="eastAsia"/>
        </w:rPr>
      </w:pPr>
    </w:p>
    <w:p w14:paraId="019679AF" w14:textId="78A060FB" w:rsidR="0079460A" w:rsidRDefault="0079460A" w:rsidP="0079460A">
      <w:pPr>
        <w:rPr>
          <w:rFonts w:ascii="宋体" w:hAnsi="宋体"/>
          <w:sz w:val="28"/>
          <w:szCs w:val="28"/>
        </w:rPr>
      </w:pPr>
    </w:p>
    <w:p w14:paraId="3BB5736C" w14:textId="6D2E2F58" w:rsidR="00657228" w:rsidRDefault="00657228" w:rsidP="0079460A">
      <w:pPr>
        <w:rPr>
          <w:rFonts w:ascii="宋体" w:hAnsi="宋体"/>
          <w:sz w:val="28"/>
          <w:szCs w:val="28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77777777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6233CFF3" w14:textId="77777777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t>（2）实验原理</w:t>
      </w:r>
    </w:p>
    <w:bookmarkEnd w:id="2"/>
    <w:p w14:paraId="5C234B70" w14:textId="493EB53A" w:rsidR="0079460A" w:rsidRDefault="0079460A" w:rsidP="0079460A">
      <w:pPr>
        <w:ind w:firstLineChars="100" w:firstLine="240"/>
      </w:pPr>
    </w:p>
    <w:p w14:paraId="086F1EC2" w14:textId="77777777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（3）电路图</w:t>
      </w:r>
    </w:p>
    <w:p w14:paraId="60D236E1" w14:textId="77777777" w:rsidR="0091433E" w:rsidRDefault="0091433E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31AE17D" w14:textId="77777777" w:rsidR="0079460A" w:rsidRDefault="0079460A" w:rsidP="0079460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（4）预习内容</w:t>
      </w:r>
    </w:p>
    <w:p w14:paraId="3D3A2AC6" w14:textId="1E03502C" w:rsidR="00563F45" w:rsidRDefault="00563F45" w:rsidP="00563F45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0D0BC40" w14:textId="77777777" w:rsidR="00436C86" w:rsidRPr="00A820C7" w:rsidRDefault="00436C86" w:rsidP="00EC00A5">
      <w:pPr>
        <w:pStyle w:val="a4"/>
        <w:spacing w:before="90" w:line="240" w:lineRule="auto"/>
        <w:ind w:left="692"/>
      </w:pPr>
    </w:p>
    <w:p w14:paraId="29C44F49" w14:textId="11987747" w:rsidR="00436C86" w:rsidRDefault="00EC00A5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18143B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 w:rsidR="0018143B">
        <w:rPr>
          <w:rFonts w:ascii="黑体" w:eastAsia="黑体" w:hAnsi="黑体" w:hint="eastAsia"/>
          <w:sz w:val="28"/>
          <w:szCs w:val="28"/>
        </w:rPr>
        <w:t>记录</w:t>
      </w:r>
    </w:p>
    <w:p w14:paraId="1133F707" w14:textId="77777777" w:rsidR="00A820C7" w:rsidRPr="00436C86" w:rsidRDefault="00A820C7" w:rsidP="00A820C7">
      <w:pPr>
        <w:ind w:left="280"/>
        <w:rPr>
          <w:rFonts w:ascii="黑体" w:eastAsia="黑体" w:hAnsi="黑体" w:hint="eastAsia"/>
          <w:b/>
          <w:bCs/>
          <w:noProof/>
          <w:sz w:val="18"/>
          <w:szCs w:val="18"/>
        </w:rPr>
      </w:pPr>
    </w:p>
    <w:p w14:paraId="5F2E8FCA" w14:textId="23D1E6C8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（7）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45A184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2EAD7AB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6582BE7" w14:textId="539649A0" w:rsidR="0091433E" w:rsidRPr="0091433E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A820C7" w:rsidRPr="0091433E">
        <w:rPr>
          <w:rFonts w:ascii="宋体" w:hAnsi="宋体"/>
        </w:rPr>
        <w:t xml:space="preserve"> </w:t>
      </w:r>
    </w:p>
    <w:p w14:paraId="222B3E72" w14:textId="77777777" w:rsidR="00BB6BA5" w:rsidRPr="00436C86" w:rsidRDefault="00BB6BA5" w:rsidP="00436C86">
      <w:pPr>
        <w:ind w:firstLineChars="200" w:firstLine="480"/>
        <w:rPr>
          <w:rFonts w:ascii="宋体" w:hAnsi="宋体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E91ED55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解决方法：</w:t>
      </w:r>
      <w:r w:rsidR="00A820C7" w:rsidRPr="00436C86">
        <w:rPr>
          <w:rFonts w:ascii="宋体" w:hAnsi="宋体"/>
        </w:rPr>
        <w:t xml:space="preserve"> </w:t>
      </w:r>
    </w:p>
    <w:p w14:paraId="17A56A19" w14:textId="77777777" w:rsidR="00DD1CAB" w:rsidRPr="00436C86" w:rsidRDefault="00DD1CAB" w:rsidP="00436C86">
      <w:pPr>
        <w:rPr>
          <w:rFonts w:ascii="宋体" w:hAnsi="宋体"/>
        </w:rPr>
      </w:pPr>
    </w:p>
    <w:p w14:paraId="009AB379" w14:textId="5F4A93EB" w:rsidR="0000273C" w:rsidRPr="00436C86" w:rsidRDefault="00DD1CAB" w:rsidP="00436C86">
      <w:pPr>
        <w:ind w:firstLineChars="200" w:firstLine="480"/>
        <w:rPr>
          <w:rFonts w:ascii="黑体" w:eastAsia="黑体" w:hAnsi="黑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436C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20B25" w14:textId="77777777" w:rsidR="00683468" w:rsidRDefault="00683468" w:rsidP="00B12E85">
      <w:r>
        <w:separator/>
      </w:r>
    </w:p>
  </w:endnote>
  <w:endnote w:type="continuationSeparator" w:id="0">
    <w:p w14:paraId="2B3D7373" w14:textId="77777777" w:rsidR="00683468" w:rsidRDefault="00683468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A4E6" w14:textId="77777777" w:rsidR="00683468" w:rsidRDefault="00683468" w:rsidP="00B12E85">
      <w:r>
        <w:separator/>
      </w:r>
    </w:p>
  </w:footnote>
  <w:footnote w:type="continuationSeparator" w:id="0">
    <w:p w14:paraId="68965D58" w14:textId="77777777" w:rsidR="00683468" w:rsidRDefault="00683468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2C7758"/>
    <w:rsid w:val="002E2EC8"/>
    <w:rsid w:val="002F285D"/>
    <w:rsid w:val="00341DD4"/>
    <w:rsid w:val="00344B10"/>
    <w:rsid w:val="00356A0A"/>
    <w:rsid w:val="003B077B"/>
    <w:rsid w:val="003D7D8C"/>
    <w:rsid w:val="00436C86"/>
    <w:rsid w:val="004540E5"/>
    <w:rsid w:val="004D4F81"/>
    <w:rsid w:val="0050734F"/>
    <w:rsid w:val="00546E04"/>
    <w:rsid w:val="0056129D"/>
    <w:rsid w:val="00563F45"/>
    <w:rsid w:val="00566F4C"/>
    <w:rsid w:val="00612A99"/>
    <w:rsid w:val="00657228"/>
    <w:rsid w:val="0066033E"/>
    <w:rsid w:val="00683468"/>
    <w:rsid w:val="006A56B8"/>
    <w:rsid w:val="006B1FEC"/>
    <w:rsid w:val="006F1D20"/>
    <w:rsid w:val="00706B71"/>
    <w:rsid w:val="00737B12"/>
    <w:rsid w:val="0079460A"/>
    <w:rsid w:val="007E5773"/>
    <w:rsid w:val="007F0365"/>
    <w:rsid w:val="00803952"/>
    <w:rsid w:val="00841F59"/>
    <w:rsid w:val="008B2643"/>
    <w:rsid w:val="0091433E"/>
    <w:rsid w:val="009315A5"/>
    <w:rsid w:val="009B48D7"/>
    <w:rsid w:val="009C2855"/>
    <w:rsid w:val="009D6929"/>
    <w:rsid w:val="00A1391D"/>
    <w:rsid w:val="00A820C7"/>
    <w:rsid w:val="00B12E85"/>
    <w:rsid w:val="00BB6BA5"/>
    <w:rsid w:val="00C01AF9"/>
    <w:rsid w:val="00C369EB"/>
    <w:rsid w:val="00C40278"/>
    <w:rsid w:val="00C7409C"/>
    <w:rsid w:val="00CB31E3"/>
    <w:rsid w:val="00CF3307"/>
    <w:rsid w:val="00DA7829"/>
    <w:rsid w:val="00DD1CAB"/>
    <w:rsid w:val="00DE288F"/>
    <w:rsid w:val="00EA0F9A"/>
    <w:rsid w:val="00EC00A5"/>
    <w:rsid w:val="00F61C7B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2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31</cp:revision>
  <dcterms:created xsi:type="dcterms:W3CDTF">2020-12-19T16:27:00Z</dcterms:created>
  <dcterms:modified xsi:type="dcterms:W3CDTF">2020-12-21T05:31:00Z</dcterms:modified>
</cp:coreProperties>
</file>