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81FE" w14:textId="77777777" w:rsidR="00021035" w:rsidRDefault="00021035" w:rsidP="00021035">
      <w:pPr>
        <w:pStyle w:val="berschrift2"/>
      </w:pPr>
      <w:r>
        <w:t>Veränderung des Referenz-Modells</w:t>
      </w:r>
    </w:p>
    <w:p w14:paraId="3E4ECAC9" w14:textId="77777777" w:rsidR="00021035" w:rsidRDefault="00021035" w:rsidP="00021035">
      <w:r>
        <w:t xml:space="preserve">Analog zum </w:t>
      </w:r>
      <w:proofErr w:type="spellStart"/>
      <w:r>
        <w:t>Sliced</w:t>
      </w:r>
      <w:proofErr w:type="spellEnd"/>
      <w:r>
        <w:t xml:space="preserve">-Modell muss bei einer Änderung des Referenz-Modells ebenso zunächst die Definition in der </w:t>
      </w:r>
      <w:proofErr w:type="spellStart"/>
      <w:r>
        <w:t>Konstruktormethode</w:t>
      </w:r>
      <w:proofErr w:type="spellEnd"/>
      <w:r>
        <w:t xml:space="preserve"> (__</w:t>
      </w:r>
      <w:proofErr w:type="spellStart"/>
      <w:r>
        <w:t>init</w:t>
      </w:r>
      <w:proofErr w:type="spellEnd"/>
      <w:r>
        <w:t xml:space="preserve">__) und anschließend die </w:t>
      </w:r>
      <w:proofErr w:type="spellStart"/>
      <w:r>
        <w:t>forward</w:t>
      </w:r>
      <w:proofErr w:type="spellEnd"/>
      <w:r>
        <w:t>-Methode angepasst werden.</w:t>
      </w:r>
    </w:p>
    <w:p w14:paraId="6FC65A55" w14:textId="77777777" w:rsidR="00021035" w:rsidRDefault="00021035" w:rsidP="00021035">
      <w:r>
        <w:t xml:space="preserve">Beispiel der </w:t>
      </w:r>
      <w:proofErr w:type="spellStart"/>
      <w:r>
        <w:t>Konstruktormethode</w:t>
      </w:r>
      <w:proofErr w:type="spellEnd"/>
      <w:r>
        <w:t>:</w:t>
      </w:r>
    </w:p>
    <w:p w14:paraId="27845C80" w14:textId="77777777" w:rsidR="00021035" w:rsidRDefault="00021035" w:rsidP="00021035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spellStart"/>
      <w:proofErr w:type="gramEnd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nb_out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1BDD6A73" w14:textId="77777777" w:rsidR="00021035" w:rsidRDefault="00021035" w:rsidP="00021035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gramStart"/>
      <w:r>
        <w:rPr>
          <w:color w:val="A9B7C6"/>
        </w:rPr>
        <w:t>).</w:t>
      </w:r>
      <w:r>
        <w:rPr>
          <w:color w:val="B200B2"/>
        </w:rPr>
        <w:t>_</w:t>
      </w:r>
      <w:proofErr w:type="gramEnd"/>
      <w:r>
        <w:rPr>
          <w:color w:val="B200B2"/>
        </w:rPr>
        <w:t>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</w:r>
    </w:p>
    <w:p w14:paraId="1849905A" w14:textId="77777777" w:rsidR="00021035" w:rsidRDefault="00021035" w:rsidP="00021035">
      <w:pPr>
        <w:pStyle w:val="HTMLVorformatiert"/>
        <w:shd w:val="clear" w:color="auto" w:fill="2B2B2B"/>
        <w:rPr>
          <w:color w:val="6897BB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input_size</w:t>
      </w:r>
      <w:proofErr w:type="spellEnd"/>
      <w:r>
        <w:rPr>
          <w:color w:val="A9B7C6"/>
        </w:rPr>
        <w:t xml:space="preserve">= </w:t>
      </w:r>
      <w:r>
        <w:rPr>
          <w:color w:val="6897BB"/>
        </w:rPr>
        <w:t>25</w:t>
      </w:r>
      <w:r>
        <w:rPr>
          <w:color w:val="6897BB"/>
        </w:rPr>
        <w:br/>
      </w:r>
    </w:p>
    <w:p w14:paraId="5933869D" w14:textId="77777777" w:rsidR="00021035" w:rsidRDefault="00021035" w:rsidP="00021035">
      <w:pPr>
        <w:pStyle w:val="HTMLVorformatiert"/>
        <w:shd w:val="clear" w:color="auto" w:fill="2B2B2B"/>
        <w:rPr>
          <w:color w:val="6897BB"/>
        </w:rPr>
      </w:pPr>
      <w:r>
        <w:rPr>
          <w:color w:val="6897BB"/>
        </w:rPr>
        <w:t xml:space="preserve">    </w:t>
      </w:r>
      <w:proofErr w:type="spellStart"/>
      <w:r>
        <w:rPr>
          <w:color w:val="A9B7C6"/>
        </w:rPr>
        <w:t>hidden_size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6897BB"/>
        </w:rPr>
        <w:br/>
      </w:r>
    </w:p>
    <w:p w14:paraId="28C01E89" w14:textId="77777777" w:rsidR="00021035" w:rsidRDefault="00021035" w:rsidP="00021035">
      <w:pPr>
        <w:pStyle w:val="HTMLVorformatiert"/>
        <w:shd w:val="clear" w:color="auto" w:fill="2B2B2B"/>
        <w:rPr>
          <w:color w:val="A9B7C6"/>
        </w:rPr>
      </w:pPr>
      <w:r>
        <w:rPr>
          <w:color w:val="6897BB"/>
        </w:rPr>
        <w:t xml:space="preserve">    </w:t>
      </w:r>
      <w:proofErr w:type="gramStart"/>
      <w:r>
        <w:rPr>
          <w:color w:val="94558D"/>
        </w:rPr>
        <w:t>self</w:t>
      </w:r>
      <w:r>
        <w:rPr>
          <w:color w:val="A9B7C6"/>
        </w:rPr>
        <w:t>.LSTM</w:t>
      </w:r>
      <w:proofErr w:type="gramEnd"/>
      <w:r>
        <w:rPr>
          <w:color w:val="A9B7C6"/>
        </w:rPr>
        <w:t xml:space="preserve">1 = </w:t>
      </w:r>
      <w:proofErr w:type="spellStart"/>
      <w:r>
        <w:rPr>
          <w:color w:val="A9B7C6"/>
        </w:rPr>
        <w:t>reference.CustomLSTM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6D603E04" w14:textId="77777777" w:rsidR="00021035" w:rsidRDefault="00021035" w:rsidP="00021035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gramStart"/>
      <w:r>
        <w:rPr>
          <w:color w:val="94558D"/>
        </w:rPr>
        <w:t>self</w:t>
      </w:r>
      <w:r>
        <w:rPr>
          <w:color w:val="A9B7C6"/>
        </w:rPr>
        <w:t>.DropOut</w:t>
      </w:r>
      <w:proofErr w:type="gramEnd"/>
      <w:r>
        <w:rPr>
          <w:color w:val="A9B7C6"/>
        </w:rPr>
        <w:t xml:space="preserve">1 = </w:t>
      </w:r>
      <w:proofErr w:type="spellStart"/>
      <w:r>
        <w:rPr>
          <w:color w:val="A9B7C6"/>
        </w:rPr>
        <w:t>nn.Dropout</w:t>
      </w:r>
      <w:proofErr w:type="spellEnd"/>
      <w:r>
        <w:rPr>
          <w:color w:val="A9B7C6"/>
        </w:rPr>
        <w:t>(</w:t>
      </w:r>
      <w:r>
        <w:rPr>
          <w:color w:val="AA4926"/>
        </w:rPr>
        <w:t>p</w:t>
      </w:r>
      <w:r>
        <w:rPr>
          <w:color w:val="A9B7C6"/>
        </w:rPr>
        <w:t>=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A9B7C6"/>
        </w:rPr>
        <w:br/>
      </w:r>
    </w:p>
    <w:p w14:paraId="20380DE6" w14:textId="77777777" w:rsidR="00021035" w:rsidRDefault="00021035" w:rsidP="00021035">
      <w:pPr>
        <w:pStyle w:val="HTMLVorformatiert"/>
        <w:shd w:val="clear" w:color="auto" w:fill="2B2B2B"/>
        <w:rPr>
          <w:color w:val="808080"/>
        </w:rPr>
      </w:pPr>
      <w:r>
        <w:rPr>
          <w:color w:val="A9B7C6"/>
        </w:rPr>
        <w:t xml:space="preserve">    </w:t>
      </w:r>
      <w:proofErr w:type="spellStart"/>
      <w:r>
        <w:rPr>
          <w:color w:val="72737A"/>
        </w:rPr>
        <w:t>last_lstm_layer_output_size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hidden_size</w:t>
      </w:r>
      <w:proofErr w:type="spellEnd"/>
      <w:r>
        <w:rPr>
          <w:color w:val="808080"/>
        </w:rPr>
        <w:br/>
      </w:r>
    </w:p>
    <w:p w14:paraId="217A0081" w14:textId="77777777" w:rsidR="00021035" w:rsidRDefault="00021035" w:rsidP="00021035">
      <w:pPr>
        <w:pStyle w:val="HTMLVorformatiert"/>
        <w:shd w:val="clear" w:color="auto" w:fill="2B2B2B"/>
        <w:rPr>
          <w:color w:val="808080"/>
        </w:rPr>
      </w:pPr>
      <w:r>
        <w:rPr>
          <w:color w:val="808080"/>
        </w:rPr>
        <w:br/>
      </w:r>
    </w:p>
    <w:p w14:paraId="6072276F" w14:textId="77777777" w:rsidR="00021035" w:rsidRDefault="00021035" w:rsidP="00021035">
      <w:pPr>
        <w:pStyle w:val="HTMLVorformatiert"/>
        <w:shd w:val="clear" w:color="auto" w:fill="2B2B2B"/>
        <w:rPr>
          <w:color w:val="808080"/>
        </w:rPr>
      </w:pPr>
      <w:r>
        <w:rPr>
          <w:color w:val="808080"/>
        </w:rPr>
        <w:t xml:space="preserve">    # </w:t>
      </w:r>
      <w:proofErr w:type="spellStart"/>
      <w:r>
        <w:rPr>
          <w:color w:val="808080"/>
        </w:rPr>
        <w:t>output</w:t>
      </w:r>
      <w:proofErr w:type="spellEnd"/>
      <w:r>
        <w:rPr>
          <w:color w:val="808080"/>
        </w:rPr>
        <w:t>-Layer (nicht verändern)</w:t>
      </w:r>
      <w:r>
        <w:rPr>
          <w:color w:val="808080"/>
        </w:rPr>
        <w:br/>
      </w:r>
    </w:p>
    <w:p w14:paraId="165FAD9C" w14:textId="77777777" w:rsidR="00021035" w:rsidRDefault="00021035" w:rsidP="00021035">
      <w:pPr>
        <w:pStyle w:val="HTMLVorformatiert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.out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Linear(</w:t>
      </w:r>
      <w:proofErr w:type="gramEnd"/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nb_out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6F93FCCE" w14:textId="77777777" w:rsidR="00021035" w:rsidRDefault="00021035" w:rsidP="00021035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.out_activation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torch.nn.Sigmoid</w:t>
      </w:r>
      <w:proofErr w:type="spellEnd"/>
      <w:proofErr w:type="gramEnd"/>
      <w:r>
        <w:rPr>
          <w:color w:val="A9B7C6"/>
        </w:rPr>
        <w:t>()</w:t>
      </w:r>
    </w:p>
    <w:p w14:paraId="1B566173" w14:textId="77777777" w:rsidR="00021035" w:rsidRDefault="00021035" w:rsidP="00021035"/>
    <w:p w14:paraId="5BE540EF" w14:textId="77777777" w:rsidR="00021035" w:rsidRDefault="00021035" w:rsidP="00021035">
      <w:r>
        <w:t>Die Zeilen:</w:t>
      </w:r>
    </w:p>
    <w:p w14:paraId="04F8E798" w14:textId="77777777" w:rsidR="00021035" w:rsidRDefault="00021035" w:rsidP="00021035">
      <w:pPr>
        <w:pStyle w:val="HTMLVorformatiert"/>
        <w:shd w:val="clear" w:color="auto" w:fill="2B2B2B"/>
        <w:rPr>
          <w:color w:val="6897BB"/>
        </w:rPr>
      </w:pPr>
      <w:proofErr w:type="spellStart"/>
      <w:r>
        <w:rPr>
          <w:color w:val="A9B7C6"/>
        </w:rPr>
        <w:t>input_size</w:t>
      </w:r>
      <w:proofErr w:type="spellEnd"/>
      <w:r>
        <w:rPr>
          <w:color w:val="A9B7C6"/>
        </w:rPr>
        <w:t xml:space="preserve">= </w:t>
      </w:r>
      <w:r>
        <w:rPr>
          <w:color w:val="6897BB"/>
        </w:rPr>
        <w:t>25</w:t>
      </w:r>
      <w:r>
        <w:rPr>
          <w:color w:val="6897BB"/>
        </w:rPr>
        <w:br/>
      </w:r>
    </w:p>
    <w:p w14:paraId="5BD972BB" w14:textId="77777777" w:rsidR="00021035" w:rsidRDefault="00021035" w:rsidP="00021035">
      <w:pPr>
        <w:pStyle w:val="HTMLVorformatiert"/>
        <w:shd w:val="clear" w:color="auto" w:fill="2B2B2B"/>
        <w:rPr>
          <w:color w:val="6897BB"/>
        </w:rPr>
      </w:pPr>
      <w:proofErr w:type="spellStart"/>
      <w:r>
        <w:rPr>
          <w:color w:val="A9B7C6"/>
        </w:rPr>
        <w:t>hidden_size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6897BB"/>
        </w:rPr>
        <w:br/>
      </w:r>
    </w:p>
    <w:p w14:paraId="401358D5" w14:textId="77777777" w:rsidR="00021035" w:rsidRDefault="00021035" w:rsidP="00021035">
      <w:pPr>
        <w:pStyle w:val="HTMLVorformatiert"/>
        <w:shd w:val="clear" w:color="auto" w:fill="2B2B2B"/>
        <w:rPr>
          <w:color w:val="A9B7C6"/>
        </w:rPr>
      </w:pPr>
      <w:proofErr w:type="gramStart"/>
      <w:r>
        <w:rPr>
          <w:color w:val="94558D"/>
        </w:rPr>
        <w:t>self</w:t>
      </w:r>
      <w:r>
        <w:rPr>
          <w:color w:val="A9B7C6"/>
        </w:rPr>
        <w:t>.LSTM</w:t>
      </w:r>
      <w:proofErr w:type="gramEnd"/>
      <w:r>
        <w:rPr>
          <w:color w:val="A9B7C6"/>
        </w:rPr>
        <w:t xml:space="preserve">1 = </w:t>
      </w:r>
      <w:proofErr w:type="spellStart"/>
      <w:r>
        <w:rPr>
          <w:color w:val="A9B7C6"/>
        </w:rPr>
        <w:t>reference.CustomLSTM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4143C89B" w14:textId="77777777" w:rsidR="00021035" w:rsidRDefault="00021035" w:rsidP="00021035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72737A"/>
        </w:rPr>
        <w:t>last_lstm_layer_output_size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hidden_size</w:t>
      </w:r>
      <w:proofErr w:type="spellEnd"/>
    </w:p>
    <w:p w14:paraId="6073CB5B" w14:textId="77777777" w:rsidR="00021035" w:rsidRDefault="00021035" w:rsidP="00021035">
      <w:r>
        <w:t>definieren ein LSTM-Layer.</w:t>
      </w:r>
    </w:p>
    <w:p w14:paraId="554D5539" w14:textId="77777777" w:rsidR="00021035" w:rsidRDefault="00021035" w:rsidP="00021035">
      <w:r>
        <w:t xml:space="preserve">Die </w:t>
      </w:r>
      <w:proofErr w:type="spellStart"/>
      <w:r>
        <w:t>Hidden_Size</w:t>
      </w:r>
      <w:proofErr w:type="spellEnd"/>
      <w:r>
        <w:t xml:space="preserve"> des LSTM-</w:t>
      </w:r>
      <w:proofErr w:type="spellStart"/>
      <w:r>
        <w:t>Layers</w:t>
      </w:r>
      <w:proofErr w:type="spellEnd"/>
      <w:r>
        <w:t xml:space="preserve"> kann über die Variable „</w:t>
      </w:r>
      <w:proofErr w:type="spellStart"/>
      <w:r>
        <w:t>hidden_size</w:t>
      </w:r>
      <w:proofErr w:type="spellEnd"/>
      <w:r>
        <w:t>“ angepasst werden.</w:t>
      </w:r>
    </w:p>
    <w:p w14:paraId="12CB4C84" w14:textId="77777777" w:rsidR="00021035" w:rsidRDefault="00021035" w:rsidP="00021035">
      <w:r>
        <w:t xml:space="preserve">Um weitere LSTM-Layer zu definieren, sollte zunächst nach </w:t>
      </w:r>
      <w:proofErr w:type="spellStart"/>
      <w:r>
        <w:t>deisem</w:t>
      </w:r>
      <w:proofErr w:type="spellEnd"/>
      <w:r>
        <w:t xml:space="preserve"> Muster eine </w:t>
      </w:r>
      <w:proofErr w:type="spellStart"/>
      <w:r>
        <w:t>input_size</w:t>
      </w:r>
      <w:proofErr w:type="spellEnd"/>
      <w:r>
        <w:t xml:space="preserve"> und </w:t>
      </w:r>
      <w:proofErr w:type="spellStart"/>
      <w:r>
        <w:t>hidden_size</w:t>
      </w:r>
      <w:proofErr w:type="spellEnd"/>
      <w:r>
        <w:t xml:space="preserve"> definiert werden. </w:t>
      </w:r>
    </w:p>
    <w:p w14:paraId="1C433182" w14:textId="77777777" w:rsidR="00021035" w:rsidRDefault="00021035" w:rsidP="00021035">
      <w:proofErr w:type="spellStart"/>
      <w:r>
        <w:t>asa</w:t>
      </w:r>
      <w:proofErr w:type="spellEnd"/>
    </w:p>
    <w:p w14:paraId="3C1F40AB" w14:textId="77777777" w:rsidR="00C320C2" w:rsidRDefault="00C320C2"/>
    <w:sectPr w:rsidR="00C32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35"/>
    <w:rsid w:val="00021035"/>
    <w:rsid w:val="00C3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C945"/>
  <w15:chartTrackingRefBased/>
  <w15:docId w15:val="{33518F8D-8EF5-4D09-BA77-B4FB0050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1035"/>
    <w:pPr>
      <w:spacing w:line="256" w:lineRule="auto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1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1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1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103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Benjamin-Philipp Roth</dc:creator>
  <cp:keywords/>
  <dc:description/>
  <cp:lastModifiedBy>Benjamin-Philipp Roth</cp:lastModifiedBy>
  <cp:revision>1</cp:revision>
  <dcterms:created xsi:type="dcterms:W3CDTF">2022-10-10T12:18:00Z</dcterms:created>
  <dcterms:modified xsi:type="dcterms:W3CDTF">2022-10-10T12:18:00Z</dcterms:modified>
</cp:coreProperties>
</file>