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05D0" w:rsidRDefault="002049F6">
      <w:pPr>
        <w:rPr>
          <w:noProof/>
          <w:lang w:val="en-GB"/>
        </w:rPr>
      </w:pPr>
      <w:r>
        <w:rPr>
          <w:noProof/>
        </w:rPr>
        <w:drawing>
          <wp:anchor distT="0" distB="0" distL="114300" distR="114300" simplePos="0" relativeHeight="251794432" behindDoc="0" locked="0" layoutInCell="1" allowOverlap="1" wp14:anchorId="7DDBC56B">
            <wp:simplePos x="0" y="0"/>
            <wp:positionH relativeFrom="margin">
              <wp:align>center</wp:align>
            </wp:positionH>
            <wp:positionV relativeFrom="margin">
              <wp:posOffset>117475</wp:posOffset>
            </wp:positionV>
            <wp:extent cx="3676596" cy="2700000"/>
            <wp:effectExtent l="0" t="0" r="635" b="5715"/>
            <wp:wrapNone/>
            <wp:docPr id="37" name="Immagine 1" descr="Logo_Politecnico_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Politecnico_Mil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6596" cy="27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tbl>
      <w:tblPr>
        <w:tblStyle w:val="Grigliatabel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4"/>
        <w:gridCol w:w="2174"/>
      </w:tblGrid>
      <w:tr w:rsidR="001605D0" w:rsidRPr="002049F6" w:rsidTr="005F3FDF">
        <w:trPr>
          <w:trHeight w:val="567"/>
        </w:trPr>
        <w:tc>
          <w:tcPr>
            <w:tcW w:w="5000" w:type="pct"/>
            <w:gridSpan w:val="2"/>
            <w:vAlign w:val="center"/>
          </w:tcPr>
          <w:p w:rsidR="001605D0" w:rsidRPr="002049F6" w:rsidRDefault="001605D0" w:rsidP="005F3FDF">
            <w:pPr>
              <w:spacing w:line="360" w:lineRule="auto"/>
              <w:jc w:val="center"/>
              <w:rPr>
                <w:noProof/>
                <w:sz w:val="36"/>
                <w:lang w:val="en-GB"/>
              </w:rPr>
            </w:pPr>
            <m:oMathPara>
              <m:oMath>
                <m:r>
                  <m:rPr>
                    <m:sty m:val="p"/>
                  </m:rPr>
                  <w:rPr>
                    <w:rFonts w:ascii="Cambria Math" w:hAnsi="Cambria Math"/>
                    <w:noProof/>
                    <w:sz w:val="36"/>
                    <w:lang w:val="en-GB"/>
                  </w:rPr>
                  <m:t>Member student number</m:t>
                </m:r>
              </m:oMath>
            </m:oMathPara>
          </w:p>
        </w:tc>
      </w:tr>
      <w:tr w:rsidR="00D47A5E" w:rsidRPr="002049F6" w:rsidTr="005F3FDF">
        <w:tc>
          <w:tcPr>
            <w:tcW w:w="3872"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Bramani Nicolò</m:t>
                </m:r>
              </m:oMath>
            </m:oMathPara>
          </w:p>
        </w:tc>
        <w:tc>
          <w:tcPr>
            <w:tcW w:w="1128"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883811</m:t>
                </m:r>
              </m:oMath>
            </m:oMathPara>
          </w:p>
        </w:tc>
      </w:tr>
      <w:tr w:rsidR="00D47A5E" w:rsidRPr="002049F6" w:rsidTr="005F3FDF">
        <w:tc>
          <w:tcPr>
            <w:tcW w:w="3872"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Masserini Maria Alessandro</m:t>
                </m:r>
              </m:oMath>
            </m:oMathPara>
          </w:p>
        </w:tc>
        <w:tc>
          <w:tcPr>
            <w:tcW w:w="1128"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883251</m:t>
                </m:r>
              </m:oMath>
            </m:oMathPara>
          </w:p>
        </w:tc>
      </w:tr>
      <w:tr w:rsidR="001605D0" w:rsidRPr="002049F6" w:rsidTr="005F3FDF">
        <w:tc>
          <w:tcPr>
            <w:tcW w:w="3872" w:type="pct"/>
            <w:vAlign w:val="center"/>
          </w:tcPr>
          <w:p w:rsidR="001605D0" w:rsidRPr="002049F6" w:rsidRDefault="00B77B0B" w:rsidP="005F3FDF">
            <w:pPr>
              <w:spacing w:line="360" w:lineRule="auto"/>
              <w:jc w:val="center"/>
              <w:rPr>
                <w:noProof/>
                <w:sz w:val="36"/>
                <w:lang w:val="en-GB"/>
              </w:rPr>
            </w:pPr>
            <m:oMathPara>
              <m:oMath>
                <m:r>
                  <w:rPr>
                    <w:rFonts w:ascii="Cambria Math" w:hAnsi="Cambria Math"/>
                    <w:noProof/>
                    <w:sz w:val="36"/>
                    <w:lang w:val="en-GB"/>
                  </w:rPr>
                  <m:t>Negri Alessio</m:t>
                </m:r>
              </m:oMath>
            </m:oMathPara>
          </w:p>
        </w:tc>
        <w:tc>
          <w:tcPr>
            <w:tcW w:w="1128" w:type="pct"/>
            <w:vAlign w:val="center"/>
          </w:tcPr>
          <w:p w:rsidR="001605D0" w:rsidRPr="002049F6" w:rsidRDefault="00B77B0B" w:rsidP="005F3FDF">
            <w:pPr>
              <w:spacing w:line="360" w:lineRule="auto"/>
              <w:jc w:val="center"/>
              <w:rPr>
                <w:noProof/>
                <w:sz w:val="36"/>
                <w:lang w:val="en-GB"/>
              </w:rPr>
            </w:pPr>
            <m:oMathPara>
              <m:oMath>
                <m:r>
                  <w:rPr>
                    <w:rFonts w:ascii="Cambria Math" w:hAnsi="Cambria Math"/>
                    <w:noProof/>
                    <w:sz w:val="36"/>
                    <w:lang w:val="en-GB"/>
                  </w:rPr>
                  <m:t>874935</m:t>
                </m:r>
              </m:oMath>
            </m:oMathPara>
          </w:p>
        </w:tc>
      </w:tr>
      <w:tr w:rsidR="00D47A5E" w:rsidRPr="002049F6" w:rsidTr="005F3FDF">
        <w:tc>
          <w:tcPr>
            <w:tcW w:w="3872"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Pansini Pierfrancesco</m:t>
                </m:r>
              </m:oMath>
            </m:oMathPara>
          </w:p>
        </w:tc>
        <w:tc>
          <w:tcPr>
            <w:tcW w:w="1128" w:type="pct"/>
            <w:vAlign w:val="center"/>
          </w:tcPr>
          <w:p w:rsidR="00D47A5E" w:rsidRPr="002049F6" w:rsidRDefault="00D47A5E" w:rsidP="005F3FDF">
            <w:pPr>
              <w:spacing w:line="360" w:lineRule="auto"/>
              <w:jc w:val="center"/>
              <w:rPr>
                <w:noProof/>
                <w:sz w:val="36"/>
                <w:lang w:val="en-GB"/>
              </w:rPr>
            </w:pPr>
            <m:oMathPara>
              <m:oMath>
                <m:r>
                  <w:rPr>
                    <w:rFonts w:ascii="Cambria Math" w:hAnsi="Cambria Math"/>
                    <w:noProof/>
                    <w:sz w:val="36"/>
                    <w:lang w:val="en-GB"/>
                  </w:rPr>
                  <m:t>885031</m:t>
                </m:r>
              </m:oMath>
            </m:oMathPara>
          </w:p>
        </w:tc>
      </w:tr>
      <w:tr w:rsidR="001605D0" w:rsidRPr="002049F6" w:rsidTr="005F3FDF">
        <w:tc>
          <w:tcPr>
            <w:tcW w:w="3872" w:type="pct"/>
            <w:vAlign w:val="center"/>
          </w:tcPr>
          <w:p w:rsidR="001605D0" w:rsidRPr="002049F6" w:rsidRDefault="00B77B0B" w:rsidP="005F3FDF">
            <w:pPr>
              <w:spacing w:line="360" w:lineRule="auto"/>
              <w:jc w:val="center"/>
              <w:rPr>
                <w:noProof/>
                <w:sz w:val="36"/>
                <w:lang w:val="en-GB"/>
              </w:rPr>
            </w:pPr>
            <m:oMathPara>
              <m:oMath>
                <m:r>
                  <w:rPr>
                    <w:rFonts w:ascii="Cambria Math" w:hAnsi="Cambria Math"/>
                    <w:noProof/>
                    <w:sz w:val="36"/>
                    <w:lang w:val="en-GB"/>
                  </w:rPr>
                  <m:t>Scalera Marcello</m:t>
                </m:r>
              </m:oMath>
            </m:oMathPara>
          </w:p>
        </w:tc>
        <w:tc>
          <w:tcPr>
            <w:tcW w:w="1128" w:type="pct"/>
            <w:vAlign w:val="center"/>
          </w:tcPr>
          <w:p w:rsidR="001605D0" w:rsidRPr="002049F6" w:rsidRDefault="00733699" w:rsidP="005F3FDF">
            <w:pPr>
              <w:spacing w:line="360" w:lineRule="auto"/>
              <w:jc w:val="center"/>
              <w:rPr>
                <w:noProof/>
                <w:sz w:val="36"/>
                <w:lang w:val="en-GB"/>
              </w:rPr>
            </w:pPr>
            <m:oMathPara>
              <m:oMath>
                <m:r>
                  <w:rPr>
                    <w:rFonts w:ascii="Cambria Math" w:hAnsi="Cambria Math"/>
                    <w:noProof/>
                    <w:sz w:val="36"/>
                    <w:lang w:val="en-GB"/>
                  </w:rPr>
                  <m:t>874378</m:t>
                </m:r>
              </m:oMath>
            </m:oMathPara>
          </w:p>
        </w:tc>
      </w:tr>
      <w:tr w:rsidR="001605D0" w:rsidRPr="002049F6" w:rsidTr="005F3FDF">
        <w:tc>
          <w:tcPr>
            <w:tcW w:w="3872" w:type="pct"/>
            <w:vAlign w:val="center"/>
          </w:tcPr>
          <w:p w:rsidR="001605D0" w:rsidRPr="002049F6" w:rsidRDefault="00B77B0B" w:rsidP="005F3FDF">
            <w:pPr>
              <w:spacing w:line="360" w:lineRule="auto"/>
              <w:jc w:val="center"/>
              <w:rPr>
                <w:noProof/>
                <w:sz w:val="36"/>
                <w:lang w:val="en-GB"/>
              </w:rPr>
            </w:pPr>
            <m:oMathPara>
              <m:oMath>
                <m:r>
                  <w:rPr>
                    <w:rFonts w:ascii="Cambria Math" w:hAnsi="Cambria Math"/>
                    <w:noProof/>
                    <w:sz w:val="36"/>
                    <w:lang w:val="en-GB"/>
                  </w:rPr>
                  <m:t>Sedini alberto</m:t>
                </m:r>
              </m:oMath>
            </m:oMathPara>
          </w:p>
        </w:tc>
        <w:tc>
          <w:tcPr>
            <w:tcW w:w="1128" w:type="pct"/>
            <w:vAlign w:val="center"/>
          </w:tcPr>
          <w:p w:rsidR="001605D0" w:rsidRPr="002049F6" w:rsidRDefault="00733699" w:rsidP="005F3FDF">
            <w:pPr>
              <w:spacing w:line="360" w:lineRule="auto"/>
              <w:jc w:val="center"/>
              <w:rPr>
                <w:noProof/>
                <w:sz w:val="36"/>
                <w:lang w:val="en-GB"/>
              </w:rPr>
            </w:pPr>
            <m:oMathPara>
              <m:oMath>
                <m:r>
                  <w:rPr>
                    <w:rFonts w:ascii="Cambria Math" w:hAnsi="Cambria Math"/>
                    <w:noProof/>
                    <w:sz w:val="36"/>
                    <w:lang w:val="en-GB"/>
                  </w:rPr>
                  <m:t>883472</m:t>
                </m:r>
              </m:oMath>
            </m:oMathPara>
          </w:p>
        </w:tc>
      </w:tr>
    </w:tbl>
    <w:p w:rsidR="002049F6" w:rsidRDefault="002049F6"/>
    <w:p w:rsidR="002049F6" w:rsidRDefault="002049F6"/>
    <w:p w:rsidR="002049F6" w:rsidRDefault="002049F6"/>
    <w:p w:rsidR="00907A75" w:rsidRPr="003718FB" w:rsidRDefault="00907A75" w:rsidP="00907A75">
      <w:pPr>
        <w:pStyle w:val="NormaleWeb"/>
        <w:spacing w:line="240" w:lineRule="auto"/>
        <w:ind w:firstLine="0"/>
        <w:jc w:val="center"/>
        <w:rPr>
          <w:rFonts w:ascii="Liberation Serif" w:hAnsi="Liberation Serif" w:cs="Liberation Serif"/>
          <w:lang w:val="en-GB"/>
        </w:rPr>
      </w:pPr>
      <w:r w:rsidRPr="003718FB">
        <w:rPr>
          <w:rFonts w:ascii="Liberation Serif" w:hAnsi="Liberation Serif" w:cs="Liberation Serif"/>
          <w:sz w:val="36"/>
          <w:szCs w:val="36"/>
          <w:lang w:val="en-GB"/>
        </w:rPr>
        <w:t>Final Report of Task No. 3</w:t>
      </w:r>
    </w:p>
    <w:p w:rsidR="00907A75" w:rsidRPr="003718FB" w:rsidRDefault="00907A75" w:rsidP="00907A75">
      <w:pPr>
        <w:pStyle w:val="NormaleWeb"/>
        <w:spacing w:line="240" w:lineRule="auto"/>
        <w:ind w:firstLine="0"/>
        <w:jc w:val="center"/>
        <w:rPr>
          <w:rFonts w:ascii="Liberation Serif" w:hAnsi="Liberation Serif" w:cs="Liberation Serif"/>
          <w:lang w:val="en-GB"/>
        </w:rPr>
      </w:pPr>
    </w:p>
    <w:p w:rsidR="00907A75" w:rsidRPr="003718FB" w:rsidRDefault="00907A75" w:rsidP="00907A75">
      <w:pPr>
        <w:pStyle w:val="NormaleWeb"/>
        <w:spacing w:before="0" w:beforeAutospacing="0" w:line="240" w:lineRule="auto"/>
        <w:ind w:firstLine="0"/>
        <w:jc w:val="center"/>
        <w:rPr>
          <w:rFonts w:ascii="Liberation Serif" w:hAnsi="Liberation Serif" w:cs="Liberation Serif"/>
          <w:lang w:val="en-GB"/>
        </w:rPr>
      </w:pPr>
      <w:r w:rsidRPr="003718FB">
        <w:rPr>
          <w:rFonts w:ascii="Liberation Serif" w:hAnsi="Liberation Serif" w:cs="Liberation Serif"/>
          <w:b/>
          <w:bCs/>
          <w:sz w:val="30"/>
          <w:szCs w:val="30"/>
          <w:lang w:val="en-GB"/>
        </w:rPr>
        <w:t>Course of Launch Systems</w:t>
      </w:r>
    </w:p>
    <w:p w:rsidR="00907A75" w:rsidRPr="003718FB" w:rsidRDefault="00907A75" w:rsidP="00907A75">
      <w:pPr>
        <w:pStyle w:val="NormaleWeb"/>
        <w:spacing w:before="0" w:beforeAutospacing="0" w:line="240" w:lineRule="auto"/>
        <w:ind w:firstLine="0"/>
        <w:jc w:val="center"/>
        <w:rPr>
          <w:rFonts w:ascii="Liberation Serif" w:hAnsi="Liberation Serif" w:cs="Liberation Serif"/>
          <w:lang w:val="en-GB"/>
        </w:rPr>
      </w:pPr>
      <w:r w:rsidRPr="003718FB">
        <w:rPr>
          <w:rFonts w:ascii="Liberation Serif" w:hAnsi="Liberation Serif" w:cs="Liberation Serif"/>
          <w:b/>
          <w:bCs/>
          <w:sz w:val="30"/>
          <w:szCs w:val="30"/>
          <w:lang w:val="en-GB"/>
        </w:rPr>
        <w:t>School of Industrial Engineering</w:t>
      </w:r>
    </w:p>
    <w:p w:rsidR="00907A75" w:rsidRPr="003718FB" w:rsidRDefault="00907A75" w:rsidP="00907A75">
      <w:pPr>
        <w:pStyle w:val="NormaleWeb"/>
        <w:spacing w:before="0" w:beforeAutospacing="0" w:line="240" w:lineRule="auto"/>
        <w:ind w:firstLine="0"/>
        <w:jc w:val="center"/>
        <w:rPr>
          <w:rFonts w:ascii="Liberation Serif" w:hAnsi="Liberation Serif" w:cs="Liberation Serif"/>
          <w:lang w:val="en-GB"/>
        </w:rPr>
      </w:pPr>
      <w:r w:rsidRPr="003718FB">
        <w:rPr>
          <w:rFonts w:ascii="Liberation Serif" w:hAnsi="Liberation Serif" w:cs="Liberation Serif"/>
          <w:b/>
          <w:bCs/>
          <w:sz w:val="30"/>
          <w:szCs w:val="30"/>
          <w:lang w:val="en-GB"/>
        </w:rPr>
        <w:t>Academic Year 201</w:t>
      </w:r>
      <w:r w:rsidR="00102AC7">
        <w:rPr>
          <w:rFonts w:ascii="Liberation Serif" w:hAnsi="Liberation Serif" w:cs="Liberation Serif"/>
          <w:b/>
          <w:bCs/>
          <w:sz w:val="30"/>
          <w:szCs w:val="30"/>
          <w:lang w:val="en-GB"/>
        </w:rPr>
        <w:t>7</w:t>
      </w:r>
      <w:r w:rsidRPr="003718FB">
        <w:rPr>
          <w:rFonts w:ascii="Liberation Serif" w:hAnsi="Liberation Serif" w:cs="Liberation Serif"/>
          <w:b/>
          <w:bCs/>
          <w:sz w:val="30"/>
          <w:szCs w:val="30"/>
          <w:lang w:val="en-GB"/>
        </w:rPr>
        <w:t xml:space="preserve"> -201</w:t>
      </w:r>
      <w:r w:rsidR="00102AC7">
        <w:rPr>
          <w:rFonts w:ascii="Liberation Serif" w:hAnsi="Liberation Serif" w:cs="Liberation Serif"/>
          <w:b/>
          <w:bCs/>
          <w:sz w:val="30"/>
          <w:szCs w:val="30"/>
          <w:lang w:val="en-GB"/>
        </w:rPr>
        <w:t>8</w:t>
      </w:r>
    </w:p>
    <w:p w:rsidR="00907A75" w:rsidRPr="003718FB" w:rsidRDefault="00907A75">
      <w:pPr>
        <w:rPr>
          <w:lang w:val="en-GB"/>
        </w:rPr>
      </w:pPr>
      <w:r w:rsidRPr="003718FB">
        <w:rPr>
          <w:lang w:val="en-GB"/>
        </w:rPr>
        <w:br w:type="page"/>
      </w:r>
    </w:p>
    <w:p w:rsidR="003F4DEC" w:rsidRPr="0084097F" w:rsidRDefault="003F4DEC" w:rsidP="0084097F">
      <w:pPr>
        <w:pStyle w:val="Titolo"/>
        <w:jc w:val="center"/>
        <w:rPr>
          <w:color w:val="4472C4" w:themeColor="accent1"/>
          <w:sz w:val="52"/>
          <w:lang w:val="en-US"/>
        </w:rPr>
      </w:pPr>
      <w:r w:rsidRPr="0084097F">
        <w:rPr>
          <w:color w:val="4472C4" w:themeColor="accent1"/>
          <w:sz w:val="52"/>
          <w:lang w:val="en-US"/>
        </w:rPr>
        <w:lastRenderedPageBreak/>
        <w:t>Abstract</w:t>
      </w:r>
    </w:p>
    <w:p w:rsidR="00310F8B" w:rsidRDefault="00310F8B" w:rsidP="008345C3">
      <w:pPr>
        <w:jc w:val="both"/>
        <w:rPr>
          <w:lang w:val="en-GB"/>
        </w:rPr>
      </w:pPr>
    </w:p>
    <w:p w:rsidR="00546CB4" w:rsidRDefault="008345C3" w:rsidP="008345C3">
      <w:pPr>
        <w:jc w:val="both"/>
        <w:rPr>
          <w:lang w:val="en-GB"/>
        </w:rPr>
      </w:pPr>
      <w:r w:rsidRPr="008345C3">
        <w:rPr>
          <w:sz w:val="24"/>
          <w:lang w:val="en-GB"/>
        </w:rPr>
        <w:t xml:space="preserve">This report contains the results of the analysis of the thrust imbalance between the twin external solid rocket motors (SRMs) used on the </w:t>
      </w:r>
      <w:r w:rsidRPr="008345C3">
        <w:rPr>
          <w:i/>
          <w:sz w:val="24"/>
          <w:lang w:val="en-GB"/>
        </w:rPr>
        <w:t>Ariane 5-ECA</w:t>
      </w:r>
      <w:r w:rsidRPr="008345C3">
        <w:rPr>
          <w:sz w:val="24"/>
          <w:lang w:val="en-GB"/>
        </w:rPr>
        <w:t xml:space="preserve">. All the real characteristics of the rocket (geometry, masses, deflection angles limits, …) have been taken. A first analysis of the aerodynamic, propulsion and mass distribution was performed to develop the thrust imbalance study. The study is focused on the thrust vector control (TVC) system, consisting on the movable nozzles of the two boosters and the central liquid rocket engine. The single SRM thrust is modelled with two different rectangular distributions and then is evaluated the resulting imbalance to give more generality to its formation. </w:t>
      </w:r>
      <w:r w:rsidRPr="00310F8B">
        <w:rPr>
          <w:sz w:val="24"/>
          <w:lang w:val="en-GB"/>
        </w:rPr>
        <w:t xml:space="preserve">The report will cover many important aspects regarding the launcher starting from a managerial study of the project through a House of Quality analysis and a project triangular scheme. </w:t>
      </w:r>
      <w:r w:rsidRPr="008345C3">
        <w:rPr>
          <w:sz w:val="24"/>
          <w:lang w:val="en-GB"/>
        </w:rPr>
        <w:t xml:space="preserve">The results obtained are then compared to the limiting angles to see if they are overcome. Two critical conditions are considered: maximum SRM thrust and maximum dynamic pressure. At the end, the TVC systems </w:t>
      </w:r>
      <w:proofErr w:type="gramStart"/>
      <w:r w:rsidRPr="008345C3">
        <w:rPr>
          <w:sz w:val="24"/>
          <w:lang w:val="en-GB"/>
        </w:rPr>
        <w:t>are able to</w:t>
      </w:r>
      <w:proofErr w:type="gramEnd"/>
      <w:r w:rsidRPr="008345C3">
        <w:rPr>
          <w:sz w:val="24"/>
          <w:lang w:val="en-GB"/>
        </w:rPr>
        <w:t xml:space="preserve"> counteract a normal force for small angles of attack, in which the rocket typically works. </w:t>
      </w:r>
    </w:p>
    <w:p w:rsidR="00546CB4" w:rsidRDefault="00546CB4">
      <w:pPr>
        <w:rPr>
          <w:lang w:val="en-GB"/>
        </w:rPr>
      </w:pPr>
      <w:r>
        <w:rPr>
          <w:lang w:val="en-GB"/>
        </w:rPr>
        <w:br w:type="page"/>
      </w:r>
    </w:p>
    <w:sdt>
      <w:sdtPr>
        <w:rPr>
          <w:rFonts w:asciiTheme="minorHAnsi" w:eastAsiaTheme="minorHAnsi" w:hAnsiTheme="minorHAnsi" w:cstheme="minorBidi"/>
          <w:color w:val="auto"/>
          <w:sz w:val="22"/>
          <w:szCs w:val="22"/>
          <w:lang w:eastAsia="en-US"/>
        </w:rPr>
        <w:id w:val="-136190213"/>
        <w:docPartObj>
          <w:docPartGallery w:val="Table of Contents"/>
          <w:docPartUnique/>
        </w:docPartObj>
      </w:sdtPr>
      <w:sdtEndPr>
        <w:rPr>
          <w:b/>
          <w:bCs/>
        </w:rPr>
      </w:sdtEndPr>
      <w:sdtContent>
        <w:p w:rsidR="009E4ACD" w:rsidRPr="00A2143D" w:rsidRDefault="00A2143D" w:rsidP="00F01C00">
          <w:pPr>
            <w:pStyle w:val="Titolosommario"/>
            <w:spacing w:line="360" w:lineRule="auto"/>
            <w:jc w:val="center"/>
            <w:rPr>
              <w:sz w:val="52"/>
              <w:lang w:val="en-GB"/>
            </w:rPr>
          </w:pPr>
          <w:r w:rsidRPr="00A2143D">
            <w:rPr>
              <w:sz w:val="52"/>
              <w:lang w:val="en-GB"/>
            </w:rPr>
            <w:t>Table of contents</w:t>
          </w:r>
        </w:p>
        <w:p w:rsidR="00570C25" w:rsidRDefault="009E4ACD" w:rsidP="00F01C00">
          <w:pPr>
            <w:pStyle w:val="Sommario1"/>
            <w:rPr>
              <w:rFonts w:cstheme="minorBidi"/>
              <w:noProof/>
            </w:rPr>
          </w:pPr>
          <w:r>
            <w:fldChar w:fldCharType="begin"/>
          </w:r>
          <w:r>
            <w:instrText xml:space="preserve"> TOC \o "1-3" \h \z \u </w:instrText>
          </w:r>
          <w:r>
            <w:fldChar w:fldCharType="separate"/>
          </w:r>
          <w:hyperlink w:anchor="_Toc500849656" w:history="1">
            <w:r w:rsidR="00570C25" w:rsidRPr="00E02133">
              <w:rPr>
                <w:rStyle w:val="Collegamentoipertestuale"/>
                <w:noProof/>
                <w:lang w:val="en-GB"/>
              </w:rPr>
              <w:t>1. Introduction</w:t>
            </w:r>
            <w:r w:rsidR="00570C25">
              <w:rPr>
                <w:noProof/>
                <w:webHidden/>
              </w:rPr>
              <w:tab/>
            </w:r>
            <w:r w:rsidR="00570C25">
              <w:rPr>
                <w:noProof/>
                <w:webHidden/>
              </w:rPr>
              <w:fldChar w:fldCharType="begin"/>
            </w:r>
            <w:r w:rsidR="00570C25">
              <w:rPr>
                <w:noProof/>
                <w:webHidden/>
              </w:rPr>
              <w:instrText xml:space="preserve"> PAGEREF _Toc500849656 \h </w:instrText>
            </w:r>
            <w:r w:rsidR="00570C25">
              <w:rPr>
                <w:noProof/>
                <w:webHidden/>
              </w:rPr>
            </w:r>
            <w:r w:rsidR="00570C25">
              <w:rPr>
                <w:noProof/>
                <w:webHidden/>
              </w:rPr>
              <w:fldChar w:fldCharType="separate"/>
            </w:r>
            <w:r w:rsidR="00C074AB">
              <w:rPr>
                <w:noProof/>
                <w:webHidden/>
              </w:rPr>
              <w:t>8</w:t>
            </w:r>
            <w:r w:rsidR="00570C25">
              <w:rPr>
                <w:noProof/>
                <w:webHidden/>
              </w:rPr>
              <w:fldChar w:fldCharType="end"/>
            </w:r>
          </w:hyperlink>
        </w:p>
        <w:p w:rsidR="00570C25" w:rsidRDefault="00B007B1" w:rsidP="00F01C00">
          <w:pPr>
            <w:pStyle w:val="Sommario1"/>
            <w:rPr>
              <w:rFonts w:cstheme="minorBidi"/>
              <w:noProof/>
            </w:rPr>
          </w:pPr>
          <w:hyperlink w:anchor="_Toc500849657" w:history="1">
            <w:r w:rsidR="00570C25" w:rsidRPr="00E02133">
              <w:rPr>
                <w:rStyle w:val="Collegamentoipertestuale"/>
                <w:noProof/>
                <w:lang w:val="en-GB"/>
              </w:rPr>
              <w:t>2. Requirements &amp; Specifications</w:t>
            </w:r>
            <w:r w:rsidR="00570C25">
              <w:rPr>
                <w:noProof/>
                <w:webHidden/>
              </w:rPr>
              <w:tab/>
            </w:r>
            <w:r w:rsidR="00570C25">
              <w:rPr>
                <w:noProof/>
                <w:webHidden/>
              </w:rPr>
              <w:fldChar w:fldCharType="begin"/>
            </w:r>
            <w:r w:rsidR="00570C25">
              <w:rPr>
                <w:noProof/>
                <w:webHidden/>
              </w:rPr>
              <w:instrText xml:space="preserve"> PAGEREF _Toc500849657 \h </w:instrText>
            </w:r>
            <w:r w:rsidR="00570C25">
              <w:rPr>
                <w:noProof/>
                <w:webHidden/>
              </w:rPr>
            </w:r>
            <w:r w:rsidR="00570C25">
              <w:rPr>
                <w:noProof/>
                <w:webHidden/>
              </w:rPr>
              <w:fldChar w:fldCharType="separate"/>
            </w:r>
            <w:r w:rsidR="00C074AB">
              <w:rPr>
                <w:noProof/>
                <w:webHidden/>
              </w:rPr>
              <w:t>9</w:t>
            </w:r>
            <w:r w:rsidR="00570C25">
              <w:rPr>
                <w:noProof/>
                <w:webHidden/>
              </w:rPr>
              <w:fldChar w:fldCharType="end"/>
            </w:r>
          </w:hyperlink>
        </w:p>
        <w:p w:rsidR="00570C25" w:rsidRDefault="00B007B1" w:rsidP="00F01C00">
          <w:pPr>
            <w:pStyle w:val="Sommario2"/>
            <w:tabs>
              <w:tab w:val="right" w:leader="dot" w:pos="9628"/>
            </w:tabs>
            <w:spacing w:line="360" w:lineRule="auto"/>
            <w:rPr>
              <w:rFonts w:cstheme="minorBidi"/>
              <w:noProof/>
            </w:rPr>
          </w:pPr>
          <w:hyperlink w:anchor="_Toc500849658" w:history="1">
            <w:r w:rsidR="00570C25" w:rsidRPr="00E02133">
              <w:rPr>
                <w:rStyle w:val="Collegamentoipertestuale"/>
                <w:noProof/>
                <w:lang w:val="en-GB"/>
              </w:rPr>
              <w:t>2.1 Requirements</w:t>
            </w:r>
            <w:r w:rsidR="00570C25">
              <w:rPr>
                <w:noProof/>
                <w:webHidden/>
              </w:rPr>
              <w:tab/>
            </w:r>
            <w:r w:rsidR="00570C25">
              <w:rPr>
                <w:noProof/>
                <w:webHidden/>
              </w:rPr>
              <w:fldChar w:fldCharType="begin"/>
            </w:r>
            <w:r w:rsidR="00570C25">
              <w:rPr>
                <w:noProof/>
                <w:webHidden/>
              </w:rPr>
              <w:instrText xml:space="preserve"> PAGEREF _Toc500849658 \h </w:instrText>
            </w:r>
            <w:r w:rsidR="00570C25">
              <w:rPr>
                <w:noProof/>
                <w:webHidden/>
              </w:rPr>
            </w:r>
            <w:r w:rsidR="00570C25">
              <w:rPr>
                <w:noProof/>
                <w:webHidden/>
              </w:rPr>
              <w:fldChar w:fldCharType="separate"/>
            </w:r>
            <w:r w:rsidR="00C074AB">
              <w:rPr>
                <w:noProof/>
                <w:webHidden/>
              </w:rPr>
              <w:t>9</w:t>
            </w:r>
            <w:r w:rsidR="00570C25">
              <w:rPr>
                <w:noProof/>
                <w:webHidden/>
              </w:rPr>
              <w:fldChar w:fldCharType="end"/>
            </w:r>
          </w:hyperlink>
        </w:p>
        <w:p w:rsidR="00570C25" w:rsidRDefault="00B007B1" w:rsidP="00F01C00">
          <w:pPr>
            <w:pStyle w:val="Sommario2"/>
            <w:tabs>
              <w:tab w:val="right" w:leader="dot" w:pos="9628"/>
            </w:tabs>
            <w:spacing w:line="360" w:lineRule="auto"/>
            <w:rPr>
              <w:rFonts w:cstheme="minorBidi"/>
              <w:noProof/>
            </w:rPr>
          </w:pPr>
          <w:hyperlink w:anchor="_Toc500849659" w:history="1">
            <w:r w:rsidR="00570C25" w:rsidRPr="00E02133">
              <w:rPr>
                <w:rStyle w:val="Collegamentoipertestuale"/>
                <w:noProof/>
                <w:lang w:val="en-GB"/>
              </w:rPr>
              <w:t>2.2 Specifications</w:t>
            </w:r>
            <w:r w:rsidR="00570C25">
              <w:rPr>
                <w:noProof/>
                <w:webHidden/>
              </w:rPr>
              <w:tab/>
            </w:r>
            <w:r w:rsidR="00570C25">
              <w:rPr>
                <w:noProof/>
                <w:webHidden/>
              </w:rPr>
              <w:fldChar w:fldCharType="begin"/>
            </w:r>
            <w:r w:rsidR="00570C25">
              <w:rPr>
                <w:noProof/>
                <w:webHidden/>
              </w:rPr>
              <w:instrText xml:space="preserve"> PAGEREF _Toc500849659 \h </w:instrText>
            </w:r>
            <w:r w:rsidR="00570C25">
              <w:rPr>
                <w:noProof/>
                <w:webHidden/>
              </w:rPr>
            </w:r>
            <w:r w:rsidR="00570C25">
              <w:rPr>
                <w:noProof/>
                <w:webHidden/>
              </w:rPr>
              <w:fldChar w:fldCharType="separate"/>
            </w:r>
            <w:r w:rsidR="00C074AB">
              <w:rPr>
                <w:noProof/>
                <w:webHidden/>
              </w:rPr>
              <w:t>10</w:t>
            </w:r>
            <w:r w:rsidR="00570C25">
              <w:rPr>
                <w:noProof/>
                <w:webHidden/>
              </w:rPr>
              <w:fldChar w:fldCharType="end"/>
            </w:r>
          </w:hyperlink>
        </w:p>
        <w:p w:rsidR="00570C25" w:rsidRDefault="00B007B1" w:rsidP="00F01C00">
          <w:pPr>
            <w:pStyle w:val="Sommario3"/>
            <w:tabs>
              <w:tab w:val="right" w:leader="dot" w:pos="9628"/>
            </w:tabs>
            <w:spacing w:line="360" w:lineRule="auto"/>
            <w:rPr>
              <w:rFonts w:cstheme="minorBidi"/>
              <w:noProof/>
            </w:rPr>
          </w:pPr>
          <w:hyperlink w:anchor="_Toc500849660" w:history="1">
            <w:r w:rsidR="00570C25" w:rsidRPr="00E02133">
              <w:rPr>
                <w:rStyle w:val="Collegamentoipertestuale"/>
                <w:noProof/>
                <w:lang w:val="en-GB"/>
              </w:rPr>
              <w:t>2.2.1 Project management triangle</w:t>
            </w:r>
            <w:r w:rsidR="00570C25">
              <w:rPr>
                <w:noProof/>
                <w:webHidden/>
              </w:rPr>
              <w:tab/>
            </w:r>
            <w:r w:rsidR="00570C25">
              <w:rPr>
                <w:noProof/>
                <w:webHidden/>
              </w:rPr>
              <w:fldChar w:fldCharType="begin"/>
            </w:r>
            <w:r w:rsidR="00570C25">
              <w:rPr>
                <w:noProof/>
                <w:webHidden/>
              </w:rPr>
              <w:instrText xml:space="preserve"> PAGEREF _Toc500849660 \h </w:instrText>
            </w:r>
            <w:r w:rsidR="00570C25">
              <w:rPr>
                <w:noProof/>
                <w:webHidden/>
              </w:rPr>
            </w:r>
            <w:r w:rsidR="00570C25">
              <w:rPr>
                <w:noProof/>
                <w:webHidden/>
              </w:rPr>
              <w:fldChar w:fldCharType="separate"/>
            </w:r>
            <w:r w:rsidR="00C074AB">
              <w:rPr>
                <w:noProof/>
                <w:webHidden/>
              </w:rPr>
              <w:t>10</w:t>
            </w:r>
            <w:r w:rsidR="00570C25">
              <w:rPr>
                <w:noProof/>
                <w:webHidden/>
              </w:rPr>
              <w:fldChar w:fldCharType="end"/>
            </w:r>
          </w:hyperlink>
        </w:p>
        <w:p w:rsidR="00570C25" w:rsidRDefault="00B007B1" w:rsidP="00F01C00">
          <w:pPr>
            <w:pStyle w:val="Sommario3"/>
            <w:tabs>
              <w:tab w:val="right" w:leader="dot" w:pos="9628"/>
            </w:tabs>
            <w:spacing w:line="360" w:lineRule="auto"/>
            <w:rPr>
              <w:rFonts w:cstheme="minorBidi"/>
              <w:noProof/>
            </w:rPr>
          </w:pPr>
          <w:hyperlink w:anchor="_Toc500849661" w:history="1">
            <w:r w:rsidR="00570C25" w:rsidRPr="00E02133">
              <w:rPr>
                <w:rStyle w:val="Collegamentoipertestuale"/>
                <w:noProof/>
                <w:lang w:val="en-GB"/>
              </w:rPr>
              <w:t>2.2.2 Functional requirements</w:t>
            </w:r>
            <w:r w:rsidR="00570C25">
              <w:rPr>
                <w:noProof/>
                <w:webHidden/>
              </w:rPr>
              <w:tab/>
            </w:r>
            <w:r w:rsidR="00570C25">
              <w:rPr>
                <w:noProof/>
                <w:webHidden/>
              </w:rPr>
              <w:fldChar w:fldCharType="begin"/>
            </w:r>
            <w:r w:rsidR="00570C25">
              <w:rPr>
                <w:noProof/>
                <w:webHidden/>
              </w:rPr>
              <w:instrText xml:space="preserve"> PAGEREF _Toc500849661 \h </w:instrText>
            </w:r>
            <w:r w:rsidR="00570C25">
              <w:rPr>
                <w:noProof/>
                <w:webHidden/>
              </w:rPr>
            </w:r>
            <w:r w:rsidR="00570C25">
              <w:rPr>
                <w:noProof/>
                <w:webHidden/>
              </w:rPr>
              <w:fldChar w:fldCharType="separate"/>
            </w:r>
            <w:r w:rsidR="00C074AB">
              <w:rPr>
                <w:noProof/>
                <w:webHidden/>
              </w:rPr>
              <w:t>10</w:t>
            </w:r>
            <w:r w:rsidR="00570C25">
              <w:rPr>
                <w:noProof/>
                <w:webHidden/>
              </w:rPr>
              <w:fldChar w:fldCharType="end"/>
            </w:r>
          </w:hyperlink>
        </w:p>
        <w:p w:rsidR="00570C25" w:rsidRDefault="00B007B1" w:rsidP="00F01C00">
          <w:pPr>
            <w:pStyle w:val="Sommario3"/>
            <w:tabs>
              <w:tab w:val="right" w:leader="dot" w:pos="9628"/>
            </w:tabs>
            <w:spacing w:line="360" w:lineRule="auto"/>
            <w:rPr>
              <w:rFonts w:cstheme="minorBidi"/>
              <w:noProof/>
            </w:rPr>
          </w:pPr>
          <w:hyperlink w:anchor="_Toc500849662" w:history="1">
            <w:r w:rsidR="00570C25" w:rsidRPr="00E02133">
              <w:rPr>
                <w:rStyle w:val="Collegamentoipertestuale"/>
                <w:noProof/>
                <w:lang w:val="en-GB"/>
              </w:rPr>
              <w:t>2.2.3 Competitive analysis</w:t>
            </w:r>
            <w:r w:rsidR="00570C25">
              <w:rPr>
                <w:noProof/>
                <w:webHidden/>
              </w:rPr>
              <w:tab/>
            </w:r>
            <w:r w:rsidR="00570C25">
              <w:rPr>
                <w:noProof/>
                <w:webHidden/>
              </w:rPr>
              <w:fldChar w:fldCharType="begin"/>
            </w:r>
            <w:r w:rsidR="00570C25">
              <w:rPr>
                <w:noProof/>
                <w:webHidden/>
              </w:rPr>
              <w:instrText xml:space="preserve"> PAGEREF _Toc500849662 \h </w:instrText>
            </w:r>
            <w:r w:rsidR="00570C25">
              <w:rPr>
                <w:noProof/>
                <w:webHidden/>
              </w:rPr>
            </w:r>
            <w:r w:rsidR="00570C25">
              <w:rPr>
                <w:noProof/>
                <w:webHidden/>
              </w:rPr>
              <w:fldChar w:fldCharType="separate"/>
            </w:r>
            <w:r w:rsidR="00C074AB">
              <w:rPr>
                <w:noProof/>
                <w:webHidden/>
              </w:rPr>
              <w:t>11</w:t>
            </w:r>
            <w:r w:rsidR="00570C25">
              <w:rPr>
                <w:noProof/>
                <w:webHidden/>
              </w:rPr>
              <w:fldChar w:fldCharType="end"/>
            </w:r>
          </w:hyperlink>
        </w:p>
        <w:p w:rsidR="00570C25" w:rsidRDefault="00B007B1" w:rsidP="00F01C00">
          <w:pPr>
            <w:pStyle w:val="Sommario3"/>
            <w:tabs>
              <w:tab w:val="right" w:leader="dot" w:pos="9628"/>
            </w:tabs>
            <w:spacing w:line="360" w:lineRule="auto"/>
            <w:rPr>
              <w:rFonts w:cstheme="minorBidi"/>
              <w:noProof/>
            </w:rPr>
          </w:pPr>
          <w:hyperlink w:anchor="_Toc500849663" w:history="1">
            <w:r w:rsidR="00570C25" w:rsidRPr="00E02133">
              <w:rPr>
                <w:rStyle w:val="Collegamentoipertestuale"/>
                <w:noProof/>
                <w:lang w:val="en-GB"/>
              </w:rPr>
              <w:t>2.2.4 House of Quality analysis</w:t>
            </w:r>
            <w:r w:rsidR="00570C25">
              <w:rPr>
                <w:noProof/>
                <w:webHidden/>
              </w:rPr>
              <w:tab/>
            </w:r>
            <w:r w:rsidR="00570C25">
              <w:rPr>
                <w:noProof/>
                <w:webHidden/>
              </w:rPr>
              <w:fldChar w:fldCharType="begin"/>
            </w:r>
            <w:r w:rsidR="00570C25">
              <w:rPr>
                <w:noProof/>
                <w:webHidden/>
              </w:rPr>
              <w:instrText xml:space="preserve"> PAGEREF _Toc500849663 \h </w:instrText>
            </w:r>
            <w:r w:rsidR="00570C25">
              <w:rPr>
                <w:noProof/>
                <w:webHidden/>
              </w:rPr>
            </w:r>
            <w:r w:rsidR="00570C25">
              <w:rPr>
                <w:noProof/>
                <w:webHidden/>
              </w:rPr>
              <w:fldChar w:fldCharType="separate"/>
            </w:r>
            <w:r w:rsidR="00C074AB">
              <w:rPr>
                <w:noProof/>
                <w:webHidden/>
              </w:rPr>
              <w:t>12</w:t>
            </w:r>
            <w:r w:rsidR="00570C25">
              <w:rPr>
                <w:noProof/>
                <w:webHidden/>
              </w:rPr>
              <w:fldChar w:fldCharType="end"/>
            </w:r>
          </w:hyperlink>
        </w:p>
        <w:p w:rsidR="00570C25" w:rsidRDefault="00B007B1" w:rsidP="00F01C00">
          <w:pPr>
            <w:pStyle w:val="Sommario3"/>
            <w:tabs>
              <w:tab w:val="right" w:leader="dot" w:pos="9628"/>
            </w:tabs>
            <w:spacing w:line="360" w:lineRule="auto"/>
            <w:rPr>
              <w:rFonts w:cstheme="minorBidi"/>
              <w:noProof/>
            </w:rPr>
          </w:pPr>
          <w:hyperlink w:anchor="_Toc500849664" w:history="1">
            <w:r w:rsidR="00570C25" w:rsidRPr="00E02133">
              <w:rPr>
                <w:rStyle w:val="Collegamentoipertestuale"/>
                <w:noProof/>
                <w:lang w:val="en-GB"/>
              </w:rPr>
              <w:t>2.2.5 Baseline</w:t>
            </w:r>
            <w:r w:rsidR="00570C25">
              <w:rPr>
                <w:noProof/>
                <w:webHidden/>
              </w:rPr>
              <w:tab/>
            </w:r>
            <w:r w:rsidR="00570C25">
              <w:rPr>
                <w:noProof/>
                <w:webHidden/>
              </w:rPr>
              <w:fldChar w:fldCharType="begin"/>
            </w:r>
            <w:r w:rsidR="00570C25">
              <w:rPr>
                <w:noProof/>
                <w:webHidden/>
              </w:rPr>
              <w:instrText xml:space="preserve"> PAGEREF _Toc500849664 \h </w:instrText>
            </w:r>
            <w:r w:rsidR="00570C25">
              <w:rPr>
                <w:noProof/>
                <w:webHidden/>
              </w:rPr>
            </w:r>
            <w:r w:rsidR="00570C25">
              <w:rPr>
                <w:noProof/>
                <w:webHidden/>
              </w:rPr>
              <w:fldChar w:fldCharType="separate"/>
            </w:r>
            <w:r w:rsidR="00C074AB">
              <w:rPr>
                <w:noProof/>
                <w:webHidden/>
              </w:rPr>
              <w:t>13</w:t>
            </w:r>
            <w:r w:rsidR="00570C25">
              <w:rPr>
                <w:noProof/>
                <w:webHidden/>
              </w:rPr>
              <w:fldChar w:fldCharType="end"/>
            </w:r>
          </w:hyperlink>
        </w:p>
        <w:p w:rsidR="00570C25" w:rsidRDefault="00B007B1" w:rsidP="00F01C00">
          <w:pPr>
            <w:pStyle w:val="Sommario1"/>
            <w:rPr>
              <w:rFonts w:cstheme="minorBidi"/>
              <w:noProof/>
            </w:rPr>
          </w:pPr>
          <w:hyperlink w:anchor="_Toc500849665" w:history="1">
            <w:r w:rsidR="00570C25" w:rsidRPr="00E02133">
              <w:rPr>
                <w:rStyle w:val="Collegamentoipertestuale"/>
                <w:noProof/>
                <w:lang w:val="en-GB"/>
              </w:rPr>
              <w:t>3. Aerodynamics</w:t>
            </w:r>
            <w:r w:rsidR="00570C25">
              <w:rPr>
                <w:noProof/>
                <w:webHidden/>
              </w:rPr>
              <w:tab/>
            </w:r>
            <w:r w:rsidR="00570C25">
              <w:rPr>
                <w:noProof/>
                <w:webHidden/>
              </w:rPr>
              <w:fldChar w:fldCharType="begin"/>
            </w:r>
            <w:r w:rsidR="00570C25">
              <w:rPr>
                <w:noProof/>
                <w:webHidden/>
              </w:rPr>
              <w:instrText xml:space="preserve"> PAGEREF _Toc500849665 \h </w:instrText>
            </w:r>
            <w:r w:rsidR="00570C25">
              <w:rPr>
                <w:noProof/>
                <w:webHidden/>
              </w:rPr>
            </w:r>
            <w:r w:rsidR="00570C25">
              <w:rPr>
                <w:noProof/>
                <w:webHidden/>
              </w:rPr>
              <w:fldChar w:fldCharType="separate"/>
            </w:r>
            <w:r w:rsidR="00C074AB">
              <w:rPr>
                <w:noProof/>
                <w:webHidden/>
              </w:rPr>
              <w:t>14</w:t>
            </w:r>
            <w:r w:rsidR="00570C25">
              <w:rPr>
                <w:noProof/>
                <w:webHidden/>
              </w:rPr>
              <w:fldChar w:fldCharType="end"/>
            </w:r>
          </w:hyperlink>
        </w:p>
        <w:p w:rsidR="00570C25" w:rsidRDefault="00B007B1" w:rsidP="00F01C00">
          <w:pPr>
            <w:pStyle w:val="Sommario2"/>
            <w:tabs>
              <w:tab w:val="right" w:leader="dot" w:pos="9628"/>
            </w:tabs>
            <w:spacing w:line="360" w:lineRule="auto"/>
            <w:rPr>
              <w:rFonts w:cstheme="minorBidi"/>
              <w:noProof/>
            </w:rPr>
          </w:pPr>
          <w:hyperlink w:anchor="_Toc500849666" w:history="1">
            <w:r w:rsidR="00570C25" w:rsidRPr="00E02133">
              <w:rPr>
                <w:rStyle w:val="Collegamentoipertestuale"/>
                <w:noProof/>
                <w:lang w:val="en-GB"/>
              </w:rPr>
              <w:t>3.1 Drag coefficient</w:t>
            </w:r>
            <w:r w:rsidR="00570C25">
              <w:rPr>
                <w:noProof/>
                <w:webHidden/>
              </w:rPr>
              <w:tab/>
            </w:r>
            <w:r w:rsidR="00570C25">
              <w:rPr>
                <w:noProof/>
                <w:webHidden/>
              </w:rPr>
              <w:fldChar w:fldCharType="begin"/>
            </w:r>
            <w:r w:rsidR="00570C25">
              <w:rPr>
                <w:noProof/>
                <w:webHidden/>
              </w:rPr>
              <w:instrText xml:space="preserve"> PAGEREF _Toc500849666 \h </w:instrText>
            </w:r>
            <w:r w:rsidR="00570C25">
              <w:rPr>
                <w:noProof/>
                <w:webHidden/>
              </w:rPr>
            </w:r>
            <w:r w:rsidR="00570C25">
              <w:rPr>
                <w:noProof/>
                <w:webHidden/>
              </w:rPr>
              <w:fldChar w:fldCharType="separate"/>
            </w:r>
            <w:r w:rsidR="00C074AB">
              <w:rPr>
                <w:noProof/>
                <w:webHidden/>
              </w:rPr>
              <w:t>15</w:t>
            </w:r>
            <w:r w:rsidR="00570C25">
              <w:rPr>
                <w:noProof/>
                <w:webHidden/>
              </w:rPr>
              <w:fldChar w:fldCharType="end"/>
            </w:r>
          </w:hyperlink>
        </w:p>
        <w:p w:rsidR="00570C25" w:rsidRDefault="00B007B1" w:rsidP="00F01C00">
          <w:pPr>
            <w:pStyle w:val="Sommario2"/>
            <w:tabs>
              <w:tab w:val="right" w:leader="dot" w:pos="9628"/>
            </w:tabs>
            <w:spacing w:line="360" w:lineRule="auto"/>
            <w:rPr>
              <w:rFonts w:cstheme="minorBidi"/>
              <w:noProof/>
            </w:rPr>
          </w:pPr>
          <w:hyperlink w:anchor="_Toc500849667" w:history="1">
            <w:r w:rsidR="00570C25" w:rsidRPr="00E02133">
              <w:rPr>
                <w:rStyle w:val="Collegamentoipertestuale"/>
                <w:noProof/>
                <w:lang w:val="en-GB"/>
              </w:rPr>
              <w:t>3.2 Normal force coefficient</w:t>
            </w:r>
            <w:r w:rsidR="00570C25">
              <w:rPr>
                <w:noProof/>
                <w:webHidden/>
              </w:rPr>
              <w:tab/>
            </w:r>
            <w:r w:rsidR="00570C25">
              <w:rPr>
                <w:noProof/>
                <w:webHidden/>
              </w:rPr>
              <w:fldChar w:fldCharType="begin"/>
            </w:r>
            <w:r w:rsidR="00570C25">
              <w:rPr>
                <w:noProof/>
                <w:webHidden/>
              </w:rPr>
              <w:instrText xml:space="preserve"> PAGEREF _Toc500849667 \h </w:instrText>
            </w:r>
            <w:r w:rsidR="00570C25">
              <w:rPr>
                <w:noProof/>
                <w:webHidden/>
              </w:rPr>
            </w:r>
            <w:r w:rsidR="00570C25">
              <w:rPr>
                <w:noProof/>
                <w:webHidden/>
              </w:rPr>
              <w:fldChar w:fldCharType="separate"/>
            </w:r>
            <w:r w:rsidR="00C074AB">
              <w:rPr>
                <w:noProof/>
                <w:webHidden/>
              </w:rPr>
              <w:t>15</w:t>
            </w:r>
            <w:r w:rsidR="00570C25">
              <w:rPr>
                <w:noProof/>
                <w:webHidden/>
              </w:rPr>
              <w:fldChar w:fldCharType="end"/>
            </w:r>
          </w:hyperlink>
        </w:p>
        <w:p w:rsidR="00570C25" w:rsidRDefault="00B007B1" w:rsidP="00F01C00">
          <w:pPr>
            <w:pStyle w:val="Sommario2"/>
            <w:tabs>
              <w:tab w:val="right" w:leader="dot" w:pos="9628"/>
            </w:tabs>
            <w:spacing w:line="360" w:lineRule="auto"/>
            <w:rPr>
              <w:rFonts w:cstheme="minorBidi"/>
              <w:noProof/>
            </w:rPr>
          </w:pPr>
          <w:hyperlink w:anchor="_Toc500849668" w:history="1">
            <w:r w:rsidR="00570C25" w:rsidRPr="00E02133">
              <w:rPr>
                <w:rStyle w:val="Collegamentoipertestuale"/>
                <w:noProof/>
                <w:lang w:val="en-GB"/>
              </w:rPr>
              <w:t>3.3 Centre of pressure</w:t>
            </w:r>
            <w:r w:rsidR="00570C25">
              <w:rPr>
                <w:noProof/>
                <w:webHidden/>
              </w:rPr>
              <w:tab/>
            </w:r>
            <w:r w:rsidR="00570C25">
              <w:rPr>
                <w:noProof/>
                <w:webHidden/>
              </w:rPr>
              <w:fldChar w:fldCharType="begin"/>
            </w:r>
            <w:r w:rsidR="00570C25">
              <w:rPr>
                <w:noProof/>
                <w:webHidden/>
              </w:rPr>
              <w:instrText xml:space="preserve"> PAGEREF _Toc500849668 \h </w:instrText>
            </w:r>
            <w:r w:rsidR="00570C25">
              <w:rPr>
                <w:noProof/>
                <w:webHidden/>
              </w:rPr>
            </w:r>
            <w:r w:rsidR="00570C25">
              <w:rPr>
                <w:noProof/>
                <w:webHidden/>
              </w:rPr>
              <w:fldChar w:fldCharType="separate"/>
            </w:r>
            <w:r w:rsidR="00C074AB">
              <w:rPr>
                <w:noProof/>
                <w:webHidden/>
              </w:rPr>
              <w:t>18</w:t>
            </w:r>
            <w:r w:rsidR="00570C25">
              <w:rPr>
                <w:noProof/>
                <w:webHidden/>
              </w:rPr>
              <w:fldChar w:fldCharType="end"/>
            </w:r>
          </w:hyperlink>
        </w:p>
        <w:p w:rsidR="00570C25" w:rsidRDefault="00B007B1" w:rsidP="00F01C00">
          <w:pPr>
            <w:pStyle w:val="Sommario1"/>
            <w:rPr>
              <w:rFonts w:cstheme="minorBidi"/>
              <w:noProof/>
            </w:rPr>
          </w:pPr>
          <w:hyperlink w:anchor="_Toc500849669" w:history="1">
            <w:r w:rsidR="00570C25" w:rsidRPr="00E02133">
              <w:rPr>
                <w:rStyle w:val="Collegamentoipertestuale"/>
                <w:noProof/>
                <w:lang w:val="en-GB"/>
              </w:rPr>
              <w:t>4. Propulsion</w:t>
            </w:r>
            <w:r w:rsidR="00570C25">
              <w:rPr>
                <w:noProof/>
                <w:webHidden/>
              </w:rPr>
              <w:tab/>
            </w:r>
            <w:r w:rsidR="00570C25">
              <w:rPr>
                <w:noProof/>
                <w:webHidden/>
              </w:rPr>
              <w:fldChar w:fldCharType="begin"/>
            </w:r>
            <w:r w:rsidR="00570C25">
              <w:rPr>
                <w:noProof/>
                <w:webHidden/>
              </w:rPr>
              <w:instrText xml:space="preserve"> PAGEREF _Toc500849669 \h </w:instrText>
            </w:r>
            <w:r w:rsidR="00570C25">
              <w:rPr>
                <w:noProof/>
                <w:webHidden/>
              </w:rPr>
            </w:r>
            <w:r w:rsidR="00570C25">
              <w:rPr>
                <w:noProof/>
                <w:webHidden/>
              </w:rPr>
              <w:fldChar w:fldCharType="separate"/>
            </w:r>
            <w:r w:rsidR="00C074AB">
              <w:rPr>
                <w:noProof/>
                <w:webHidden/>
              </w:rPr>
              <w:t>20</w:t>
            </w:r>
            <w:r w:rsidR="00570C25">
              <w:rPr>
                <w:noProof/>
                <w:webHidden/>
              </w:rPr>
              <w:fldChar w:fldCharType="end"/>
            </w:r>
          </w:hyperlink>
        </w:p>
        <w:p w:rsidR="00570C25" w:rsidRDefault="00B007B1" w:rsidP="00F01C00">
          <w:pPr>
            <w:pStyle w:val="Sommario2"/>
            <w:tabs>
              <w:tab w:val="right" w:leader="dot" w:pos="9628"/>
            </w:tabs>
            <w:spacing w:line="360" w:lineRule="auto"/>
            <w:rPr>
              <w:rFonts w:cstheme="minorBidi"/>
              <w:noProof/>
            </w:rPr>
          </w:pPr>
          <w:hyperlink w:anchor="_Toc500849670" w:history="1">
            <w:r w:rsidR="00570C25" w:rsidRPr="00E02133">
              <w:rPr>
                <w:rStyle w:val="Collegamentoipertestuale"/>
                <w:noProof/>
                <w:lang w:val="en-US"/>
              </w:rPr>
              <w:t>4.1 EPC cryogenic main core stage</w:t>
            </w:r>
            <w:r w:rsidR="00570C25">
              <w:rPr>
                <w:noProof/>
                <w:webHidden/>
              </w:rPr>
              <w:tab/>
            </w:r>
            <w:r w:rsidR="00570C25">
              <w:rPr>
                <w:noProof/>
                <w:webHidden/>
              </w:rPr>
              <w:fldChar w:fldCharType="begin"/>
            </w:r>
            <w:r w:rsidR="00570C25">
              <w:rPr>
                <w:noProof/>
                <w:webHidden/>
              </w:rPr>
              <w:instrText xml:space="preserve"> PAGEREF _Toc500849670 \h </w:instrText>
            </w:r>
            <w:r w:rsidR="00570C25">
              <w:rPr>
                <w:noProof/>
                <w:webHidden/>
              </w:rPr>
            </w:r>
            <w:r w:rsidR="00570C25">
              <w:rPr>
                <w:noProof/>
                <w:webHidden/>
              </w:rPr>
              <w:fldChar w:fldCharType="separate"/>
            </w:r>
            <w:r w:rsidR="00C074AB">
              <w:rPr>
                <w:noProof/>
                <w:webHidden/>
              </w:rPr>
              <w:t>20</w:t>
            </w:r>
            <w:r w:rsidR="00570C25">
              <w:rPr>
                <w:noProof/>
                <w:webHidden/>
              </w:rPr>
              <w:fldChar w:fldCharType="end"/>
            </w:r>
          </w:hyperlink>
        </w:p>
        <w:p w:rsidR="00570C25" w:rsidRDefault="00B007B1" w:rsidP="00F01C00">
          <w:pPr>
            <w:pStyle w:val="Sommario2"/>
            <w:tabs>
              <w:tab w:val="right" w:leader="dot" w:pos="9628"/>
            </w:tabs>
            <w:spacing w:line="360" w:lineRule="auto"/>
            <w:rPr>
              <w:rFonts w:cstheme="minorBidi"/>
              <w:noProof/>
            </w:rPr>
          </w:pPr>
          <w:hyperlink w:anchor="_Toc500849671" w:history="1">
            <w:r w:rsidR="00570C25" w:rsidRPr="00E02133">
              <w:rPr>
                <w:rStyle w:val="Collegamentoipertestuale"/>
                <w:noProof/>
                <w:lang w:val="en-US"/>
              </w:rPr>
              <w:t>4.2 EAP boosters</w:t>
            </w:r>
            <w:r w:rsidR="00570C25">
              <w:rPr>
                <w:noProof/>
                <w:webHidden/>
              </w:rPr>
              <w:tab/>
            </w:r>
            <w:r w:rsidR="00570C25">
              <w:rPr>
                <w:noProof/>
                <w:webHidden/>
              </w:rPr>
              <w:fldChar w:fldCharType="begin"/>
            </w:r>
            <w:r w:rsidR="00570C25">
              <w:rPr>
                <w:noProof/>
                <w:webHidden/>
              </w:rPr>
              <w:instrText xml:space="preserve"> PAGEREF _Toc500849671 \h </w:instrText>
            </w:r>
            <w:r w:rsidR="00570C25">
              <w:rPr>
                <w:noProof/>
                <w:webHidden/>
              </w:rPr>
            </w:r>
            <w:r w:rsidR="00570C25">
              <w:rPr>
                <w:noProof/>
                <w:webHidden/>
              </w:rPr>
              <w:fldChar w:fldCharType="separate"/>
            </w:r>
            <w:r w:rsidR="00C074AB">
              <w:rPr>
                <w:noProof/>
                <w:webHidden/>
              </w:rPr>
              <w:t>22</w:t>
            </w:r>
            <w:r w:rsidR="00570C25">
              <w:rPr>
                <w:noProof/>
                <w:webHidden/>
              </w:rPr>
              <w:fldChar w:fldCharType="end"/>
            </w:r>
          </w:hyperlink>
        </w:p>
        <w:p w:rsidR="00570C25" w:rsidRDefault="00B007B1" w:rsidP="00F01C00">
          <w:pPr>
            <w:pStyle w:val="Sommario1"/>
            <w:rPr>
              <w:rFonts w:cstheme="minorBidi"/>
              <w:noProof/>
            </w:rPr>
          </w:pPr>
          <w:hyperlink w:anchor="_Toc500849672" w:history="1">
            <w:r w:rsidR="00570C25" w:rsidRPr="00E02133">
              <w:rPr>
                <w:rStyle w:val="Collegamentoipertestuale"/>
                <w:noProof/>
                <w:lang w:val="en-GB"/>
              </w:rPr>
              <w:t>5. Mass distribution</w:t>
            </w:r>
            <w:r w:rsidR="00570C25">
              <w:rPr>
                <w:noProof/>
                <w:webHidden/>
              </w:rPr>
              <w:tab/>
            </w:r>
            <w:r w:rsidR="00570C25">
              <w:rPr>
                <w:noProof/>
                <w:webHidden/>
              </w:rPr>
              <w:fldChar w:fldCharType="begin"/>
            </w:r>
            <w:r w:rsidR="00570C25">
              <w:rPr>
                <w:noProof/>
                <w:webHidden/>
              </w:rPr>
              <w:instrText xml:space="preserve"> PAGEREF _Toc500849672 \h </w:instrText>
            </w:r>
            <w:r w:rsidR="00570C25">
              <w:rPr>
                <w:noProof/>
                <w:webHidden/>
              </w:rPr>
            </w:r>
            <w:r w:rsidR="00570C25">
              <w:rPr>
                <w:noProof/>
                <w:webHidden/>
              </w:rPr>
              <w:fldChar w:fldCharType="separate"/>
            </w:r>
            <w:r w:rsidR="00C074AB">
              <w:rPr>
                <w:noProof/>
                <w:webHidden/>
              </w:rPr>
              <w:t>23</w:t>
            </w:r>
            <w:r w:rsidR="00570C25">
              <w:rPr>
                <w:noProof/>
                <w:webHidden/>
              </w:rPr>
              <w:fldChar w:fldCharType="end"/>
            </w:r>
          </w:hyperlink>
        </w:p>
        <w:p w:rsidR="00570C25" w:rsidRDefault="00B007B1" w:rsidP="00F01C00">
          <w:pPr>
            <w:pStyle w:val="Sommario1"/>
            <w:rPr>
              <w:rFonts w:cstheme="minorBidi"/>
              <w:noProof/>
            </w:rPr>
          </w:pPr>
          <w:hyperlink w:anchor="_Toc500849673" w:history="1">
            <w:r w:rsidR="00570C25" w:rsidRPr="00E02133">
              <w:rPr>
                <w:rStyle w:val="Collegamentoipertestuale"/>
                <w:noProof/>
                <w:lang w:val="en-GB"/>
              </w:rPr>
              <w:t>6. Thrust vector control</w:t>
            </w:r>
            <w:r w:rsidR="00570C25">
              <w:rPr>
                <w:noProof/>
                <w:webHidden/>
              </w:rPr>
              <w:tab/>
            </w:r>
            <w:r w:rsidR="00570C25">
              <w:rPr>
                <w:noProof/>
                <w:webHidden/>
              </w:rPr>
              <w:fldChar w:fldCharType="begin"/>
            </w:r>
            <w:r w:rsidR="00570C25">
              <w:rPr>
                <w:noProof/>
                <w:webHidden/>
              </w:rPr>
              <w:instrText xml:space="preserve"> PAGEREF _Toc500849673 \h </w:instrText>
            </w:r>
            <w:r w:rsidR="00570C25">
              <w:rPr>
                <w:noProof/>
                <w:webHidden/>
              </w:rPr>
            </w:r>
            <w:r w:rsidR="00570C25">
              <w:rPr>
                <w:noProof/>
                <w:webHidden/>
              </w:rPr>
              <w:fldChar w:fldCharType="separate"/>
            </w:r>
            <w:r w:rsidR="00C074AB">
              <w:rPr>
                <w:noProof/>
                <w:webHidden/>
              </w:rPr>
              <w:t>25</w:t>
            </w:r>
            <w:r w:rsidR="00570C25">
              <w:rPr>
                <w:noProof/>
                <w:webHidden/>
              </w:rPr>
              <w:fldChar w:fldCharType="end"/>
            </w:r>
          </w:hyperlink>
        </w:p>
        <w:p w:rsidR="00570C25" w:rsidRDefault="00B007B1" w:rsidP="00F01C00">
          <w:pPr>
            <w:pStyle w:val="Sommario2"/>
            <w:tabs>
              <w:tab w:val="right" w:leader="dot" w:pos="9628"/>
            </w:tabs>
            <w:spacing w:line="360" w:lineRule="auto"/>
            <w:rPr>
              <w:rFonts w:cstheme="minorBidi"/>
              <w:noProof/>
            </w:rPr>
          </w:pPr>
          <w:hyperlink w:anchor="_Toc500849674" w:history="1">
            <w:r w:rsidR="00570C25" w:rsidRPr="00E02133">
              <w:rPr>
                <w:rStyle w:val="Collegamentoipertestuale"/>
                <w:noProof/>
                <w:lang w:val="en-GB"/>
              </w:rPr>
              <w:t>6.1 Imbalance</w:t>
            </w:r>
            <w:r w:rsidR="00570C25">
              <w:rPr>
                <w:noProof/>
                <w:webHidden/>
              </w:rPr>
              <w:tab/>
            </w:r>
            <w:r w:rsidR="00570C25">
              <w:rPr>
                <w:noProof/>
                <w:webHidden/>
              </w:rPr>
              <w:fldChar w:fldCharType="begin"/>
            </w:r>
            <w:r w:rsidR="00570C25">
              <w:rPr>
                <w:noProof/>
                <w:webHidden/>
              </w:rPr>
              <w:instrText xml:space="preserve"> PAGEREF _Toc500849674 \h </w:instrText>
            </w:r>
            <w:r w:rsidR="00570C25">
              <w:rPr>
                <w:noProof/>
                <w:webHidden/>
              </w:rPr>
            </w:r>
            <w:r w:rsidR="00570C25">
              <w:rPr>
                <w:noProof/>
                <w:webHidden/>
              </w:rPr>
              <w:fldChar w:fldCharType="separate"/>
            </w:r>
            <w:r w:rsidR="00C074AB">
              <w:rPr>
                <w:noProof/>
                <w:webHidden/>
              </w:rPr>
              <w:t>25</w:t>
            </w:r>
            <w:r w:rsidR="00570C25">
              <w:rPr>
                <w:noProof/>
                <w:webHidden/>
              </w:rPr>
              <w:fldChar w:fldCharType="end"/>
            </w:r>
          </w:hyperlink>
        </w:p>
        <w:p w:rsidR="00570C25" w:rsidRDefault="00B007B1" w:rsidP="00F01C00">
          <w:pPr>
            <w:pStyle w:val="Sommario2"/>
            <w:tabs>
              <w:tab w:val="right" w:leader="dot" w:pos="9628"/>
            </w:tabs>
            <w:spacing w:line="360" w:lineRule="auto"/>
            <w:rPr>
              <w:rFonts w:cstheme="minorBidi"/>
              <w:noProof/>
            </w:rPr>
          </w:pPr>
          <w:hyperlink w:anchor="_Toc500849675" w:history="1">
            <w:r w:rsidR="00570C25" w:rsidRPr="00E02133">
              <w:rPr>
                <w:rStyle w:val="Collegamentoipertestuale"/>
                <w:noProof/>
                <w:lang w:val="en-GB"/>
              </w:rPr>
              <w:t>6.2 Maximum EAP thrust</w:t>
            </w:r>
            <w:r w:rsidR="00570C25">
              <w:rPr>
                <w:noProof/>
                <w:webHidden/>
              </w:rPr>
              <w:tab/>
            </w:r>
            <w:r w:rsidR="00570C25">
              <w:rPr>
                <w:noProof/>
                <w:webHidden/>
              </w:rPr>
              <w:fldChar w:fldCharType="begin"/>
            </w:r>
            <w:r w:rsidR="00570C25">
              <w:rPr>
                <w:noProof/>
                <w:webHidden/>
              </w:rPr>
              <w:instrText xml:space="preserve"> PAGEREF _Toc500849675 \h </w:instrText>
            </w:r>
            <w:r w:rsidR="00570C25">
              <w:rPr>
                <w:noProof/>
                <w:webHidden/>
              </w:rPr>
            </w:r>
            <w:r w:rsidR="00570C25">
              <w:rPr>
                <w:noProof/>
                <w:webHidden/>
              </w:rPr>
              <w:fldChar w:fldCharType="separate"/>
            </w:r>
            <w:r w:rsidR="00C074AB">
              <w:rPr>
                <w:noProof/>
                <w:webHidden/>
              </w:rPr>
              <w:t>26</w:t>
            </w:r>
            <w:r w:rsidR="00570C25">
              <w:rPr>
                <w:noProof/>
                <w:webHidden/>
              </w:rPr>
              <w:fldChar w:fldCharType="end"/>
            </w:r>
          </w:hyperlink>
        </w:p>
        <w:p w:rsidR="00570C25" w:rsidRDefault="00B007B1" w:rsidP="00F01C00">
          <w:pPr>
            <w:pStyle w:val="Sommario2"/>
            <w:tabs>
              <w:tab w:val="right" w:leader="dot" w:pos="9628"/>
            </w:tabs>
            <w:spacing w:line="360" w:lineRule="auto"/>
            <w:rPr>
              <w:rFonts w:cstheme="minorBidi"/>
              <w:noProof/>
            </w:rPr>
          </w:pPr>
          <w:hyperlink w:anchor="_Toc500849676" w:history="1">
            <w:r w:rsidR="00570C25" w:rsidRPr="00E02133">
              <w:rPr>
                <w:rStyle w:val="Collegamentoipertestuale"/>
                <w:noProof/>
                <w:lang w:val="en-GB"/>
              </w:rPr>
              <w:t>6.3 Maximum dynamic pressure</w:t>
            </w:r>
            <w:r w:rsidR="00570C25">
              <w:rPr>
                <w:noProof/>
                <w:webHidden/>
              </w:rPr>
              <w:tab/>
            </w:r>
            <w:r w:rsidR="00570C25">
              <w:rPr>
                <w:noProof/>
                <w:webHidden/>
              </w:rPr>
              <w:fldChar w:fldCharType="begin"/>
            </w:r>
            <w:r w:rsidR="00570C25">
              <w:rPr>
                <w:noProof/>
                <w:webHidden/>
              </w:rPr>
              <w:instrText xml:space="preserve"> PAGEREF _Toc500849676 \h </w:instrText>
            </w:r>
            <w:r w:rsidR="00570C25">
              <w:rPr>
                <w:noProof/>
                <w:webHidden/>
              </w:rPr>
            </w:r>
            <w:r w:rsidR="00570C25">
              <w:rPr>
                <w:noProof/>
                <w:webHidden/>
              </w:rPr>
              <w:fldChar w:fldCharType="separate"/>
            </w:r>
            <w:r w:rsidR="00C074AB">
              <w:rPr>
                <w:noProof/>
                <w:webHidden/>
              </w:rPr>
              <w:t>29</w:t>
            </w:r>
            <w:r w:rsidR="00570C25">
              <w:rPr>
                <w:noProof/>
                <w:webHidden/>
              </w:rPr>
              <w:fldChar w:fldCharType="end"/>
            </w:r>
          </w:hyperlink>
        </w:p>
        <w:p w:rsidR="00570C25" w:rsidRDefault="00B007B1" w:rsidP="00F01C00">
          <w:pPr>
            <w:pStyle w:val="Sommario1"/>
            <w:rPr>
              <w:rFonts w:cstheme="minorBidi"/>
              <w:noProof/>
            </w:rPr>
          </w:pPr>
          <w:hyperlink w:anchor="_Toc500849677" w:history="1">
            <w:r w:rsidR="00570C25" w:rsidRPr="00E02133">
              <w:rPr>
                <w:rStyle w:val="Collegamentoipertestuale"/>
                <w:noProof/>
                <w:lang w:val="en-GB"/>
              </w:rPr>
              <w:t>7. Summary and conclusions</w:t>
            </w:r>
            <w:r w:rsidR="00570C25">
              <w:rPr>
                <w:noProof/>
                <w:webHidden/>
              </w:rPr>
              <w:tab/>
            </w:r>
            <w:r w:rsidR="00570C25">
              <w:rPr>
                <w:noProof/>
                <w:webHidden/>
              </w:rPr>
              <w:fldChar w:fldCharType="begin"/>
            </w:r>
            <w:r w:rsidR="00570C25">
              <w:rPr>
                <w:noProof/>
                <w:webHidden/>
              </w:rPr>
              <w:instrText xml:space="preserve"> PAGEREF _Toc500849677 \h </w:instrText>
            </w:r>
            <w:r w:rsidR="00570C25">
              <w:rPr>
                <w:noProof/>
                <w:webHidden/>
              </w:rPr>
            </w:r>
            <w:r w:rsidR="00570C25">
              <w:rPr>
                <w:noProof/>
                <w:webHidden/>
              </w:rPr>
              <w:fldChar w:fldCharType="separate"/>
            </w:r>
            <w:r w:rsidR="00C074AB">
              <w:rPr>
                <w:noProof/>
                <w:webHidden/>
              </w:rPr>
              <w:t>30</w:t>
            </w:r>
            <w:r w:rsidR="00570C25">
              <w:rPr>
                <w:noProof/>
                <w:webHidden/>
              </w:rPr>
              <w:fldChar w:fldCharType="end"/>
            </w:r>
          </w:hyperlink>
        </w:p>
        <w:p w:rsidR="00570C25" w:rsidRDefault="00B007B1" w:rsidP="00F01C00">
          <w:pPr>
            <w:pStyle w:val="Sommario1"/>
            <w:rPr>
              <w:rFonts w:cstheme="minorBidi"/>
              <w:noProof/>
            </w:rPr>
          </w:pPr>
          <w:hyperlink w:anchor="_Toc500849678" w:history="1">
            <w:r w:rsidR="00570C25" w:rsidRPr="00E02133">
              <w:rPr>
                <w:rStyle w:val="Collegamentoipertestuale"/>
                <w:noProof/>
                <w:lang w:val="en-GB"/>
              </w:rPr>
              <w:t>8. List of references</w:t>
            </w:r>
            <w:r w:rsidR="00570C25">
              <w:rPr>
                <w:noProof/>
                <w:webHidden/>
              </w:rPr>
              <w:tab/>
            </w:r>
            <w:r w:rsidR="00570C25">
              <w:rPr>
                <w:noProof/>
                <w:webHidden/>
              </w:rPr>
              <w:fldChar w:fldCharType="begin"/>
            </w:r>
            <w:r w:rsidR="00570C25">
              <w:rPr>
                <w:noProof/>
                <w:webHidden/>
              </w:rPr>
              <w:instrText xml:space="preserve"> PAGEREF _Toc500849678 \h </w:instrText>
            </w:r>
            <w:r w:rsidR="00570C25">
              <w:rPr>
                <w:noProof/>
                <w:webHidden/>
              </w:rPr>
            </w:r>
            <w:r w:rsidR="00570C25">
              <w:rPr>
                <w:noProof/>
                <w:webHidden/>
              </w:rPr>
              <w:fldChar w:fldCharType="separate"/>
            </w:r>
            <w:r w:rsidR="00C074AB">
              <w:rPr>
                <w:noProof/>
                <w:webHidden/>
              </w:rPr>
              <w:t>37</w:t>
            </w:r>
            <w:r w:rsidR="00570C25">
              <w:rPr>
                <w:noProof/>
                <w:webHidden/>
              </w:rPr>
              <w:fldChar w:fldCharType="end"/>
            </w:r>
          </w:hyperlink>
        </w:p>
        <w:p w:rsidR="009E4ACD" w:rsidRDefault="009E4ACD" w:rsidP="00F01C00">
          <w:pPr>
            <w:spacing w:line="360" w:lineRule="auto"/>
            <w:outlineLvl w:val="1"/>
          </w:pPr>
          <w:r>
            <w:rPr>
              <w:b/>
              <w:bCs/>
            </w:rPr>
            <w:fldChar w:fldCharType="end"/>
          </w:r>
        </w:p>
      </w:sdtContent>
    </w:sdt>
    <w:p w:rsidR="002A35F4" w:rsidRPr="00D326BA" w:rsidRDefault="002A35F4" w:rsidP="002A35F4">
      <w:pPr>
        <w:rPr>
          <w:sz w:val="24"/>
          <w:szCs w:val="24"/>
        </w:rPr>
      </w:pPr>
    </w:p>
    <w:p w:rsidR="00E905CD" w:rsidRPr="0073551F" w:rsidRDefault="00D945D7" w:rsidP="0073551F">
      <w:pPr>
        <w:pStyle w:val="Titolo"/>
        <w:jc w:val="center"/>
        <w:rPr>
          <w:color w:val="4472C4" w:themeColor="accent1"/>
          <w:sz w:val="52"/>
          <w:lang w:val="en-GB"/>
        </w:rPr>
      </w:pPr>
      <w:r>
        <w:rPr>
          <w:lang w:val="en-GB"/>
        </w:rPr>
        <w:br w:type="page"/>
      </w:r>
      <w:r w:rsidR="00E905CD" w:rsidRPr="0073551F">
        <w:rPr>
          <w:color w:val="4472C4" w:themeColor="accent1"/>
          <w:sz w:val="52"/>
          <w:lang w:val="en-GB"/>
        </w:rPr>
        <w:lastRenderedPageBreak/>
        <w:t xml:space="preserve">List of </w:t>
      </w:r>
      <w:r w:rsidR="00313782" w:rsidRPr="0073551F">
        <w:rPr>
          <w:color w:val="4472C4" w:themeColor="accent1"/>
          <w:sz w:val="52"/>
          <w:lang w:val="en-GB"/>
        </w:rPr>
        <w:t>figures</w:t>
      </w:r>
    </w:p>
    <w:p w:rsidR="00D05DBD" w:rsidRDefault="00D05DBD">
      <w:pPr>
        <w:pStyle w:val="Indicedellefigure"/>
        <w:tabs>
          <w:tab w:val="right" w:leader="dot" w:pos="9628"/>
        </w:tabs>
        <w:rPr>
          <w:lang w:val="en-GB"/>
        </w:rPr>
      </w:pPr>
    </w:p>
    <w:p w:rsidR="00F43A24" w:rsidRPr="00F43A24" w:rsidRDefault="00F43A24" w:rsidP="00F43A24">
      <w:pPr>
        <w:rPr>
          <w:lang w:val="en-GB"/>
        </w:rPr>
      </w:pPr>
    </w:p>
    <w:p w:rsidR="007832A5" w:rsidRDefault="00D05DBD" w:rsidP="007832A5">
      <w:pPr>
        <w:pStyle w:val="Indicedellefigure"/>
        <w:tabs>
          <w:tab w:val="right" w:leader="dot" w:pos="9628"/>
        </w:tabs>
        <w:spacing w:line="480" w:lineRule="auto"/>
        <w:rPr>
          <w:rFonts w:eastAsiaTheme="minorEastAsia"/>
          <w:noProof/>
          <w:lang w:eastAsia="it-IT"/>
        </w:rPr>
      </w:pPr>
      <w:r>
        <w:rPr>
          <w:lang w:val="en-GB"/>
        </w:rPr>
        <w:fldChar w:fldCharType="begin"/>
      </w:r>
      <w:r>
        <w:rPr>
          <w:lang w:val="en-GB"/>
        </w:rPr>
        <w:instrText xml:space="preserve"> TOC \h \z \c "Figure" </w:instrText>
      </w:r>
      <w:r>
        <w:rPr>
          <w:lang w:val="en-GB"/>
        </w:rPr>
        <w:fldChar w:fldCharType="separate"/>
      </w:r>
      <w:hyperlink r:id="rId9" w:anchor="_Toc500921394" w:history="1">
        <w:r w:rsidR="007832A5" w:rsidRPr="00992E2B">
          <w:rPr>
            <w:rStyle w:val="Collegamentoipertestuale"/>
            <w:noProof/>
            <w:lang w:val="en-GB"/>
          </w:rPr>
          <w:t>Figure 1: Project management triangle</w:t>
        </w:r>
        <w:r w:rsidR="007832A5">
          <w:rPr>
            <w:noProof/>
            <w:webHidden/>
          </w:rPr>
          <w:tab/>
        </w:r>
        <w:r w:rsidR="007832A5">
          <w:rPr>
            <w:noProof/>
            <w:webHidden/>
          </w:rPr>
          <w:fldChar w:fldCharType="begin"/>
        </w:r>
        <w:r w:rsidR="007832A5">
          <w:rPr>
            <w:noProof/>
            <w:webHidden/>
          </w:rPr>
          <w:instrText xml:space="preserve"> PAGEREF _Toc500921394 \h </w:instrText>
        </w:r>
        <w:r w:rsidR="007832A5">
          <w:rPr>
            <w:noProof/>
            <w:webHidden/>
          </w:rPr>
        </w:r>
        <w:r w:rsidR="007832A5">
          <w:rPr>
            <w:noProof/>
            <w:webHidden/>
          </w:rPr>
          <w:fldChar w:fldCharType="separate"/>
        </w:r>
        <w:r w:rsidR="007832A5">
          <w:rPr>
            <w:noProof/>
            <w:webHidden/>
          </w:rPr>
          <w:t>10</w:t>
        </w:r>
        <w:r w:rsidR="007832A5">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395" w:history="1">
        <w:r w:rsidRPr="00992E2B">
          <w:rPr>
            <w:rStyle w:val="Collegamentoipertestuale"/>
            <w:noProof/>
            <w:lang w:val="en-GB"/>
          </w:rPr>
          <w:t>Figure 2: House of Quality</w:t>
        </w:r>
        <w:r>
          <w:rPr>
            <w:noProof/>
            <w:webHidden/>
          </w:rPr>
          <w:tab/>
        </w:r>
        <w:r>
          <w:rPr>
            <w:noProof/>
            <w:webHidden/>
          </w:rPr>
          <w:fldChar w:fldCharType="begin"/>
        </w:r>
        <w:r>
          <w:rPr>
            <w:noProof/>
            <w:webHidden/>
          </w:rPr>
          <w:instrText xml:space="preserve"> PAGEREF _Toc500921395 \h </w:instrText>
        </w:r>
        <w:r>
          <w:rPr>
            <w:noProof/>
            <w:webHidden/>
          </w:rPr>
        </w:r>
        <w:r>
          <w:rPr>
            <w:noProof/>
            <w:webHidden/>
          </w:rPr>
          <w:fldChar w:fldCharType="separate"/>
        </w:r>
        <w:r>
          <w:rPr>
            <w:noProof/>
            <w:webHidden/>
          </w:rPr>
          <w:t>12</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r:id="rId10" w:anchor="_Toc500921396" w:history="1">
        <w:r w:rsidRPr="00992E2B">
          <w:rPr>
            <w:rStyle w:val="Collegamentoipertestuale"/>
            <w:noProof/>
            <w:lang w:val="en-GB"/>
          </w:rPr>
          <w:t>Figure 3: Ariane 5-ECA scheme: outside view (left) and inside view (right)</w:t>
        </w:r>
        <w:r>
          <w:rPr>
            <w:noProof/>
            <w:webHidden/>
          </w:rPr>
          <w:tab/>
        </w:r>
        <w:r>
          <w:rPr>
            <w:noProof/>
            <w:webHidden/>
          </w:rPr>
          <w:fldChar w:fldCharType="begin"/>
        </w:r>
        <w:r>
          <w:rPr>
            <w:noProof/>
            <w:webHidden/>
          </w:rPr>
          <w:instrText xml:space="preserve"> PAGEREF _Toc500921396 \h </w:instrText>
        </w:r>
        <w:r>
          <w:rPr>
            <w:noProof/>
            <w:webHidden/>
          </w:rPr>
        </w:r>
        <w:r>
          <w:rPr>
            <w:noProof/>
            <w:webHidden/>
          </w:rPr>
          <w:fldChar w:fldCharType="separate"/>
        </w:r>
        <w:r>
          <w:rPr>
            <w:noProof/>
            <w:webHidden/>
          </w:rPr>
          <w:t>14</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397" w:history="1">
        <w:r w:rsidRPr="00992E2B">
          <w:rPr>
            <w:rStyle w:val="Collegamentoipertestuale"/>
            <w:noProof/>
            <w:lang w:val="en-GB"/>
          </w:rPr>
          <w:t>Figure 4: Zero-lift drag coefficient</w:t>
        </w:r>
        <w:r>
          <w:rPr>
            <w:noProof/>
            <w:webHidden/>
          </w:rPr>
          <w:tab/>
        </w:r>
        <w:r>
          <w:rPr>
            <w:noProof/>
            <w:webHidden/>
          </w:rPr>
          <w:fldChar w:fldCharType="begin"/>
        </w:r>
        <w:r>
          <w:rPr>
            <w:noProof/>
            <w:webHidden/>
          </w:rPr>
          <w:instrText xml:space="preserve"> PAGEREF _Toc500921397 \h </w:instrText>
        </w:r>
        <w:r>
          <w:rPr>
            <w:noProof/>
            <w:webHidden/>
          </w:rPr>
        </w:r>
        <w:r>
          <w:rPr>
            <w:noProof/>
            <w:webHidden/>
          </w:rPr>
          <w:fldChar w:fldCharType="separate"/>
        </w:r>
        <w:r>
          <w:rPr>
            <w:noProof/>
            <w:webHidden/>
          </w:rPr>
          <w:t>15</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398" w:history="1">
        <w:r w:rsidRPr="00992E2B">
          <w:rPr>
            <w:rStyle w:val="Collegamentoipertestuale"/>
            <w:noProof/>
            <w:lang w:val="en-GB"/>
          </w:rPr>
          <w:t>Figure 5: Normal force coefficient</w:t>
        </w:r>
        <w:r>
          <w:rPr>
            <w:noProof/>
            <w:webHidden/>
          </w:rPr>
          <w:tab/>
        </w:r>
        <w:r>
          <w:rPr>
            <w:noProof/>
            <w:webHidden/>
          </w:rPr>
          <w:fldChar w:fldCharType="begin"/>
        </w:r>
        <w:r>
          <w:rPr>
            <w:noProof/>
            <w:webHidden/>
          </w:rPr>
          <w:instrText xml:space="preserve"> PAGEREF _Toc500921398 \h </w:instrText>
        </w:r>
        <w:r>
          <w:rPr>
            <w:noProof/>
            <w:webHidden/>
          </w:rPr>
        </w:r>
        <w:r>
          <w:rPr>
            <w:noProof/>
            <w:webHidden/>
          </w:rPr>
          <w:fldChar w:fldCharType="separate"/>
        </w:r>
        <w:r>
          <w:rPr>
            <w:noProof/>
            <w:webHidden/>
          </w:rPr>
          <w:t>17</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399" w:history="1">
        <w:r w:rsidRPr="00992E2B">
          <w:rPr>
            <w:rStyle w:val="Collegamentoipertestuale"/>
            <w:noProof/>
            <w:lang w:val="en-US"/>
          </w:rPr>
          <w:t>Figure 6: Normal force coefficient derivative</w:t>
        </w:r>
        <w:r>
          <w:rPr>
            <w:noProof/>
            <w:webHidden/>
          </w:rPr>
          <w:tab/>
        </w:r>
        <w:r>
          <w:rPr>
            <w:noProof/>
            <w:webHidden/>
          </w:rPr>
          <w:fldChar w:fldCharType="begin"/>
        </w:r>
        <w:r>
          <w:rPr>
            <w:noProof/>
            <w:webHidden/>
          </w:rPr>
          <w:instrText xml:space="preserve"> PAGEREF _Toc500921399 \h </w:instrText>
        </w:r>
        <w:r>
          <w:rPr>
            <w:noProof/>
            <w:webHidden/>
          </w:rPr>
        </w:r>
        <w:r>
          <w:rPr>
            <w:noProof/>
            <w:webHidden/>
          </w:rPr>
          <w:fldChar w:fldCharType="separate"/>
        </w:r>
        <w:r>
          <w:rPr>
            <w:noProof/>
            <w:webHidden/>
          </w:rPr>
          <w:t>18</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r:id="rId11" w:anchor="_Toc500921400" w:history="1">
        <w:r w:rsidRPr="00992E2B">
          <w:rPr>
            <w:rStyle w:val="Collegamentoipertestuale"/>
            <w:noProof/>
            <w:lang w:val="en-GB"/>
          </w:rPr>
          <w:t>Figure 7: EPC thrust vs altitude</w:t>
        </w:r>
        <w:r>
          <w:rPr>
            <w:noProof/>
            <w:webHidden/>
          </w:rPr>
          <w:tab/>
        </w:r>
        <w:r>
          <w:rPr>
            <w:noProof/>
            <w:webHidden/>
          </w:rPr>
          <w:fldChar w:fldCharType="begin"/>
        </w:r>
        <w:r>
          <w:rPr>
            <w:noProof/>
            <w:webHidden/>
          </w:rPr>
          <w:instrText xml:space="preserve"> PAGEREF _Toc500921400 \h </w:instrText>
        </w:r>
        <w:r>
          <w:rPr>
            <w:noProof/>
            <w:webHidden/>
          </w:rPr>
        </w:r>
        <w:r>
          <w:rPr>
            <w:noProof/>
            <w:webHidden/>
          </w:rPr>
          <w:fldChar w:fldCharType="separate"/>
        </w:r>
        <w:r>
          <w:rPr>
            <w:noProof/>
            <w:webHidden/>
          </w:rPr>
          <w:t>21</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r:id="rId12" w:anchor="_Toc500921401" w:history="1">
        <w:r w:rsidRPr="00992E2B">
          <w:rPr>
            <w:rStyle w:val="Collegamentoipertestuale"/>
            <w:noProof/>
            <w:lang w:val="en-GB"/>
          </w:rPr>
          <w:t>Figure 8: EAP thrust vs altitude</w:t>
        </w:r>
        <w:r>
          <w:rPr>
            <w:noProof/>
            <w:webHidden/>
          </w:rPr>
          <w:tab/>
        </w:r>
        <w:r>
          <w:rPr>
            <w:noProof/>
            <w:webHidden/>
          </w:rPr>
          <w:fldChar w:fldCharType="begin"/>
        </w:r>
        <w:r>
          <w:rPr>
            <w:noProof/>
            <w:webHidden/>
          </w:rPr>
          <w:instrText xml:space="preserve"> PAGEREF _Toc500921401 \h </w:instrText>
        </w:r>
        <w:r>
          <w:rPr>
            <w:noProof/>
            <w:webHidden/>
          </w:rPr>
        </w:r>
        <w:r>
          <w:rPr>
            <w:noProof/>
            <w:webHidden/>
          </w:rPr>
          <w:fldChar w:fldCharType="separate"/>
        </w:r>
        <w:r>
          <w:rPr>
            <w:noProof/>
            <w:webHidden/>
          </w:rPr>
          <w:t>22</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r:id="rId13" w:anchor="_Toc500921402" w:history="1">
        <w:r w:rsidRPr="00992E2B">
          <w:rPr>
            <w:rStyle w:val="Collegamentoipertestuale"/>
            <w:noProof/>
            <w:lang w:val="en-US"/>
          </w:rPr>
          <w:t>Figure 9: Ariane 5-ECA mass distribution at 18 s (left) and 71 s (right)</w:t>
        </w:r>
        <w:r>
          <w:rPr>
            <w:noProof/>
            <w:webHidden/>
          </w:rPr>
          <w:tab/>
        </w:r>
        <w:r>
          <w:rPr>
            <w:noProof/>
            <w:webHidden/>
          </w:rPr>
          <w:fldChar w:fldCharType="begin"/>
        </w:r>
        <w:r>
          <w:rPr>
            <w:noProof/>
            <w:webHidden/>
          </w:rPr>
          <w:instrText xml:space="preserve"> PAGEREF _Toc500921402 \h </w:instrText>
        </w:r>
        <w:r>
          <w:rPr>
            <w:noProof/>
            <w:webHidden/>
          </w:rPr>
        </w:r>
        <w:r>
          <w:rPr>
            <w:noProof/>
            <w:webHidden/>
          </w:rPr>
          <w:fldChar w:fldCharType="separate"/>
        </w:r>
        <w:r>
          <w:rPr>
            <w:noProof/>
            <w:webHidden/>
          </w:rPr>
          <w:t>24</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03" w:history="1">
        <w:r w:rsidRPr="00992E2B">
          <w:rPr>
            <w:rStyle w:val="Collegamentoipertestuale"/>
            <w:noProof/>
            <w:lang w:val="en-GB"/>
          </w:rPr>
          <w:t>Figure 10: Ariane 5-ECA TVC scheme</w:t>
        </w:r>
        <w:r>
          <w:rPr>
            <w:noProof/>
            <w:webHidden/>
          </w:rPr>
          <w:tab/>
        </w:r>
        <w:r>
          <w:rPr>
            <w:noProof/>
            <w:webHidden/>
          </w:rPr>
          <w:fldChar w:fldCharType="begin"/>
        </w:r>
        <w:r>
          <w:rPr>
            <w:noProof/>
            <w:webHidden/>
          </w:rPr>
          <w:instrText xml:space="preserve"> PAGEREF _Toc500921403 \h </w:instrText>
        </w:r>
        <w:r>
          <w:rPr>
            <w:noProof/>
            <w:webHidden/>
          </w:rPr>
        </w:r>
        <w:r>
          <w:rPr>
            <w:noProof/>
            <w:webHidden/>
          </w:rPr>
          <w:fldChar w:fldCharType="separate"/>
        </w:r>
        <w:r>
          <w:rPr>
            <w:noProof/>
            <w:webHidden/>
          </w:rPr>
          <w:t>26</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04" w:history="1">
        <w:r w:rsidRPr="00992E2B">
          <w:rPr>
            <w:rStyle w:val="Collegamentoipertestuale"/>
            <w:noProof/>
            <w:lang w:val="en-GB"/>
          </w:rPr>
          <w:t>Figure 11: Excursion at maximum EAP thrust of the EPC nozzle</w:t>
        </w:r>
        <w:r>
          <w:rPr>
            <w:noProof/>
            <w:webHidden/>
          </w:rPr>
          <w:tab/>
        </w:r>
        <w:r>
          <w:rPr>
            <w:noProof/>
            <w:webHidden/>
          </w:rPr>
          <w:fldChar w:fldCharType="begin"/>
        </w:r>
        <w:r>
          <w:rPr>
            <w:noProof/>
            <w:webHidden/>
          </w:rPr>
          <w:instrText xml:space="preserve"> PAGEREF _Toc500921404 \h </w:instrText>
        </w:r>
        <w:r>
          <w:rPr>
            <w:noProof/>
            <w:webHidden/>
          </w:rPr>
        </w:r>
        <w:r>
          <w:rPr>
            <w:noProof/>
            <w:webHidden/>
          </w:rPr>
          <w:fldChar w:fldCharType="separate"/>
        </w:r>
        <w:r>
          <w:rPr>
            <w:noProof/>
            <w:webHidden/>
          </w:rPr>
          <w:t>30</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05" w:history="1">
        <w:r w:rsidRPr="00992E2B">
          <w:rPr>
            <w:rStyle w:val="Collegamentoipertestuale"/>
            <w:noProof/>
            <w:lang w:val="en-US"/>
          </w:rPr>
          <w:t>Figure 12: Excursion at maximum EAP thrust of the EAP left nozzle</w:t>
        </w:r>
        <w:r>
          <w:rPr>
            <w:noProof/>
            <w:webHidden/>
          </w:rPr>
          <w:tab/>
        </w:r>
        <w:r>
          <w:rPr>
            <w:noProof/>
            <w:webHidden/>
          </w:rPr>
          <w:fldChar w:fldCharType="begin"/>
        </w:r>
        <w:r>
          <w:rPr>
            <w:noProof/>
            <w:webHidden/>
          </w:rPr>
          <w:instrText xml:space="preserve"> PAGEREF _Toc500921405 \h </w:instrText>
        </w:r>
        <w:r>
          <w:rPr>
            <w:noProof/>
            <w:webHidden/>
          </w:rPr>
        </w:r>
        <w:r>
          <w:rPr>
            <w:noProof/>
            <w:webHidden/>
          </w:rPr>
          <w:fldChar w:fldCharType="separate"/>
        </w:r>
        <w:r>
          <w:rPr>
            <w:noProof/>
            <w:webHidden/>
          </w:rPr>
          <w:t>31</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06" w:history="1">
        <w:r w:rsidRPr="00992E2B">
          <w:rPr>
            <w:rStyle w:val="Collegamentoipertestuale"/>
            <w:noProof/>
            <w:lang w:val="en-GB"/>
          </w:rPr>
          <w:t>Figure 13: Excursion at maximum EAP thrust of the EAP right nozzle</w:t>
        </w:r>
        <w:r>
          <w:rPr>
            <w:noProof/>
            <w:webHidden/>
          </w:rPr>
          <w:tab/>
        </w:r>
        <w:r>
          <w:rPr>
            <w:noProof/>
            <w:webHidden/>
          </w:rPr>
          <w:fldChar w:fldCharType="begin"/>
        </w:r>
        <w:r>
          <w:rPr>
            <w:noProof/>
            <w:webHidden/>
          </w:rPr>
          <w:instrText xml:space="preserve"> PAGEREF _Toc500921406 \h </w:instrText>
        </w:r>
        <w:r>
          <w:rPr>
            <w:noProof/>
            <w:webHidden/>
          </w:rPr>
        </w:r>
        <w:r>
          <w:rPr>
            <w:noProof/>
            <w:webHidden/>
          </w:rPr>
          <w:fldChar w:fldCharType="separate"/>
        </w:r>
        <w:r>
          <w:rPr>
            <w:noProof/>
            <w:webHidden/>
          </w:rPr>
          <w:t>31</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07" w:history="1">
        <w:r w:rsidRPr="00992E2B">
          <w:rPr>
            <w:rStyle w:val="Collegamentoipertestuale"/>
            <w:noProof/>
            <w:lang w:val="en-US"/>
          </w:rPr>
          <w:t>Figure 14: Overall thrust at maximum EAP thrust</w:t>
        </w:r>
        <w:r>
          <w:rPr>
            <w:noProof/>
            <w:webHidden/>
          </w:rPr>
          <w:tab/>
        </w:r>
        <w:r>
          <w:rPr>
            <w:noProof/>
            <w:webHidden/>
          </w:rPr>
          <w:fldChar w:fldCharType="begin"/>
        </w:r>
        <w:r>
          <w:rPr>
            <w:noProof/>
            <w:webHidden/>
          </w:rPr>
          <w:instrText xml:space="preserve"> PAGEREF _Toc500921407 \h </w:instrText>
        </w:r>
        <w:r>
          <w:rPr>
            <w:noProof/>
            <w:webHidden/>
          </w:rPr>
        </w:r>
        <w:r>
          <w:rPr>
            <w:noProof/>
            <w:webHidden/>
          </w:rPr>
          <w:fldChar w:fldCharType="separate"/>
        </w:r>
        <w:r>
          <w:rPr>
            <w:noProof/>
            <w:webHidden/>
          </w:rPr>
          <w:t>32</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08" w:history="1">
        <w:r w:rsidRPr="00992E2B">
          <w:rPr>
            <w:rStyle w:val="Collegamentoipertestuale"/>
            <w:noProof/>
            <w:lang w:val="en-US"/>
          </w:rPr>
          <w:t>Figure 15: Excursion at maximum q of the EPC nozzle</w:t>
        </w:r>
        <w:r>
          <w:rPr>
            <w:noProof/>
            <w:webHidden/>
          </w:rPr>
          <w:tab/>
        </w:r>
        <w:r>
          <w:rPr>
            <w:noProof/>
            <w:webHidden/>
          </w:rPr>
          <w:fldChar w:fldCharType="begin"/>
        </w:r>
        <w:r>
          <w:rPr>
            <w:noProof/>
            <w:webHidden/>
          </w:rPr>
          <w:instrText xml:space="preserve"> PAGEREF _Toc500921408 \h </w:instrText>
        </w:r>
        <w:r>
          <w:rPr>
            <w:noProof/>
            <w:webHidden/>
          </w:rPr>
        </w:r>
        <w:r>
          <w:rPr>
            <w:noProof/>
            <w:webHidden/>
          </w:rPr>
          <w:fldChar w:fldCharType="separate"/>
        </w:r>
        <w:r>
          <w:rPr>
            <w:noProof/>
            <w:webHidden/>
          </w:rPr>
          <w:t>33</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09" w:history="1">
        <w:r w:rsidRPr="00992E2B">
          <w:rPr>
            <w:rStyle w:val="Collegamentoipertestuale"/>
            <w:noProof/>
            <w:lang w:val="en-US"/>
          </w:rPr>
          <w:t>Figure 16: Excursion at maximum q of the EAP left nozzle</w:t>
        </w:r>
        <w:r>
          <w:rPr>
            <w:noProof/>
            <w:webHidden/>
          </w:rPr>
          <w:tab/>
        </w:r>
        <w:r>
          <w:rPr>
            <w:noProof/>
            <w:webHidden/>
          </w:rPr>
          <w:fldChar w:fldCharType="begin"/>
        </w:r>
        <w:r>
          <w:rPr>
            <w:noProof/>
            <w:webHidden/>
          </w:rPr>
          <w:instrText xml:space="preserve"> PAGEREF _Toc500921409 \h </w:instrText>
        </w:r>
        <w:r>
          <w:rPr>
            <w:noProof/>
            <w:webHidden/>
          </w:rPr>
        </w:r>
        <w:r>
          <w:rPr>
            <w:noProof/>
            <w:webHidden/>
          </w:rPr>
          <w:fldChar w:fldCharType="separate"/>
        </w:r>
        <w:r>
          <w:rPr>
            <w:noProof/>
            <w:webHidden/>
          </w:rPr>
          <w:t>33</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10" w:history="1">
        <w:r w:rsidRPr="00992E2B">
          <w:rPr>
            <w:rStyle w:val="Collegamentoipertestuale"/>
            <w:noProof/>
            <w:lang w:val="en-US"/>
          </w:rPr>
          <w:t>Figure 17: Excursion at maximum q of the EAP right nozzle</w:t>
        </w:r>
        <w:r>
          <w:rPr>
            <w:noProof/>
            <w:webHidden/>
          </w:rPr>
          <w:tab/>
        </w:r>
        <w:r>
          <w:rPr>
            <w:noProof/>
            <w:webHidden/>
          </w:rPr>
          <w:fldChar w:fldCharType="begin"/>
        </w:r>
        <w:r>
          <w:rPr>
            <w:noProof/>
            <w:webHidden/>
          </w:rPr>
          <w:instrText xml:space="preserve"> PAGEREF _Toc500921410 \h </w:instrText>
        </w:r>
        <w:r>
          <w:rPr>
            <w:noProof/>
            <w:webHidden/>
          </w:rPr>
        </w:r>
        <w:r>
          <w:rPr>
            <w:noProof/>
            <w:webHidden/>
          </w:rPr>
          <w:fldChar w:fldCharType="separate"/>
        </w:r>
        <w:r>
          <w:rPr>
            <w:noProof/>
            <w:webHidden/>
          </w:rPr>
          <w:t>34</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11" w:history="1">
        <w:r w:rsidRPr="00992E2B">
          <w:rPr>
            <w:rStyle w:val="Collegamentoipertestuale"/>
            <w:noProof/>
            <w:lang w:val="en-US"/>
          </w:rPr>
          <w:t>Figure 18: Overall thrust at maximum q</w:t>
        </w:r>
        <w:r>
          <w:rPr>
            <w:noProof/>
            <w:webHidden/>
          </w:rPr>
          <w:tab/>
        </w:r>
        <w:r>
          <w:rPr>
            <w:noProof/>
            <w:webHidden/>
          </w:rPr>
          <w:fldChar w:fldCharType="begin"/>
        </w:r>
        <w:r>
          <w:rPr>
            <w:noProof/>
            <w:webHidden/>
          </w:rPr>
          <w:instrText xml:space="preserve"> PAGEREF _Toc500921411 \h </w:instrText>
        </w:r>
        <w:r>
          <w:rPr>
            <w:noProof/>
            <w:webHidden/>
          </w:rPr>
        </w:r>
        <w:r>
          <w:rPr>
            <w:noProof/>
            <w:webHidden/>
          </w:rPr>
          <w:fldChar w:fldCharType="separate"/>
        </w:r>
        <w:r>
          <w:rPr>
            <w:noProof/>
            <w:webHidden/>
          </w:rPr>
          <w:t>34</w:t>
        </w:r>
        <w:r>
          <w:rPr>
            <w:noProof/>
            <w:webHidden/>
          </w:rPr>
          <w:fldChar w:fldCharType="end"/>
        </w:r>
      </w:hyperlink>
    </w:p>
    <w:p w:rsidR="00313782" w:rsidRDefault="00D05DBD">
      <w:pPr>
        <w:rPr>
          <w:lang w:val="en-GB"/>
        </w:rPr>
      </w:pPr>
      <w:r>
        <w:rPr>
          <w:lang w:val="en-GB"/>
        </w:rPr>
        <w:fldChar w:fldCharType="end"/>
      </w:r>
      <w:r w:rsidR="00313782">
        <w:rPr>
          <w:lang w:val="en-GB"/>
        </w:rPr>
        <w:br w:type="page"/>
      </w:r>
    </w:p>
    <w:p w:rsidR="00313782" w:rsidRPr="00C63BDA" w:rsidRDefault="00313782" w:rsidP="00C63BDA">
      <w:pPr>
        <w:pStyle w:val="Titolo"/>
        <w:jc w:val="center"/>
        <w:rPr>
          <w:color w:val="4472C4" w:themeColor="accent1"/>
          <w:sz w:val="52"/>
          <w:lang w:val="en-GB"/>
        </w:rPr>
      </w:pPr>
      <w:r w:rsidRPr="00C63BDA">
        <w:rPr>
          <w:color w:val="4472C4" w:themeColor="accent1"/>
          <w:sz w:val="52"/>
          <w:lang w:val="en-GB"/>
        </w:rPr>
        <w:lastRenderedPageBreak/>
        <w:t>List of tables</w:t>
      </w:r>
    </w:p>
    <w:p w:rsidR="00364051" w:rsidRDefault="00364051">
      <w:pPr>
        <w:rPr>
          <w:lang w:val="en-GB"/>
        </w:rPr>
      </w:pPr>
    </w:p>
    <w:p w:rsidR="00F43A24" w:rsidRDefault="00F43A24">
      <w:pPr>
        <w:rPr>
          <w:lang w:val="en-GB"/>
        </w:rPr>
      </w:pPr>
    </w:p>
    <w:p w:rsidR="007832A5" w:rsidRDefault="00364051" w:rsidP="007832A5">
      <w:pPr>
        <w:pStyle w:val="Indicedellefigure"/>
        <w:tabs>
          <w:tab w:val="right" w:leader="dot" w:pos="9628"/>
        </w:tabs>
        <w:spacing w:line="480" w:lineRule="auto"/>
        <w:rPr>
          <w:rFonts w:eastAsiaTheme="minorEastAsia"/>
          <w:noProof/>
          <w:lang w:eastAsia="it-IT"/>
        </w:rPr>
      </w:pPr>
      <w:r>
        <w:rPr>
          <w:lang w:val="en-GB"/>
        </w:rPr>
        <w:fldChar w:fldCharType="begin"/>
      </w:r>
      <w:r>
        <w:rPr>
          <w:lang w:val="en-GB"/>
        </w:rPr>
        <w:instrText xml:space="preserve"> TOC \h \z \c "Table" </w:instrText>
      </w:r>
      <w:r>
        <w:rPr>
          <w:lang w:val="en-GB"/>
        </w:rPr>
        <w:fldChar w:fldCharType="separate"/>
      </w:r>
      <w:hyperlink w:anchor="_Toc500921418" w:history="1">
        <w:r w:rsidR="007832A5" w:rsidRPr="00721B2C">
          <w:rPr>
            <w:rStyle w:val="Collegamentoipertestuale"/>
            <w:noProof/>
            <w:lang w:val="en-GB"/>
          </w:rPr>
          <w:t>Table 1: Fineness ratios l/d</w:t>
        </w:r>
        <w:r w:rsidR="007832A5">
          <w:rPr>
            <w:noProof/>
            <w:webHidden/>
          </w:rPr>
          <w:tab/>
        </w:r>
        <w:r w:rsidR="007832A5">
          <w:rPr>
            <w:noProof/>
            <w:webHidden/>
          </w:rPr>
          <w:fldChar w:fldCharType="begin"/>
        </w:r>
        <w:r w:rsidR="007832A5">
          <w:rPr>
            <w:noProof/>
            <w:webHidden/>
          </w:rPr>
          <w:instrText xml:space="preserve"> PAGEREF _Toc500921418 \h </w:instrText>
        </w:r>
        <w:r w:rsidR="007832A5">
          <w:rPr>
            <w:noProof/>
            <w:webHidden/>
          </w:rPr>
        </w:r>
        <w:r w:rsidR="007832A5">
          <w:rPr>
            <w:noProof/>
            <w:webHidden/>
          </w:rPr>
          <w:fldChar w:fldCharType="separate"/>
        </w:r>
        <w:r w:rsidR="007832A5">
          <w:rPr>
            <w:noProof/>
            <w:webHidden/>
          </w:rPr>
          <w:t>16</w:t>
        </w:r>
        <w:r w:rsidR="007832A5">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19" w:history="1">
        <w:r w:rsidRPr="00721B2C">
          <w:rPr>
            <w:rStyle w:val="Collegamentoipertestuale"/>
            <w:noProof/>
          </w:rPr>
          <w:t>Table 2: Ariane 5-ECA data</w:t>
        </w:r>
        <w:r>
          <w:rPr>
            <w:noProof/>
            <w:webHidden/>
          </w:rPr>
          <w:tab/>
        </w:r>
        <w:r>
          <w:rPr>
            <w:noProof/>
            <w:webHidden/>
          </w:rPr>
          <w:fldChar w:fldCharType="begin"/>
        </w:r>
        <w:r>
          <w:rPr>
            <w:noProof/>
            <w:webHidden/>
          </w:rPr>
          <w:instrText xml:space="preserve"> PAGEREF _Toc500921419 \h </w:instrText>
        </w:r>
        <w:r>
          <w:rPr>
            <w:noProof/>
            <w:webHidden/>
          </w:rPr>
        </w:r>
        <w:r>
          <w:rPr>
            <w:noProof/>
            <w:webHidden/>
          </w:rPr>
          <w:fldChar w:fldCharType="separate"/>
        </w:r>
        <w:r>
          <w:rPr>
            <w:noProof/>
            <w:webHidden/>
          </w:rPr>
          <w:t>23</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20" w:history="1">
        <w:r w:rsidRPr="00721B2C">
          <w:rPr>
            <w:rStyle w:val="Collegamentoipertestuale"/>
            <w:noProof/>
            <w:lang w:val="en-GB"/>
          </w:rPr>
          <w:t>Table 3: Maximum EAP thrust condition at 18 s</w:t>
        </w:r>
        <w:r>
          <w:rPr>
            <w:noProof/>
            <w:webHidden/>
          </w:rPr>
          <w:tab/>
        </w:r>
        <w:r>
          <w:rPr>
            <w:noProof/>
            <w:webHidden/>
          </w:rPr>
          <w:fldChar w:fldCharType="begin"/>
        </w:r>
        <w:r>
          <w:rPr>
            <w:noProof/>
            <w:webHidden/>
          </w:rPr>
          <w:instrText xml:space="preserve"> PAGEREF _Toc500921420 \h </w:instrText>
        </w:r>
        <w:r>
          <w:rPr>
            <w:noProof/>
            <w:webHidden/>
          </w:rPr>
        </w:r>
        <w:r>
          <w:rPr>
            <w:noProof/>
            <w:webHidden/>
          </w:rPr>
          <w:fldChar w:fldCharType="separate"/>
        </w:r>
        <w:r>
          <w:rPr>
            <w:noProof/>
            <w:webHidden/>
          </w:rPr>
          <w:t>23</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21" w:history="1">
        <w:r w:rsidRPr="00721B2C">
          <w:rPr>
            <w:rStyle w:val="Collegamentoipertestuale"/>
            <w:noProof/>
            <w:lang w:val="en-GB"/>
          </w:rPr>
          <w:t>Table 4: Maximum dynamic pressure condition at 71 s</w:t>
        </w:r>
        <w:r>
          <w:rPr>
            <w:noProof/>
            <w:webHidden/>
          </w:rPr>
          <w:tab/>
        </w:r>
        <w:r>
          <w:rPr>
            <w:noProof/>
            <w:webHidden/>
          </w:rPr>
          <w:fldChar w:fldCharType="begin"/>
        </w:r>
        <w:r>
          <w:rPr>
            <w:noProof/>
            <w:webHidden/>
          </w:rPr>
          <w:instrText xml:space="preserve"> PAGEREF _Toc500921421 \h </w:instrText>
        </w:r>
        <w:r>
          <w:rPr>
            <w:noProof/>
            <w:webHidden/>
          </w:rPr>
        </w:r>
        <w:r>
          <w:rPr>
            <w:noProof/>
            <w:webHidden/>
          </w:rPr>
          <w:fldChar w:fldCharType="separate"/>
        </w:r>
        <w:r>
          <w:rPr>
            <w:noProof/>
            <w:webHidden/>
          </w:rPr>
          <w:t>23</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22" w:history="1">
        <w:r w:rsidRPr="00721B2C">
          <w:rPr>
            <w:rStyle w:val="Collegamentoipertestuale"/>
            <w:noProof/>
            <w:lang w:val="en-GB"/>
          </w:rPr>
          <w:t>Table 5: Maximum deflection angles</w:t>
        </w:r>
        <w:r>
          <w:rPr>
            <w:noProof/>
            <w:webHidden/>
          </w:rPr>
          <w:tab/>
        </w:r>
        <w:r>
          <w:rPr>
            <w:noProof/>
            <w:webHidden/>
          </w:rPr>
          <w:fldChar w:fldCharType="begin"/>
        </w:r>
        <w:r>
          <w:rPr>
            <w:noProof/>
            <w:webHidden/>
          </w:rPr>
          <w:instrText xml:space="preserve"> PAGEREF _Toc500921422 \h </w:instrText>
        </w:r>
        <w:r>
          <w:rPr>
            <w:noProof/>
            <w:webHidden/>
          </w:rPr>
        </w:r>
        <w:r>
          <w:rPr>
            <w:noProof/>
            <w:webHidden/>
          </w:rPr>
          <w:fldChar w:fldCharType="separate"/>
        </w:r>
        <w:r>
          <w:rPr>
            <w:noProof/>
            <w:webHidden/>
          </w:rPr>
          <w:t>25</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23" w:history="1">
        <w:r w:rsidRPr="00721B2C">
          <w:rPr>
            <w:rStyle w:val="Collegamentoipertestuale"/>
            <w:noProof/>
            <w:lang w:val="en-GB"/>
          </w:rPr>
          <w:t>Table 6: Parameters for maximum EAP thrust</w:t>
        </w:r>
        <w:r>
          <w:rPr>
            <w:noProof/>
            <w:webHidden/>
          </w:rPr>
          <w:tab/>
        </w:r>
        <w:r>
          <w:rPr>
            <w:noProof/>
            <w:webHidden/>
          </w:rPr>
          <w:fldChar w:fldCharType="begin"/>
        </w:r>
        <w:r>
          <w:rPr>
            <w:noProof/>
            <w:webHidden/>
          </w:rPr>
          <w:instrText xml:space="preserve"> PAGEREF _Toc500921423 \h </w:instrText>
        </w:r>
        <w:r>
          <w:rPr>
            <w:noProof/>
            <w:webHidden/>
          </w:rPr>
        </w:r>
        <w:r>
          <w:rPr>
            <w:noProof/>
            <w:webHidden/>
          </w:rPr>
          <w:fldChar w:fldCharType="separate"/>
        </w:r>
        <w:r>
          <w:rPr>
            <w:noProof/>
            <w:webHidden/>
          </w:rPr>
          <w:t>27</w:t>
        </w:r>
        <w:r>
          <w:rPr>
            <w:noProof/>
            <w:webHidden/>
          </w:rPr>
          <w:fldChar w:fldCharType="end"/>
        </w:r>
      </w:hyperlink>
    </w:p>
    <w:p w:rsidR="007832A5" w:rsidRDefault="007832A5" w:rsidP="007832A5">
      <w:pPr>
        <w:pStyle w:val="Indicedellefigure"/>
        <w:tabs>
          <w:tab w:val="right" w:leader="dot" w:pos="9628"/>
        </w:tabs>
        <w:spacing w:line="480" w:lineRule="auto"/>
        <w:rPr>
          <w:rFonts w:eastAsiaTheme="minorEastAsia"/>
          <w:noProof/>
          <w:lang w:eastAsia="it-IT"/>
        </w:rPr>
      </w:pPr>
      <w:hyperlink w:anchor="_Toc500921424" w:history="1">
        <w:r w:rsidRPr="00721B2C">
          <w:rPr>
            <w:rStyle w:val="Collegamentoipertestuale"/>
            <w:noProof/>
            <w:lang w:val="en-GB"/>
          </w:rPr>
          <w:t>Table 7: Parameters for maximum dynamic pressure</w:t>
        </w:r>
        <w:r>
          <w:rPr>
            <w:noProof/>
            <w:webHidden/>
          </w:rPr>
          <w:tab/>
        </w:r>
        <w:r>
          <w:rPr>
            <w:noProof/>
            <w:webHidden/>
          </w:rPr>
          <w:fldChar w:fldCharType="begin"/>
        </w:r>
        <w:r>
          <w:rPr>
            <w:noProof/>
            <w:webHidden/>
          </w:rPr>
          <w:instrText xml:space="preserve"> PAGEREF _Toc500921424 \h </w:instrText>
        </w:r>
        <w:r>
          <w:rPr>
            <w:noProof/>
            <w:webHidden/>
          </w:rPr>
        </w:r>
        <w:r>
          <w:rPr>
            <w:noProof/>
            <w:webHidden/>
          </w:rPr>
          <w:fldChar w:fldCharType="separate"/>
        </w:r>
        <w:r>
          <w:rPr>
            <w:noProof/>
            <w:webHidden/>
          </w:rPr>
          <w:t>28</w:t>
        </w:r>
        <w:r>
          <w:rPr>
            <w:noProof/>
            <w:webHidden/>
          </w:rPr>
          <w:fldChar w:fldCharType="end"/>
        </w:r>
      </w:hyperlink>
    </w:p>
    <w:p w:rsidR="00D63031" w:rsidRDefault="00364051">
      <w:pPr>
        <w:rPr>
          <w:lang w:val="en-GB"/>
        </w:rPr>
      </w:pPr>
      <w:r>
        <w:rPr>
          <w:lang w:val="en-GB"/>
        </w:rPr>
        <w:fldChar w:fldCharType="end"/>
      </w:r>
      <w:r w:rsidR="00D63031">
        <w:rPr>
          <w:lang w:val="en-GB"/>
        </w:rPr>
        <w:br w:type="page"/>
      </w:r>
      <w:bookmarkStart w:id="0" w:name="_GoBack"/>
      <w:bookmarkEnd w:id="0"/>
    </w:p>
    <w:p w:rsidR="00D63031" w:rsidRDefault="00D63031" w:rsidP="00C63BDA">
      <w:pPr>
        <w:pStyle w:val="Titolo"/>
        <w:jc w:val="center"/>
        <w:rPr>
          <w:color w:val="4472C4" w:themeColor="accent1"/>
          <w:sz w:val="52"/>
          <w:lang w:val="en-GB"/>
        </w:rPr>
      </w:pPr>
      <w:r w:rsidRPr="00C63BDA">
        <w:rPr>
          <w:color w:val="4472C4" w:themeColor="accent1"/>
          <w:sz w:val="52"/>
          <w:lang w:val="en-GB"/>
        </w:rPr>
        <w:lastRenderedPageBreak/>
        <w:t>Nomenclature</w:t>
      </w:r>
    </w:p>
    <w:p w:rsidR="00014272" w:rsidRDefault="00014272" w:rsidP="00014272">
      <w:pPr>
        <w:rPr>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5"/>
        <w:gridCol w:w="7343"/>
      </w:tblGrid>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D0</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Zero-lift drag Coefficient</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M</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Mach Number</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Normal Aerodynamic Force Coefficient</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N/α</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Derivative of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 xml:space="preserve"> with respect to α</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a</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Semi-major axis of the lifting body</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Semi-minor axis of the lifting body</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φ</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Bank angle</m:t>
                </m:r>
              </m:oMath>
            </m:oMathPara>
          </w:p>
        </w:tc>
      </w:tr>
      <w:tr w:rsidR="00014272" w:rsidRPr="00014272" w:rsidTr="00014272">
        <w:trPr>
          <w:jc w:val="center"/>
        </w:trPr>
        <w:tc>
          <w:tcPr>
            <w:tcW w:w="4814" w:type="dxa"/>
          </w:tcPr>
          <w:p w:rsidR="00014272" w:rsidRPr="00014272" w:rsidRDefault="00014272" w:rsidP="00014272">
            <w:pPr>
              <w:spacing w:line="360" w:lineRule="auto"/>
              <w:rPr>
                <w:rFonts w:eastAsiaTheme="minorEastAsia"/>
                <w:sz w:val="24"/>
                <w:szCs w:val="24"/>
              </w:rPr>
            </w:pPr>
            <m:oMathPara>
              <m:oMath>
                <m:r>
                  <w:rPr>
                    <w:rFonts w:ascii="Cambria Math" w:hAnsi="Cambria Math"/>
                    <w:sz w:val="24"/>
                    <w:szCs w:val="24"/>
                  </w:rPr>
                  <m:t>α</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Angle of attack</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l</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Generic length</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d</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Generic diameter</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Mean diameter</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S</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Reference surface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Base surface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h</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Generic height of the nose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B</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Body length</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Nose length</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Booster length</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Flare length</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Booster diameter</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EPC</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Main core stage diameter </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CP</m:t>
                            </m:r>
                          </m:sub>
                        </m:sSub>
                      </m:e>
                    </m:d>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Centre of pressure position of the booster from the nose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CP</m:t>
                            </m:r>
                          </m:sub>
                        </m:sSub>
                      </m:e>
                    </m:d>
                  </m:e>
                  <m:sub>
                    <m:r>
                      <w:rPr>
                        <w:rFonts w:ascii="Cambria Math" w:hAnsi="Cambria Math"/>
                        <w:sz w:val="24"/>
                        <w:szCs w:val="24"/>
                      </w:rPr>
                      <m:t>EPC</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Centre of pressure position of the main core stage from the nose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Centre of pressure position of the launcher from the nose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Booster surface </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Flare surface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prop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Propellant mass </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m</m:t>
                        </m:r>
                      </m:e>
                    </m:acc>
                  </m:e>
                  <m:sub>
                    <m:r>
                      <w:rPr>
                        <w:rFonts w:ascii="Cambria Math" w:hAnsi="Cambria Math"/>
                        <w:sz w:val="24"/>
                        <w:szCs w:val="24"/>
                      </w:rPr>
                      <m:t>prop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Propellant mass flow rate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EPC</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Deflection angle of the main core stage </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EAP1</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Deflection angle of the left booster nozzle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EAP2</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Deflection angle of the right booster nozzle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Thrust of the left booster</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Thrust of the right booster</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Percentage random variation of the left booster thrust</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Percentage random variation of the right booster thrust</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∆T</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Total percentage random variation</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Thrust of the boosters</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CG</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 xml:space="preserve">Centre of gravity position from the base </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CP</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Centre of pressure position from the base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N</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Normal Aerodynamic Force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q</m:t>
                </m:r>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Dynamic pressure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acc>
                  <m:accPr>
                    <m:chr m:val="̅"/>
                    <m:ctrlPr>
                      <w:rPr>
                        <w:rFonts w:ascii="Cambria Math" w:hAnsi="Cambria Math"/>
                        <w:i/>
                        <w:sz w:val="24"/>
                        <w:szCs w:val="24"/>
                      </w:rPr>
                    </m:ctrlPr>
                  </m:accPr>
                  <m:e>
                    <m:r>
                      <w:rPr>
                        <w:rFonts w:ascii="Cambria Math" w:hAnsi="Cambria Math"/>
                        <w:sz w:val="24"/>
                        <w:szCs w:val="24"/>
                      </w:rPr>
                      <m:t>y</m:t>
                    </m:r>
                  </m:e>
                </m:acc>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Distance from simmetry axis to compute torque</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ideal</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Ideal Thrust</m:t>
                </m:r>
              </m:oMath>
            </m:oMathPara>
          </w:p>
        </w:tc>
      </w:tr>
      <w:tr w:rsidR="00014272" w:rsidRPr="00014272" w:rsidTr="00014272">
        <w:trPr>
          <w:jc w:val="center"/>
        </w:trPr>
        <w:tc>
          <w:tcPr>
            <w:tcW w:w="4814" w:type="dxa"/>
          </w:tcPr>
          <w:p w:rsidR="00014272" w:rsidRPr="00014272" w:rsidRDefault="00014272" w:rsidP="00014272">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EPC</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Main core thrust</m:t>
                </m:r>
              </m:oMath>
            </m:oMathPara>
          </w:p>
        </w:tc>
      </w:tr>
      <w:tr w:rsidR="00014272" w:rsidRPr="00014272" w:rsidTr="00014272">
        <w:trPr>
          <w:jc w:val="center"/>
        </w:trPr>
        <w:tc>
          <w:tcPr>
            <w:tcW w:w="4814" w:type="dxa"/>
          </w:tcPr>
          <w:p w:rsidR="00014272" w:rsidRPr="00014272" w:rsidRDefault="00014272" w:rsidP="00014272">
            <w:pPr>
              <w:spacing w:line="360" w:lineRule="auto"/>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ref</m:t>
                    </m:r>
                  </m:sub>
                </m:sSub>
              </m:oMath>
            </m:oMathPara>
          </w:p>
        </w:tc>
        <w:tc>
          <w:tcPr>
            <w:tcW w:w="4814" w:type="dxa"/>
          </w:tcPr>
          <w:p w:rsidR="00014272" w:rsidRPr="00014272" w:rsidRDefault="00014272" w:rsidP="00014272">
            <w:pPr>
              <w:spacing w:line="360" w:lineRule="auto"/>
              <w:rPr>
                <w:sz w:val="24"/>
                <w:szCs w:val="24"/>
              </w:rPr>
            </w:pPr>
            <m:oMathPara>
              <m:oMath>
                <m:r>
                  <w:rPr>
                    <w:rFonts w:ascii="Cambria Math" w:hAnsi="Cambria Math"/>
                    <w:sz w:val="24"/>
                    <w:szCs w:val="24"/>
                  </w:rPr>
                  <m:t>Reference Area</m:t>
                </m:r>
              </m:oMath>
            </m:oMathPara>
          </w:p>
        </w:tc>
      </w:tr>
      <w:tr w:rsidR="00014272" w:rsidRPr="00014272" w:rsidTr="00014272">
        <w:trPr>
          <w:jc w:val="center"/>
        </w:trPr>
        <w:tc>
          <w:tcPr>
            <w:tcW w:w="4814" w:type="dxa"/>
          </w:tcPr>
          <w:p w:rsidR="00014272" w:rsidRPr="00014272" w:rsidRDefault="00014272" w:rsidP="00014272">
            <w:pPr>
              <w:spacing w:line="360" w:lineRule="auto"/>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fairing</m:t>
                    </m:r>
                  </m:sub>
                </m:sSub>
              </m:oMath>
            </m:oMathPara>
          </w:p>
        </w:tc>
        <w:tc>
          <w:tcPr>
            <w:tcW w:w="4814" w:type="dxa"/>
          </w:tcPr>
          <w:p w:rsidR="00014272" w:rsidRPr="00014272" w:rsidRDefault="00014272" w:rsidP="00014272">
            <w:pPr>
              <w:spacing w:line="360" w:lineRule="auto"/>
              <w:rPr>
                <w:rFonts w:ascii="Calibri" w:eastAsia="Calibri" w:hAnsi="Calibri" w:cs="Times New Roman"/>
                <w:sz w:val="24"/>
                <w:szCs w:val="24"/>
              </w:rPr>
            </w:pPr>
            <m:oMathPara>
              <m:oMath>
                <m:r>
                  <w:rPr>
                    <w:rFonts w:ascii="Cambria Math" w:eastAsia="Calibri" w:hAnsi="Cambria Math" w:cs="Times New Roman"/>
                    <w:sz w:val="24"/>
                    <w:szCs w:val="24"/>
                  </w:rPr>
                  <m:t>Fairing mass</m:t>
                </m:r>
              </m:oMath>
            </m:oMathPara>
          </w:p>
        </w:tc>
      </w:tr>
      <w:tr w:rsidR="00014272" w:rsidRPr="00014272" w:rsidTr="00014272">
        <w:trPr>
          <w:jc w:val="center"/>
        </w:trPr>
        <w:tc>
          <w:tcPr>
            <w:tcW w:w="4814" w:type="dxa"/>
          </w:tcPr>
          <w:p w:rsidR="00014272" w:rsidRPr="00014272" w:rsidRDefault="00014272" w:rsidP="00014272">
            <w:pPr>
              <w:spacing w:line="360" w:lineRule="auto"/>
              <w:rPr>
                <w:rFonts w:ascii="Calibri" w:eastAsia="Calibri"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ESC-A</m:t>
                    </m:r>
                  </m:sub>
                </m:sSub>
              </m:oMath>
            </m:oMathPara>
          </w:p>
        </w:tc>
        <w:tc>
          <w:tcPr>
            <w:tcW w:w="4814" w:type="dxa"/>
          </w:tcPr>
          <w:p w:rsidR="00014272" w:rsidRPr="00014272" w:rsidRDefault="00014272" w:rsidP="00014272">
            <w:pPr>
              <w:spacing w:line="360" w:lineRule="auto"/>
              <w:rPr>
                <w:rFonts w:ascii="Calibri" w:eastAsia="Calibri" w:hAnsi="Calibri" w:cs="Times New Roman"/>
                <w:sz w:val="24"/>
                <w:szCs w:val="24"/>
              </w:rPr>
            </w:pPr>
            <m:oMathPara>
              <m:oMath>
                <m:r>
                  <w:rPr>
                    <w:rFonts w:ascii="Cambria Math" w:eastAsia="Calibri" w:hAnsi="Cambria Math" w:cs="Times New Roman"/>
                    <w:sz w:val="24"/>
                    <w:szCs w:val="24"/>
                  </w:rPr>
                  <m:t>Second stage mass</m:t>
                </m:r>
              </m:oMath>
            </m:oMathPara>
          </w:p>
        </w:tc>
      </w:tr>
      <w:tr w:rsidR="00014272" w:rsidRPr="00014272" w:rsidTr="00014272">
        <w:trPr>
          <w:jc w:val="center"/>
        </w:trPr>
        <w:tc>
          <w:tcPr>
            <w:tcW w:w="4814" w:type="dxa"/>
          </w:tcPr>
          <w:p w:rsidR="00014272" w:rsidRPr="00014272" w:rsidRDefault="00014272" w:rsidP="00014272">
            <w:pPr>
              <w:spacing w:line="360" w:lineRule="auto"/>
              <w:rPr>
                <w:rFonts w:ascii="Calibri" w:eastAsia="Calibri" w:hAnsi="Calibri" w:cs="Times New Roman"/>
                <w:sz w:val="24"/>
                <w:szCs w:val="24"/>
              </w:rPr>
            </w:pPr>
            <m:oMathPara>
              <m:oMath>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s</m:t>
                            </m:r>
                          </m:sub>
                        </m:sSub>
                      </m:e>
                    </m:d>
                  </m:e>
                  <m:sub>
                    <m:r>
                      <w:rPr>
                        <w:rFonts w:ascii="Cambria Math" w:hAnsi="Cambria Math"/>
                        <w:sz w:val="24"/>
                        <w:szCs w:val="24"/>
                      </w:rPr>
                      <m:t>EPC</m:t>
                    </m:r>
                  </m:sub>
                </m:sSub>
              </m:oMath>
            </m:oMathPara>
          </w:p>
        </w:tc>
        <w:tc>
          <w:tcPr>
            <w:tcW w:w="4814" w:type="dxa"/>
          </w:tcPr>
          <w:p w:rsidR="00014272" w:rsidRPr="00014272" w:rsidRDefault="00014272" w:rsidP="00014272">
            <w:pPr>
              <w:spacing w:line="360" w:lineRule="auto"/>
              <w:rPr>
                <w:rFonts w:ascii="Calibri" w:eastAsia="Calibri" w:hAnsi="Calibri" w:cs="Times New Roman"/>
                <w:sz w:val="24"/>
                <w:szCs w:val="24"/>
              </w:rPr>
            </w:pPr>
            <m:oMathPara>
              <m:oMath>
                <m:r>
                  <w:rPr>
                    <w:rFonts w:ascii="Cambria Math" w:eastAsia="Calibri" w:hAnsi="Cambria Math" w:cs="Times New Roman"/>
                    <w:sz w:val="24"/>
                    <w:szCs w:val="24"/>
                  </w:rPr>
                  <m:t>Main stage structural mass</m:t>
                </m:r>
              </m:oMath>
            </m:oMathPara>
          </w:p>
        </w:tc>
      </w:tr>
      <w:tr w:rsidR="00014272" w:rsidRPr="00014272" w:rsidTr="00014272">
        <w:trPr>
          <w:jc w:val="center"/>
        </w:trPr>
        <w:tc>
          <w:tcPr>
            <w:tcW w:w="4814" w:type="dxa"/>
          </w:tcPr>
          <w:p w:rsidR="00014272" w:rsidRPr="00014272" w:rsidRDefault="00014272" w:rsidP="00014272">
            <w:pPr>
              <w:spacing w:line="360" w:lineRule="auto"/>
              <w:rPr>
                <w:rFonts w:ascii="Calibri" w:eastAsia="Calibri" w:hAnsi="Calibri" w:cs="Times New Roman"/>
                <w:sz w:val="24"/>
                <w:szCs w:val="24"/>
              </w:rPr>
            </w:pPr>
            <m:oMathPara>
              <m:oMath>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s</m:t>
                            </m:r>
                          </m:sub>
                        </m:sSub>
                      </m:e>
                    </m:d>
                  </m:e>
                  <m:sub>
                    <m:r>
                      <w:rPr>
                        <w:rFonts w:ascii="Cambria Math" w:hAnsi="Cambria Math"/>
                        <w:sz w:val="24"/>
                        <w:szCs w:val="24"/>
                      </w:rPr>
                      <m:t>EAP</m:t>
                    </m:r>
                  </m:sub>
                </m:sSub>
              </m:oMath>
            </m:oMathPara>
          </w:p>
        </w:tc>
        <w:tc>
          <w:tcPr>
            <w:tcW w:w="4814" w:type="dxa"/>
          </w:tcPr>
          <w:p w:rsidR="00014272" w:rsidRPr="00014272" w:rsidRDefault="00014272" w:rsidP="00014272">
            <w:pPr>
              <w:spacing w:line="360" w:lineRule="auto"/>
              <w:rPr>
                <w:rFonts w:ascii="Calibri" w:eastAsia="Calibri" w:hAnsi="Calibri" w:cs="Times New Roman"/>
                <w:sz w:val="24"/>
                <w:szCs w:val="24"/>
              </w:rPr>
            </w:pPr>
            <m:oMathPara>
              <m:oMath>
                <m:r>
                  <w:rPr>
                    <w:rFonts w:ascii="Cambria Math" w:eastAsia="Calibri" w:hAnsi="Cambria Math" w:cs="Times New Roman"/>
                    <w:sz w:val="24"/>
                    <w:szCs w:val="24"/>
                  </w:rPr>
                  <m:t>Booster structural mass</m:t>
                </m:r>
              </m:oMath>
            </m:oMathPara>
          </w:p>
        </w:tc>
      </w:tr>
    </w:tbl>
    <w:p w:rsidR="00014272" w:rsidRPr="00014272" w:rsidRDefault="00014272" w:rsidP="00014272">
      <w:pPr>
        <w:rPr>
          <w:lang w:val="en-GB"/>
        </w:rPr>
      </w:pPr>
    </w:p>
    <w:p w:rsidR="00B74E8D" w:rsidRPr="00014272" w:rsidRDefault="00E905CD" w:rsidP="00014272">
      <w:pPr>
        <w:pStyle w:val="Titolo"/>
        <w:jc w:val="center"/>
        <w:rPr>
          <w:color w:val="4472C4" w:themeColor="accent1"/>
          <w:sz w:val="52"/>
          <w:lang w:val="en-GB"/>
        </w:rPr>
      </w:pPr>
      <w:r w:rsidRPr="00566ED4">
        <w:rPr>
          <w:lang w:val="en-US"/>
        </w:rPr>
        <w:br w:type="page"/>
      </w:r>
      <w:r w:rsidR="00E80FB1">
        <w:rPr>
          <w:color w:val="4472C4" w:themeColor="accent1"/>
          <w:sz w:val="52"/>
          <w:lang w:val="en-GB"/>
        </w:rPr>
        <w:lastRenderedPageBreak/>
        <w:t>Data</w:t>
      </w:r>
    </w:p>
    <w:p w:rsidR="00B74E8D" w:rsidRDefault="00B74E8D">
      <w:pPr>
        <w:rPr>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1"/>
        <w:gridCol w:w="5733"/>
      </w:tblGrid>
      <w:tr w:rsidR="00B74E8D" w:rsidRPr="00014272" w:rsidTr="00014272">
        <w:trPr>
          <w:trHeight w:val="347"/>
          <w:jc w:val="center"/>
        </w:trPr>
        <w:tc>
          <w:tcPr>
            <w:tcW w:w="3051"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a</m:t>
                </m:r>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5.75 m</m:t>
                </m:r>
              </m:oMath>
            </m:oMathPara>
          </w:p>
        </w:tc>
      </w:tr>
      <w:tr w:rsidR="00B74E8D" w:rsidRPr="00014272" w:rsidTr="00014272">
        <w:trPr>
          <w:trHeight w:val="363"/>
          <w:jc w:val="center"/>
        </w:trPr>
        <w:tc>
          <w:tcPr>
            <w:tcW w:w="3051"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b</m:t>
                </m:r>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3.7 m</m:t>
                </m:r>
              </m:oMath>
            </m:oMathPara>
          </w:p>
        </w:tc>
      </w:tr>
      <w:tr w:rsidR="00B74E8D" w:rsidRPr="00014272" w:rsidTr="00014272">
        <w:trPr>
          <w:trHeight w:val="347"/>
          <w:jc w:val="center"/>
        </w:trPr>
        <w:tc>
          <w:tcPr>
            <w:tcW w:w="3051"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φ</m:t>
                </m:r>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0°</m:t>
                </m:r>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m</m:t>
                    </m:r>
                  </m:sub>
                </m:sSub>
              </m:oMath>
            </m:oMathPara>
          </w:p>
        </w:tc>
        <w:tc>
          <w:tcPr>
            <w:tcW w:w="5733" w:type="dxa"/>
          </w:tcPr>
          <w:p w:rsidR="00B74E8D" w:rsidRPr="00014272" w:rsidRDefault="00B74E8D" w:rsidP="00014272">
            <w:pPr>
              <w:spacing w:line="360" w:lineRule="auto"/>
              <w:jc w:val="center"/>
              <w:rPr>
                <w:i/>
                <w:sz w:val="24"/>
                <w:lang w:val="en-GB"/>
              </w:rPr>
            </w:pPr>
            <m:oMath>
              <m:r>
                <w:rPr>
                  <w:rFonts w:ascii="Cambria Math" w:hAnsi="Cambria Math"/>
                  <w:sz w:val="24"/>
                  <w:lang w:val="en-GB"/>
                </w:rPr>
                <m:t>3.075 m</m:t>
              </m:r>
            </m:oMath>
            <w:r w:rsidRPr="00014272">
              <w:rPr>
                <w:i/>
                <w:sz w:val="24"/>
                <w:lang w:val="en-GB"/>
              </w:rPr>
              <w:t xml:space="preserve"> </w:t>
            </w:r>
          </w:p>
        </w:tc>
      </w:tr>
      <w:tr w:rsidR="00B74E8D" w:rsidRPr="00014272" w:rsidTr="00014272">
        <w:trPr>
          <w:trHeight w:val="347"/>
          <w:jc w:val="center"/>
        </w:trPr>
        <w:tc>
          <w:tcPr>
            <w:tcW w:w="3051" w:type="dxa"/>
          </w:tcPr>
          <w:p w:rsidR="00B74E8D" w:rsidRPr="00014272" w:rsidRDefault="00B007B1"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l</m:t>
                    </m:r>
                  </m:e>
                  <m:sub>
                    <m:r>
                      <w:rPr>
                        <w:rFonts w:ascii="Cambria Math" w:hAnsi="Cambria Math"/>
                        <w:sz w:val="24"/>
                        <w:lang w:val="en-GB"/>
                      </w:rPr>
                      <m:t>N</m:t>
                    </m:r>
                  </m:sub>
                </m:sSub>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7.5 m</m:t>
                </m:r>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l</m:t>
                    </m:r>
                  </m:e>
                  <m:sub>
                    <m:r>
                      <w:rPr>
                        <w:rFonts w:ascii="Cambria Math" w:hAnsi="Cambria Math"/>
                        <w:sz w:val="24"/>
                        <w:lang w:val="en-GB"/>
                      </w:rPr>
                      <m:t>EAP</m:t>
                    </m:r>
                  </m:sub>
                </m:sSub>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 xml:space="preserve">31.6 m </m:t>
                </m:r>
                <m:r>
                  <m:rPr>
                    <m:sty m:val="bi"/>
                  </m:rPr>
                  <w:rPr>
                    <w:rFonts w:ascii="Cambria Math" w:hAnsi="Cambria Math"/>
                    <w:sz w:val="24"/>
                    <w:lang w:val="en-GB"/>
                  </w:rPr>
                  <m:t>(with nozzles)</m:t>
                </m:r>
                <m:r>
                  <w:rPr>
                    <w:rFonts w:ascii="Cambria Math" w:hAnsi="Cambria Math"/>
                    <w:sz w:val="24"/>
                    <w:lang w:val="en-GB"/>
                  </w:rPr>
                  <m:t xml:space="preserve">; 27 m </m:t>
                </m:r>
                <m:r>
                  <m:rPr>
                    <m:sty m:val="bi"/>
                  </m:rPr>
                  <w:rPr>
                    <w:rFonts w:ascii="Cambria Math" w:hAnsi="Cambria Math"/>
                    <w:sz w:val="24"/>
                    <w:lang w:val="en-GB"/>
                  </w:rPr>
                  <m:t>(no nozzles)</m:t>
                </m:r>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f</m:t>
                    </m:r>
                  </m:sub>
                </m:sSub>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1.02 m</m:t>
                </m:r>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EAP</m:t>
                    </m:r>
                  </m:sub>
                </m:sSub>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 xml:space="preserve">3.05 m </m:t>
                </m:r>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EPC</m:t>
                    </m:r>
                  </m:sub>
                </m:sSub>
              </m:oMath>
            </m:oMathPara>
          </w:p>
        </w:tc>
        <w:tc>
          <w:tcPr>
            <w:tcW w:w="5733" w:type="dxa"/>
          </w:tcPr>
          <w:p w:rsidR="00B74E8D" w:rsidRPr="00014272" w:rsidRDefault="00B74E8D" w:rsidP="00014272">
            <w:pPr>
              <w:spacing w:line="360" w:lineRule="auto"/>
              <w:jc w:val="center"/>
              <w:rPr>
                <w:i/>
                <w:sz w:val="24"/>
                <w:lang w:val="en-GB"/>
              </w:rPr>
            </w:pPr>
            <m:oMathPara>
              <m:oMath>
                <m:r>
                  <w:rPr>
                    <w:rFonts w:ascii="Cambria Math" w:hAnsi="Cambria Math"/>
                    <w:sz w:val="24"/>
                    <w:lang w:val="en-GB"/>
                  </w:rPr>
                  <m:t>5.4 m</m:t>
                </m:r>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EAP</m:t>
                    </m:r>
                  </m:sub>
                </m:sSub>
              </m:oMath>
            </m:oMathPara>
          </w:p>
        </w:tc>
        <w:tc>
          <w:tcPr>
            <w:tcW w:w="5733" w:type="dxa"/>
          </w:tcPr>
          <w:p w:rsidR="00B74E8D" w:rsidRPr="00014272" w:rsidRDefault="00B74E8D" w:rsidP="00014272">
            <w:pPr>
              <w:spacing w:line="360" w:lineRule="auto"/>
              <w:jc w:val="center"/>
              <w:rPr>
                <w:i/>
                <w:sz w:val="24"/>
                <w:vertAlign w:val="superscript"/>
                <w:lang w:val="en-GB"/>
              </w:rPr>
            </w:pPr>
            <m:oMathPara>
              <m:oMath>
                <m:r>
                  <w:rPr>
                    <w:rFonts w:ascii="Cambria Math" w:hAnsi="Cambria Math"/>
                    <w:sz w:val="24"/>
                    <w:lang w:val="en-GB"/>
                  </w:rPr>
                  <m:t xml:space="preserve">7.306 </m:t>
                </m:r>
                <m:sSup>
                  <m:sSupPr>
                    <m:ctrlPr>
                      <w:rPr>
                        <w:rFonts w:ascii="Cambria Math" w:hAnsi="Cambria Math"/>
                        <w:i/>
                        <w:sz w:val="24"/>
                        <w:lang w:val="en-GB"/>
                      </w:rPr>
                    </m:ctrlPr>
                  </m:sSupPr>
                  <m:e>
                    <m:r>
                      <w:rPr>
                        <w:rFonts w:ascii="Cambria Math" w:hAnsi="Cambria Math"/>
                        <w:sz w:val="24"/>
                        <w:lang w:val="en-GB"/>
                      </w:rPr>
                      <m:t>m</m:t>
                    </m:r>
                  </m:e>
                  <m:sup>
                    <m:r>
                      <w:rPr>
                        <w:rFonts w:ascii="Cambria Math" w:hAnsi="Cambria Math"/>
                        <w:sz w:val="24"/>
                        <w:lang w:val="en-GB"/>
                      </w:rPr>
                      <m:t>2</m:t>
                    </m:r>
                  </m:sup>
                </m:sSup>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f</m:t>
                    </m:r>
                  </m:sub>
                </m:sSub>
              </m:oMath>
            </m:oMathPara>
          </w:p>
        </w:tc>
        <w:tc>
          <w:tcPr>
            <w:tcW w:w="5733" w:type="dxa"/>
          </w:tcPr>
          <w:p w:rsidR="00B74E8D" w:rsidRPr="00014272" w:rsidRDefault="00B74E8D" w:rsidP="00014272">
            <w:pPr>
              <w:spacing w:line="360" w:lineRule="auto"/>
              <w:jc w:val="center"/>
              <w:rPr>
                <w:i/>
                <w:sz w:val="24"/>
                <w:vertAlign w:val="superscript"/>
                <w:lang w:val="en-GB"/>
              </w:rPr>
            </w:pPr>
            <m:oMathPara>
              <m:oMath>
                <m:r>
                  <w:rPr>
                    <w:rFonts w:ascii="Cambria Math" w:hAnsi="Cambria Math"/>
                    <w:sz w:val="24"/>
                    <w:lang w:val="en-GB"/>
                  </w:rPr>
                  <m:t xml:space="preserve">7.5477 </m:t>
                </m:r>
                <m:sSup>
                  <m:sSupPr>
                    <m:ctrlPr>
                      <w:rPr>
                        <w:rFonts w:ascii="Cambria Math" w:hAnsi="Cambria Math"/>
                        <w:i/>
                        <w:sz w:val="24"/>
                        <w:lang w:val="en-GB"/>
                      </w:rPr>
                    </m:ctrlPr>
                  </m:sSupPr>
                  <m:e>
                    <m:r>
                      <w:rPr>
                        <w:rFonts w:ascii="Cambria Math" w:hAnsi="Cambria Math"/>
                        <w:sz w:val="24"/>
                        <w:lang w:val="en-GB"/>
                      </w:rPr>
                      <m:t>m</m:t>
                    </m:r>
                  </m:e>
                  <m:sup>
                    <m:r>
                      <w:rPr>
                        <w:rFonts w:ascii="Cambria Math" w:hAnsi="Cambria Math"/>
                        <w:sz w:val="24"/>
                        <w:lang w:val="en-GB"/>
                      </w:rPr>
                      <m:t>2</m:t>
                    </m:r>
                  </m:sup>
                </m:sSup>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i/>
                <w:sz w:val="24"/>
                <w:lang w:val="en-GB"/>
              </w:rPr>
            </w:pPr>
            <m:oMathPara>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ref</m:t>
                    </m:r>
                  </m:sub>
                </m:sSub>
              </m:oMath>
            </m:oMathPara>
          </w:p>
        </w:tc>
        <w:tc>
          <w:tcPr>
            <w:tcW w:w="5733" w:type="dxa"/>
          </w:tcPr>
          <w:p w:rsidR="00B74E8D" w:rsidRPr="00014272" w:rsidRDefault="00B74E8D" w:rsidP="00014272">
            <w:pPr>
              <w:spacing w:line="360" w:lineRule="auto"/>
              <w:jc w:val="center"/>
              <w:rPr>
                <w:i/>
                <w:sz w:val="24"/>
                <w:vertAlign w:val="superscript"/>
                <w:lang w:val="en-GB"/>
              </w:rPr>
            </w:pPr>
            <m:oMathPara>
              <m:oMath>
                <m:r>
                  <w:rPr>
                    <w:rFonts w:ascii="Cambria Math" w:hAnsi="Cambria Math"/>
                    <w:sz w:val="24"/>
                    <w:lang w:val="en-GB"/>
                  </w:rPr>
                  <m:t xml:space="preserve">37.514 </m:t>
                </m:r>
                <m:sSup>
                  <m:sSupPr>
                    <m:ctrlPr>
                      <w:rPr>
                        <w:rFonts w:ascii="Cambria Math" w:hAnsi="Cambria Math"/>
                        <w:i/>
                        <w:sz w:val="24"/>
                        <w:lang w:val="en-GB"/>
                      </w:rPr>
                    </m:ctrlPr>
                  </m:sSupPr>
                  <m:e>
                    <m:r>
                      <w:rPr>
                        <w:rFonts w:ascii="Cambria Math" w:hAnsi="Cambria Math"/>
                        <w:sz w:val="24"/>
                        <w:lang w:val="en-GB"/>
                      </w:rPr>
                      <m:t>m</m:t>
                    </m:r>
                  </m:e>
                  <m:sup>
                    <m:r>
                      <w:rPr>
                        <w:rFonts w:ascii="Cambria Math" w:hAnsi="Cambria Math"/>
                        <w:sz w:val="24"/>
                        <w:lang w:val="en-GB"/>
                      </w:rPr>
                      <m:t>2</m:t>
                    </m:r>
                  </m:sup>
                </m:sSup>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m</m:t>
                    </m:r>
                  </m:e>
                  <m:sub>
                    <m:r>
                      <w:rPr>
                        <w:rFonts w:ascii="Cambria Math" w:eastAsia="Calibri" w:hAnsi="Cambria Math" w:cs="Times New Roman"/>
                        <w:sz w:val="24"/>
                        <w:lang w:val="en-GB"/>
                      </w:rPr>
                      <m:t>fairing</m:t>
                    </m:r>
                  </m:sub>
                </m:sSub>
              </m:oMath>
            </m:oMathPara>
          </w:p>
        </w:tc>
        <w:tc>
          <w:tcPr>
            <w:tcW w:w="5733" w:type="dxa"/>
          </w:tcPr>
          <w:p w:rsidR="00B74E8D" w:rsidRPr="00014272" w:rsidRDefault="00B74E8D" w:rsidP="00014272">
            <w:pPr>
              <w:spacing w:line="360" w:lineRule="auto"/>
              <w:jc w:val="center"/>
              <w:rPr>
                <w:rFonts w:ascii="Calibri" w:eastAsia="Calibri" w:hAnsi="Calibri" w:cs="Times New Roman"/>
                <w:i/>
                <w:sz w:val="24"/>
                <w:lang w:val="en-GB"/>
              </w:rPr>
            </w:pPr>
            <m:oMathPara>
              <m:oMath>
                <m:r>
                  <w:rPr>
                    <w:rFonts w:ascii="Cambria Math" w:eastAsia="Calibri" w:hAnsi="Cambria Math" w:cs="Times New Roman"/>
                    <w:sz w:val="24"/>
                    <w:lang w:val="en-GB"/>
                  </w:rPr>
                  <m:t>3210 kg</m:t>
                </m:r>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m</m:t>
                    </m:r>
                  </m:e>
                  <m:sub>
                    <m:r>
                      <w:rPr>
                        <w:rFonts w:ascii="Cambria Math" w:eastAsia="Calibri" w:hAnsi="Cambria Math" w:cs="Times New Roman"/>
                        <w:sz w:val="24"/>
                        <w:lang w:val="en-GB"/>
                      </w:rPr>
                      <m:t>ESC-A</m:t>
                    </m:r>
                  </m:sub>
                </m:sSub>
              </m:oMath>
            </m:oMathPara>
          </w:p>
        </w:tc>
        <w:tc>
          <w:tcPr>
            <w:tcW w:w="5733" w:type="dxa"/>
          </w:tcPr>
          <w:p w:rsidR="00B74E8D" w:rsidRPr="00014272" w:rsidRDefault="00B74E8D" w:rsidP="00014272">
            <w:pPr>
              <w:spacing w:line="360" w:lineRule="auto"/>
              <w:jc w:val="center"/>
              <w:rPr>
                <w:rFonts w:ascii="Calibri" w:eastAsia="Calibri" w:hAnsi="Calibri" w:cs="Times New Roman"/>
                <w:i/>
                <w:sz w:val="24"/>
                <w:lang w:val="en-GB"/>
              </w:rPr>
            </w:pPr>
            <m:oMathPara>
              <m:oMath>
                <m:r>
                  <w:rPr>
                    <w:rFonts w:ascii="Cambria Math" w:eastAsia="Calibri" w:hAnsi="Cambria Math" w:cs="Times New Roman"/>
                    <w:sz w:val="24"/>
                    <w:lang w:val="en-GB"/>
                  </w:rPr>
                  <m:t>4740 kg</m:t>
                </m:r>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d>
                      <m:dPr>
                        <m:ctrlPr>
                          <w:rPr>
                            <w:rFonts w:ascii="Cambria Math" w:eastAsia="Calibri" w:hAnsi="Cambria Math" w:cs="Times New Roman"/>
                            <w:i/>
                            <w:sz w:val="24"/>
                            <w:lang w:val="en-GB"/>
                          </w:rPr>
                        </m:ctrlPr>
                      </m:dPr>
                      <m:e>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m</m:t>
                            </m:r>
                          </m:e>
                          <m:sub>
                            <m:r>
                              <w:rPr>
                                <w:rFonts w:ascii="Cambria Math" w:eastAsia="Calibri" w:hAnsi="Cambria Math" w:cs="Times New Roman"/>
                                <w:sz w:val="24"/>
                                <w:lang w:val="en-GB"/>
                              </w:rPr>
                              <m:t>s</m:t>
                            </m:r>
                          </m:sub>
                        </m:sSub>
                      </m:e>
                    </m:d>
                  </m:e>
                  <m:sub>
                    <m:r>
                      <w:rPr>
                        <w:rFonts w:ascii="Cambria Math" w:eastAsia="Calibri" w:hAnsi="Cambria Math" w:cs="Times New Roman"/>
                        <w:sz w:val="24"/>
                        <w:lang w:val="en-GB"/>
                      </w:rPr>
                      <m:t>EPC</m:t>
                    </m:r>
                  </m:sub>
                </m:sSub>
              </m:oMath>
            </m:oMathPara>
          </w:p>
        </w:tc>
        <w:tc>
          <w:tcPr>
            <w:tcW w:w="5733" w:type="dxa"/>
          </w:tcPr>
          <w:p w:rsidR="00B74E8D" w:rsidRPr="00014272" w:rsidRDefault="00B74E8D" w:rsidP="00014272">
            <w:pPr>
              <w:spacing w:line="360" w:lineRule="auto"/>
              <w:jc w:val="center"/>
              <w:rPr>
                <w:rFonts w:ascii="Calibri" w:eastAsia="Calibri" w:hAnsi="Calibri" w:cs="Times New Roman"/>
                <w:i/>
                <w:sz w:val="24"/>
                <w:lang w:val="en-GB"/>
              </w:rPr>
            </w:pPr>
            <m:oMathPara>
              <m:oMath>
                <m:r>
                  <w:rPr>
                    <w:rFonts w:ascii="Cambria Math" w:eastAsia="Calibri" w:hAnsi="Cambria Math" w:cs="Times New Roman"/>
                    <w:sz w:val="24"/>
                    <w:lang w:val="en-GB"/>
                  </w:rPr>
                  <m:t>14700 kg</m:t>
                </m:r>
              </m:oMath>
            </m:oMathPara>
          </w:p>
        </w:tc>
      </w:tr>
      <w:tr w:rsidR="00B74E8D" w:rsidRPr="00014272" w:rsidTr="00014272">
        <w:trPr>
          <w:trHeight w:val="347"/>
          <w:jc w:val="center"/>
        </w:trPr>
        <w:tc>
          <w:tcPr>
            <w:tcW w:w="3051" w:type="dxa"/>
          </w:tcPr>
          <w:p w:rsidR="00B74E8D" w:rsidRPr="00014272" w:rsidRDefault="00B007B1" w:rsidP="00014272">
            <w:pPr>
              <w:spacing w:line="360" w:lineRule="auto"/>
              <w:jc w:val="center"/>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d>
                      <m:dPr>
                        <m:ctrlPr>
                          <w:rPr>
                            <w:rFonts w:ascii="Cambria Math" w:eastAsia="Calibri" w:hAnsi="Cambria Math" w:cs="Times New Roman"/>
                            <w:i/>
                            <w:sz w:val="24"/>
                            <w:lang w:val="en-GB"/>
                          </w:rPr>
                        </m:ctrlPr>
                      </m:dPr>
                      <m:e>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m</m:t>
                            </m:r>
                          </m:e>
                          <m:sub>
                            <m:r>
                              <w:rPr>
                                <w:rFonts w:ascii="Cambria Math" w:eastAsia="Calibri" w:hAnsi="Cambria Math" w:cs="Times New Roman"/>
                                <w:sz w:val="24"/>
                                <w:lang w:val="en-GB"/>
                              </w:rPr>
                              <m:t>s</m:t>
                            </m:r>
                          </m:sub>
                        </m:sSub>
                      </m:e>
                    </m:d>
                  </m:e>
                  <m:sub>
                    <m:r>
                      <w:rPr>
                        <w:rFonts w:ascii="Cambria Math" w:eastAsia="Calibri" w:hAnsi="Cambria Math" w:cs="Times New Roman"/>
                        <w:sz w:val="24"/>
                        <w:lang w:val="en-GB"/>
                      </w:rPr>
                      <m:t>EAP</m:t>
                    </m:r>
                  </m:sub>
                </m:sSub>
              </m:oMath>
            </m:oMathPara>
          </w:p>
        </w:tc>
        <w:tc>
          <w:tcPr>
            <w:tcW w:w="5733" w:type="dxa"/>
          </w:tcPr>
          <w:p w:rsidR="00B74E8D" w:rsidRPr="00014272" w:rsidRDefault="00B74E8D" w:rsidP="00014272">
            <w:pPr>
              <w:spacing w:line="360" w:lineRule="auto"/>
              <w:jc w:val="center"/>
              <w:rPr>
                <w:rFonts w:ascii="Calibri" w:eastAsia="Calibri" w:hAnsi="Calibri" w:cs="Times New Roman"/>
                <w:i/>
                <w:sz w:val="24"/>
                <w:lang w:val="en-GB"/>
              </w:rPr>
            </w:pPr>
            <m:oMathPara>
              <m:oMath>
                <m:r>
                  <w:rPr>
                    <w:rFonts w:ascii="Cambria Math" w:eastAsia="Calibri" w:hAnsi="Cambria Math" w:cs="Times New Roman"/>
                    <w:sz w:val="24"/>
                    <w:lang w:val="en-GB"/>
                  </w:rPr>
                  <m:t>37000 kg</m:t>
                </m:r>
              </m:oMath>
            </m:oMathPara>
          </w:p>
        </w:tc>
      </w:tr>
    </w:tbl>
    <w:tbl>
      <w:tblPr>
        <w:tblStyle w:val="Grigliatabella"/>
        <w:tblpPr w:leftFromText="141" w:rightFromText="141" w:vertAnchor="text" w:horzAnchor="page" w:tblpXSpec="center" w:tblpY="613"/>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3260"/>
        <w:gridCol w:w="1843"/>
        <w:gridCol w:w="1843"/>
        <w:gridCol w:w="2551"/>
      </w:tblGrid>
      <w:tr w:rsidR="00014272" w:rsidRPr="000C6B33" w:rsidTr="00EA7F51">
        <w:trPr>
          <w:trHeight w:val="416"/>
        </w:trPr>
        <w:tc>
          <w:tcPr>
            <w:tcW w:w="704" w:type="dxa"/>
          </w:tcPr>
          <w:p w:rsidR="00014272" w:rsidRPr="000C6B33" w:rsidRDefault="00014272" w:rsidP="00EA7F51">
            <w:pPr>
              <w:spacing w:line="360" w:lineRule="auto"/>
              <w:rPr>
                <w:sz w:val="24"/>
                <w:lang w:val="en-GB"/>
              </w:rPr>
            </w:pPr>
          </w:p>
        </w:tc>
        <w:tc>
          <w:tcPr>
            <w:tcW w:w="3260" w:type="dxa"/>
          </w:tcPr>
          <w:p w:rsidR="00014272" w:rsidRPr="000C6B33" w:rsidRDefault="00014272" w:rsidP="00EA7F51">
            <w:pPr>
              <w:spacing w:line="360" w:lineRule="auto"/>
              <w:jc w:val="center"/>
              <w:rPr>
                <w:sz w:val="24"/>
                <w:lang w:val="en-GB"/>
              </w:rPr>
            </w:pPr>
            <m:oMathPara>
              <m:oMath>
                <m:r>
                  <w:rPr>
                    <w:rFonts w:ascii="Cambria Math" w:hAnsi="Cambria Math"/>
                    <w:sz w:val="24"/>
                    <w:lang w:val="en-GB"/>
                  </w:rPr>
                  <m:t>Weight at lift-off [tons]</m:t>
                </m:r>
              </m:oMath>
            </m:oMathPara>
          </w:p>
        </w:tc>
        <w:tc>
          <w:tcPr>
            <w:tcW w:w="1843" w:type="dxa"/>
          </w:tcPr>
          <w:p w:rsidR="00014272" w:rsidRPr="0057231F" w:rsidRDefault="00014272" w:rsidP="00EA7F51">
            <w:pPr>
              <w:spacing w:line="360" w:lineRule="auto"/>
              <w:jc w:val="center"/>
              <w:rPr>
                <w:rFonts w:ascii="Cambria Math" w:hAnsi="Cambria Math"/>
                <w:sz w:val="24"/>
                <w:lang w:val="en-GB"/>
                <w:oMath/>
              </w:rPr>
            </w:pPr>
            <m:oMathPara>
              <m:oMath>
                <m:r>
                  <w:rPr>
                    <w:rFonts w:ascii="Cambria Math" w:hAnsi="Cambria Math"/>
                    <w:sz w:val="24"/>
                    <w:lang w:val="en-GB"/>
                  </w:rPr>
                  <m:t>Thrust [kN]</m:t>
                </m:r>
              </m:oMath>
            </m:oMathPara>
          </w:p>
        </w:tc>
        <w:tc>
          <w:tcPr>
            <w:tcW w:w="1843" w:type="dxa"/>
          </w:tcPr>
          <w:p w:rsidR="00014272" w:rsidRPr="000C6B33" w:rsidRDefault="00014272" w:rsidP="00EA7F51">
            <w:pPr>
              <w:spacing w:line="360" w:lineRule="auto"/>
              <w:jc w:val="center"/>
              <w:rPr>
                <w:sz w:val="24"/>
                <w:lang w:val="en-GB"/>
              </w:rPr>
            </w:pPr>
            <m:oMathPara>
              <m:oMath>
                <m:sSub>
                  <m:sSubPr>
                    <m:ctrlPr>
                      <w:rPr>
                        <w:rFonts w:ascii="Cambria Math" w:hAnsi="Cambria Math"/>
                        <w:i/>
                        <w:sz w:val="24"/>
                        <w:vertAlign w:val="subscript"/>
                        <w:lang w:val="en-GB"/>
                      </w:rPr>
                    </m:ctrlPr>
                  </m:sSubPr>
                  <m:e>
                    <m:r>
                      <w:rPr>
                        <w:rFonts w:ascii="Cambria Math" w:hAnsi="Cambria Math"/>
                        <w:sz w:val="24"/>
                        <w:vertAlign w:val="subscript"/>
                        <w:lang w:val="en-GB"/>
                      </w:rPr>
                      <m:t>I</m:t>
                    </m:r>
                  </m:e>
                  <m:sub>
                    <m:r>
                      <w:rPr>
                        <w:rFonts w:ascii="Cambria Math" w:hAnsi="Cambria Math"/>
                        <w:sz w:val="24"/>
                        <w:vertAlign w:val="subscript"/>
                        <w:lang w:val="en-GB"/>
                      </w:rPr>
                      <m:t>SP</m:t>
                    </m:r>
                  </m:sub>
                </m:sSub>
                <m:r>
                  <w:rPr>
                    <w:rFonts w:ascii="Cambria Math" w:hAnsi="Cambria Math"/>
                    <w:sz w:val="24"/>
                    <w:lang w:val="en-GB"/>
                  </w:rPr>
                  <m:t xml:space="preserve"> [s]</m:t>
                </m:r>
              </m:oMath>
            </m:oMathPara>
          </w:p>
        </w:tc>
        <w:tc>
          <w:tcPr>
            <w:tcW w:w="2551" w:type="dxa"/>
          </w:tcPr>
          <w:p w:rsidR="00014272" w:rsidRPr="000C6B33" w:rsidRDefault="00014272" w:rsidP="00EA7F51">
            <w:pPr>
              <w:spacing w:line="360" w:lineRule="auto"/>
              <w:jc w:val="center"/>
              <w:rPr>
                <w:sz w:val="24"/>
                <w:lang w:val="en-GB"/>
              </w:rPr>
            </w:pPr>
            <m:oMathPara>
              <m:oMath>
                <m:r>
                  <w:rPr>
                    <w:rFonts w:ascii="Cambria Math" w:hAnsi="Cambria Math"/>
                    <w:sz w:val="24"/>
                    <w:lang w:val="en-GB"/>
                  </w:rPr>
                  <m:t>Chemical composition</m:t>
                </m:r>
              </m:oMath>
            </m:oMathPara>
          </w:p>
        </w:tc>
      </w:tr>
      <w:tr w:rsidR="00014272" w:rsidRPr="000C6B33" w:rsidTr="00EA7F51">
        <w:trPr>
          <w:trHeight w:val="563"/>
        </w:trPr>
        <w:tc>
          <w:tcPr>
            <w:tcW w:w="704" w:type="dxa"/>
          </w:tcPr>
          <w:p w:rsidR="00014272" w:rsidRPr="00F97BED" w:rsidRDefault="00014272" w:rsidP="00EA7F51">
            <w:pPr>
              <w:spacing w:line="360" w:lineRule="auto"/>
              <w:rPr>
                <w:b/>
                <w:i/>
                <w:sz w:val="24"/>
                <w:lang w:val="en-GB"/>
              </w:rPr>
            </w:pPr>
            <m:oMathPara>
              <m:oMath>
                <m:r>
                  <m:rPr>
                    <m:sty m:val="bi"/>
                  </m:rPr>
                  <w:rPr>
                    <w:rFonts w:ascii="Cambria Math" w:hAnsi="Cambria Math"/>
                    <w:sz w:val="24"/>
                    <w:lang w:val="en-GB"/>
                  </w:rPr>
                  <m:t>EPC</m:t>
                </m:r>
              </m:oMath>
            </m:oMathPara>
          </w:p>
        </w:tc>
        <w:tc>
          <w:tcPr>
            <w:tcW w:w="3260" w:type="dxa"/>
          </w:tcPr>
          <w:p w:rsidR="00014272" w:rsidRPr="000C6B33" w:rsidRDefault="00014272" w:rsidP="00EA7F51">
            <w:pPr>
              <w:spacing w:line="360" w:lineRule="auto"/>
              <w:rPr>
                <w:sz w:val="24"/>
                <w:lang w:val="en-GB"/>
              </w:rPr>
            </w:pPr>
            <m:oMathPara>
              <m:oMath>
                <m:r>
                  <w:rPr>
                    <w:rFonts w:ascii="Cambria Math" w:hAnsi="Cambria Math"/>
                    <w:sz w:val="24"/>
                    <w:lang w:val="en-GB"/>
                  </w:rPr>
                  <m:t>184.7</m:t>
                </m:r>
              </m:oMath>
            </m:oMathPara>
          </w:p>
        </w:tc>
        <w:tc>
          <w:tcPr>
            <w:tcW w:w="1843" w:type="dxa"/>
          </w:tcPr>
          <w:p w:rsidR="00014272" w:rsidRPr="0057231F" w:rsidRDefault="00014272" w:rsidP="00EA7F51">
            <w:pPr>
              <w:spacing w:line="360" w:lineRule="auto"/>
              <w:rPr>
                <w:rFonts w:eastAsiaTheme="minorEastAsia"/>
                <w:sz w:val="24"/>
                <w:lang w:val="en-GB"/>
              </w:rPr>
            </w:pPr>
            <m:oMathPara>
              <m:oMath>
                <m:r>
                  <w:rPr>
                    <w:rFonts w:ascii="Cambria Math" w:hAnsi="Cambria Math"/>
                    <w:sz w:val="24"/>
                    <w:lang w:val="en-GB"/>
                  </w:rPr>
                  <m:t xml:space="preserve">960 </m:t>
                </m:r>
                <m:d>
                  <m:dPr>
                    <m:ctrlPr>
                      <w:rPr>
                        <w:rFonts w:ascii="Cambria Math" w:hAnsi="Cambria Math"/>
                        <w:i/>
                        <w:sz w:val="24"/>
                        <w:lang w:val="en-GB"/>
                      </w:rPr>
                    </m:ctrlPr>
                  </m:dPr>
                  <m:e>
                    <m:r>
                      <w:rPr>
                        <w:rFonts w:ascii="Cambria Math" w:hAnsi="Cambria Math"/>
                        <w:sz w:val="24"/>
                        <w:lang w:val="en-GB"/>
                      </w:rPr>
                      <m:t>SL</m:t>
                    </m:r>
                  </m:e>
                </m:d>
                <m:r>
                  <w:rPr>
                    <w:rFonts w:ascii="Cambria Math" w:hAnsi="Cambria Math"/>
                    <w:sz w:val="24"/>
                    <w:lang w:val="en-GB"/>
                  </w:rPr>
                  <m:t xml:space="preserve">;  </m:t>
                </m:r>
              </m:oMath>
            </m:oMathPara>
          </w:p>
          <w:p w:rsidR="00014272" w:rsidRPr="000C6B33" w:rsidRDefault="00014272" w:rsidP="00EA7F51">
            <w:pPr>
              <w:spacing w:line="360" w:lineRule="auto"/>
              <w:rPr>
                <w:sz w:val="24"/>
                <w:lang w:val="en-GB"/>
              </w:rPr>
            </w:pPr>
            <m:oMathPara>
              <m:oMath>
                <m:r>
                  <w:rPr>
                    <w:rFonts w:ascii="Cambria Math" w:hAnsi="Cambria Math"/>
                    <w:sz w:val="24"/>
                    <w:lang w:val="en-GB"/>
                  </w:rPr>
                  <m:t>1390 (vacuum)</m:t>
                </m:r>
              </m:oMath>
            </m:oMathPara>
          </w:p>
        </w:tc>
        <w:tc>
          <w:tcPr>
            <w:tcW w:w="1843" w:type="dxa"/>
          </w:tcPr>
          <w:p w:rsidR="00014272" w:rsidRPr="0057231F" w:rsidRDefault="00014272" w:rsidP="00EA7F51">
            <w:pPr>
              <w:spacing w:line="360" w:lineRule="auto"/>
              <w:rPr>
                <w:rFonts w:eastAsiaTheme="minorEastAsia"/>
                <w:sz w:val="24"/>
                <w:lang w:val="en-GB"/>
              </w:rPr>
            </w:pPr>
            <m:oMathPara>
              <m:oMath>
                <m:r>
                  <w:rPr>
                    <w:rFonts w:ascii="Cambria Math" w:hAnsi="Cambria Math"/>
                    <w:sz w:val="24"/>
                    <w:lang w:val="en-GB"/>
                  </w:rPr>
                  <m:t xml:space="preserve">432 </m:t>
                </m:r>
                <m:d>
                  <m:dPr>
                    <m:ctrlPr>
                      <w:rPr>
                        <w:rFonts w:ascii="Cambria Math" w:hAnsi="Cambria Math"/>
                        <w:i/>
                        <w:sz w:val="24"/>
                        <w:lang w:val="en-GB"/>
                      </w:rPr>
                    </m:ctrlPr>
                  </m:dPr>
                  <m:e>
                    <m:r>
                      <w:rPr>
                        <w:rFonts w:ascii="Cambria Math" w:hAnsi="Cambria Math"/>
                        <w:sz w:val="24"/>
                        <w:lang w:val="en-GB"/>
                      </w:rPr>
                      <m:t>vacuum</m:t>
                    </m:r>
                  </m:e>
                </m:d>
                <m:r>
                  <w:rPr>
                    <w:rFonts w:ascii="Cambria Math" w:hAnsi="Cambria Math"/>
                    <w:sz w:val="24"/>
                    <w:lang w:val="en-GB"/>
                  </w:rPr>
                  <m:t>;</m:t>
                </m:r>
              </m:oMath>
            </m:oMathPara>
          </w:p>
          <w:p w:rsidR="00014272" w:rsidRPr="000C6B33" w:rsidRDefault="00014272" w:rsidP="00EA7F51">
            <w:pPr>
              <w:spacing w:line="360" w:lineRule="auto"/>
              <w:rPr>
                <w:sz w:val="24"/>
                <w:lang w:val="en-GB"/>
              </w:rPr>
            </w:pPr>
            <m:oMathPara>
              <m:oMath>
                <m:r>
                  <w:rPr>
                    <w:rFonts w:ascii="Cambria Math" w:hAnsi="Cambria Math"/>
                    <w:sz w:val="24"/>
                    <w:lang w:val="en-GB"/>
                  </w:rPr>
                  <m:t xml:space="preserve">  ~310 (SL)</m:t>
                </m:r>
              </m:oMath>
            </m:oMathPara>
          </w:p>
        </w:tc>
        <w:tc>
          <w:tcPr>
            <w:tcW w:w="2551" w:type="dxa"/>
          </w:tcPr>
          <w:p w:rsidR="00014272" w:rsidRPr="000C6B33" w:rsidRDefault="00014272" w:rsidP="00EA7F51">
            <w:pPr>
              <w:spacing w:line="360" w:lineRule="auto"/>
              <w:rPr>
                <w:sz w:val="24"/>
                <w:lang w:val="en-GB"/>
              </w:rPr>
            </w:pPr>
            <m:oMathPara>
              <m:oMath>
                <m:sSub>
                  <m:sSubPr>
                    <m:ctrlPr>
                      <w:rPr>
                        <w:rFonts w:ascii="Cambria Math" w:hAnsi="Cambria Math"/>
                        <w:i/>
                        <w:sz w:val="24"/>
                        <w:lang w:val="en-GB"/>
                      </w:rPr>
                    </m:ctrlPr>
                  </m:sSubPr>
                  <m:e>
                    <m:r>
                      <w:rPr>
                        <w:rFonts w:ascii="Cambria Math" w:hAnsi="Cambria Math"/>
                        <w:sz w:val="24"/>
                        <w:lang w:val="en-GB"/>
                      </w:rPr>
                      <m:t>LH</m:t>
                    </m:r>
                  </m:e>
                  <m:sub>
                    <m:r>
                      <w:rPr>
                        <w:rFonts w:ascii="Cambria Math" w:hAnsi="Cambria Math"/>
                        <w:sz w:val="24"/>
                        <w:lang w:val="en-GB"/>
                      </w:rPr>
                      <m:t>2</m:t>
                    </m:r>
                  </m:sub>
                </m:sSub>
                <m:r>
                  <w:rPr>
                    <w:rFonts w:ascii="Cambria Math" w:hAnsi="Cambria Math"/>
                    <w:sz w:val="24"/>
                    <w:lang w:val="en-GB"/>
                  </w:rPr>
                  <m:t>/LOX</m:t>
                </m:r>
              </m:oMath>
            </m:oMathPara>
          </w:p>
        </w:tc>
      </w:tr>
      <w:tr w:rsidR="00014272" w:rsidRPr="000C6B33" w:rsidTr="00EA7F51">
        <w:trPr>
          <w:trHeight w:val="296"/>
        </w:trPr>
        <w:tc>
          <w:tcPr>
            <w:tcW w:w="704" w:type="dxa"/>
          </w:tcPr>
          <w:p w:rsidR="00014272" w:rsidRPr="00F97BED" w:rsidRDefault="00014272" w:rsidP="00EA7F51">
            <w:pPr>
              <w:spacing w:line="360" w:lineRule="auto"/>
              <w:rPr>
                <w:b/>
                <w:i/>
                <w:sz w:val="24"/>
                <w:lang w:val="en-GB"/>
              </w:rPr>
            </w:pPr>
            <m:oMathPara>
              <m:oMath>
                <m:r>
                  <m:rPr>
                    <m:sty m:val="bi"/>
                  </m:rPr>
                  <w:rPr>
                    <w:rFonts w:ascii="Cambria Math" w:hAnsi="Cambria Math"/>
                    <w:sz w:val="24"/>
                    <w:lang w:val="en-GB"/>
                  </w:rPr>
                  <m:t>EAP</m:t>
                </m:r>
              </m:oMath>
            </m:oMathPara>
          </w:p>
        </w:tc>
        <w:tc>
          <w:tcPr>
            <w:tcW w:w="3260" w:type="dxa"/>
          </w:tcPr>
          <w:p w:rsidR="00014272" w:rsidRPr="000C6B33" w:rsidRDefault="00014272" w:rsidP="00EA7F51">
            <w:pPr>
              <w:spacing w:line="360" w:lineRule="auto"/>
              <w:rPr>
                <w:sz w:val="24"/>
                <w:lang w:val="en-GB"/>
              </w:rPr>
            </w:pPr>
            <m:oMathPara>
              <m:oMath>
                <m:r>
                  <w:rPr>
                    <w:rFonts w:ascii="Cambria Math" w:hAnsi="Cambria Math"/>
                    <w:sz w:val="24"/>
                    <w:lang w:val="en-GB"/>
                  </w:rPr>
                  <m:t>240</m:t>
                </m:r>
              </m:oMath>
            </m:oMathPara>
          </w:p>
        </w:tc>
        <w:tc>
          <w:tcPr>
            <w:tcW w:w="1843" w:type="dxa"/>
          </w:tcPr>
          <w:p w:rsidR="00014272" w:rsidRPr="000C6B33" w:rsidRDefault="00014272" w:rsidP="00EA7F51">
            <w:pPr>
              <w:spacing w:line="360" w:lineRule="auto"/>
              <w:rPr>
                <w:sz w:val="24"/>
                <w:lang w:val="en-GB"/>
              </w:rPr>
            </w:pPr>
            <m:oMathPara>
              <m:oMath>
                <m:r>
                  <w:rPr>
                    <w:rFonts w:ascii="Cambria Math" w:hAnsi="Cambria Math"/>
                    <w:sz w:val="24"/>
                    <w:lang w:val="en-GB"/>
                  </w:rPr>
                  <m:t>7000 (vacuum)</m:t>
                </m:r>
              </m:oMath>
            </m:oMathPara>
          </w:p>
        </w:tc>
        <w:tc>
          <w:tcPr>
            <w:tcW w:w="1843" w:type="dxa"/>
          </w:tcPr>
          <w:p w:rsidR="00014272" w:rsidRPr="000C6B33" w:rsidRDefault="00014272" w:rsidP="00EA7F51">
            <w:pPr>
              <w:spacing w:line="360" w:lineRule="auto"/>
              <w:rPr>
                <w:sz w:val="24"/>
                <w:lang w:val="en-GB"/>
              </w:rPr>
            </w:pPr>
            <m:oMathPara>
              <m:oMath>
                <m:r>
                  <w:rPr>
                    <w:rFonts w:ascii="Cambria Math" w:hAnsi="Cambria Math"/>
                    <w:sz w:val="24"/>
                    <w:lang w:val="en-GB"/>
                  </w:rPr>
                  <m:t>274.5</m:t>
                </m:r>
              </m:oMath>
            </m:oMathPara>
          </w:p>
        </w:tc>
        <w:tc>
          <w:tcPr>
            <w:tcW w:w="2551" w:type="dxa"/>
          </w:tcPr>
          <w:p w:rsidR="00014272" w:rsidRPr="000C6B33" w:rsidRDefault="00014272" w:rsidP="00EA7F51">
            <w:pPr>
              <w:spacing w:line="360" w:lineRule="auto"/>
              <w:rPr>
                <w:sz w:val="24"/>
                <w:lang w:val="en-GB"/>
              </w:rPr>
            </w:pPr>
            <m:oMathPara>
              <m:oMath>
                <m:r>
                  <w:rPr>
                    <w:rFonts w:ascii="Cambria Math" w:hAnsi="Cambria Math"/>
                    <w:sz w:val="24"/>
                    <w:lang w:val="en-GB"/>
                  </w:rPr>
                  <m:t>HTPB</m:t>
                </m:r>
              </m:oMath>
            </m:oMathPara>
          </w:p>
        </w:tc>
      </w:tr>
    </w:tbl>
    <w:p w:rsidR="00E80FB1" w:rsidRDefault="00E80FB1">
      <w:pPr>
        <w:rPr>
          <w:lang w:val="en-US"/>
        </w:rPr>
      </w:pPr>
      <w:r>
        <w:rPr>
          <w:lang w:val="en-US"/>
        </w:rPr>
        <w:br w:type="page"/>
      </w:r>
    </w:p>
    <w:p w:rsidR="00CD6536" w:rsidRPr="00DA74F1" w:rsidRDefault="00CD6536" w:rsidP="00DA74F1">
      <w:pPr>
        <w:pStyle w:val="Titolo1"/>
        <w:rPr>
          <w:sz w:val="52"/>
          <w:lang w:val="en-GB"/>
        </w:rPr>
      </w:pPr>
      <w:bookmarkStart w:id="1" w:name="_Toc500849656"/>
      <w:r w:rsidRPr="00DA74F1">
        <w:rPr>
          <w:sz w:val="52"/>
          <w:lang w:val="en-GB"/>
        </w:rPr>
        <w:lastRenderedPageBreak/>
        <w:t>1. Introduction</w:t>
      </w:r>
      <w:bookmarkEnd w:id="1"/>
      <w:r w:rsidRPr="00DA74F1">
        <w:rPr>
          <w:sz w:val="52"/>
          <w:lang w:val="en-GB"/>
        </w:rPr>
        <w:t xml:space="preserve"> </w:t>
      </w:r>
    </w:p>
    <w:p w:rsidR="008345C3" w:rsidRPr="00566ED4" w:rsidRDefault="008345C3" w:rsidP="008345C3">
      <w:pPr>
        <w:jc w:val="both"/>
        <w:rPr>
          <w:sz w:val="24"/>
          <w:lang w:val="en-US"/>
        </w:rPr>
      </w:pPr>
    </w:p>
    <w:p w:rsidR="0081065F" w:rsidRPr="00310F8B" w:rsidRDefault="00A622AF" w:rsidP="00805E76">
      <w:pPr>
        <w:jc w:val="both"/>
        <w:rPr>
          <w:sz w:val="24"/>
          <w:lang w:val="en-GB"/>
        </w:rPr>
      </w:pPr>
      <w:r w:rsidRPr="00310F8B">
        <w:rPr>
          <w:sz w:val="24"/>
          <w:lang w:val="en-GB"/>
        </w:rPr>
        <w:t xml:space="preserve">Thrust imbalance is an important issue in case of external solid rocket motors. </w:t>
      </w:r>
      <w:r w:rsidR="0075619B">
        <w:rPr>
          <w:sz w:val="24"/>
          <w:lang w:val="en-GB"/>
        </w:rPr>
        <w:t>T</w:t>
      </w:r>
      <w:r w:rsidRPr="00310F8B">
        <w:rPr>
          <w:sz w:val="24"/>
          <w:lang w:val="en-GB"/>
        </w:rPr>
        <w:t xml:space="preserve">he rocket launcher </w:t>
      </w:r>
      <w:r w:rsidR="004952ED">
        <w:rPr>
          <w:sz w:val="24"/>
          <w:lang w:val="en-GB"/>
        </w:rPr>
        <w:t xml:space="preserve">under study is the </w:t>
      </w:r>
      <w:r w:rsidRPr="004952ED">
        <w:rPr>
          <w:i/>
          <w:sz w:val="24"/>
          <w:lang w:val="en-GB"/>
        </w:rPr>
        <w:t xml:space="preserve">Ariane </w:t>
      </w:r>
      <w:r w:rsidR="000277C4" w:rsidRPr="004952ED">
        <w:rPr>
          <w:i/>
          <w:sz w:val="24"/>
          <w:lang w:val="en-GB"/>
        </w:rPr>
        <w:t>5-</w:t>
      </w:r>
      <w:r w:rsidRPr="004952ED">
        <w:rPr>
          <w:i/>
          <w:sz w:val="24"/>
          <w:lang w:val="en-GB"/>
        </w:rPr>
        <w:t>ECA</w:t>
      </w:r>
      <w:r w:rsidR="004952ED">
        <w:rPr>
          <w:sz w:val="24"/>
          <w:lang w:val="en-GB"/>
        </w:rPr>
        <w:t xml:space="preserve">, which </w:t>
      </w:r>
      <w:r w:rsidRPr="00310F8B">
        <w:rPr>
          <w:sz w:val="24"/>
          <w:lang w:val="en-GB"/>
        </w:rPr>
        <w:t>has been chosen as baseline</w:t>
      </w:r>
      <w:r w:rsidR="004952ED">
        <w:rPr>
          <w:sz w:val="24"/>
          <w:lang w:val="en-GB"/>
        </w:rPr>
        <w:t>,</w:t>
      </w:r>
      <w:r w:rsidR="007B2ABB" w:rsidRPr="00310F8B">
        <w:rPr>
          <w:sz w:val="24"/>
          <w:lang w:val="en-GB"/>
        </w:rPr>
        <w:t xml:space="preserve"> and as competitors </w:t>
      </w:r>
      <w:r w:rsidR="00805E76" w:rsidRPr="00310F8B">
        <w:rPr>
          <w:sz w:val="24"/>
          <w:lang w:val="en-GB"/>
        </w:rPr>
        <w:t xml:space="preserve">Falcon </w:t>
      </w:r>
      <w:r w:rsidR="008674DB" w:rsidRPr="00310F8B">
        <w:rPr>
          <w:sz w:val="24"/>
          <w:lang w:val="en-GB"/>
        </w:rPr>
        <w:t>Heavy</w:t>
      </w:r>
      <w:r w:rsidR="00805E76" w:rsidRPr="00310F8B">
        <w:rPr>
          <w:sz w:val="24"/>
          <w:lang w:val="en-GB"/>
        </w:rPr>
        <w:t xml:space="preserve"> and Delta IV Heavy</w:t>
      </w:r>
      <w:r w:rsidRPr="00310F8B">
        <w:rPr>
          <w:sz w:val="24"/>
          <w:lang w:val="en-GB"/>
        </w:rPr>
        <w:t xml:space="preserve">. </w:t>
      </w:r>
      <w:r w:rsidR="008345C3" w:rsidRPr="00310F8B">
        <w:rPr>
          <w:sz w:val="24"/>
          <w:lang w:val="en-GB"/>
        </w:rPr>
        <w:t>Its origin has been studied for different rockets. A first study was performed on the Space Shuttle solid rocket motors</w:t>
      </w:r>
      <w:r w:rsidR="00962FF7">
        <w:rPr>
          <w:sz w:val="24"/>
          <w:lang w:val="en-GB"/>
        </w:rPr>
        <w:t xml:space="preserve"> [1</w:t>
      </w:r>
      <w:r w:rsidR="008345C3" w:rsidRPr="00310F8B">
        <w:rPr>
          <w:sz w:val="24"/>
          <w:lang w:val="en-GB"/>
        </w:rPr>
        <w:t>,</w:t>
      </w:r>
      <w:r w:rsidR="00962FF7">
        <w:rPr>
          <w:sz w:val="24"/>
          <w:lang w:val="en-GB"/>
        </w:rPr>
        <w:t xml:space="preserve"> 2]</w:t>
      </w:r>
      <w:r w:rsidR="008345C3" w:rsidRPr="00310F8B">
        <w:rPr>
          <w:sz w:val="24"/>
          <w:lang w:val="en-GB"/>
        </w:rPr>
        <w:t xml:space="preserve">. These studies performed Monte Carlo simulations to see the resulting thrust imbalance in two cases: ignition and transients. The nature of the imbalance is related to the internal behaviour of the motor. </w:t>
      </w:r>
      <w:r w:rsidR="00904509">
        <w:rPr>
          <w:sz w:val="24"/>
          <w:lang w:val="en-GB"/>
        </w:rPr>
        <w:t>They i</w:t>
      </w:r>
      <w:r w:rsidR="008345C3" w:rsidRPr="00310F8B">
        <w:rPr>
          <w:sz w:val="24"/>
          <w:lang w:val="en-GB"/>
        </w:rPr>
        <w:t>ntrodu</w:t>
      </w:r>
      <w:r w:rsidR="00904509">
        <w:rPr>
          <w:sz w:val="24"/>
          <w:lang w:val="en-GB"/>
        </w:rPr>
        <w:t>ced random</w:t>
      </w:r>
      <w:r w:rsidR="008345C3" w:rsidRPr="00310F8B">
        <w:rPr>
          <w:sz w:val="24"/>
          <w:lang w:val="en-GB"/>
        </w:rPr>
        <w:t xml:space="preserve"> </w:t>
      </w:r>
      <w:r w:rsidR="00904509">
        <w:rPr>
          <w:sz w:val="24"/>
          <w:lang w:val="en-GB"/>
        </w:rPr>
        <w:t>variations</w:t>
      </w:r>
      <w:r w:rsidR="008345C3" w:rsidRPr="00310F8B">
        <w:rPr>
          <w:sz w:val="24"/>
          <w:lang w:val="en-GB"/>
        </w:rPr>
        <w:t xml:space="preserve"> for the main variables defining the propulsion parameters</w:t>
      </w:r>
      <w:r w:rsidR="002D329A">
        <w:rPr>
          <w:sz w:val="24"/>
          <w:lang w:val="en-GB"/>
        </w:rPr>
        <w:t xml:space="preserve"> from which </w:t>
      </w:r>
      <w:r w:rsidR="008345C3" w:rsidRPr="00310F8B">
        <w:rPr>
          <w:sz w:val="24"/>
          <w:lang w:val="en-GB"/>
        </w:rPr>
        <w:t>the thrust</w:t>
      </w:r>
      <w:r w:rsidR="002D329A">
        <w:rPr>
          <w:sz w:val="24"/>
          <w:lang w:val="en-GB"/>
        </w:rPr>
        <w:t xml:space="preserve"> has been evaluated for the couple of motors</w:t>
      </w:r>
      <w:r w:rsidR="008345C3" w:rsidRPr="00310F8B">
        <w:rPr>
          <w:sz w:val="24"/>
          <w:lang w:val="en-GB"/>
        </w:rPr>
        <w:t>,</w:t>
      </w:r>
      <w:r w:rsidR="002D329A">
        <w:rPr>
          <w:sz w:val="24"/>
          <w:lang w:val="en-GB"/>
        </w:rPr>
        <w:t xml:space="preserve"> and then</w:t>
      </w:r>
      <w:r w:rsidR="008345C3" w:rsidRPr="00310F8B">
        <w:rPr>
          <w:sz w:val="24"/>
          <w:lang w:val="en-GB"/>
        </w:rPr>
        <w:t xml:space="preserve"> </w:t>
      </w:r>
      <w:r w:rsidR="002D329A">
        <w:rPr>
          <w:sz w:val="24"/>
          <w:lang w:val="en-GB"/>
        </w:rPr>
        <w:t>they</w:t>
      </w:r>
      <w:r w:rsidR="008345C3" w:rsidRPr="00310F8B">
        <w:rPr>
          <w:sz w:val="24"/>
          <w:lang w:val="en-GB"/>
        </w:rPr>
        <w:t xml:space="preserve"> ha</w:t>
      </w:r>
      <w:r w:rsidR="002D329A">
        <w:rPr>
          <w:sz w:val="24"/>
          <w:lang w:val="en-GB"/>
        </w:rPr>
        <w:t>ve</w:t>
      </w:r>
      <w:r w:rsidR="008345C3" w:rsidRPr="00310F8B">
        <w:rPr>
          <w:sz w:val="24"/>
          <w:lang w:val="en-GB"/>
        </w:rPr>
        <w:t xml:space="preserve"> simulated the thrust imbalance. Also, recent works has been done, as the one on the Space Launch System by NASA [</w:t>
      </w:r>
      <w:r w:rsidR="003B7840">
        <w:rPr>
          <w:sz w:val="24"/>
          <w:lang w:val="en-GB"/>
        </w:rPr>
        <w:t>3</w:t>
      </w:r>
      <w:r w:rsidR="008345C3" w:rsidRPr="00310F8B">
        <w:rPr>
          <w:sz w:val="24"/>
          <w:lang w:val="en-GB"/>
        </w:rPr>
        <w:t xml:space="preserve">]. </w:t>
      </w:r>
      <w:r w:rsidR="00285E4B" w:rsidRPr="00310F8B">
        <w:rPr>
          <w:sz w:val="24"/>
          <w:lang w:val="en-GB"/>
        </w:rPr>
        <w:t>The main effect due to thrust imbalance considered in this study can be explained as a disturbance moment generated by an off-design performance of the boosters. The resulting couple of the solid boosters’ thrusts tends to make the rocket turn. In design conditions, the moments generated by the boosters are perfectly balanced between themselves; in real application</w:t>
      </w:r>
      <w:r w:rsidR="00C462D3" w:rsidRPr="00310F8B">
        <w:rPr>
          <w:sz w:val="24"/>
          <w:lang w:val="en-GB"/>
        </w:rPr>
        <w:t>s,</w:t>
      </w:r>
      <w:r w:rsidR="00285E4B" w:rsidRPr="00310F8B">
        <w:rPr>
          <w:sz w:val="24"/>
          <w:lang w:val="en-GB"/>
        </w:rPr>
        <w:t xml:space="preserve"> some disturbances may cause the generation of the imbalance effect even if boosters are working near to optimal performance condition. TVC is used to compensate the rotation and to follow the desired attitude during the launch. </w:t>
      </w:r>
      <w:r w:rsidR="008345C3" w:rsidRPr="008345C3">
        <w:rPr>
          <w:sz w:val="24"/>
          <w:lang w:val="en-GB"/>
        </w:rPr>
        <w:t xml:space="preserve">A normal aerodynamic force </w:t>
      </w:r>
      <w:r w:rsidR="008345C3" w:rsidRPr="008345C3">
        <w:rPr>
          <w:i/>
          <w:sz w:val="24"/>
          <w:lang w:val="en-GB"/>
        </w:rPr>
        <w:t>N</w:t>
      </w:r>
      <w:r w:rsidR="008345C3" w:rsidRPr="008345C3">
        <w:rPr>
          <w:sz w:val="24"/>
          <w:lang w:val="en-GB"/>
        </w:rPr>
        <w:t xml:space="preserve"> has been introduced to be counteracted by the TVC systems, in addition to the imbalance. Different levels of </w:t>
      </w:r>
      <w:r w:rsidR="008345C3" w:rsidRPr="008345C3">
        <w:rPr>
          <w:i/>
          <w:sz w:val="24"/>
          <w:lang w:val="en-GB"/>
        </w:rPr>
        <w:t>N</w:t>
      </w:r>
      <w:r w:rsidR="008345C3" w:rsidRPr="008345C3">
        <w:rPr>
          <w:sz w:val="24"/>
          <w:lang w:val="en-GB"/>
        </w:rPr>
        <w:t xml:space="preserve"> are analysed, changing the angle of attack. </w:t>
      </w:r>
      <w:r w:rsidR="004938A0" w:rsidRPr="00310F8B">
        <w:rPr>
          <w:sz w:val="24"/>
          <w:lang w:val="en-GB"/>
        </w:rPr>
        <w:t xml:space="preserve">The thrust losses are modelled as random variations of thrust levels that can be expressed statistically as a rectangular distribution around the average nominal value. </w:t>
      </w:r>
      <w:r w:rsidR="0081065F" w:rsidRPr="00310F8B">
        <w:rPr>
          <w:sz w:val="24"/>
          <w:lang w:val="en-GB"/>
        </w:rPr>
        <w:t>The study is focused on the boosting phase explaining briefly the ideal case and providing an insight of a hypothetic thrust imbalance scenario due to possible engine issues to both the solid boosters, leading to thrust variations in a range between +/- 5%.</w:t>
      </w:r>
      <w:r w:rsidR="000550C5" w:rsidRPr="00310F8B">
        <w:rPr>
          <w:sz w:val="24"/>
          <w:lang w:val="en-GB"/>
        </w:rPr>
        <w:t xml:space="preserve"> For this analysis have been used two software: </w:t>
      </w:r>
      <w:proofErr w:type="spellStart"/>
      <w:r w:rsidR="000550C5" w:rsidRPr="00310F8B">
        <w:rPr>
          <w:sz w:val="24"/>
          <w:lang w:val="en-GB"/>
        </w:rPr>
        <w:t>Matlab</w:t>
      </w:r>
      <w:proofErr w:type="spellEnd"/>
      <w:r w:rsidR="000550C5" w:rsidRPr="00310F8B">
        <w:rPr>
          <w:rFonts w:cstheme="minorHAnsi"/>
          <w:sz w:val="24"/>
          <w:lang w:val="en-GB"/>
        </w:rPr>
        <w:t>®</w:t>
      </w:r>
      <w:r w:rsidR="0022505D">
        <w:rPr>
          <w:rFonts w:cstheme="minorHAnsi"/>
          <w:sz w:val="24"/>
          <w:lang w:val="en-GB"/>
        </w:rPr>
        <w:t xml:space="preserve"> (for the simulations and parameters computations)</w:t>
      </w:r>
      <w:r w:rsidR="000550C5" w:rsidRPr="00310F8B">
        <w:rPr>
          <w:sz w:val="24"/>
          <w:lang w:val="en-GB"/>
        </w:rPr>
        <w:t xml:space="preserve"> and SolidWorks</w:t>
      </w:r>
      <w:r w:rsidR="000550C5" w:rsidRPr="00310F8B">
        <w:rPr>
          <w:rFonts w:cstheme="minorHAnsi"/>
          <w:sz w:val="24"/>
          <w:lang w:val="en-GB"/>
        </w:rPr>
        <w:t>®</w:t>
      </w:r>
      <w:r w:rsidR="0022505D">
        <w:rPr>
          <w:rFonts w:cstheme="minorHAnsi"/>
          <w:sz w:val="24"/>
          <w:lang w:val="en-GB"/>
        </w:rPr>
        <w:t xml:space="preserve"> (for the model creation and the mass distribution)</w:t>
      </w:r>
      <w:r w:rsidR="000550C5" w:rsidRPr="00310F8B">
        <w:rPr>
          <w:sz w:val="24"/>
          <w:lang w:val="en-GB"/>
        </w:rPr>
        <w:t>.</w:t>
      </w:r>
      <w:r w:rsidR="006B24CC">
        <w:rPr>
          <w:sz w:val="24"/>
          <w:lang w:val="en-GB"/>
        </w:rPr>
        <w:t xml:space="preserve"> </w:t>
      </w:r>
    </w:p>
    <w:p w:rsidR="008345C3" w:rsidRDefault="008345C3" w:rsidP="00805E76">
      <w:pPr>
        <w:jc w:val="both"/>
        <w:rPr>
          <w:lang w:val="en-GB"/>
        </w:rPr>
      </w:pPr>
    </w:p>
    <w:p w:rsidR="00285E4B" w:rsidRDefault="00285E4B" w:rsidP="008345C3">
      <w:pPr>
        <w:jc w:val="both"/>
        <w:rPr>
          <w:lang w:val="en-GB"/>
        </w:rPr>
      </w:pPr>
    </w:p>
    <w:p w:rsidR="00285E4B" w:rsidRDefault="00285E4B" w:rsidP="00285E4B">
      <w:pPr>
        <w:rPr>
          <w:lang w:val="en-GB"/>
        </w:rPr>
      </w:pPr>
    </w:p>
    <w:p w:rsidR="00285E4B" w:rsidRDefault="00285E4B" w:rsidP="008345C3">
      <w:pPr>
        <w:jc w:val="both"/>
        <w:rPr>
          <w:lang w:val="en-GB"/>
        </w:rPr>
      </w:pPr>
    </w:p>
    <w:p w:rsidR="00285E4B" w:rsidRDefault="00285E4B" w:rsidP="008345C3">
      <w:pPr>
        <w:jc w:val="both"/>
        <w:rPr>
          <w:lang w:val="en-GB"/>
        </w:rPr>
      </w:pPr>
    </w:p>
    <w:p w:rsidR="00285E4B" w:rsidRDefault="00285E4B" w:rsidP="008345C3">
      <w:pPr>
        <w:jc w:val="both"/>
        <w:rPr>
          <w:lang w:val="en-GB"/>
        </w:rPr>
      </w:pPr>
    </w:p>
    <w:p w:rsidR="00285E4B" w:rsidRDefault="00285E4B" w:rsidP="008345C3">
      <w:pPr>
        <w:jc w:val="both"/>
        <w:rPr>
          <w:lang w:val="en-GB"/>
        </w:rPr>
      </w:pPr>
    </w:p>
    <w:p w:rsidR="008345C3" w:rsidRDefault="008345C3" w:rsidP="008345C3">
      <w:pPr>
        <w:jc w:val="both"/>
        <w:rPr>
          <w:lang w:val="en-GB"/>
        </w:rPr>
      </w:pPr>
    </w:p>
    <w:p w:rsidR="00CD6536" w:rsidRDefault="00CD6536">
      <w:pPr>
        <w:rPr>
          <w:lang w:val="en-GB"/>
        </w:rPr>
      </w:pPr>
      <w:r>
        <w:rPr>
          <w:lang w:val="en-GB"/>
        </w:rPr>
        <w:br w:type="page"/>
      </w:r>
    </w:p>
    <w:p w:rsidR="002D69A8" w:rsidRPr="00DA74F1" w:rsidRDefault="004E5FA3" w:rsidP="00DA74F1">
      <w:pPr>
        <w:pStyle w:val="Titolo1"/>
        <w:rPr>
          <w:sz w:val="52"/>
          <w:lang w:val="en-GB"/>
        </w:rPr>
      </w:pPr>
      <w:bookmarkStart w:id="2" w:name="_Toc500849657"/>
      <w:r w:rsidRPr="00DA74F1">
        <w:rPr>
          <w:sz w:val="52"/>
          <w:lang w:val="en-GB"/>
        </w:rPr>
        <w:lastRenderedPageBreak/>
        <w:t>2. Requirements &amp; Specifications</w:t>
      </w:r>
      <w:bookmarkEnd w:id="2"/>
    </w:p>
    <w:p w:rsidR="00B86246" w:rsidRPr="004B389E" w:rsidRDefault="00B86246" w:rsidP="003C6D5C">
      <w:pPr>
        <w:rPr>
          <w:sz w:val="24"/>
          <w:lang w:val="en-GB"/>
        </w:rPr>
      </w:pPr>
    </w:p>
    <w:p w:rsidR="003C6D5C" w:rsidRPr="00566ED4" w:rsidRDefault="00B86246" w:rsidP="00566ED4">
      <w:pPr>
        <w:pStyle w:val="Titolo2"/>
        <w:rPr>
          <w:sz w:val="32"/>
          <w:lang w:val="en-GB"/>
        </w:rPr>
      </w:pPr>
      <w:bookmarkStart w:id="3" w:name="_Toc500849658"/>
      <w:r w:rsidRPr="00566ED4">
        <w:rPr>
          <w:sz w:val="32"/>
          <w:lang w:val="en-GB"/>
        </w:rPr>
        <w:t>2.1 Requirements</w:t>
      </w:r>
      <w:bookmarkEnd w:id="3"/>
    </w:p>
    <w:p w:rsidR="00B86246" w:rsidRPr="009F2BA7" w:rsidRDefault="00B86246" w:rsidP="003C6D5C">
      <w:pPr>
        <w:rPr>
          <w:sz w:val="24"/>
          <w:lang w:val="en-GB"/>
        </w:rPr>
      </w:pPr>
    </w:p>
    <w:p w:rsidR="0029335A" w:rsidRPr="00482B0B" w:rsidRDefault="00982C37" w:rsidP="009F2BA7">
      <w:pPr>
        <w:jc w:val="both"/>
        <w:rPr>
          <w:sz w:val="24"/>
          <w:szCs w:val="24"/>
          <w:lang w:val="en-GB"/>
        </w:rPr>
      </w:pPr>
      <w:r w:rsidRPr="00482B0B">
        <w:rPr>
          <w:sz w:val="24"/>
          <w:szCs w:val="24"/>
          <w:lang w:val="en-GB"/>
        </w:rPr>
        <w:t>The c</w:t>
      </w:r>
      <w:r w:rsidR="0029335A" w:rsidRPr="00482B0B">
        <w:rPr>
          <w:sz w:val="24"/>
          <w:szCs w:val="24"/>
          <w:lang w:val="en-GB"/>
        </w:rPr>
        <w:t>ustomer requirements [relative weight]</w:t>
      </w:r>
      <w:r w:rsidRPr="00482B0B">
        <w:rPr>
          <w:sz w:val="24"/>
          <w:szCs w:val="24"/>
          <w:lang w:val="en-GB"/>
        </w:rPr>
        <w:t xml:space="preserve"> are: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Similar-to-target altitude and velocity at boosters</w:t>
      </w:r>
      <w:r w:rsidR="00EB6E10" w:rsidRPr="00933C5C">
        <w:rPr>
          <w:i/>
          <w:sz w:val="24"/>
          <w:szCs w:val="24"/>
          <w:lang w:val="en-GB"/>
        </w:rPr>
        <w:t>’</w:t>
      </w:r>
      <w:r w:rsidRPr="00933C5C">
        <w:rPr>
          <w:i/>
          <w:sz w:val="24"/>
          <w:szCs w:val="24"/>
          <w:lang w:val="en-GB"/>
        </w:rPr>
        <w:t xml:space="preserve"> detachment</w:t>
      </w:r>
      <w:r w:rsidRPr="00482B0B">
        <w:rPr>
          <w:sz w:val="24"/>
          <w:szCs w:val="24"/>
          <w:lang w:val="en-GB"/>
        </w:rPr>
        <w:t xml:space="preserve"> [30.3%]: due to an imbalance in the thrust the preliminary target can be unreachable and an acceptable similar one should be reached</w:t>
      </w:r>
      <w:r w:rsidR="006B503C">
        <w:rPr>
          <w:sz w:val="24"/>
          <w:szCs w:val="24"/>
          <w:lang w:val="en-GB"/>
        </w:rPr>
        <w:t xml:space="preserv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Full control of trajectory</w:t>
      </w:r>
      <w:r w:rsidRPr="00482B0B">
        <w:rPr>
          <w:sz w:val="24"/>
          <w:szCs w:val="24"/>
          <w:lang w:val="en-GB"/>
        </w:rPr>
        <w:t xml:space="preserve"> [24.2%]: during the whole flight, the rocket trajectory must be fully controllable</w:t>
      </w:r>
      <w:r w:rsidR="006B503C">
        <w:rPr>
          <w:sz w:val="24"/>
          <w:szCs w:val="24"/>
          <w:lang w:val="en-GB"/>
        </w:rPr>
        <w:t xml:space="preserv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High precision attitude control</w:t>
      </w:r>
      <w:r w:rsidRPr="00482B0B">
        <w:rPr>
          <w:sz w:val="24"/>
          <w:szCs w:val="24"/>
          <w:lang w:val="en-GB"/>
        </w:rPr>
        <w:t xml:space="preserve"> [21.2%]: to manage the thrust imbalance an effective attitude control system is required</w:t>
      </w:r>
      <w:r w:rsidR="006B503C">
        <w:rPr>
          <w:sz w:val="24"/>
          <w:szCs w:val="24"/>
          <w:lang w:val="en-GB"/>
        </w:rPr>
        <w:t xml:space="preserv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Lightweight system</w:t>
      </w:r>
      <w:r w:rsidRPr="00482B0B">
        <w:rPr>
          <w:sz w:val="24"/>
          <w:szCs w:val="24"/>
          <w:lang w:val="en-GB"/>
        </w:rPr>
        <w:t xml:space="preserve"> [6.1%]: a lightweight system is preferable due to many advantages</w:t>
      </w:r>
      <w:r w:rsidR="00F92D9B">
        <w:rPr>
          <w:sz w:val="24"/>
          <w:szCs w:val="24"/>
          <w:lang w:val="en-GB"/>
        </w:rPr>
        <w:t xml:space="preserv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Cheap system</w:t>
      </w:r>
      <w:r w:rsidRPr="00482B0B">
        <w:rPr>
          <w:sz w:val="24"/>
          <w:szCs w:val="24"/>
          <w:lang w:val="en-GB"/>
        </w:rPr>
        <w:t xml:space="preserve"> [6.1%]</w:t>
      </w:r>
      <w:r w:rsidR="00F92D9B">
        <w:rPr>
          <w:sz w:val="24"/>
          <w:szCs w:val="24"/>
          <w:lang w:val="en-GB"/>
        </w:rPr>
        <w:t xml:space="preserve">. </w:t>
      </w:r>
    </w:p>
    <w:p w:rsidR="0029335A" w:rsidRPr="00482B0B" w:rsidRDefault="0029335A" w:rsidP="009F2BA7">
      <w:pPr>
        <w:pStyle w:val="Paragrafoelenco"/>
        <w:numPr>
          <w:ilvl w:val="0"/>
          <w:numId w:val="1"/>
        </w:numPr>
        <w:spacing w:line="360" w:lineRule="auto"/>
        <w:jc w:val="both"/>
        <w:rPr>
          <w:sz w:val="24"/>
          <w:szCs w:val="24"/>
          <w:lang w:val="en-GB"/>
        </w:rPr>
      </w:pPr>
      <w:r w:rsidRPr="00933C5C">
        <w:rPr>
          <w:i/>
          <w:sz w:val="24"/>
          <w:szCs w:val="24"/>
          <w:lang w:val="en-GB"/>
        </w:rPr>
        <w:t>Robustness to atmospheric disturbances</w:t>
      </w:r>
      <w:r w:rsidRPr="00482B0B">
        <w:rPr>
          <w:sz w:val="24"/>
          <w:szCs w:val="24"/>
          <w:lang w:val="en-GB"/>
        </w:rPr>
        <w:t xml:space="preserve"> [12.1%]:  a minor effect of atmospheric disturbances (e.g. transversal winds) should help in focusing on the management of thrust imbalance</w:t>
      </w:r>
      <w:r w:rsidR="00F92D9B">
        <w:rPr>
          <w:sz w:val="24"/>
          <w:szCs w:val="24"/>
          <w:lang w:val="en-GB"/>
        </w:rPr>
        <w:t xml:space="preserve">. </w:t>
      </w:r>
    </w:p>
    <w:p w:rsidR="0029335A" w:rsidRDefault="0029335A"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Default="00DA74F1" w:rsidP="009F2BA7">
      <w:pPr>
        <w:jc w:val="both"/>
        <w:rPr>
          <w:sz w:val="24"/>
          <w:szCs w:val="24"/>
          <w:lang w:val="en-GB"/>
        </w:rPr>
      </w:pPr>
    </w:p>
    <w:p w:rsidR="00DA74F1" w:rsidRPr="00482B0B" w:rsidRDefault="00DA74F1" w:rsidP="009F2BA7">
      <w:pPr>
        <w:jc w:val="both"/>
        <w:rPr>
          <w:sz w:val="24"/>
          <w:szCs w:val="24"/>
          <w:lang w:val="en-GB"/>
        </w:rPr>
      </w:pPr>
    </w:p>
    <w:p w:rsidR="00B86246" w:rsidRPr="00EA4DEB" w:rsidRDefault="000C35BE" w:rsidP="00EA4DEB">
      <w:pPr>
        <w:pStyle w:val="Titolo2"/>
        <w:rPr>
          <w:sz w:val="32"/>
          <w:lang w:val="en-GB"/>
        </w:rPr>
      </w:pPr>
      <w:bookmarkStart w:id="4" w:name="_Toc500849659"/>
      <w:r w:rsidRPr="00EA4DEB">
        <w:rPr>
          <w:sz w:val="32"/>
          <w:lang w:val="en-GB"/>
        </w:rPr>
        <w:lastRenderedPageBreak/>
        <w:t>2.2 Specifications</w:t>
      </w:r>
      <w:bookmarkEnd w:id="4"/>
    </w:p>
    <w:p w:rsidR="000C35BE" w:rsidRDefault="000C35BE" w:rsidP="003C6D5C">
      <w:pPr>
        <w:rPr>
          <w:lang w:val="en-GB"/>
        </w:rPr>
      </w:pPr>
    </w:p>
    <w:p w:rsidR="005F659E" w:rsidRPr="00EA4DEB" w:rsidRDefault="005F659E" w:rsidP="00EA4DEB">
      <w:pPr>
        <w:pStyle w:val="Titolo3"/>
        <w:rPr>
          <w:sz w:val="28"/>
          <w:lang w:val="en-GB"/>
        </w:rPr>
      </w:pPr>
      <w:bookmarkStart w:id="5" w:name="_Toc500849660"/>
      <w:r w:rsidRPr="00EA4DEB">
        <w:rPr>
          <w:sz w:val="28"/>
          <w:lang w:val="en-GB"/>
        </w:rPr>
        <w:t>2.2.1 Project management triangle</w:t>
      </w:r>
      <w:bookmarkEnd w:id="5"/>
    </w:p>
    <w:p w:rsidR="00E52EC4" w:rsidRPr="00A8112F" w:rsidRDefault="00DA74F1" w:rsidP="00A8112F">
      <w:pPr>
        <w:rPr>
          <w:b/>
          <w:sz w:val="28"/>
          <w:lang w:val="en-GB"/>
        </w:rPr>
      </w:pPr>
      <w:r>
        <w:rPr>
          <w:noProof/>
        </w:rPr>
        <mc:AlternateContent>
          <mc:Choice Requires="wps">
            <w:drawing>
              <wp:anchor distT="0" distB="0" distL="114300" distR="114300" simplePos="0" relativeHeight="251796480" behindDoc="0" locked="0" layoutInCell="1" allowOverlap="1" wp14:anchorId="30D31D3D" wp14:editId="2E15686E">
                <wp:simplePos x="0" y="0"/>
                <wp:positionH relativeFrom="column">
                  <wp:posOffset>1978025</wp:posOffset>
                </wp:positionH>
                <wp:positionV relativeFrom="paragraph">
                  <wp:posOffset>2569210</wp:posOffset>
                </wp:positionV>
                <wp:extent cx="2080260" cy="635"/>
                <wp:effectExtent l="0" t="0" r="0" b="0"/>
                <wp:wrapThrough wrapText="bothSides">
                  <wp:wrapPolygon edited="0">
                    <wp:start x="0" y="0"/>
                    <wp:lineTo x="0" y="21600"/>
                    <wp:lineTo x="21600" y="21600"/>
                    <wp:lineTo x="2160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rsidR="00B007B1" w:rsidRPr="002E2A6E" w:rsidRDefault="00B007B1" w:rsidP="002E2A6E">
                            <w:pPr>
                              <w:pStyle w:val="Didascalia"/>
                              <w:rPr>
                                <w:noProof/>
                                <w:sz w:val="24"/>
                                <w:lang w:val="en-GB"/>
                              </w:rPr>
                            </w:pPr>
                            <w:bookmarkStart w:id="6" w:name="_Toc500921394"/>
                            <w:r w:rsidRPr="002E2A6E">
                              <w:rPr>
                                <w:lang w:val="en-GB"/>
                              </w:rPr>
                              <w:t xml:space="preserve">Figure </w:t>
                            </w:r>
                            <w:r w:rsidRPr="002E2A6E">
                              <w:rPr>
                                <w:lang w:val="en-GB"/>
                              </w:rPr>
                              <w:fldChar w:fldCharType="begin"/>
                            </w:r>
                            <w:r w:rsidRPr="002E2A6E">
                              <w:rPr>
                                <w:lang w:val="en-GB"/>
                              </w:rPr>
                              <w:instrText xml:space="preserve"> SEQ Figure \* ARABIC </w:instrText>
                            </w:r>
                            <w:r w:rsidRPr="002E2A6E">
                              <w:rPr>
                                <w:lang w:val="en-GB"/>
                              </w:rPr>
                              <w:fldChar w:fldCharType="separate"/>
                            </w:r>
                            <w:r w:rsidR="007832A5">
                              <w:rPr>
                                <w:noProof/>
                                <w:lang w:val="en-GB"/>
                              </w:rPr>
                              <w:t>1</w:t>
                            </w:r>
                            <w:r w:rsidRPr="002E2A6E">
                              <w:rPr>
                                <w:lang w:val="en-GB"/>
                              </w:rPr>
                              <w:fldChar w:fldCharType="end"/>
                            </w:r>
                            <w:r w:rsidRPr="002E2A6E">
                              <w:rPr>
                                <w:lang w:val="en-GB"/>
                              </w:rPr>
                              <w:t xml:space="preserve">: </w:t>
                            </w:r>
                            <w:r>
                              <w:rPr>
                                <w:lang w:val="en-GB"/>
                              </w:rPr>
                              <w:t>P</w:t>
                            </w:r>
                            <w:r w:rsidRPr="002E2A6E">
                              <w:rPr>
                                <w:lang w:val="en-GB"/>
                              </w:rPr>
                              <w:t>roject management triangle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D31D3D" id="_x0000_t202" coordsize="21600,21600" o:spt="202" path="m,l,21600r21600,l21600,xe">
                <v:stroke joinstyle="miter"/>
                <v:path gradientshapeok="t" o:connecttype="rect"/>
              </v:shapetype>
              <v:shape id="Casella di testo 39" o:spid="_x0000_s1026" type="#_x0000_t202" style="position:absolute;margin-left:155.75pt;margin-top:202.3pt;width:163.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" stroked="f">
                <v:textbox style="mso-fit-shape-to-text:t" inset="0,0,0,0">
                  <w:txbxContent>
                    <w:p w:rsidR="00B007B1" w:rsidRPr="002E2A6E" w:rsidRDefault="00B007B1" w:rsidP="002E2A6E">
                      <w:pPr>
                        <w:pStyle w:val="Didascalia"/>
                        <w:rPr>
                          <w:noProof/>
                          <w:sz w:val="24"/>
                          <w:lang w:val="en-GB"/>
                        </w:rPr>
                      </w:pPr>
                      <w:bookmarkStart w:id="7" w:name="_Toc500921394"/>
                      <w:r w:rsidRPr="002E2A6E">
                        <w:rPr>
                          <w:lang w:val="en-GB"/>
                        </w:rPr>
                        <w:t xml:space="preserve">Figure </w:t>
                      </w:r>
                      <w:r w:rsidRPr="002E2A6E">
                        <w:rPr>
                          <w:lang w:val="en-GB"/>
                        </w:rPr>
                        <w:fldChar w:fldCharType="begin"/>
                      </w:r>
                      <w:r w:rsidRPr="002E2A6E">
                        <w:rPr>
                          <w:lang w:val="en-GB"/>
                        </w:rPr>
                        <w:instrText xml:space="preserve"> SEQ Figure \* ARABIC </w:instrText>
                      </w:r>
                      <w:r w:rsidRPr="002E2A6E">
                        <w:rPr>
                          <w:lang w:val="en-GB"/>
                        </w:rPr>
                        <w:fldChar w:fldCharType="separate"/>
                      </w:r>
                      <w:r w:rsidR="007832A5">
                        <w:rPr>
                          <w:noProof/>
                          <w:lang w:val="en-GB"/>
                        </w:rPr>
                        <w:t>1</w:t>
                      </w:r>
                      <w:r w:rsidRPr="002E2A6E">
                        <w:rPr>
                          <w:lang w:val="en-GB"/>
                        </w:rPr>
                        <w:fldChar w:fldCharType="end"/>
                      </w:r>
                      <w:r w:rsidRPr="002E2A6E">
                        <w:rPr>
                          <w:lang w:val="en-GB"/>
                        </w:rPr>
                        <w:t xml:space="preserve">: </w:t>
                      </w:r>
                      <w:r>
                        <w:rPr>
                          <w:lang w:val="en-GB"/>
                        </w:rPr>
                        <w:t>P</w:t>
                      </w:r>
                      <w:r w:rsidRPr="002E2A6E">
                        <w:rPr>
                          <w:lang w:val="en-GB"/>
                        </w:rPr>
                        <w:t>roject management triangle</w:t>
                      </w:r>
                      <w:bookmarkEnd w:id="7"/>
                    </w:p>
                  </w:txbxContent>
                </v:textbox>
                <w10:wrap type="through"/>
              </v:shape>
            </w:pict>
          </mc:Fallback>
        </mc:AlternateContent>
      </w:r>
      <w:r>
        <w:rPr>
          <w:noProof/>
          <w:sz w:val="24"/>
          <w:lang w:val="en-GB"/>
        </w:rPr>
        <w:drawing>
          <wp:anchor distT="0" distB="0" distL="114300" distR="114300" simplePos="0" relativeHeight="251659264" behindDoc="0" locked="0" layoutInCell="1" allowOverlap="1" wp14:anchorId="57E1A6A7" wp14:editId="06C33DA5">
            <wp:simplePos x="0" y="0"/>
            <wp:positionH relativeFrom="margin">
              <wp:posOffset>1978025</wp:posOffset>
            </wp:positionH>
            <wp:positionV relativeFrom="paragraph">
              <wp:posOffset>546735</wp:posOffset>
            </wp:positionV>
            <wp:extent cx="2080260" cy="2080260"/>
            <wp:effectExtent l="0" t="0" r="0" b="0"/>
            <wp:wrapThrough wrapText="bothSides">
              <wp:wrapPolygon edited="0">
                <wp:start x="0" y="0"/>
                <wp:lineTo x="0" y="21363"/>
                <wp:lineTo x="21363" y="21363"/>
                <wp:lineTo x="21363"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sc1.png"/>
                    <pic:cNvPicPr/>
                  </pic:nvPicPr>
                  <pic:blipFill>
                    <a:blip r:embed="rId14">
                      <a:extLst>
                        <a:ext uri="{28A0092B-C50C-407E-A947-70E740481C1C}">
                          <a14:useLocalDpi xmlns:a14="http://schemas.microsoft.com/office/drawing/2010/main" val="0"/>
                        </a:ext>
                      </a:extLst>
                    </a:blip>
                    <a:stretch>
                      <a:fillRect/>
                    </a:stretch>
                  </pic:blipFill>
                  <pic:spPr>
                    <a:xfrm>
                      <a:off x="0" y="0"/>
                      <a:ext cx="2080260" cy="2080260"/>
                    </a:xfrm>
                    <a:prstGeom prst="rect">
                      <a:avLst/>
                    </a:prstGeom>
                  </pic:spPr>
                </pic:pic>
              </a:graphicData>
            </a:graphic>
          </wp:anchor>
        </w:drawing>
      </w:r>
    </w:p>
    <w:p w:rsidR="00E52EC4" w:rsidRDefault="00EF1736" w:rsidP="00E52EC4">
      <w:pPr>
        <w:rPr>
          <w:sz w:val="24"/>
          <w:lang w:val="en-GB"/>
        </w:rPr>
      </w:pPr>
      <w:r w:rsidRPr="005C5F10">
        <w:rPr>
          <w:b/>
          <w:noProof/>
          <w:sz w:val="28"/>
          <w:lang w:val="en-GB"/>
        </w:rPr>
        <mc:AlternateContent>
          <mc:Choice Requires="wps">
            <w:drawing>
              <wp:anchor distT="45720" distB="45720" distL="114300" distR="114300" simplePos="0" relativeHeight="251662336" behindDoc="0" locked="0" layoutInCell="1" allowOverlap="1" wp14:anchorId="5DFEE8F1" wp14:editId="173B4563">
                <wp:simplePos x="0" y="0"/>
                <wp:positionH relativeFrom="margin">
                  <wp:posOffset>1386840</wp:posOffset>
                </wp:positionH>
                <wp:positionV relativeFrom="paragraph">
                  <wp:posOffset>177165</wp:posOffset>
                </wp:positionV>
                <wp:extent cx="541020" cy="304800"/>
                <wp:effectExtent l="0" t="0" r="0" b="0"/>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4800"/>
                        </a:xfrm>
                        <a:prstGeom prst="rect">
                          <a:avLst/>
                        </a:prstGeom>
                        <a:noFill/>
                        <a:ln w="9525">
                          <a:noFill/>
                          <a:miter lim="800000"/>
                          <a:headEnd/>
                          <a:tailEnd/>
                        </a:ln>
                      </wps:spPr>
                      <wps:txbx>
                        <w:txbxContent>
                          <w:p w:rsidR="00B007B1" w:rsidRPr="005C5F10" w:rsidRDefault="00B007B1" w:rsidP="00E52EC4">
                            <w:pPr>
                              <w:rPr>
                                <w:b/>
                              </w:rPr>
                            </w:pPr>
                            <m:oMathPara>
                              <m:oMath>
                                <m:r>
                                  <m:rPr>
                                    <m:sty m:val="bi"/>
                                  </m:rPr>
                                  <w:rPr>
                                    <w:rFonts w:ascii="Cambria Math" w:hAnsi="Cambria Math"/>
                                  </w:rPr>
                                  <m:t>COST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EE8F1" id="Casella di testo 2" o:spid="_x0000_s1027" type="#_x0000_t202" style="position:absolute;margin-left:109.2pt;margin-top:13.95pt;width:42.6pt;height:2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" filled="f" stroked="f">
                <v:textbox>
                  <w:txbxContent>
                    <w:p w:rsidR="00B007B1" w:rsidRPr="005C5F10" w:rsidRDefault="00B007B1" w:rsidP="00E52EC4">
                      <w:pPr>
                        <w:rPr>
                          <w:b/>
                        </w:rPr>
                      </w:pPr>
                      <m:oMathPara>
                        <m:oMath>
                          <m:r>
                            <m:rPr>
                              <m:sty m:val="bi"/>
                            </m:rPr>
                            <w:rPr>
                              <w:rFonts w:ascii="Cambria Math" w:hAnsi="Cambria Math"/>
                            </w:rPr>
                            <m:t>COST</m:t>
                          </m:r>
                        </m:oMath>
                      </m:oMathPara>
                    </w:p>
                  </w:txbxContent>
                </v:textbox>
                <w10:wrap type="square" anchorx="margin"/>
              </v:shape>
            </w:pict>
          </mc:Fallback>
        </mc:AlternateContent>
      </w:r>
    </w:p>
    <w:p w:rsidR="00E52EC4" w:rsidRDefault="00F941A7" w:rsidP="00E52EC4">
      <w:pPr>
        <w:rPr>
          <w:sz w:val="24"/>
          <w:lang w:val="en-GB"/>
        </w:rPr>
      </w:pPr>
      <w:r>
        <w:rPr>
          <w:b/>
          <w:noProof/>
          <w:sz w:val="28"/>
          <w:lang w:val="en-GB"/>
        </w:rPr>
        <mc:AlternateContent>
          <mc:Choice Requires="wps">
            <w:drawing>
              <wp:anchor distT="0" distB="0" distL="114300" distR="114300" simplePos="0" relativeHeight="251664384" behindDoc="0" locked="0" layoutInCell="1" allowOverlap="1" wp14:anchorId="0B20A8C7" wp14:editId="7EF798DB">
                <wp:simplePos x="0" y="0"/>
                <wp:positionH relativeFrom="margin">
                  <wp:posOffset>917575</wp:posOffset>
                </wp:positionH>
                <wp:positionV relativeFrom="paragraph">
                  <wp:posOffset>267333</wp:posOffset>
                </wp:positionV>
                <wp:extent cx="220980" cy="228600"/>
                <wp:effectExtent l="0" t="0" r="0" b="0"/>
                <wp:wrapNone/>
                <wp:docPr id="11" name="Stella a 4 punte 11"/>
                <wp:cNvGraphicFramePr/>
                <a:graphic xmlns:a="http://schemas.openxmlformats.org/drawingml/2006/main">
                  <a:graphicData uri="http://schemas.microsoft.com/office/word/2010/wordprocessingShape">
                    <wps:wsp>
                      <wps:cNvSpPr/>
                      <wps:spPr>
                        <a:xfrm rot="2932718">
                          <a:off x="0" y="0"/>
                          <a:ext cx="220980" cy="228600"/>
                        </a:xfrm>
                        <a:prstGeom prst="star4">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1416D6"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Stella a 4 punte 11" o:spid="_x0000_s1026" type="#_x0000_t187" style="position:absolute;margin-left:72.25pt;margin-top:21.05pt;width:17.4pt;height:18pt;rotation:3203310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" fillcolor="black [3213]" stroked="f" strokeweight="1pt">
                <w10:wrap anchorx="margin"/>
              </v:shape>
            </w:pict>
          </mc:Fallback>
        </mc:AlternateContent>
      </w:r>
    </w:p>
    <w:p w:rsidR="00E52EC4" w:rsidRDefault="009E184E" w:rsidP="00E52EC4">
      <w:pPr>
        <w:rPr>
          <w:sz w:val="24"/>
          <w:lang w:val="en-GB"/>
        </w:rPr>
      </w:pPr>
      <w:r w:rsidRPr="005C5F10">
        <w:rPr>
          <w:b/>
          <w:noProof/>
          <w:sz w:val="28"/>
          <w:lang w:val="en-GB"/>
        </w:rPr>
        <mc:AlternateContent>
          <mc:Choice Requires="wps">
            <w:drawing>
              <wp:anchor distT="45720" distB="45720" distL="114300" distR="114300" simplePos="0" relativeHeight="251660288" behindDoc="0" locked="0" layoutInCell="1" allowOverlap="1" wp14:anchorId="658A98D5" wp14:editId="1116064A">
                <wp:simplePos x="0" y="0"/>
                <wp:positionH relativeFrom="margin">
                  <wp:posOffset>4088130</wp:posOffset>
                </wp:positionH>
                <wp:positionV relativeFrom="paragraph">
                  <wp:posOffset>114935</wp:posOffset>
                </wp:positionV>
                <wp:extent cx="1059180" cy="304800"/>
                <wp:effectExtent l="0" t="0" r="26670" b="1905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304800"/>
                        </a:xfrm>
                        <a:prstGeom prst="rect">
                          <a:avLst/>
                        </a:prstGeom>
                        <a:noFill/>
                        <a:ln w="9525">
                          <a:solidFill>
                            <a:schemeClr val="bg1"/>
                          </a:solidFill>
                          <a:miter lim="800000"/>
                          <a:headEnd/>
                          <a:tailEnd/>
                        </a:ln>
                      </wps:spPr>
                      <wps:txbx>
                        <w:txbxContent>
                          <w:p w:rsidR="00B007B1" w:rsidRPr="005C5F10" w:rsidRDefault="00B007B1" w:rsidP="00E52EC4">
                            <w:pPr>
                              <w:rPr>
                                <w:b/>
                              </w:rPr>
                            </w:pPr>
                            <m:oMathPara>
                              <m:oMath>
                                <m:r>
                                  <m:rPr>
                                    <m:sty m:val="bi"/>
                                  </m:rPr>
                                  <w:rPr>
                                    <w:rFonts w:ascii="Cambria Math" w:hAnsi="Cambria Math"/>
                                  </w:rPr>
                                  <m:t>RISK/TIME</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A98D5" id="_x0000_s1028" type="#_x0000_t202" style="position:absolute;margin-left:321.9pt;margin-top:9.05pt;width:83.4pt;height:2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" filled="f" strokecolor="white [3212]">
                <v:textbox>
                  <w:txbxContent>
                    <w:p w:rsidR="00B007B1" w:rsidRPr="005C5F10" w:rsidRDefault="00B007B1" w:rsidP="00E52EC4">
                      <w:pPr>
                        <w:rPr>
                          <w:b/>
                        </w:rPr>
                      </w:pPr>
                      <m:oMathPara>
                        <m:oMath>
                          <m:r>
                            <m:rPr>
                              <m:sty m:val="bi"/>
                            </m:rPr>
                            <w:rPr>
                              <w:rFonts w:ascii="Cambria Math" w:hAnsi="Cambria Math"/>
                            </w:rPr>
                            <m:t>RISK/TIME</m:t>
                          </m:r>
                        </m:oMath>
                      </m:oMathPara>
                    </w:p>
                  </w:txbxContent>
                </v:textbox>
                <w10:wrap type="square" anchorx="margin"/>
              </v:shape>
            </w:pict>
          </mc:Fallback>
        </mc:AlternateContent>
      </w:r>
      <w:r w:rsidR="00F941A7" w:rsidRPr="00A8112F">
        <w:rPr>
          <w:noProof/>
          <w:sz w:val="24"/>
          <w:lang w:val="en-GB"/>
        </w:rPr>
        <mc:AlternateContent>
          <mc:Choice Requires="wps">
            <w:drawing>
              <wp:anchor distT="45720" distB="45720" distL="114300" distR="114300" simplePos="0" relativeHeight="251666432" behindDoc="0" locked="0" layoutInCell="1" allowOverlap="1">
                <wp:simplePos x="0" y="0"/>
                <wp:positionH relativeFrom="column">
                  <wp:posOffset>133350</wp:posOffset>
                </wp:positionH>
                <wp:positionV relativeFrom="paragraph">
                  <wp:posOffset>206375</wp:posOffset>
                </wp:positionV>
                <wp:extent cx="1714500" cy="40386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03860"/>
                        </a:xfrm>
                        <a:prstGeom prst="rect">
                          <a:avLst/>
                        </a:prstGeom>
                        <a:noFill/>
                        <a:ln w="9525">
                          <a:noFill/>
                          <a:miter lim="800000"/>
                          <a:headEnd/>
                          <a:tailEnd/>
                        </a:ln>
                      </wps:spPr>
                      <wps:txbx>
                        <w:txbxContent>
                          <w:p w:rsidR="00B007B1" w:rsidRPr="00F941A7" w:rsidRDefault="00B007B1">
                            <w:pPr>
                              <w:rPr>
                                <w:sz w:val="24"/>
                              </w:rPr>
                            </w:pPr>
                            <m:oMathPara>
                              <m:oMath>
                                <m:r>
                                  <w:rPr>
                                    <w:rFonts w:ascii="Cambria Math" w:hAnsi="Cambria Math"/>
                                    <w:sz w:val="24"/>
                                  </w:rPr>
                                  <m:t>Desired design point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5pt;margin-top:16.25pt;width:135pt;height:31.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" filled="f" stroked="f">
                <v:textbox>
                  <w:txbxContent>
                    <w:p w:rsidR="00B007B1" w:rsidRPr="00F941A7" w:rsidRDefault="00B007B1">
                      <w:pPr>
                        <w:rPr>
                          <w:sz w:val="24"/>
                        </w:rPr>
                      </w:pPr>
                      <m:oMathPara>
                        <m:oMath>
                          <m:r>
                            <w:rPr>
                              <w:rFonts w:ascii="Cambria Math" w:hAnsi="Cambria Math"/>
                              <w:sz w:val="24"/>
                            </w:rPr>
                            <m:t>Desired design point</m:t>
                          </m:r>
                        </m:oMath>
                      </m:oMathPara>
                    </w:p>
                  </w:txbxContent>
                </v:textbox>
                <w10:wrap type="square"/>
              </v:shape>
            </w:pict>
          </mc:Fallback>
        </mc:AlternateContent>
      </w:r>
    </w:p>
    <w:p w:rsidR="00E52EC4" w:rsidRDefault="00E52EC4" w:rsidP="00E52EC4">
      <w:pPr>
        <w:rPr>
          <w:sz w:val="24"/>
          <w:lang w:val="en-GB"/>
        </w:rPr>
      </w:pPr>
    </w:p>
    <w:p w:rsidR="00E52EC4" w:rsidRDefault="0099076E" w:rsidP="00E52EC4">
      <w:pPr>
        <w:rPr>
          <w:sz w:val="24"/>
          <w:lang w:val="en-GB"/>
        </w:rPr>
      </w:pPr>
      <w:r>
        <w:rPr>
          <w:b/>
          <w:noProof/>
          <w:sz w:val="28"/>
          <w:lang w:val="en-GB"/>
        </w:rPr>
        <mc:AlternateContent>
          <mc:Choice Requires="wps">
            <w:drawing>
              <wp:anchor distT="0" distB="0" distL="114300" distR="114300" simplePos="0" relativeHeight="251663360" behindDoc="0" locked="0" layoutInCell="1" allowOverlap="1" wp14:anchorId="7BAFFD18" wp14:editId="298D8585">
                <wp:simplePos x="0" y="0"/>
                <wp:positionH relativeFrom="margin">
                  <wp:posOffset>2916555</wp:posOffset>
                </wp:positionH>
                <wp:positionV relativeFrom="paragraph">
                  <wp:posOffset>290830</wp:posOffset>
                </wp:positionV>
                <wp:extent cx="220980" cy="228600"/>
                <wp:effectExtent l="0" t="0" r="0" b="0"/>
                <wp:wrapNone/>
                <wp:docPr id="10" name="Stella a 4 punte 10"/>
                <wp:cNvGraphicFramePr/>
                <a:graphic xmlns:a="http://schemas.openxmlformats.org/drawingml/2006/main">
                  <a:graphicData uri="http://schemas.microsoft.com/office/word/2010/wordprocessingShape">
                    <wps:wsp>
                      <wps:cNvSpPr/>
                      <wps:spPr>
                        <a:xfrm rot="2932718">
                          <a:off x="0" y="0"/>
                          <a:ext cx="220980" cy="228600"/>
                        </a:xfrm>
                        <a:prstGeom prst="star4">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AECA" id="Stella a 4 punte 10" o:spid="_x0000_s1026" type="#_x0000_t187" style="position:absolute;margin-left:229.65pt;margin-top:22.9pt;width:17.4pt;height:18pt;rotation:3203310fd;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" fillcolor="black [3213]" stroked="f" strokeweight="1pt">
                <w10:wrap anchorx="margin"/>
              </v:shape>
            </w:pict>
          </mc:Fallback>
        </mc:AlternateContent>
      </w:r>
    </w:p>
    <w:p w:rsidR="00E239AB" w:rsidRDefault="00E239AB" w:rsidP="00E52EC4">
      <w:pPr>
        <w:rPr>
          <w:sz w:val="24"/>
          <w:lang w:val="en-GB"/>
        </w:rPr>
      </w:pPr>
    </w:p>
    <w:p w:rsidR="00DA74F1" w:rsidRDefault="009E184E" w:rsidP="00337725">
      <w:pPr>
        <w:jc w:val="both"/>
        <w:rPr>
          <w:sz w:val="24"/>
          <w:lang w:val="en-GB"/>
        </w:rPr>
      </w:pPr>
      <w:r w:rsidRPr="005C5F10">
        <w:rPr>
          <w:b/>
          <w:noProof/>
          <w:sz w:val="28"/>
          <w:lang w:val="en-GB"/>
        </w:rPr>
        <mc:AlternateContent>
          <mc:Choice Requires="wps">
            <w:drawing>
              <wp:anchor distT="45720" distB="45720" distL="114300" distR="114300" simplePos="0" relativeHeight="251661312" behindDoc="0" locked="0" layoutInCell="1" allowOverlap="1" wp14:anchorId="35480646" wp14:editId="272585CC">
                <wp:simplePos x="0" y="0"/>
                <wp:positionH relativeFrom="column">
                  <wp:posOffset>737870</wp:posOffset>
                </wp:positionH>
                <wp:positionV relativeFrom="paragraph">
                  <wp:posOffset>196215</wp:posOffset>
                </wp:positionV>
                <wp:extent cx="1280160" cy="304800"/>
                <wp:effectExtent l="0" t="0" r="15240" b="190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04800"/>
                        </a:xfrm>
                        <a:prstGeom prst="rect">
                          <a:avLst/>
                        </a:prstGeom>
                        <a:noFill/>
                        <a:ln w="9525">
                          <a:solidFill>
                            <a:schemeClr val="bg1"/>
                          </a:solidFill>
                          <a:miter lim="800000"/>
                          <a:headEnd/>
                          <a:tailEnd/>
                        </a:ln>
                      </wps:spPr>
                      <wps:txbx>
                        <w:txbxContent>
                          <w:p w:rsidR="00B007B1" w:rsidRPr="005C5F10" w:rsidRDefault="00B007B1" w:rsidP="00E52EC4">
                            <w:pPr>
                              <w:rPr>
                                <w:b/>
                              </w:rPr>
                            </w:pPr>
                            <m:oMathPara>
                              <m:oMath>
                                <m:r>
                                  <m:rPr>
                                    <m:sty m:val="bi"/>
                                  </m:rPr>
                                  <w:rPr>
                                    <w:rFonts w:ascii="Cambria Math" w:hAnsi="Cambria Math"/>
                                  </w:rPr>
                                  <m:t>PERFORMANCE</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80646" id="_x0000_s1030" type="#_x0000_t202" style="position:absolute;left:0;text-align:left;margin-left:58.1pt;margin-top:15.45pt;width:100.8pt;height: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" filled="f" strokecolor="white [3212]">
                <v:textbox>
                  <w:txbxContent>
                    <w:p w:rsidR="00B007B1" w:rsidRPr="005C5F10" w:rsidRDefault="00B007B1" w:rsidP="00E52EC4">
                      <w:pPr>
                        <w:rPr>
                          <w:b/>
                        </w:rPr>
                      </w:pPr>
                      <m:oMathPara>
                        <m:oMath>
                          <m:r>
                            <m:rPr>
                              <m:sty m:val="bi"/>
                            </m:rPr>
                            <w:rPr>
                              <w:rFonts w:ascii="Cambria Math" w:hAnsi="Cambria Math"/>
                            </w:rPr>
                            <m:t>PERFORMANCE</m:t>
                          </m:r>
                        </m:oMath>
                      </m:oMathPara>
                    </w:p>
                  </w:txbxContent>
                </v:textbox>
                <w10:wrap type="square"/>
              </v:shape>
            </w:pict>
          </mc:Fallback>
        </mc:AlternateContent>
      </w:r>
    </w:p>
    <w:p w:rsidR="00DA74F1" w:rsidRDefault="00DA74F1" w:rsidP="00337725">
      <w:pPr>
        <w:jc w:val="both"/>
        <w:rPr>
          <w:sz w:val="24"/>
          <w:lang w:val="en-GB"/>
        </w:rPr>
      </w:pPr>
    </w:p>
    <w:p w:rsidR="009E184E" w:rsidRDefault="009E184E" w:rsidP="00337725">
      <w:pPr>
        <w:jc w:val="both"/>
        <w:rPr>
          <w:sz w:val="24"/>
          <w:lang w:val="en-GB"/>
        </w:rPr>
      </w:pPr>
    </w:p>
    <w:p w:rsidR="000C7C8A" w:rsidRDefault="00E52EC4" w:rsidP="00337725">
      <w:pPr>
        <w:jc w:val="both"/>
        <w:rPr>
          <w:sz w:val="24"/>
          <w:lang w:val="en-GB"/>
        </w:rPr>
      </w:pPr>
      <w:r w:rsidRPr="00310F8B">
        <w:rPr>
          <w:sz w:val="24"/>
          <w:lang w:val="en-GB"/>
        </w:rPr>
        <w:t>As managerial approach</w:t>
      </w:r>
      <w:r w:rsidR="008355CE" w:rsidRPr="00310F8B">
        <w:rPr>
          <w:sz w:val="24"/>
          <w:lang w:val="en-GB"/>
        </w:rPr>
        <w:t>,</w:t>
      </w:r>
      <w:r w:rsidRPr="00310F8B">
        <w:rPr>
          <w:sz w:val="24"/>
          <w:lang w:val="en-GB"/>
        </w:rPr>
        <w:t xml:space="preserve"> the best decision results in focusing on performances</w:t>
      </w:r>
      <w:r w:rsidR="00AF5DFA" w:rsidRPr="00310F8B">
        <w:rPr>
          <w:sz w:val="24"/>
          <w:lang w:val="en-GB"/>
        </w:rPr>
        <w:t xml:space="preserve"> and time</w:t>
      </w:r>
      <w:r w:rsidRPr="00310F8B">
        <w:rPr>
          <w:sz w:val="24"/>
          <w:lang w:val="en-GB"/>
        </w:rPr>
        <w:t xml:space="preserve">, with a </w:t>
      </w:r>
      <w:r w:rsidR="00D11F9F" w:rsidRPr="00310F8B">
        <w:rPr>
          <w:sz w:val="24"/>
          <w:lang w:val="en-GB"/>
        </w:rPr>
        <w:t xml:space="preserve">minimum </w:t>
      </w:r>
      <w:r w:rsidRPr="00310F8B">
        <w:rPr>
          <w:sz w:val="24"/>
          <w:lang w:val="en-GB"/>
        </w:rPr>
        <w:t>weak limitation on cost.</w:t>
      </w:r>
      <w:r w:rsidR="00337725" w:rsidRPr="00310F8B">
        <w:rPr>
          <w:sz w:val="24"/>
          <w:lang w:val="en-GB"/>
        </w:rPr>
        <w:t xml:space="preserve"> </w:t>
      </w:r>
      <w:r w:rsidR="008355CE" w:rsidRPr="00310F8B">
        <w:rPr>
          <w:sz w:val="24"/>
          <w:lang w:val="en-GB"/>
        </w:rPr>
        <w:t xml:space="preserve">In terms of performances it’s needed to fulfil the customer requirements; in addition, </w:t>
      </w:r>
      <w:proofErr w:type="gramStart"/>
      <w:r w:rsidR="008355CE" w:rsidRPr="00310F8B">
        <w:rPr>
          <w:sz w:val="24"/>
          <w:lang w:val="en-GB"/>
        </w:rPr>
        <w:t>in order to</w:t>
      </w:r>
      <w:proofErr w:type="gramEnd"/>
      <w:r w:rsidR="008355CE" w:rsidRPr="00310F8B">
        <w:rPr>
          <w:sz w:val="24"/>
          <w:lang w:val="en-GB"/>
        </w:rPr>
        <w:t xml:space="preserve"> achieve those requirements a fast approach has been selected. </w:t>
      </w:r>
      <w:r w:rsidR="002E2A6E">
        <w:rPr>
          <w:sz w:val="24"/>
          <w:lang w:val="en-GB"/>
        </w:rPr>
        <w:t xml:space="preserve">The scheme is shown in Figure 1. </w:t>
      </w:r>
    </w:p>
    <w:p w:rsidR="004B389E" w:rsidRPr="00310F8B" w:rsidRDefault="004B389E" w:rsidP="00337725">
      <w:pPr>
        <w:jc w:val="both"/>
        <w:rPr>
          <w:sz w:val="24"/>
          <w:lang w:val="en-GB"/>
        </w:rPr>
      </w:pPr>
    </w:p>
    <w:p w:rsidR="005F659E" w:rsidRPr="00167772" w:rsidRDefault="005F659E" w:rsidP="00167772">
      <w:pPr>
        <w:pStyle w:val="Titolo3"/>
        <w:rPr>
          <w:sz w:val="28"/>
          <w:lang w:val="en-GB"/>
        </w:rPr>
      </w:pPr>
      <w:bookmarkStart w:id="8" w:name="_Toc500849661"/>
      <w:r w:rsidRPr="00167772">
        <w:rPr>
          <w:sz w:val="28"/>
          <w:lang w:val="en-GB"/>
        </w:rPr>
        <w:t>2.2.2 Functional requirements</w:t>
      </w:r>
      <w:bookmarkEnd w:id="8"/>
    </w:p>
    <w:p w:rsidR="005F659E" w:rsidRDefault="005F659E" w:rsidP="004B389E">
      <w:pPr>
        <w:jc w:val="both"/>
        <w:rPr>
          <w:lang w:val="en-GB"/>
        </w:rPr>
      </w:pPr>
    </w:p>
    <w:p w:rsidR="00E52EC4" w:rsidRPr="00310F8B" w:rsidRDefault="004D4CE7" w:rsidP="004B389E">
      <w:pPr>
        <w:jc w:val="both"/>
        <w:rPr>
          <w:sz w:val="24"/>
          <w:lang w:val="en-GB"/>
        </w:rPr>
      </w:pPr>
      <w:r w:rsidRPr="00310F8B">
        <w:rPr>
          <w:sz w:val="24"/>
          <w:lang w:val="en-GB"/>
        </w:rPr>
        <w:t>The f</w:t>
      </w:r>
      <w:r w:rsidR="00E52EC4" w:rsidRPr="00310F8B">
        <w:rPr>
          <w:sz w:val="24"/>
          <w:lang w:val="en-GB"/>
        </w:rPr>
        <w:t>unctional requirements [relative weight]</w:t>
      </w:r>
      <w:r w:rsidRPr="00310F8B">
        <w:rPr>
          <w:sz w:val="24"/>
          <w:lang w:val="en-GB"/>
        </w:rPr>
        <w:t xml:space="preserve"> are: </w:t>
      </w:r>
    </w:p>
    <w:p w:rsidR="00E52EC4" w:rsidRPr="00310F8B" w:rsidRDefault="00E52EC4" w:rsidP="004B389E">
      <w:pPr>
        <w:pStyle w:val="Paragrafoelenco"/>
        <w:numPr>
          <w:ilvl w:val="0"/>
          <w:numId w:val="2"/>
        </w:numPr>
        <w:spacing w:line="360" w:lineRule="auto"/>
        <w:jc w:val="both"/>
        <w:rPr>
          <w:sz w:val="24"/>
          <w:lang w:val="en-GB"/>
        </w:rPr>
      </w:pPr>
      <w:r w:rsidRPr="00B53209">
        <w:rPr>
          <w:i/>
          <w:sz w:val="24"/>
          <w:lang w:val="en-GB"/>
        </w:rPr>
        <w:t>TVC angle excursion</w:t>
      </w:r>
      <w:r w:rsidRPr="00310F8B">
        <w:rPr>
          <w:sz w:val="24"/>
          <w:lang w:val="en-GB"/>
        </w:rPr>
        <w:t xml:space="preserve"> [13.0%]: a higher angle is preferable to obtain a larger controllability window for rocket attitude dynamics</w:t>
      </w:r>
      <w:r w:rsidR="00117A14">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B53209">
        <w:rPr>
          <w:i/>
          <w:sz w:val="24"/>
          <w:lang w:val="en-GB"/>
        </w:rPr>
        <w:t>Aerodynamic drag</w:t>
      </w:r>
      <w:r w:rsidRPr="00310F8B">
        <w:rPr>
          <w:sz w:val="24"/>
          <w:lang w:val="en-GB"/>
        </w:rPr>
        <w:t xml:space="preserve"> [4.0%]:  a low aerodynamic effect is important to reduce stresses and losses</w:t>
      </w:r>
      <w:r w:rsidR="00117A14">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proofErr w:type="spellStart"/>
      <w:r w:rsidRPr="00B53209">
        <w:rPr>
          <w:i/>
          <w:sz w:val="24"/>
          <w:lang w:val="en-GB"/>
        </w:rPr>
        <w:t>Sustainer</w:t>
      </w:r>
      <w:proofErr w:type="spellEnd"/>
      <w:r w:rsidRPr="00B53209">
        <w:rPr>
          <w:i/>
          <w:sz w:val="24"/>
          <w:lang w:val="en-GB"/>
        </w:rPr>
        <w:t xml:space="preserve"> thrust fraction</w:t>
      </w:r>
      <w:r w:rsidRPr="00310F8B">
        <w:rPr>
          <w:sz w:val="24"/>
          <w:lang w:val="en-GB"/>
        </w:rPr>
        <w:t xml:space="preserve"> [4.6%]:  a higher fraction would guarantee a minor sensibility to boosting phase imbalance, however losses due to parallel configuration are increased</w:t>
      </w:r>
      <w:r w:rsidR="000E7C2C">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B53209">
        <w:rPr>
          <w:i/>
          <w:sz w:val="24"/>
          <w:lang w:val="en-GB"/>
        </w:rPr>
        <w:t>Boosters thrust fraction</w:t>
      </w:r>
      <w:r w:rsidRPr="00310F8B">
        <w:rPr>
          <w:sz w:val="24"/>
          <w:lang w:val="en-GB"/>
        </w:rPr>
        <w:t xml:space="preserve"> [10.1%]:  a higher fraction would cause a major sensibility to boosting phase imbalance, but it would grant a smaller system due to a lower propellant volume</w:t>
      </w:r>
      <w:r w:rsidR="00516E09">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B53209">
        <w:rPr>
          <w:i/>
          <w:sz w:val="24"/>
          <w:lang w:val="en-GB"/>
        </w:rPr>
        <w:t>Centre of mass excursion</w:t>
      </w:r>
      <w:r w:rsidRPr="00310F8B">
        <w:rPr>
          <w:sz w:val="24"/>
          <w:lang w:val="en-GB"/>
        </w:rPr>
        <w:t xml:space="preserve"> [5.1%]</w:t>
      </w:r>
      <w:r w:rsidR="00516E09">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F8407C">
        <w:rPr>
          <w:i/>
          <w:sz w:val="24"/>
          <w:lang w:val="en-GB"/>
        </w:rPr>
        <w:lastRenderedPageBreak/>
        <w:t>Misalignment of thrust with respect to centre of mass</w:t>
      </w:r>
      <w:r w:rsidRPr="00310F8B">
        <w:rPr>
          <w:sz w:val="24"/>
          <w:lang w:val="en-GB"/>
        </w:rPr>
        <w:t xml:space="preserve"> [9.8%]: the boosting phase unbalance generates an arm for the vertical component of thrust, that causes an undesired moment</w:t>
      </w:r>
      <w:r w:rsidR="00F8407C">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F8407C">
        <w:rPr>
          <w:i/>
          <w:sz w:val="24"/>
          <w:lang w:val="en-GB"/>
        </w:rPr>
        <w:t>Velocity at boosters</w:t>
      </w:r>
      <w:r w:rsidR="0049012A" w:rsidRPr="00F8407C">
        <w:rPr>
          <w:i/>
          <w:sz w:val="24"/>
          <w:lang w:val="en-GB"/>
        </w:rPr>
        <w:t>’</w:t>
      </w:r>
      <w:r w:rsidRPr="00F8407C">
        <w:rPr>
          <w:i/>
          <w:sz w:val="24"/>
          <w:lang w:val="en-GB"/>
        </w:rPr>
        <w:t xml:space="preserve"> detachment</w:t>
      </w:r>
      <w:r w:rsidRPr="00310F8B">
        <w:rPr>
          <w:sz w:val="24"/>
          <w:lang w:val="en-GB"/>
        </w:rPr>
        <w:t xml:space="preserve"> [7.8%]</w:t>
      </w:r>
      <w:r w:rsidR="00F8407C">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F8407C">
        <w:rPr>
          <w:i/>
          <w:sz w:val="24"/>
          <w:lang w:val="en-GB"/>
        </w:rPr>
        <w:t>Altitude at boosters</w:t>
      </w:r>
      <w:r w:rsidR="0049012A" w:rsidRPr="00F8407C">
        <w:rPr>
          <w:i/>
          <w:sz w:val="24"/>
          <w:lang w:val="en-GB"/>
        </w:rPr>
        <w:t>’</w:t>
      </w:r>
      <w:r w:rsidRPr="00F8407C">
        <w:rPr>
          <w:i/>
          <w:sz w:val="24"/>
          <w:lang w:val="en-GB"/>
        </w:rPr>
        <w:t xml:space="preserve"> detachment</w:t>
      </w:r>
      <w:r w:rsidRPr="00310F8B">
        <w:rPr>
          <w:sz w:val="24"/>
          <w:lang w:val="en-GB"/>
        </w:rPr>
        <w:t xml:space="preserve"> [9.1%]</w:t>
      </w:r>
      <w:r w:rsidR="00F8407C">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46688B">
        <w:rPr>
          <w:i/>
          <w:sz w:val="24"/>
          <w:lang w:val="en-GB"/>
        </w:rPr>
        <w:t>Sensors responding time</w:t>
      </w:r>
      <w:r w:rsidRPr="00310F8B">
        <w:rPr>
          <w:sz w:val="24"/>
          <w:lang w:val="en-GB"/>
        </w:rPr>
        <w:t xml:space="preserve"> [13.7%]</w:t>
      </w:r>
      <w:r w:rsidR="0046688B">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46688B">
        <w:rPr>
          <w:i/>
          <w:sz w:val="24"/>
          <w:lang w:val="en-GB"/>
        </w:rPr>
        <w:t>Attitude angular position sensitivity</w:t>
      </w:r>
      <w:r w:rsidRPr="00310F8B">
        <w:rPr>
          <w:sz w:val="24"/>
          <w:lang w:val="en-GB"/>
        </w:rPr>
        <w:t xml:space="preserve"> [10.1%]</w:t>
      </w:r>
      <w:r w:rsidR="004E5766">
        <w:rPr>
          <w:sz w:val="24"/>
          <w:lang w:val="en-GB"/>
        </w:rPr>
        <w:t xml:space="preserve">: </w:t>
      </w:r>
      <w:r w:rsidR="004E5766" w:rsidRPr="00567162">
        <w:rPr>
          <w:sz w:val="24"/>
          <w:lang w:val="en-GB"/>
        </w:rPr>
        <w:t>parameter that defines how much sensors’ sensitivity to angular position affects the precision in attitude reconstruction</w:t>
      </w:r>
      <w:r w:rsidR="0046688B">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46688B">
        <w:rPr>
          <w:i/>
          <w:sz w:val="24"/>
          <w:lang w:val="en-GB"/>
        </w:rPr>
        <w:t>Attitude angular velocity sensitivity</w:t>
      </w:r>
      <w:r w:rsidRPr="00310F8B">
        <w:rPr>
          <w:sz w:val="24"/>
          <w:lang w:val="en-GB"/>
        </w:rPr>
        <w:t xml:space="preserve"> [10.1%]</w:t>
      </w:r>
      <w:r w:rsidR="00567162">
        <w:rPr>
          <w:sz w:val="24"/>
          <w:lang w:val="en-GB"/>
        </w:rPr>
        <w:t xml:space="preserve">: </w:t>
      </w:r>
      <w:r w:rsidR="00567162" w:rsidRPr="00567162">
        <w:rPr>
          <w:sz w:val="24"/>
          <w:lang w:val="en-GB"/>
        </w:rPr>
        <w:t>parameter that defines how much sensors’ sensitivity to angular velocity affects the precision in attitude reconstruction</w:t>
      </w:r>
      <w:r w:rsidR="0046688B">
        <w:rPr>
          <w:sz w:val="24"/>
          <w:lang w:val="en-GB"/>
        </w:rPr>
        <w:t xml:space="preserve">. </w:t>
      </w:r>
    </w:p>
    <w:p w:rsidR="00E52EC4" w:rsidRPr="00310F8B" w:rsidRDefault="00E52EC4" w:rsidP="004B389E">
      <w:pPr>
        <w:pStyle w:val="Paragrafoelenco"/>
        <w:numPr>
          <w:ilvl w:val="0"/>
          <w:numId w:val="2"/>
        </w:numPr>
        <w:spacing w:line="360" w:lineRule="auto"/>
        <w:jc w:val="both"/>
        <w:rPr>
          <w:sz w:val="24"/>
          <w:lang w:val="en-GB"/>
        </w:rPr>
      </w:pPr>
      <w:r w:rsidRPr="0046688B">
        <w:rPr>
          <w:i/>
          <w:sz w:val="24"/>
          <w:lang w:val="en-GB"/>
        </w:rPr>
        <w:t>GPS/Radar visibility</w:t>
      </w:r>
      <w:r w:rsidRPr="00310F8B">
        <w:rPr>
          <w:sz w:val="24"/>
          <w:lang w:val="en-GB"/>
        </w:rPr>
        <w:t xml:space="preserve"> [2.6%]: important parameter to keep track of the rocket during its flight trajectory</w:t>
      </w:r>
      <w:r w:rsidR="0046688B">
        <w:rPr>
          <w:sz w:val="24"/>
          <w:lang w:val="en-GB"/>
        </w:rPr>
        <w:t xml:space="preserve">. </w:t>
      </w:r>
    </w:p>
    <w:p w:rsidR="00B200C7" w:rsidRDefault="00B200C7" w:rsidP="004B389E">
      <w:pPr>
        <w:jc w:val="both"/>
        <w:rPr>
          <w:lang w:val="en-GB"/>
        </w:rPr>
      </w:pPr>
    </w:p>
    <w:p w:rsidR="00D477A9" w:rsidRPr="00167772" w:rsidRDefault="00D477A9" w:rsidP="00167772">
      <w:pPr>
        <w:pStyle w:val="Titolo3"/>
        <w:rPr>
          <w:sz w:val="28"/>
          <w:lang w:val="en-GB"/>
        </w:rPr>
      </w:pPr>
      <w:bookmarkStart w:id="9" w:name="_Toc500849662"/>
      <w:r w:rsidRPr="00167772">
        <w:rPr>
          <w:sz w:val="28"/>
          <w:lang w:val="en-GB"/>
        </w:rPr>
        <w:t>2.2.3 Competitive analysis</w:t>
      </w:r>
      <w:bookmarkEnd w:id="9"/>
    </w:p>
    <w:p w:rsidR="00D477A9" w:rsidRPr="00B200C7" w:rsidRDefault="00D477A9" w:rsidP="00B200C7">
      <w:pPr>
        <w:jc w:val="both"/>
        <w:rPr>
          <w:lang w:val="en-GB"/>
        </w:rPr>
      </w:pPr>
    </w:p>
    <w:p w:rsidR="00E52EC4" w:rsidRPr="00B200C7" w:rsidRDefault="00E52EC4" w:rsidP="00B200C7">
      <w:pPr>
        <w:jc w:val="both"/>
        <w:rPr>
          <w:sz w:val="24"/>
          <w:lang w:val="en-GB"/>
        </w:rPr>
      </w:pPr>
      <w:r w:rsidRPr="00B200C7">
        <w:rPr>
          <w:sz w:val="24"/>
          <w:lang w:val="en-GB"/>
        </w:rPr>
        <w:t xml:space="preserve">Two main competitors to Ariane </w:t>
      </w:r>
      <w:r w:rsidR="009B008A">
        <w:rPr>
          <w:sz w:val="24"/>
          <w:lang w:val="en-GB"/>
        </w:rPr>
        <w:t>5-</w:t>
      </w:r>
      <w:r w:rsidRPr="00B200C7">
        <w:rPr>
          <w:sz w:val="24"/>
          <w:lang w:val="en-GB"/>
        </w:rPr>
        <w:t>ECA are considered:</w:t>
      </w:r>
    </w:p>
    <w:p w:rsidR="00E52EC4" w:rsidRPr="00B200C7" w:rsidRDefault="00E52EC4" w:rsidP="009B008A">
      <w:pPr>
        <w:pStyle w:val="Paragrafoelenco"/>
        <w:numPr>
          <w:ilvl w:val="0"/>
          <w:numId w:val="3"/>
        </w:numPr>
        <w:spacing w:line="360" w:lineRule="auto"/>
        <w:jc w:val="both"/>
        <w:rPr>
          <w:sz w:val="24"/>
          <w:lang w:val="en-GB"/>
        </w:rPr>
      </w:pPr>
      <w:r w:rsidRPr="00B200C7">
        <w:rPr>
          <w:sz w:val="24"/>
          <w:lang w:val="en-GB"/>
        </w:rPr>
        <w:t xml:space="preserve">SpaceX – </w:t>
      </w:r>
      <w:r w:rsidRPr="006374AC">
        <w:rPr>
          <w:i/>
          <w:sz w:val="24"/>
          <w:lang w:val="en-GB"/>
        </w:rPr>
        <w:t>Falcon Heavy</w:t>
      </w:r>
    </w:p>
    <w:p w:rsidR="00E52EC4" w:rsidRPr="00B200C7" w:rsidRDefault="00E52EC4" w:rsidP="00B200C7">
      <w:pPr>
        <w:pStyle w:val="Paragrafoelenco"/>
        <w:numPr>
          <w:ilvl w:val="0"/>
          <w:numId w:val="3"/>
        </w:numPr>
        <w:jc w:val="both"/>
        <w:rPr>
          <w:sz w:val="24"/>
          <w:lang w:val="en-GB"/>
        </w:rPr>
      </w:pPr>
      <w:r w:rsidRPr="00B200C7">
        <w:rPr>
          <w:sz w:val="24"/>
          <w:lang w:val="en-GB"/>
        </w:rPr>
        <w:t xml:space="preserve">Nasa – </w:t>
      </w:r>
      <w:r w:rsidRPr="006374AC">
        <w:rPr>
          <w:i/>
          <w:sz w:val="24"/>
          <w:lang w:val="en-GB"/>
        </w:rPr>
        <w:t>Delta IV Heavy</w:t>
      </w:r>
    </w:p>
    <w:p w:rsidR="00E52EC4" w:rsidRPr="00B200C7" w:rsidRDefault="00BC7904" w:rsidP="00B200C7">
      <w:pPr>
        <w:jc w:val="both"/>
        <w:rPr>
          <w:sz w:val="24"/>
          <w:lang w:val="en-GB"/>
        </w:rPr>
      </w:pPr>
      <w:r w:rsidRPr="00B200C7">
        <w:rPr>
          <w:sz w:val="24"/>
          <w:lang w:val="en-GB"/>
        </w:rPr>
        <w:t>As shown in Fig</w:t>
      </w:r>
      <w:r w:rsidR="002E2A6E">
        <w:rPr>
          <w:sz w:val="24"/>
          <w:lang w:val="en-GB"/>
        </w:rPr>
        <w:t>ure 2</w:t>
      </w:r>
      <w:r w:rsidR="00E52EC4" w:rsidRPr="00B200C7">
        <w:rPr>
          <w:sz w:val="24"/>
          <w:lang w:val="en-GB"/>
        </w:rPr>
        <w:t>, the strongest competitor is the SpaceX -</w:t>
      </w:r>
      <w:r w:rsidR="00F0648B">
        <w:rPr>
          <w:sz w:val="24"/>
          <w:lang w:val="en-GB"/>
        </w:rPr>
        <w:t xml:space="preserve"> </w:t>
      </w:r>
      <w:r w:rsidR="00E52EC4" w:rsidRPr="00F0648B">
        <w:rPr>
          <w:i/>
          <w:sz w:val="24"/>
          <w:lang w:val="en-GB"/>
        </w:rPr>
        <w:t>Falcon Heavy</w:t>
      </w:r>
      <w:r w:rsidR="00E52EC4" w:rsidRPr="00B200C7">
        <w:rPr>
          <w:sz w:val="24"/>
          <w:lang w:val="en-GB"/>
        </w:rPr>
        <w:t xml:space="preserve"> which assure</w:t>
      </w:r>
      <w:r w:rsidR="00F0648B">
        <w:rPr>
          <w:sz w:val="24"/>
          <w:lang w:val="en-GB"/>
        </w:rPr>
        <w:t>s</w:t>
      </w:r>
      <w:r w:rsidR="00E52EC4" w:rsidRPr="00B200C7">
        <w:rPr>
          <w:sz w:val="24"/>
          <w:lang w:val="en-GB"/>
        </w:rPr>
        <w:t xml:space="preserve"> higher performances in most of the customer requirements.</w:t>
      </w:r>
      <w:r w:rsidRPr="00B200C7">
        <w:rPr>
          <w:sz w:val="24"/>
          <w:lang w:val="en-GB"/>
        </w:rPr>
        <w:t xml:space="preserve"> </w:t>
      </w:r>
      <w:r w:rsidR="00E52EC4" w:rsidRPr="00B200C7">
        <w:rPr>
          <w:sz w:val="24"/>
          <w:lang w:val="en-GB"/>
        </w:rPr>
        <w:t xml:space="preserve">However, </w:t>
      </w:r>
      <w:r w:rsidR="00E52EC4" w:rsidRPr="00F0648B">
        <w:rPr>
          <w:i/>
          <w:sz w:val="24"/>
          <w:lang w:val="en-GB"/>
        </w:rPr>
        <w:t>Falcon Heavy</w:t>
      </w:r>
      <w:r w:rsidR="00E52EC4" w:rsidRPr="00B200C7">
        <w:rPr>
          <w:sz w:val="24"/>
          <w:lang w:val="en-GB"/>
        </w:rPr>
        <w:t xml:space="preserve"> has never flown in a real mission and because of this</w:t>
      </w:r>
      <w:r w:rsidRPr="00B200C7">
        <w:rPr>
          <w:sz w:val="24"/>
          <w:lang w:val="en-GB"/>
        </w:rPr>
        <w:t xml:space="preserve"> its data are just theoretical. </w:t>
      </w:r>
      <w:r w:rsidR="00E52EC4" w:rsidRPr="00B200C7">
        <w:rPr>
          <w:sz w:val="24"/>
          <w:lang w:val="en-GB"/>
        </w:rPr>
        <w:t xml:space="preserve">The </w:t>
      </w:r>
      <w:r w:rsidR="00E52EC4" w:rsidRPr="00F0648B">
        <w:rPr>
          <w:i/>
          <w:sz w:val="24"/>
          <w:lang w:val="en-GB"/>
        </w:rPr>
        <w:t>Delta IV Heavy</w:t>
      </w:r>
      <w:r w:rsidR="00E52EC4" w:rsidRPr="00B200C7">
        <w:rPr>
          <w:sz w:val="24"/>
          <w:lang w:val="en-GB"/>
        </w:rPr>
        <w:t xml:space="preserve"> has accomplished many missions, but it has lower performances in all the meaningful mission parameters exception made for the lightweight system parameter.</w:t>
      </w:r>
      <w:r w:rsidR="00586CA2" w:rsidRPr="00B200C7">
        <w:rPr>
          <w:sz w:val="24"/>
          <w:lang w:val="en-GB"/>
        </w:rPr>
        <w:t xml:space="preserve"> </w:t>
      </w:r>
    </w:p>
    <w:p w:rsidR="00586CA2" w:rsidRDefault="00586CA2" w:rsidP="0049012A">
      <w:pPr>
        <w:jc w:val="both"/>
        <w:rPr>
          <w:lang w:val="en-GB"/>
        </w:rPr>
      </w:pPr>
    </w:p>
    <w:p w:rsidR="005C21C5" w:rsidRDefault="005C21C5" w:rsidP="0049012A">
      <w:pPr>
        <w:jc w:val="both"/>
        <w:rPr>
          <w:lang w:val="en-GB"/>
        </w:rPr>
      </w:pPr>
    </w:p>
    <w:p w:rsidR="00BC7904" w:rsidRDefault="00BC7904" w:rsidP="0049012A">
      <w:pPr>
        <w:jc w:val="both"/>
        <w:rPr>
          <w:lang w:val="en-GB"/>
        </w:rPr>
      </w:pPr>
    </w:p>
    <w:p w:rsidR="00310F8B" w:rsidRDefault="00310F8B" w:rsidP="0049012A">
      <w:pPr>
        <w:jc w:val="both"/>
        <w:rPr>
          <w:lang w:val="en-GB"/>
        </w:rPr>
      </w:pPr>
    </w:p>
    <w:p w:rsidR="00310F8B" w:rsidRDefault="00310F8B" w:rsidP="0049012A">
      <w:pPr>
        <w:jc w:val="both"/>
        <w:rPr>
          <w:lang w:val="en-GB"/>
        </w:rPr>
      </w:pPr>
    </w:p>
    <w:p w:rsidR="00310F8B" w:rsidRDefault="00310F8B" w:rsidP="0049012A">
      <w:pPr>
        <w:jc w:val="both"/>
        <w:rPr>
          <w:lang w:val="en-GB"/>
        </w:rPr>
      </w:pPr>
    </w:p>
    <w:p w:rsidR="00310F8B" w:rsidRDefault="00310F8B" w:rsidP="0049012A">
      <w:pPr>
        <w:jc w:val="both"/>
        <w:rPr>
          <w:lang w:val="en-GB"/>
        </w:rPr>
      </w:pPr>
    </w:p>
    <w:p w:rsidR="00310F8B" w:rsidRDefault="00310F8B" w:rsidP="0049012A">
      <w:pPr>
        <w:jc w:val="both"/>
        <w:rPr>
          <w:lang w:val="en-GB"/>
        </w:rPr>
      </w:pPr>
    </w:p>
    <w:p w:rsidR="00310F8B" w:rsidRDefault="00310F8B" w:rsidP="0049012A">
      <w:pPr>
        <w:jc w:val="both"/>
        <w:rPr>
          <w:lang w:val="en-GB"/>
        </w:rPr>
      </w:pPr>
    </w:p>
    <w:p w:rsidR="00310F8B" w:rsidRPr="0049012A" w:rsidRDefault="00310F8B" w:rsidP="0049012A">
      <w:pPr>
        <w:jc w:val="both"/>
        <w:rPr>
          <w:lang w:val="en-GB"/>
        </w:rPr>
      </w:pPr>
    </w:p>
    <w:p w:rsidR="00E52EC4" w:rsidRPr="00167772" w:rsidRDefault="00586CA2" w:rsidP="00167772">
      <w:pPr>
        <w:pStyle w:val="Titolo3"/>
        <w:rPr>
          <w:sz w:val="28"/>
          <w:lang w:val="en-GB"/>
        </w:rPr>
      </w:pPr>
      <w:bookmarkStart w:id="10" w:name="_Toc500849663"/>
      <w:r w:rsidRPr="00167772">
        <w:rPr>
          <w:sz w:val="28"/>
          <w:lang w:val="en-GB"/>
        </w:rPr>
        <w:lastRenderedPageBreak/>
        <w:t>2.2.4 House of Quality analysis</w:t>
      </w:r>
      <w:bookmarkEnd w:id="10"/>
    </w:p>
    <w:p w:rsidR="00586CA2" w:rsidRPr="00B86246" w:rsidRDefault="00586CA2" w:rsidP="003C6D5C">
      <w:pPr>
        <w:rPr>
          <w:lang w:val="en-GB"/>
        </w:rPr>
      </w:pPr>
    </w:p>
    <w:p w:rsidR="0072238A" w:rsidRDefault="00010848" w:rsidP="0072238A">
      <w:pPr>
        <w:keepNext/>
        <w:jc w:val="center"/>
      </w:pPr>
      <w:r w:rsidRPr="00010848">
        <w:rPr>
          <w:b/>
          <w:noProof/>
          <w:sz w:val="28"/>
          <w:lang w:val="en-GB"/>
        </w:rPr>
        <mc:AlternateContent>
          <mc:Choice Requires="wps">
            <w:drawing>
              <wp:anchor distT="45720" distB="45720" distL="114300" distR="114300" simplePos="0" relativeHeight="251670528" behindDoc="0" locked="0" layoutInCell="1" allowOverlap="1" wp14:anchorId="455FE90E" wp14:editId="0B7C9322">
                <wp:simplePos x="0" y="0"/>
                <wp:positionH relativeFrom="column">
                  <wp:posOffset>-227648</wp:posOffset>
                </wp:positionH>
                <wp:positionV relativeFrom="paragraph">
                  <wp:posOffset>6014402</wp:posOffset>
                </wp:positionV>
                <wp:extent cx="2360930" cy="1500505"/>
                <wp:effectExtent l="0" t="7938" r="0" b="0"/>
                <wp:wrapNone/>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500505"/>
                        </a:xfrm>
                        <a:prstGeom prst="rect">
                          <a:avLst/>
                        </a:prstGeom>
                        <a:solidFill>
                          <a:srgbClr val="FFFFFF"/>
                        </a:solidFill>
                        <a:ln w="9525">
                          <a:noFill/>
                          <a:miter lim="800000"/>
                          <a:headEnd/>
                          <a:tailEnd/>
                        </a:ln>
                      </wps:spPr>
                      <wps:txbx>
                        <w:txbxContent>
                          <w:p w:rsidR="00B007B1" w:rsidRDefault="00B007B1" w:rsidP="000108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E90E" id="Casella di testo 3" o:spid="_x0000_s1031" type="#_x0000_t202" style="position:absolute;left:0;text-align:left;margin-left:-17.95pt;margin-top:473.55pt;width:185.9pt;height:118.15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" stroked="f">
                <v:textbox>
                  <w:txbxContent>
                    <w:p w:rsidR="00B007B1" w:rsidRDefault="00B007B1" w:rsidP="00010848"/>
                  </w:txbxContent>
                </v:textbox>
              </v:shape>
            </w:pict>
          </mc:Fallback>
        </mc:AlternateContent>
      </w:r>
      <w:r w:rsidRPr="00010848">
        <w:rPr>
          <w:b/>
          <w:noProof/>
          <w:sz w:val="28"/>
          <w:lang w:val="en-GB"/>
        </w:rPr>
        <mc:AlternateContent>
          <mc:Choice Requires="wps">
            <w:drawing>
              <wp:anchor distT="45720" distB="45720" distL="114300" distR="114300" simplePos="0" relativeHeight="251668480" behindDoc="0" locked="0" layoutInCell="1" allowOverlap="1">
                <wp:simplePos x="0" y="0"/>
                <wp:positionH relativeFrom="column">
                  <wp:posOffset>5127625</wp:posOffset>
                </wp:positionH>
                <wp:positionV relativeFrom="paragraph">
                  <wp:posOffset>358140</wp:posOffset>
                </wp:positionV>
                <wp:extent cx="2360930" cy="1404620"/>
                <wp:effectExtent l="0" t="3175" r="0" b="0"/>
                <wp:wrapNone/>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noFill/>
                          <a:miter lim="800000"/>
                          <a:headEnd/>
                          <a:tailEnd/>
                        </a:ln>
                      </wps:spPr>
                      <wps:txbx>
                        <w:txbxContent>
                          <w:p w:rsidR="00B007B1" w:rsidRDefault="00B007B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3.75pt;margin-top:28.2pt;width:185.9pt;height:110.6pt;rotation:90;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" stroked="f">
                <v:textbox style="mso-fit-shape-to-text:t">
                  <w:txbxContent>
                    <w:p w:rsidR="00B007B1" w:rsidRDefault="00B007B1"/>
                  </w:txbxContent>
                </v:textbox>
              </v:shape>
            </w:pict>
          </mc:Fallback>
        </mc:AlternateContent>
      </w:r>
      <w:r w:rsidR="003C6D5C">
        <w:rPr>
          <w:noProof/>
          <w:sz w:val="24"/>
          <w:lang w:val="en-GB"/>
        </w:rPr>
        <w:drawing>
          <wp:inline distT="0" distB="0" distL="0" distR="0" wp14:anchorId="28595BE7" wp14:editId="0727772D">
            <wp:extent cx="7917391" cy="6120000"/>
            <wp:effectExtent l="3492"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finitive project HOQ-0 (1).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917391" cy="6120000"/>
                    </a:xfrm>
                    <a:prstGeom prst="rect">
                      <a:avLst/>
                    </a:prstGeom>
                  </pic:spPr>
                </pic:pic>
              </a:graphicData>
            </a:graphic>
          </wp:inline>
        </w:drawing>
      </w:r>
    </w:p>
    <w:p w:rsidR="00DC3625" w:rsidRPr="0072238A" w:rsidRDefault="0072238A" w:rsidP="0072238A">
      <w:pPr>
        <w:pStyle w:val="Didascalia"/>
        <w:jc w:val="center"/>
        <w:rPr>
          <w:b/>
          <w:sz w:val="28"/>
          <w:lang w:val="en-GB"/>
        </w:rPr>
      </w:pPr>
      <w:bookmarkStart w:id="11" w:name="_Toc500921395"/>
      <w:r w:rsidRPr="0072238A">
        <w:rPr>
          <w:lang w:val="en-GB"/>
        </w:rPr>
        <w:t xml:space="preserve">Figure </w:t>
      </w:r>
      <w:r w:rsidRPr="0072238A">
        <w:rPr>
          <w:lang w:val="en-GB"/>
        </w:rPr>
        <w:fldChar w:fldCharType="begin"/>
      </w:r>
      <w:r w:rsidRPr="0072238A">
        <w:rPr>
          <w:lang w:val="en-GB"/>
        </w:rPr>
        <w:instrText xml:space="preserve"> SEQ Figure \* ARABIC </w:instrText>
      </w:r>
      <w:r w:rsidRPr="0072238A">
        <w:rPr>
          <w:lang w:val="en-GB"/>
        </w:rPr>
        <w:fldChar w:fldCharType="separate"/>
      </w:r>
      <w:r w:rsidR="007832A5">
        <w:rPr>
          <w:noProof/>
          <w:lang w:val="en-GB"/>
        </w:rPr>
        <w:t>2</w:t>
      </w:r>
      <w:r w:rsidRPr="0072238A">
        <w:rPr>
          <w:lang w:val="en-GB"/>
        </w:rPr>
        <w:fldChar w:fldCharType="end"/>
      </w:r>
      <w:r w:rsidRPr="0072238A">
        <w:rPr>
          <w:lang w:val="en-GB"/>
        </w:rPr>
        <w:t>: House of Quality</w:t>
      </w:r>
      <w:bookmarkEnd w:id="11"/>
    </w:p>
    <w:p w:rsidR="00E51DA7" w:rsidRDefault="00E51DA7" w:rsidP="008212D5">
      <w:pPr>
        <w:jc w:val="both"/>
        <w:rPr>
          <w:sz w:val="24"/>
          <w:lang w:val="en-GB"/>
        </w:rPr>
      </w:pPr>
    </w:p>
    <w:p w:rsidR="0093571B" w:rsidRPr="00E51DA7" w:rsidRDefault="009A063E" w:rsidP="00E51DA7">
      <w:pPr>
        <w:jc w:val="both"/>
        <w:rPr>
          <w:sz w:val="24"/>
          <w:lang w:val="en-GB"/>
        </w:rPr>
      </w:pPr>
      <w:r>
        <w:rPr>
          <w:sz w:val="24"/>
          <w:lang w:val="en-GB"/>
        </w:rPr>
        <w:t xml:space="preserve">The House of Quality results are shown in Figure 2. </w:t>
      </w:r>
      <w:r w:rsidR="0093571B" w:rsidRPr="00E51DA7">
        <w:rPr>
          <w:sz w:val="24"/>
          <w:lang w:val="en-GB"/>
        </w:rPr>
        <w:t xml:space="preserve">The most important functional requirements according to the House of Quality are </w:t>
      </w:r>
      <w:r w:rsidR="0093571B" w:rsidRPr="00927735">
        <w:rPr>
          <w:i/>
          <w:sz w:val="24"/>
          <w:lang w:val="en-GB"/>
        </w:rPr>
        <w:t>Sensor Responding Time</w:t>
      </w:r>
      <w:r w:rsidR="0093571B" w:rsidRPr="00E51DA7">
        <w:rPr>
          <w:sz w:val="24"/>
          <w:lang w:val="en-GB"/>
        </w:rPr>
        <w:t xml:space="preserve"> (13.7% with respect to the weight of all the other ones) and </w:t>
      </w:r>
      <w:r w:rsidR="0093571B" w:rsidRPr="00927735">
        <w:rPr>
          <w:i/>
          <w:sz w:val="24"/>
          <w:lang w:val="en-GB"/>
        </w:rPr>
        <w:t>TVC angle excursion</w:t>
      </w:r>
      <w:r w:rsidR="0093571B" w:rsidRPr="00E51DA7">
        <w:rPr>
          <w:sz w:val="24"/>
          <w:lang w:val="en-GB"/>
        </w:rPr>
        <w:t xml:space="preserve"> (with a relative weight of 13.0%). In addition, precision in the attitude determination is an important parameter and it is defined by two tied requirements in third place (10.1% for </w:t>
      </w:r>
      <w:r w:rsidR="0093571B" w:rsidRPr="00927735">
        <w:rPr>
          <w:i/>
          <w:sz w:val="24"/>
          <w:lang w:val="en-GB"/>
        </w:rPr>
        <w:t>Attitude Angular Velocity Sensitivity</w:t>
      </w:r>
      <w:r w:rsidR="0093571B" w:rsidRPr="00E51DA7">
        <w:rPr>
          <w:sz w:val="24"/>
          <w:lang w:val="en-GB"/>
        </w:rPr>
        <w:t xml:space="preserve"> and </w:t>
      </w:r>
      <w:r w:rsidR="0093571B" w:rsidRPr="00927735">
        <w:rPr>
          <w:i/>
          <w:sz w:val="24"/>
          <w:lang w:val="en-GB"/>
        </w:rPr>
        <w:t>Attitude Angular Position Sensitivity</w:t>
      </w:r>
      <w:r w:rsidR="0093571B" w:rsidRPr="00E51DA7">
        <w:rPr>
          <w:sz w:val="24"/>
          <w:lang w:val="en-GB"/>
        </w:rPr>
        <w:t xml:space="preserve">). In addition, </w:t>
      </w:r>
      <w:r w:rsidR="0093571B" w:rsidRPr="00927735">
        <w:rPr>
          <w:i/>
          <w:sz w:val="24"/>
          <w:lang w:val="en-GB"/>
        </w:rPr>
        <w:t>Boosters thrust fraction</w:t>
      </w:r>
      <w:r w:rsidR="0093571B" w:rsidRPr="00E51DA7">
        <w:rPr>
          <w:sz w:val="24"/>
          <w:lang w:val="en-GB"/>
        </w:rPr>
        <w:t xml:space="preserve"> is tied at 10.1% and it affects the attitude control and determination because lowest is their thrust fraction, lowest will be also the imbalance generated by them. All the other functional requirements have lower relative weights that make them of low importance to this study.</w:t>
      </w:r>
      <w:r w:rsidR="008212D5" w:rsidRPr="00E51DA7">
        <w:rPr>
          <w:sz w:val="24"/>
          <w:lang w:val="en-GB"/>
        </w:rPr>
        <w:t xml:space="preserve"> </w:t>
      </w:r>
      <w:r w:rsidR="0093571B" w:rsidRPr="0024091F">
        <w:rPr>
          <w:sz w:val="24"/>
          <w:lang w:val="en-GB"/>
        </w:rPr>
        <w:t>Suitable time of response a</w:t>
      </w:r>
      <w:r w:rsidR="0093571B" w:rsidRPr="00E51DA7">
        <w:rPr>
          <w:sz w:val="24"/>
          <w:lang w:val="en-GB"/>
        </w:rPr>
        <w:t xml:space="preserve">nd high precision of the sensors are essential </w:t>
      </w:r>
      <w:proofErr w:type="gramStart"/>
      <w:r w:rsidR="0093571B" w:rsidRPr="00E51DA7">
        <w:rPr>
          <w:sz w:val="24"/>
          <w:lang w:val="en-GB"/>
        </w:rPr>
        <w:t>in order to</w:t>
      </w:r>
      <w:proofErr w:type="gramEnd"/>
      <w:r w:rsidR="0093571B" w:rsidRPr="00E51DA7">
        <w:rPr>
          <w:sz w:val="24"/>
          <w:lang w:val="en-GB"/>
        </w:rPr>
        <w:t xml:space="preserve"> reconstruct the attitude of the system, while a suitable TVC control system is strictly needed to correct the attitude and to follow the desired configuration. The combination of these two requirements leads to an effective active attitude control of the launcher able to counteract imbalance effects. In our analysis, a proper attitude reconstruction by sensors data is assumed as given and the whole work is focused on the use of TVC system.</w:t>
      </w:r>
      <w:r w:rsidR="00C57A2F">
        <w:rPr>
          <w:sz w:val="24"/>
          <w:lang w:val="en-GB"/>
        </w:rPr>
        <w:t xml:space="preserve"> </w:t>
      </w:r>
    </w:p>
    <w:p w:rsidR="0093571B" w:rsidRPr="00E51DA7" w:rsidRDefault="0093571B" w:rsidP="00E51DA7">
      <w:pPr>
        <w:jc w:val="both"/>
        <w:rPr>
          <w:lang w:val="en-GB"/>
        </w:rPr>
      </w:pPr>
    </w:p>
    <w:p w:rsidR="00DC3625" w:rsidRPr="00167772" w:rsidRDefault="00EB2D3E" w:rsidP="00167772">
      <w:pPr>
        <w:pStyle w:val="Titolo3"/>
        <w:rPr>
          <w:sz w:val="28"/>
          <w:lang w:val="en-GB"/>
        </w:rPr>
      </w:pPr>
      <w:bookmarkStart w:id="12" w:name="_Toc500849664"/>
      <w:r w:rsidRPr="00167772">
        <w:rPr>
          <w:sz w:val="28"/>
          <w:lang w:val="en-GB"/>
        </w:rPr>
        <w:t>2.2.5 Baseline</w:t>
      </w:r>
      <w:bookmarkEnd w:id="12"/>
    </w:p>
    <w:p w:rsidR="003C6D5C" w:rsidRPr="00E51DA7" w:rsidRDefault="003C6D5C" w:rsidP="00E51DA7">
      <w:pPr>
        <w:jc w:val="both"/>
        <w:rPr>
          <w:sz w:val="24"/>
          <w:lang w:val="en-GB"/>
        </w:rPr>
      </w:pPr>
    </w:p>
    <w:p w:rsidR="003C6D5C" w:rsidRPr="00E51DA7" w:rsidRDefault="00705AFD" w:rsidP="00E51DA7">
      <w:pPr>
        <w:jc w:val="both"/>
        <w:rPr>
          <w:sz w:val="24"/>
          <w:lang w:val="en-GB"/>
        </w:rPr>
      </w:pPr>
      <w:r w:rsidRPr="00CD44CC">
        <w:rPr>
          <w:i/>
          <w:sz w:val="24"/>
          <w:lang w:val="en-GB"/>
        </w:rPr>
        <w:t>Ariane 5-</w:t>
      </w:r>
      <w:r w:rsidR="003C6D5C" w:rsidRPr="00CD44CC">
        <w:rPr>
          <w:i/>
          <w:sz w:val="24"/>
          <w:lang w:val="en-GB"/>
        </w:rPr>
        <w:t>ECA</w:t>
      </w:r>
      <w:r w:rsidR="003C6D5C" w:rsidRPr="00E51DA7">
        <w:rPr>
          <w:sz w:val="24"/>
          <w:lang w:val="en-GB"/>
        </w:rPr>
        <w:t xml:space="preserve"> in the nominal condition is the baseline </w:t>
      </w:r>
      <w:r w:rsidR="00FD0637">
        <w:rPr>
          <w:sz w:val="24"/>
          <w:lang w:val="en-GB"/>
        </w:rPr>
        <w:t>for</w:t>
      </w:r>
      <w:r w:rsidR="003C6D5C" w:rsidRPr="00E51DA7">
        <w:rPr>
          <w:sz w:val="24"/>
          <w:lang w:val="en-GB"/>
        </w:rPr>
        <w:t xml:space="preserve"> this study.</w:t>
      </w:r>
      <w:r w:rsidR="000E5D13" w:rsidRPr="00E51DA7">
        <w:rPr>
          <w:sz w:val="24"/>
          <w:lang w:val="en-GB"/>
        </w:rPr>
        <w:t xml:space="preserve"> </w:t>
      </w:r>
      <w:r w:rsidR="003C6D5C" w:rsidRPr="00E51DA7">
        <w:rPr>
          <w:sz w:val="24"/>
          <w:lang w:val="en-GB"/>
        </w:rPr>
        <w:t xml:space="preserve">The nominal system is composed by a parallel first stage with a liquid cryogenic couple </w:t>
      </w:r>
      <m:oMath>
        <m:d>
          <m:dPr>
            <m:ctrlPr>
              <w:rPr>
                <w:rFonts w:ascii="Cambria Math" w:hAnsi="Cambria Math"/>
                <w:i/>
                <w:sz w:val="24"/>
                <w:lang w:val="en-GB"/>
              </w:rPr>
            </m:ctrlPr>
          </m:dPr>
          <m:e>
            <m:r>
              <w:rPr>
                <w:rFonts w:ascii="Cambria Math" w:hAnsi="Cambria Math"/>
                <w:sz w:val="24"/>
                <w:lang w:val="en-GB"/>
              </w:rPr>
              <m:t>L</m:t>
            </m:r>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2</m:t>
                </m:r>
              </m:sub>
            </m:sSub>
            <m:r>
              <w:rPr>
                <w:rFonts w:ascii="Cambria Math" w:hAnsi="Cambria Math"/>
                <w:sz w:val="24"/>
                <w:lang w:val="en-GB"/>
              </w:rPr>
              <m:t>-LOX</m:t>
            </m:r>
          </m:e>
        </m:d>
      </m:oMath>
      <w:r w:rsidR="003C6D5C" w:rsidRPr="00E51DA7">
        <w:rPr>
          <w:sz w:val="24"/>
          <w:lang w:val="en-GB"/>
        </w:rPr>
        <w:t xml:space="preserve"> main engine and two solid rocket boosters that provide almost 90% of the total thrust at lift-off.</w:t>
      </w:r>
      <w:r w:rsidR="000E5D13" w:rsidRPr="00E51DA7">
        <w:rPr>
          <w:sz w:val="24"/>
          <w:lang w:val="en-GB"/>
        </w:rPr>
        <w:t xml:space="preserve"> </w:t>
      </w:r>
      <w:r w:rsidR="003C6D5C" w:rsidRPr="00E51DA7">
        <w:rPr>
          <w:sz w:val="24"/>
          <w:lang w:val="en-GB"/>
        </w:rPr>
        <w:t>There is also a cryogenic upper stage, but it is of no interest for this project.</w:t>
      </w:r>
      <w:r w:rsidR="00B67F60" w:rsidRPr="00E51DA7">
        <w:rPr>
          <w:sz w:val="24"/>
          <w:lang w:val="en-GB"/>
        </w:rPr>
        <w:t xml:space="preserve"> All the data are listed in the </w:t>
      </w:r>
      <w:r w:rsidR="00FD0637" w:rsidRPr="00FD0637">
        <w:rPr>
          <w:i/>
          <w:sz w:val="24"/>
          <w:lang w:val="en-GB"/>
        </w:rPr>
        <w:t>Data</w:t>
      </w:r>
      <w:r w:rsidR="00FD0637">
        <w:rPr>
          <w:sz w:val="24"/>
          <w:lang w:val="en-GB"/>
        </w:rPr>
        <w:t xml:space="preserve"> section</w:t>
      </w:r>
      <w:r w:rsidR="00B67F60" w:rsidRPr="00E51DA7">
        <w:rPr>
          <w:sz w:val="24"/>
          <w:lang w:val="en-GB"/>
        </w:rPr>
        <w:t xml:space="preserve"> for the sake of clarity. </w:t>
      </w:r>
      <w:r w:rsidR="00003CB0" w:rsidRPr="00E51DA7">
        <w:rPr>
          <w:sz w:val="24"/>
          <w:lang w:val="en-GB"/>
        </w:rPr>
        <w:t xml:space="preserve">All the </w:t>
      </w:r>
      <w:r w:rsidR="00676D27">
        <w:rPr>
          <w:sz w:val="24"/>
          <w:lang w:val="en-GB"/>
        </w:rPr>
        <w:t>additional</w:t>
      </w:r>
      <w:r w:rsidR="00003CB0" w:rsidRPr="00E51DA7">
        <w:rPr>
          <w:sz w:val="24"/>
          <w:lang w:val="en-GB"/>
        </w:rPr>
        <w:t xml:space="preserve"> parameters</w:t>
      </w:r>
      <w:r w:rsidR="00676D27">
        <w:rPr>
          <w:sz w:val="24"/>
          <w:lang w:val="en-GB"/>
        </w:rPr>
        <w:t xml:space="preserve"> needed for this study</w:t>
      </w:r>
      <w:r w:rsidR="00003CB0" w:rsidRPr="00E51DA7">
        <w:rPr>
          <w:sz w:val="24"/>
          <w:lang w:val="en-GB"/>
        </w:rPr>
        <w:t xml:space="preserve"> (aerodynamic, propulsion, mass distribution</w:t>
      </w:r>
      <w:r w:rsidR="00676D27">
        <w:rPr>
          <w:sz w:val="24"/>
          <w:lang w:val="en-GB"/>
        </w:rPr>
        <w:t>, …</w:t>
      </w:r>
      <w:r w:rsidR="00003CB0" w:rsidRPr="00E51DA7">
        <w:rPr>
          <w:sz w:val="24"/>
          <w:lang w:val="en-GB"/>
        </w:rPr>
        <w:t xml:space="preserve">) will be evaluated next. </w:t>
      </w:r>
    </w:p>
    <w:p w:rsidR="001605D0" w:rsidRDefault="001605D0" w:rsidP="00005957">
      <w:pPr>
        <w:jc w:val="both"/>
        <w:rPr>
          <w:lang w:val="en-GB"/>
        </w:rPr>
      </w:pPr>
    </w:p>
    <w:p w:rsidR="00092032" w:rsidRDefault="00092032">
      <w:pPr>
        <w:rPr>
          <w:lang w:val="en-GB"/>
        </w:rPr>
      </w:pPr>
      <w:r>
        <w:rPr>
          <w:lang w:val="en-GB"/>
        </w:rPr>
        <w:br w:type="page"/>
      </w:r>
    </w:p>
    <w:p w:rsidR="00092032" w:rsidRPr="008F5397" w:rsidRDefault="00092032" w:rsidP="008F5397">
      <w:pPr>
        <w:pStyle w:val="Titolo1"/>
        <w:rPr>
          <w:sz w:val="52"/>
          <w:lang w:val="en-GB"/>
        </w:rPr>
      </w:pPr>
      <w:bookmarkStart w:id="13" w:name="_Toc500849665"/>
      <w:r w:rsidRPr="008F5397">
        <w:rPr>
          <w:sz w:val="52"/>
          <w:lang w:val="en-GB"/>
        </w:rPr>
        <w:lastRenderedPageBreak/>
        <w:t>3. Aerodynamics</w:t>
      </w:r>
      <w:bookmarkEnd w:id="13"/>
    </w:p>
    <w:p w:rsidR="0025713A" w:rsidRPr="003E088E" w:rsidRDefault="0025713A" w:rsidP="003E088E">
      <w:pPr>
        <w:jc w:val="both"/>
        <w:rPr>
          <w:lang w:val="en-GB"/>
        </w:rPr>
      </w:pPr>
    </w:p>
    <w:p w:rsidR="0025713A" w:rsidRPr="003E088E" w:rsidRDefault="0025713A" w:rsidP="003E088E">
      <w:pPr>
        <w:jc w:val="both"/>
        <w:rPr>
          <w:sz w:val="24"/>
          <w:lang w:val="en-GB"/>
        </w:rPr>
      </w:pPr>
      <w:r w:rsidRPr="003E088E">
        <w:rPr>
          <w:sz w:val="24"/>
          <w:lang w:val="en-GB"/>
        </w:rPr>
        <w:t>In this chapter it will be analysed the Ariane 5</w:t>
      </w:r>
      <w:r w:rsidR="006C0303">
        <w:rPr>
          <w:sz w:val="24"/>
          <w:lang w:val="en-GB"/>
        </w:rPr>
        <w:t>-</w:t>
      </w:r>
      <w:r w:rsidRPr="003E088E">
        <w:rPr>
          <w:sz w:val="24"/>
          <w:lang w:val="en-GB"/>
        </w:rPr>
        <w:t xml:space="preserve">ECA rocket aerodynamics. Aerodynamics is a very complex aspect to model during a design phase, and the behaviour of the flow around a rocket is very complicated and difficult to foresee. In this case the configuration of a parallel rocket complicates more the study. The model of the rocket has been created with SolidWorks </w:t>
      </w:r>
      <w:r w:rsidRPr="003E088E">
        <w:rPr>
          <w:rFonts w:cstheme="minorHAnsi"/>
          <w:sz w:val="24"/>
          <w:lang w:val="en-GB"/>
        </w:rPr>
        <w:t>®</w:t>
      </w:r>
      <w:r w:rsidRPr="003E088E">
        <w:rPr>
          <w:sz w:val="24"/>
          <w:lang w:val="en-GB"/>
        </w:rPr>
        <w:t xml:space="preserve"> using the real dimensions and masses [Figure </w:t>
      </w:r>
      <w:r w:rsidR="0072238A">
        <w:rPr>
          <w:sz w:val="24"/>
          <w:lang w:val="en-GB"/>
        </w:rPr>
        <w:t>3</w:t>
      </w:r>
      <w:r w:rsidRPr="003E088E">
        <w:rPr>
          <w:sz w:val="24"/>
          <w:lang w:val="en-GB"/>
        </w:rPr>
        <w:t>]. The main aspect analysed are the</w:t>
      </w:r>
      <w:r w:rsidR="00497E3F">
        <w:rPr>
          <w:sz w:val="24"/>
          <w:lang w:val="en-GB"/>
        </w:rPr>
        <w:t xml:space="preserve"> zero-lift</w:t>
      </w:r>
      <w:r w:rsidRPr="003E088E">
        <w:rPr>
          <w:sz w:val="24"/>
          <w:lang w:val="en-GB"/>
        </w:rPr>
        <w:t xml:space="preserve"> drag coefficient, the normal force coefficient (useful for the thrust vector control) and the position of the centre of pressure (useful for the thrust vector control). </w:t>
      </w:r>
    </w:p>
    <w:p w:rsidR="00C255FC" w:rsidRPr="003E088E" w:rsidRDefault="00C255FC" w:rsidP="003E088E">
      <w:pPr>
        <w:jc w:val="both"/>
        <w:rPr>
          <w:noProof/>
          <w:lang w:val="en-GB"/>
        </w:rPr>
      </w:pPr>
    </w:p>
    <w:p w:rsidR="0025713A" w:rsidRDefault="0072238A" w:rsidP="0025713A">
      <w:pPr>
        <w:jc w:val="both"/>
        <w:rPr>
          <w:noProof/>
          <w:lang w:val="en-GB"/>
        </w:rPr>
      </w:pPr>
      <w:r>
        <w:rPr>
          <w:noProof/>
        </w:rPr>
        <mc:AlternateContent>
          <mc:Choice Requires="wps">
            <w:drawing>
              <wp:anchor distT="0" distB="0" distL="114300" distR="114300" simplePos="0" relativeHeight="251798528" behindDoc="0" locked="0" layoutInCell="1" allowOverlap="1" wp14:anchorId="6961FE88" wp14:editId="6F6E952C">
                <wp:simplePos x="0" y="0"/>
                <wp:positionH relativeFrom="column">
                  <wp:posOffset>1174115</wp:posOffset>
                </wp:positionH>
                <wp:positionV relativeFrom="paragraph">
                  <wp:posOffset>5456555</wp:posOffset>
                </wp:positionV>
                <wp:extent cx="3766820" cy="635"/>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rsidR="00B007B1" w:rsidRPr="0072238A" w:rsidRDefault="00B007B1" w:rsidP="0072238A">
                            <w:pPr>
                              <w:pStyle w:val="Didascalia"/>
                              <w:jc w:val="center"/>
                              <w:rPr>
                                <w:noProof/>
                                <w:lang w:val="en-GB"/>
                              </w:rPr>
                            </w:pPr>
                            <w:bookmarkStart w:id="14" w:name="_Toc500921396"/>
                            <w:r w:rsidRPr="0072238A">
                              <w:rPr>
                                <w:lang w:val="en-GB"/>
                              </w:rPr>
                              <w:t xml:space="preserve">Figure </w:t>
                            </w:r>
                            <w:r w:rsidRPr="0072238A">
                              <w:rPr>
                                <w:lang w:val="en-GB"/>
                              </w:rPr>
                              <w:fldChar w:fldCharType="begin"/>
                            </w:r>
                            <w:r w:rsidRPr="0072238A">
                              <w:rPr>
                                <w:lang w:val="en-GB"/>
                              </w:rPr>
                              <w:instrText xml:space="preserve"> SEQ Figure \* ARABIC </w:instrText>
                            </w:r>
                            <w:r w:rsidRPr="0072238A">
                              <w:rPr>
                                <w:lang w:val="en-GB"/>
                              </w:rPr>
                              <w:fldChar w:fldCharType="separate"/>
                            </w:r>
                            <w:r w:rsidR="007832A5">
                              <w:rPr>
                                <w:noProof/>
                                <w:lang w:val="en-GB"/>
                              </w:rPr>
                              <w:t>3</w:t>
                            </w:r>
                            <w:r w:rsidRPr="0072238A">
                              <w:rPr>
                                <w:lang w:val="en-GB"/>
                              </w:rPr>
                              <w:fldChar w:fldCharType="end"/>
                            </w:r>
                            <w:r w:rsidRPr="0072238A">
                              <w:rPr>
                                <w:lang w:val="en-GB"/>
                              </w:rPr>
                              <w:t>: Ariane 5-ECA scheme</w:t>
                            </w:r>
                            <w:r>
                              <w:rPr>
                                <w:lang w:val="en-GB"/>
                              </w:rPr>
                              <w:t>: outside view (left) and inside view (right)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1FE88" id="Casella di testo 40" o:spid="_x0000_s1033" type="#_x0000_t202" style="position:absolute;left:0;text-align:left;margin-left:92.45pt;margin-top:429.65pt;width:296.6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" stroked="f">
                <v:textbox style="mso-fit-shape-to-text:t" inset="0,0,0,0">
                  <w:txbxContent>
                    <w:p w:rsidR="00B007B1" w:rsidRPr="0072238A" w:rsidRDefault="00B007B1" w:rsidP="0072238A">
                      <w:pPr>
                        <w:pStyle w:val="Didascalia"/>
                        <w:jc w:val="center"/>
                        <w:rPr>
                          <w:noProof/>
                          <w:lang w:val="en-GB"/>
                        </w:rPr>
                      </w:pPr>
                      <w:bookmarkStart w:id="15" w:name="_Toc500921396"/>
                      <w:r w:rsidRPr="0072238A">
                        <w:rPr>
                          <w:lang w:val="en-GB"/>
                        </w:rPr>
                        <w:t xml:space="preserve">Figure </w:t>
                      </w:r>
                      <w:r w:rsidRPr="0072238A">
                        <w:rPr>
                          <w:lang w:val="en-GB"/>
                        </w:rPr>
                        <w:fldChar w:fldCharType="begin"/>
                      </w:r>
                      <w:r w:rsidRPr="0072238A">
                        <w:rPr>
                          <w:lang w:val="en-GB"/>
                        </w:rPr>
                        <w:instrText xml:space="preserve"> SEQ Figure \* ARABIC </w:instrText>
                      </w:r>
                      <w:r w:rsidRPr="0072238A">
                        <w:rPr>
                          <w:lang w:val="en-GB"/>
                        </w:rPr>
                        <w:fldChar w:fldCharType="separate"/>
                      </w:r>
                      <w:r w:rsidR="007832A5">
                        <w:rPr>
                          <w:noProof/>
                          <w:lang w:val="en-GB"/>
                        </w:rPr>
                        <w:t>3</w:t>
                      </w:r>
                      <w:r w:rsidRPr="0072238A">
                        <w:rPr>
                          <w:lang w:val="en-GB"/>
                        </w:rPr>
                        <w:fldChar w:fldCharType="end"/>
                      </w:r>
                      <w:r w:rsidRPr="0072238A">
                        <w:rPr>
                          <w:lang w:val="en-GB"/>
                        </w:rPr>
                        <w:t>: Ariane 5-ECA scheme</w:t>
                      </w:r>
                      <w:r>
                        <w:rPr>
                          <w:lang w:val="en-GB"/>
                        </w:rPr>
                        <w:t>: outside view (left) and inside view (right)</w:t>
                      </w:r>
                      <w:bookmarkEnd w:id="15"/>
                    </w:p>
                  </w:txbxContent>
                </v:textbox>
              </v:shape>
            </w:pict>
          </mc:Fallback>
        </mc:AlternateContent>
      </w:r>
      <w:r w:rsidR="00C255FC">
        <w:rPr>
          <w:noProof/>
          <w:lang w:val="en-GB"/>
        </w:rPr>
        <w:drawing>
          <wp:anchor distT="0" distB="0" distL="114300" distR="114300" simplePos="0" relativeHeight="251752448" behindDoc="0" locked="0" layoutInCell="1" allowOverlap="1">
            <wp:simplePos x="0" y="0"/>
            <wp:positionH relativeFrom="margin">
              <wp:align>center</wp:align>
            </wp:positionH>
            <wp:positionV relativeFrom="paragraph">
              <wp:posOffset>0</wp:posOffset>
            </wp:positionV>
            <wp:extent cx="3767442" cy="5400000"/>
            <wp:effectExtent l="0" t="0" r="508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case.JPG"/>
                    <pic:cNvPicPr/>
                  </pic:nvPicPr>
                  <pic:blipFill rotWithShape="1">
                    <a:blip r:embed="rId16">
                      <a:extLst>
                        <a:ext uri="{28A0092B-C50C-407E-A947-70E740481C1C}">
                          <a14:useLocalDpi xmlns:a14="http://schemas.microsoft.com/office/drawing/2010/main" val="0"/>
                        </a:ext>
                      </a:extLst>
                    </a:blip>
                    <a:srcRect l="46566" t="11190" r="34758" b="37620"/>
                    <a:stretch/>
                  </pic:blipFill>
                  <pic:spPr bwMode="auto">
                    <a:xfrm>
                      <a:off x="0" y="0"/>
                      <a:ext cx="3767442" cy="54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713A" w:rsidRDefault="0025713A" w:rsidP="0025713A">
      <w:pPr>
        <w:jc w:val="both"/>
        <w:rPr>
          <w:lang w:val="en-GB"/>
        </w:rPr>
      </w:pPr>
    </w:p>
    <w:p w:rsidR="0025713A" w:rsidRDefault="0025713A" w:rsidP="0025713A">
      <w:pPr>
        <w:jc w:val="both"/>
        <w:rPr>
          <w:lang w:val="en-GB"/>
        </w:rPr>
      </w:pPr>
    </w:p>
    <w:p w:rsidR="009C00D6" w:rsidRDefault="009C00D6" w:rsidP="0025713A">
      <w:pPr>
        <w:jc w:val="both"/>
        <w:rPr>
          <w:noProof/>
          <w:lang w:val="en-GB"/>
        </w:rPr>
      </w:pPr>
    </w:p>
    <w:p w:rsidR="0025713A" w:rsidRDefault="0025713A" w:rsidP="0025713A">
      <w:pPr>
        <w:jc w:val="both"/>
        <w:rPr>
          <w:noProof/>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Pr="00167772" w:rsidRDefault="00076C60" w:rsidP="00167772">
      <w:pPr>
        <w:pStyle w:val="Titolo2"/>
        <w:rPr>
          <w:sz w:val="32"/>
          <w:lang w:val="en-GB"/>
        </w:rPr>
      </w:pPr>
      <w:bookmarkStart w:id="16" w:name="_Toc500849666"/>
      <w:r w:rsidRPr="00167772">
        <w:rPr>
          <w:sz w:val="32"/>
          <w:lang w:val="en-GB"/>
        </w:rPr>
        <w:lastRenderedPageBreak/>
        <w:t>3</w:t>
      </w:r>
      <w:r w:rsidR="0025713A" w:rsidRPr="00167772">
        <w:rPr>
          <w:sz w:val="32"/>
          <w:lang w:val="en-GB"/>
        </w:rPr>
        <w:t>.1 Drag coefficient</w:t>
      </w:r>
      <w:bookmarkEnd w:id="16"/>
    </w:p>
    <w:p w:rsidR="0025713A" w:rsidRPr="003E088E" w:rsidRDefault="0025713A" w:rsidP="0025713A">
      <w:pPr>
        <w:jc w:val="both"/>
        <w:rPr>
          <w:lang w:val="en-GB"/>
        </w:rPr>
      </w:pPr>
    </w:p>
    <w:p w:rsidR="0025713A" w:rsidRDefault="0025713A" w:rsidP="0025713A">
      <w:pPr>
        <w:jc w:val="both"/>
        <w:rPr>
          <w:sz w:val="24"/>
          <w:lang w:val="en-GB"/>
        </w:rPr>
      </w:pPr>
      <w:r w:rsidRPr="003E088E">
        <w:rPr>
          <w:sz w:val="24"/>
          <w:lang w:val="en-GB"/>
        </w:rPr>
        <w:t>First</w:t>
      </w:r>
      <w:r w:rsidR="00954CE3">
        <w:rPr>
          <w:sz w:val="24"/>
          <w:lang w:val="en-GB"/>
        </w:rPr>
        <w:t>,</w:t>
      </w:r>
      <w:r w:rsidRPr="003E088E">
        <w:rPr>
          <w:sz w:val="24"/>
          <w:lang w:val="en-GB"/>
        </w:rPr>
        <w:t xml:space="preserve"> the </w:t>
      </w:r>
      <w:r w:rsidR="00691A04">
        <w:rPr>
          <w:sz w:val="24"/>
          <w:lang w:val="en-GB"/>
        </w:rPr>
        <w:t xml:space="preserve">zero-lift </w:t>
      </w:r>
      <w:r w:rsidRPr="003E088E">
        <w:rPr>
          <w:sz w:val="24"/>
          <w:lang w:val="en-GB"/>
        </w:rPr>
        <w:t>drag coefficient of the rocket</w:t>
      </w:r>
      <w:r w:rsidR="00954CE3">
        <w:rPr>
          <w:sz w:val="24"/>
          <w:lang w:val="en-GB"/>
        </w:rPr>
        <w:t xml:space="preserve"> </w:t>
      </w:r>
      <w:r w:rsidR="00954CE3" w:rsidRPr="003E088E">
        <w:rPr>
          <w:sz w:val="24"/>
          <w:lang w:val="en-GB"/>
        </w:rPr>
        <w:t>is evaluated</w:t>
      </w:r>
      <w:r w:rsidRPr="003E088E">
        <w:rPr>
          <w:sz w:val="24"/>
          <w:lang w:val="en-GB"/>
        </w:rPr>
        <w:t>. From our baseline is possible to obtain the real profile of drag coefficient in function of the Mach number. Extrapolating the data from [</w:t>
      </w:r>
      <w:r w:rsidR="008D64A9">
        <w:rPr>
          <w:sz w:val="24"/>
          <w:lang w:val="en-GB"/>
        </w:rPr>
        <w:t>4</w:t>
      </w:r>
      <w:r w:rsidRPr="003E088E">
        <w:rPr>
          <w:sz w:val="24"/>
          <w:lang w:val="en-GB"/>
        </w:rPr>
        <w:t xml:space="preserve">], the real profile has been obtained, as can be seen in Figure </w:t>
      </w:r>
      <w:r w:rsidR="00CE48BA">
        <w:rPr>
          <w:sz w:val="24"/>
          <w:lang w:val="en-GB"/>
        </w:rPr>
        <w:t>4</w:t>
      </w:r>
      <w:r w:rsidRPr="003E088E">
        <w:rPr>
          <w:sz w:val="24"/>
          <w:lang w:val="en-GB"/>
        </w:rPr>
        <w:t xml:space="preserve">. From the </w:t>
      </w:r>
      <w:r w:rsidR="00B16212">
        <w:rPr>
          <w:sz w:val="24"/>
          <w:lang w:val="en-GB"/>
        </w:rPr>
        <w:t xml:space="preserve">real </w:t>
      </w:r>
      <w:r w:rsidRPr="003E088E">
        <w:rPr>
          <w:sz w:val="24"/>
          <w:lang w:val="en-GB"/>
        </w:rPr>
        <w:t xml:space="preserve">data a function has been created, using the interpolation function of </w:t>
      </w:r>
      <w:proofErr w:type="spellStart"/>
      <w:r w:rsidRPr="003E088E">
        <w:rPr>
          <w:sz w:val="24"/>
          <w:lang w:val="en-GB"/>
        </w:rPr>
        <w:t>Matlab</w:t>
      </w:r>
      <w:proofErr w:type="spellEnd"/>
      <w:r w:rsidRPr="003E088E">
        <w:rPr>
          <w:rFonts w:cstheme="minorHAnsi"/>
          <w:sz w:val="24"/>
          <w:lang w:val="en-GB"/>
        </w:rPr>
        <w:t>®</w:t>
      </w:r>
      <w:r w:rsidRPr="003E088E">
        <w:rPr>
          <w:sz w:val="24"/>
          <w:lang w:val="en-GB"/>
        </w:rPr>
        <w:t>: in this way it is possible to have an approximated drag coefficient for each Mach number. In general, the drag coefficient contains different contributions, such as wave drag, skin friction, base drag, parasitic drag, …</w:t>
      </w:r>
    </w:p>
    <w:p w:rsidR="00C71433" w:rsidRPr="003E088E" w:rsidRDefault="00C71433" w:rsidP="0025713A">
      <w:pPr>
        <w:jc w:val="both"/>
        <w:rPr>
          <w:sz w:val="24"/>
          <w:lang w:val="en-GB"/>
        </w:rPr>
      </w:pPr>
    </w:p>
    <w:p w:rsidR="00CE48BA" w:rsidRDefault="00C71433" w:rsidP="00CE48BA">
      <w:pPr>
        <w:keepNext/>
        <w:jc w:val="center"/>
      </w:pPr>
      <w:r w:rsidRPr="00C71433">
        <w:rPr>
          <w:noProof/>
          <w:lang w:val="en-GB"/>
        </w:rPr>
        <w:drawing>
          <wp:inline distT="0" distB="0" distL="0" distR="0" wp14:anchorId="3639002E" wp14:editId="02D172FA">
            <wp:extent cx="4799668" cy="3600000"/>
            <wp:effectExtent l="0" t="0" r="1270" b="63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668" cy="3600000"/>
                    </a:xfrm>
                    <a:prstGeom prst="rect">
                      <a:avLst/>
                    </a:prstGeom>
                  </pic:spPr>
                </pic:pic>
              </a:graphicData>
            </a:graphic>
          </wp:inline>
        </w:drawing>
      </w:r>
    </w:p>
    <w:p w:rsidR="0025713A" w:rsidRPr="00CE48BA" w:rsidRDefault="00CE48BA" w:rsidP="00CE48BA">
      <w:pPr>
        <w:pStyle w:val="Didascalia"/>
        <w:jc w:val="center"/>
        <w:rPr>
          <w:lang w:val="en-GB"/>
        </w:rPr>
      </w:pPr>
      <w:bookmarkStart w:id="17" w:name="_Toc500921397"/>
      <w:r w:rsidRPr="00CE48BA">
        <w:rPr>
          <w:lang w:val="en-GB"/>
        </w:rPr>
        <w:t xml:space="preserve">Figure </w:t>
      </w:r>
      <w:r w:rsidRPr="00CE48BA">
        <w:rPr>
          <w:lang w:val="en-GB"/>
        </w:rPr>
        <w:fldChar w:fldCharType="begin"/>
      </w:r>
      <w:r w:rsidRPr="00CE48BA">
        <w:rPr>
          <w:lang w:val="en-GB"/>
        </w:rPr>
        <w:instrText xml:space="preserve"> SEQ Figure \* ARABIC </w:instrText>
      </w:r>
      <w:r w:rsidRPr="00CE48BA">
        <w:rPr>
          <w:lang w:val="en-GB"/>
        </w:rPr>
        <w:fldChar w:fldCharType="separate"/>
      </w:r>
      <w:r w:rsidR="007832A5">
        <w:rPr>
          <w:noProof/>
          <w:lang w:val="en-GB"/>
        </w:rPr>
        <w:t>4</w:t>
      </w:r>
      <w:r w:rsidRPr="00CE48BA">
        <w:rPr>
          <w:lang w:val="en-GB"/>
        </w:rPr>
        <w:fldChar w:fldCharType="end"/>
      </w:r>
      <w:r w:rsidRPr="00CE48BA">
        <w:rPr>
          <w:lang w:val="en-GB"/>
        </w:rPr>
        <w:t>: Zero-lift drag coefficient</w:t>
      </w:r>
      <w:bookmarkEnd w:id="17"/>
    </w:p>
    <w:p w:rsidR="0025713A" w:rsidRDefault="0025713A" w:rsidP="0025713A">
      <w:pPr>
        <w:jc w:val="both"/>
        <w:rPr>
          <w:lang w:val="en-GB"/>
        </w:rPr>
      </w:pPr>
    </w:p>
    <w:p w:rsidR="0025713A" w:rsidRPr="00167772" w:rsidRDefault="003C15E8" w:rsidP="00167772">
      <w:pPr>
        <w:pStyle w:val="Titolo2"/>
        <w:rPr>
          <w:sz w:val="32"/>
          <w:lang w:val="en-GB"/>
        </w:rPr>
      </w:pPr>
      <w:bookmarkStart w:id="18" w:name="_Toc500849667"/>
      <w:r w:rsidRPr="00167772">
        <w:rPr>
          <w:sz w:val="32"/>
          <w:lang w:val="en-GB"/>
        </w:rPr>
        <w:t>3</w:t>
      </w:r>
      <w:r w:rsidR="0025713A" w:rsidRPr="00167772">
        <w:rPr>
          <w:sz w:val="32"/>
          <w:lang w:val="en-GB"/>
        </w:rPr>
        <w:t>.2 Normal force coefficient</w:t>
      </w:r>
      <w:bookmarkEnd w:id="18"/>
    </w:p>
    <w:p w:rsidR="0025713A" w:rsidRPr="003E088E" w:rsidRDefault="0025713A" w:rsidP="0025713A">
      <w:pPr>
        <w:jc w:val="both"/>
        <w:rPr>
          <w:lang w:val="en-GB"/>
        </w:rPr>
      </w:pPr>
    </w:p>
    <w:p w:rsidR="0025713A" w:rsidRDefault="0025713A" w:rsidP="0025713A">
      <w:pPr>
        <w:jc w:val="both"/>
        <w:rPr>
          <w:sz w:val="24"/>
          <w:lang w:val="en-GB"/>
        </w:rPr>
      </w:pPr>
      <w:r w:rsidRPr="003E088E">
        <w:rPr>
          <w:sz w:val="24"/>
          <w:lang w:val="en-GB"/>
        </w:rPr>
        <w:t xml:space="preserve">The normal force coefficient is an important parameter, especially for the evaluation of the normal force effect on an aerodynamic model. It must be evaluated since it will be important; moreover, its derivative with respect to the angle of attack is important for the study of </w:t>
      </w:r>
      <w:r w:rsidR="00886B90">
        <w:rPr>
          <w:sz w:val="24"/>
          <w:lang w:val="en-GB"/>
        </w:rPr>
        <w:t xml:space="preserve">a normal aerodynamic force </w:t>
      </w:r>
      <w:r w:rsidRPr="003E088E">
        <w:rPr>
          <w:sz w:val="24"/>
          <w:lang w:val="en-GB"/>
        </w:rPr>
        <w:t xml:space="preserve">effect and the thrust vector control. From the model described previously, it can be noticed that the cross-section changes along the rocket. To obtain a result in a simple way, consider the coefficient of the two sections separately, and then we make a weighted average with the lengths. The empirical relation adopted is the following: </w:t>
      </w:r>
    </w:p>
    <w:p w:rsidR="006E73C9" w:rsidRPr="003E088E" w:rsidRDefault="006E73C9" w:rsidP="0025713A">
      <w:pPr>
        <w:jc w:val="both"/>
        <w:rPr>
          <w:sz w:val="24"/>
          <w:lang w:val="en-GB"/>
        </w:rPr>
      </w:pPr>
    </w:p>
    <w:p w:rsidR="0025713A" w:rsidRDefault="00B007B1" w:rsidP="0025713A">
      <w:pPr>
        <w:jc w:val="both"/>
        <w:rPr>
          <w:rFonts w:eastAsiaTheme="minorEastAsia"/>
          <w:lang w:val="en-GB"/>
        </w:rPr>
      </w:pPr>
      <m:oMathPara>
        <m:oMath>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e>
          </m:d>
          <m:r>
            <w:rPr>
              <w:rFonts w:ascii="Cambria Math" w:hAnsi="Cambria Math"/>
              <w:sz w:val="24"/>
              <w:lang w:val="en-GB"/>
            </w:rPr>
            <m:t>=</m:t>
          </m:r>
          <m:d>
            <m:dPr>
              <m:begChr m:val="["/>
              <m:endChr m:val="]"/>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a</m:t>
                  </m:r>
                </m:num>
                <m:den>
                  <m:r>
                    <w:rPr>
                      <w:rFonts w:ascii="Cambria Math" w:hAnsi="Cambria Math"/>
                      <w:sz w:val="24"/>
                      <w:lang w:val="en-GB"/>
                    </w:rPr>
                    <m:t>b</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cos</m:t>
                      </m:r>
                    </m:e>
                    <m:sup>
                      <m:r>
                        <m:rPr>
                          <m:sty m:val="p"/>
                        </m:rPr>
                        <w:rPr>
                          <w:rFonts w:ascii="Cambria Math" w:hAnsi="Cambria Math"/>
                          <w:sz w:val="24"/>
                          <w:lang w:val="en-GB"/>
                        </w:rPr>
                        <m:t>2</m:t>
                      </m:r>
                    </m:sup>
                  </m:sSup>
                </m:fName>
                <m:e>
                  <m:r>
                    <w:rPr>
                      <w:rFonts w:ascii="Cambria Math" w:hAnsi="Cambria Math"/>
                      <w:sz w:val="24"/>
                      <w:lang w:val="en-GB"/>
                    </w:rPr>
                    <m:t>ϕ</m:t>
                  </m:r>
                </m:e>
              </m:func>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b</m:t>
                  </m:r>
                </m:num>
                <m:den>
                  <m:r>
                    <w:rPr>
                      <w:rFonts w:ascii="Cambria Math" w:hAnsi="Cambria Math"/>
                      <w:sz w:val="24"/>
                      <w:lang w:val="en-GB"/>
                    </w:rPr>
                    <m:t>a</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ϕ</m:t>
                  </m:r>
                </m:e>
              </m:func>
            </m:e>
          </m:d>
          <m:d>
            <m:dPr>
              <m:begChr m:val="["/>
              <m:endChr m:val="]"/>
              <m:ctrlPr>
                <w:rPr>
                  <w:rFonts w:ascii="Cambria Math" w:hAnsi="Cambria Math"/>
                  <w:i/>
                  <w:sz w:val="24"/>
                  <w:lang w:val="en-GB"/>
                </w:rPr>
              </m:ctrlPr>
            </m:dPr>
            <m:e>
              <m:d>
                <m:dPr>
                  <m:begChr m:val="|"/>
                  <m:endChr m:val="|"/>
                  <m:ctrlPr>
                    <w:rPr>
                      <w:rFonts w:ascii="Cambria Math" w:hAnsi="Cambria Math"/>
                      <w:i/>
                      <w:sz w:val="24"/>
                      <w:lang w:val="en-GB"/>
                    </w:rPr>
                  </m:ctrlPr>
                </m:dPr>
                <m:e>
                  <m:func>
                    <m:funcPr>
                      <m:ctrlPr>
                        <w:rPr>
                          <w:rFonts w:ascii="Cambria Math" w:hAnsi="Cambria Math"/>
                          <w:i/>
                          <w:sz w:val="24"/>
                          <w:lang w:val="en-GB"/>
                        </w:rPr>
                      </m:ctrlPr>
                    </m:funcPr>
                    <m:fName>
                      <m:r>
                        <m:rPr>
                          <m:sty m:val="p"/>
                        </m:rPr>
                        <w:rPr>
                          <w:rFonts w:ascii="Cambria Math" w:hAnsi="Cambria Math"/>
                          <w:sz w:val="24"/>
                          <w:lang w:val="en-GB"/>
                        </w:rPr>
                        <m:t>sin</m:t>
                      </m:r>
                    </m:fName>
                    <m:e>
                      <m:d>
                        <m:dPr>
                          <m:ctrlPr>
                            <w:rPr>
                              <w:rFonts w:ascii="Cambria Math" w:hAnsi="Cambria Math"/>
                              <w:i/>
                              <w:sz w:val="24"/>
                              <w:lang w:val="en-GB"/>
                            </w:rPr>
                          </m:ctrlPr>
                        </m:dPr>
                        <m:e>
                          <m:r>
                            <w:rPr>
                              <w:rFonts w:ascii="Cambria Math" w:hAnsi="Cambria Math"/>
                              <w:sz w:val="24"/>
                              <w:lang w:val="en-GB"/>
                            </w:rPr>
                            <m:t>2α</m:t>
                          </m:r>
                        </m:e>
                      </m:d>
                    </m:e>
                  </m:func>
                  <m:func>
                    <m:funcPr>
                      <m:ctrlPr>
                        <w:rPr>
                          <w:rFonts w:ascii="Cambria Math" w:hAnsi="Cambria Math"/>
                          <w:i/>
                          <w:sz w:val="24"/>
                          <w:lang w:val="en-GB"/>
                        </w:rPr>
                      </m:ctrlPr>
                    </m:funcPr>
                    <m:fName>
                      <m:r>
                        <m:rPr>
                          <m:sty m:val="p"/>
                        </m:rPr>
                        <w:rPr>
                          <w:rFonts w:ascii="Cambria Math" w:hAnsi="Cambria Math"/>
                          <w:sz w:val="24"/>
                          <w:lang w:val="en-GB"/>
                        </w:rPr>
                        <m:t>cos</m:t>
                      </m:r>
                    </m:fName>
                    <m:e>
                      <m:d>
                        <m:dPr>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α</m:t>
                              </m:r>
                            </m:num>
                            <m:den>
                              <m:r>
                                <w:rPr>
                                  <w:rFonts w:ascii="Cambria Math" w:hAnsi="Cambria Math"/>
                                  <w:sz w:val="24"/>
                                  <w:lang w:val="en-GB"/>
                                </w:rPr>
                                <m:t>2</m:t>
                              </m:r>
                            </m:den>
                          </m:f>
                        </m:e>
                      </m:d>
                    </m:e>
                  </m:func>
                </m:e>
              </m:d>
              <m:r>
                <w:rPr>
                  <w:rFonts w:ascii="Cambria Math" w:hAnsi="Cambria Math"/>
                  <w:sz w:val="24"/>
                  <w:lang w:val="en-GB"/>
                </w:rPr>
                <m:t>+1.3</m:t>
              </m:r>
              <m:f>
                <m:fPr>
                  <m:ctrlPr>
                    <w:rPr>
                      <w:rFonts w:ascii="Cambria Math" w:hAnsi="Cambria Math"/>
                      <w:i/>
                      <w:sz w:val="24"/>
                      <w:lang w:val="en-GB"/>
                    </w:rPr>
                  </m:ctrlPr>
                </m:fPr>
                <m:num>
                  <m:r>
                    <w:rPr>
                      <w:rFonts w:ascii="Cambria Math" w:hAnsi="Cambria Math"/>
                      <w:sz w:val="24"/>
                      <w:lang w:val="en-GB"/>
                    </w:rPr>
                    <m:t>l</m:t>
                  </m:r>
                </m:num>
                <m:den>
                  <m:r>
                    <w:rPr>
                      <w:rFonts w:ascii="Cambria Math" w:hAnsi="Cambria Math"/>
                      <w:sz w:val="24"/>
                      <w:lang w:val="en-GB"/>
                    </w:rPr>
                    <m:t>d</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α</m:t>
                  </m:r>
                </m:e>
              </m:func>
            </m:e>
          </m:d>
        </m:oMath>
      </m:oMathPara>
    </w:p>
    <w:p w:rsidR="00D946F7" w:rsidRDefault="00D946F7" w:rsidP="0025713A">
      <w:pPr>
        <w:jc w:val="both"/>
        <w:rPr>
          <w:rFonts w:eastAsiaTheme="minorEastAsia"/>
          <w:sz w:val="24"/>
          <w:lang w:val="en-GB"/>
        </w:rPr>
      </w:pPr>
    </w:p>
    <w:p w:rsidR="0025713A" w:rsidRPr="00310F8B" w:rsidRDefault="0025713A" w:rsidP="0025713A">
      <w:pPr>
        <w:jc w:val="both"/>
        <w:rPr>
          <w:rFonts w:eastAsiaTheme="minorEastAsia"/>
          <w:sz w:val="24"/>
          <w:lang w:val="en-GB"/>
        </w:rPr>
      </w:pPr>
      <w:r w:rsidRPr="00310F8B">
        <w:rPr>
          <w:rFonts w:eastAsiaTheme="minorEastAsia"/>
          <w:sz w:val="24"/>
          <w:lang w:val="en-GB"/>
        </w:rPr>
        <w:t xml:space="preserve">Since the cross section of the rocket changes, a simple approach is to consider the contribution to the coefficient of the upper part with a circular cross section (axisymmetric body), and the lower one with an elliptical cross section (lifting body). Then a weighted averaged will give the final value, weighting on the lengths. </w:t>
      </w:r>
      <w:r w:rsidR="00352ADF" w:rsidRPr="00352ADF">
        <w:rPr>
          <w:rFonts w:eastAsiaTheme="minorEastAsia"/>
          <w:sz w:val="24"/>
          <w:lang w:val="en-GB"/>
        </w:rPr>
        <w:t>The issue is that the empirical relation is valid for a fineness ratio greater than 5, and the respective values for the two parts are both less than 5.</w:t>
      </w:r>
      <w:r w:rsidR="00352ADF">
        <w:rPr>
          <w:rFonts w:eastAsiaTheme="minorEastAsia"/>
          <w:sz w:val="24"/>
          <w:lang w:val="en-GB"/>
        </w:rPr>
        <w:t xml:space="preserve"> </w:t>
      </w:r>
      <w:r w:rsidRPr="00310F8B">
        <w:rPr>
          <w:rFonts w:eastAsiaTheme="minorEastAsia"/>
          <w:sz w:val="24"/>
          <w:lang w:val="en-GB"/>
        </w:rPr>
        <w:t xml:space="preserve">So, a single body is considered with the length of the rocket and the elliptical section of the lower part. All the fineness ratios are reported in Table </w:t>
      </w:r>
      <w:r w:rsidR="00D946F7">
        <w:rPr>
          <w:rFonts w:eastAsiaTheme="minorEastAsia"/>
          <w:sz w:val="24"/>
          <w:lang w:val="en-GB"/>
        </w:rPr>
        <w:t>1</w:t>
      </w:r>
      <w:r w:rsidRPr="00310F8B">
        <w:rPr>
          <w:rFonts w:eastAsiaTheme="minorEastAsia"/>
          <w:sz w:val="24"/>
          <w:lang w:val="en-GB"/>
        </w:rPr>
        <w:t xml:space="preserve">. </w:t>
      </w:r>
    </w:p>
    <w:p w:rsidR="0025713A" w:rsidRDefault="0025713A" w:rsidP="0025713A">
      <w:pPr>
        <w:jc w:val="both"/>
        <w:rPr>
          <w:rFonts w:eastAsiaTheme="minorEastAsia"/>
          <w:lang w:val="en-GB"/>
        </w:rPr>
      </w:pPr>
    </w:p>
    <w:p w:rsidR="00D946F7" w:rsidRPr="001A66AF" w:rsidRDefault="001A66AF" w:rsidP="001A66AF">
      <w:pPr>
        <w:pStyle w:val="Didascalia"/>
        <w:jc w:val="center"/>
        <w:rPr>
          <w:lang w:val="en-GB"/>
        </w:rPr>
      </w:pPr>
      <w:bookmarkStart w:id="19" w:name="_Toc500921418"/>
      <w:r w:rsidRPr="001A66AF">
        <w:rPr>
          <w:lang w:val="en-GB"/>
        </w:rPr>
        <w:t xml:space="preserve">Table </w:t>
      </w:r>
      <w:r w:rsidR="00CA7542">
        <w:rPr>
          <w:lang w:val="en-GB"/>
        </w:rPr>
        <w:fldChar w:fldCharType="begin"/>
      </w:r>
      <w:r w:rsidR="00CA7542">
        <w:rPr>
          <w:lang w:val="en-GB"/>
        </w:rPr>
        <w:instrText xml:space="preserve"> SEQ Table \* ARABIC </w:instrText>
      </w:r>
      <w:r w:rsidR="00CA7542">
        <w:rPr>
          <w:lang w:val="en-GB"/>
        </w:rPr>
        <w:fldChar w:fldCharType="separate"/>
      </w:r>
      <w:r w:rsidR="007832A5">
        <w:rPr>
          <w:noProof/>
          <w:lang w:val="en-GB"/>
        </w:rPr>
        <w:t>1</w:t>
      </w:r>
      <w:r w:rsidR="00CA7542">
        <w:rPr>
          <w:lang w:val="en-GB"/>
        </w:rPr>
        <w:fldChar w:fldCharType="end"/>
      </w:r>
      <w:r w:rsidRPr="001A66AF">
        <w:rPr>
          <w:lang w:val="en-GB"/>
        </w:rPr>
        <w:t>: Fineness ratios l/d</w:t>
      </w:r>
      <w:bookmarkEnd w:id="19"/>
    </w:p>
    <w:tbl>
      <w:tblPr>
        <w:tblStyle w:val="Grigliatabel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25713A" w:rsidRPr="004F22BC" w:rsidTr="009E7FB9">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Upper part</m:t>
                </m:r>
              </m:oMath>
            </m:oMathPara>
          </w:p>
        </w:tc>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3.7963</m:t>
                </m:r>
              </m:oMath>
            </m:oMathPara>
          </w:p>
        </w:tc>
      </w:tr>
      <w:tr w:rsidR="0025713A" w:rsidRPr="004F22BC" w:rsidTr="009E7FB9">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Lower part</m:t>
                </m:r>
              </m:oMath>
            </m:oMathPara>
          </w:p>
        </w:tc>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3.8069</m:t>
                </m:r>
              </m:oMath>
            </m:oMathPara>
          </w:p>
        </w:tc>
      </w:tr>
      <w:tr w:rsidR="0025713A" w:rsidRPr="004F22BC" w:rsidTr="009E7FB9">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Overall body</m:t>
                </m:r>
              </m:oMath>
            </m:oMathPara>
          </w:p>
        </w:tc>
        <w:tc>
          <w:tcPr>
            <w:tcW w:w="2500" w:type="pct"/>
          </w:tcPr>
          <w:p w:rsidR="0025713A" w:rsidRPr="004F22BC" w:rsidRDefault="0025713A" w:rsidP="009E7FB9">
            <w:pPr>
              <w:spacing w:line="480" w:lineRule="auto"/>
              <w:jc w:val="both"/>
              <w:rPr>
                <w:rFonts w:eastAsiaTheme="minorEastAsia"/>
                <w:sz w:val="24"/>
                <w:lang w:val="en-GB"/>
              </w:rPr>
            </w:pPr>
            <m:oMathPara>
              <m:oMath>
                <m:r>
                  <w:rPr>
                    <w:rFonts w:ascii="Cambria Math" w:eastAsiaTheme="minorEastAsia" w:hAnsi="Cambria Math"/>
                    <w:sz w:val="24"/>
                    <w:lang w:val="en-GB"/>
                  </w:rPr>
                  <m:t>6.4083</m:t>
                </m:r>
              </m:oMath>
            </m:oMathPara>
          </w:p>
        </w:tc>
      </w:tr>
    </w:tbl>
    <w:p w:rsidR="0025713A" w:rsidRDefault="0025713A" w:rsidP="0025713A">
      <w:pPr>
        <w:jc w:val="both"/>
        <w:rPr>
          <w:rFonts w:eastAsiaTheme="minorEastAsia"/>
          <w:lang w:val="en-GB"/>
        </w:rPr>
      </w:pPr>
    </w:p>
    <w:p w:rsidR="0025713A" w:rsidRPr="004F22BC" w:rsidRDefault="0025713A" w:rsidP="0025713A">
      <w:pPr>
        <w:jc w:val="both"/>
        <w:rPr>
          <w:rFonts w:eastAsiaTheme="minorEastAsia"/>
          <w:sz w:val="24"/>
          <w:lang w:val="en-GB"/>
        </w:rPr>
      </w:pPr>
      <w:r w:rsidRPr="004F22BC">
        <w:rPr>
          <w:rFonts w:eastAsiaTheme="minorEastAsia"/>
          <w:sz w:val="24"/>
          <w:lang w:val="en-GB"/>
        </w:rPr>
        <w:t xml:space="preserve">It is worth remembering that the aerodynamic coefficients must be referred to the same reference area. As a result, the relation becomes: </w:t>
      </w:r>
    </w:p>
    <w:p w:rsidR="0025713A" w:rsidRPr="004F22BC" w:rsidRDefault="0025713A" w:rsidP="0025713A">
      <w:pPr>
        <w:jc w:val="both"/>
        <w:rPr>
          <w:rFonts w:eastAsiaTheme="minorEastAsia"/>
          <w:lang w:val="en-GB"/>
        </w:rPr>
      </w:pPr>
    </w:p>
    <w:p w:rsidR="0025713A" w:rsidRPr="00852369" w:rsidRDefault="00B007B1" w:rsidP="0025713A">
      <w:pPr>
        <w:jc w:val="both"/>
        <w:rPr>
          <w:rFonts w:eastAsiaTheme="minorEastAsia"/>
          <w:lang w:val="en-GB"/>
        </w:rPr>
      </w:pPr>
      <m:oMathPara>
        <m:oMath>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e>
          </m:d>
          <m:r>
            <w:rPr>
              <w:rFonts w:ascii="Cambria Math" w:hAnsi="Cambria Math"/>
              <w:sz w:val="24"/>
              <w:lang w:val="en-GB"/>
            </w:rPr>
            <m:t>=</m:t>
          </m:r>
          <m:d>
            <m:dPr>
              <m:begChr m:val="["/>
              <m:endChr m:val="]"/>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a</m:t>
                  </m:r>
                </m:num>
                <m:den>
                  <m:r>
                    <w:rPr>
                      <w:rFonts w:ascii="Cambria Math" w:hAnsi="Cambria Math"/>
                      <w:sz w:val="24"/>
                      <w:lang w:val="en-GB"/>
                    </w:rPr>
                    <m:t>b</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cos</m:t>
                      </m:r>
                    </m:e>
                    <m:sup>
                      <m:r>
                        <m:rPr>
                          <m:sty m:val="p"/>
                        </m:rPr>
                        <w:rPr>
                          <w:rFonts w:ascii="Cambria Math" w:hAnsi="Cambria Math"/>
                          <w:sz w:val="24"/>
                          <w:lang w:val="en-GB"/>
                        </w:rPr>
                        <m:t>2</m:t>
                      </m:r>
                    </m:sup>
                  </m:sSup>
                </m:fName>
                <m:e>
                  <m:r>
                    <w:rPr>
                      <w:rFonts w:ascii="Cambria Math" w:hAnsi="Cambria Math"/>
                      <w:sz w:val="24"/>
                      <w:lang w:val="en-GB"/>
                    </w:rPr>
                    <m:t>ϕ</m:t>
                  </m:r>
                </m:e>
              </m:func>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b</m:t>
                  </m:r>
                </m:num>
                <m:den>
                  <m:r>
                    <w:rPr>
                      <w:rFonts w:ascii="Cambria Math" w:hAnsi="Cambria Math"/>
                      <w:sz w:val="24"/>
                      <w:lang w:val="en-GB"/>
                    </w:rPr>
                    <m:t>a</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ϕ</m:t>
                  </m:r>
                </m:e>
              </m:func>
            </m:e>
          </m:d>
          <m:d>
            <m:dPr>
              <m:begChr m:val="["/>
              <m:endChr m:val="]"/>
              <m:ctrlPr>
                <w:rPr>
                  <w:rFonts w:ascii="Cambria Math" w:hAnsi="Cambria Math"/>
                  <w:i/>
                  <w:sz w:val="24"/>
                  <w:lang w:val="en-GB"/>
                </w:rPr>
              </m:ctrlPr>
            </m:dPr>
            <m:e>
              <m:d>
                <m:dPr>
                  <m:begChr m:val="|"/>
                  <m:endChr m:val="|"/>
                  <m:ctrlPr>
                    <w:rPr>
                      <w:rFonts w:ascii="Cambria Math" w:hAnsi="Cambria Math"/>
                      <w:i/>
                      <w:sz w:val="24"/>
                      <w:lang w:val="en-GB"/>
                    </w:rPr>
                  </m:ctrlPr>
                </m:dPr>
                <m:e>
                  <m:func>
                    <m:funcPr>
                      <m:ctrlPr>
                        <w:rPr>
                          <w:rFonts w:ascii="Cambria Math" w:hAnsi="Cambria Math"/>
                          <w:i/>
                          <w:sz w:val="24"/>
                          <w:lang w:val="en-GB"/>
                        </w:rPr>
                      </m:ctrlPr>
                    </m:funcPr>
                    <m:fName>
                      <m:r>
                        <m:rPr>
                          <m:sty m:val="p"/>
                        </m:rPr>
                        <w:rPr>
                          <w:rFonts w:ascii="Cambria Math" w:hAnsi="Cambria Math"/>
                          <w:sz w:val="24"/>
                          <w:lang w:val="en-GB"/>
                        </w:rPr>
                        <m:t>sin</m:t>
                      </m:r>
                    </m:fName>
                    <m:e>
                      <m:d>
                        <m:dPr>
                          <m:ctrlPr>
                            <w:rPr>
                              <w:rFonts w:ascii="Cambria Math" w:hAnsi="Cambria Math"/>
                              <w:i/>
                              <w:sz w:val="24"/>
                              <w:lang w:val="en-GB"/>
                            </w:rPr>
                          </m:ctrlPr>
                        </m:dPr>
                        <m:e>
                          <m:r>
                            <w:rPr>
                              <w:rFonts w:ascii="Cambria Math" w:hAnsi="Cambria Math"/>
                              <w:sz w:val="24"/>
                              <w:lang w:val="en-GB"/>
                            </w:rPr>
                            <m:t>2α</m:t>
                          </m:r>
                        </m:e>
                      </m:d>
                    </m:e>
                  </m:func>
                  <m:func>
                    <m:funcPr>
                      <m:ctrlPr>
                        <w:rPr>
                          <w:rFonts w:ascii="Cambria Math" w:hAnsi="Cambria Math"/>
                          <w:i/>
                          <w:sz w:val="24"/>
                          <w:lang w:val="en-GB"/>
                        </w:rPr>
                      </m:ctrlPr>
                    </m:funcPr>
                    <m:fName>
                      <m:r>
                        <m:rPr>
                          <m:sty m:val="p"/>
                        </m:rPr>
                        <w:rPr>
                          <w:rFonts w:ascii="Cambria Math" w:hAnsi="Cambria Math"/>
                          <w:sz w:val="24"/>
                          <w:lang w:val="en-GB"/>
                        </w:rPr>
                        <m:t>cos</m:t>
                      </m:r>
                    </m:fName>
                    <m:e>
                      <m:d>
                        <m:dPr>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α</m:t>
                              </m:r>
                            </m:num>
                            <m:den>
                              <m:r>
                                <w:rPr>
                                  <w:rFonts w:ascii="Cambria Math" w:hAnsi="Cambria Math"/>
                                  <w:sz w:val="24"/>
                                  <w:lang w:val="en-GB"/>
                                </w:rPr>
                                <m:t>2</m:t>
                              </m:r>
                            </m:den>
                          </m:f>
                        </m:e>
                      </m:d>
                    </m:e>
                  </m:func>
                </m:e>
              </m:d>
              <m:r>
                <w:rPr>
                  <w:rFonts w:ascii="Cambria Math" w:hAnsi="Cambria Math"/>
                  <w:sz w:val="24"/>
                  <w:lang w:val="en-GB"/>
                </w:rPr>
                <m:t>+1.3</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l</m:t>
                      </m:r>
                    </m:e>
                    <m:sub>
                      <m:r>
                        <w:rPr>
                          <w:rFonts w:ascii="Cambria Math" w:hAnsi="Cambria Math"/>
                          <w:sz w:val="24"/>
                          <w:lang w:val="en-GB"/>
                        </w:rPr>
                        <m:t>B</m:t>
                      </m:r>
                    </m:sub>
                  </m:sSub>
                </m:num>
                <m:den>
                  <m:r>
                    <w:rPr>
                      <w:rFonts w:ascii="Cambria Math" w:hAnsi="Cambria Math"/>
                      <w:sz w:val="24"/>
                      <w:lang w:val="en-GB"/>
                    </w:rPr>
                    <m:t>2</m:t>
                  </m:r>
                  <m:rad>
                    <m:radPr>
                      <m:degHide m:val="1"/>
                      <m:ctrlPr>
                        <w:rPr>
                          <w:rFonts w:ascii="Cambria Math" w:hAnsi="Cambria Math"/>
                          <w:i/>
                          <w:sz w:val="24"/>
                          <w:szCs w:val="24"/>
                          <w:lang w:val="en-GB"/>
                        </w:rPr>
                      </m:ctrlPr>
                    </m:radPr>
                    <m:deg/>
                    <m:e>
                      <m:r>
                        <w:rPr>
                          <w:rFonts w:ascii="Cambria Math" w:hAnsi="Cambria Math"/>
                          <w:sz w:val="24"/>
                          <w:szCs w:val="24"/>
                          <w:lang w:val="en-GB"/>
                        </w:rPr>
                        <m:t>ab</m:t>
                      </m:r>
                    </m:e>
                  </m:rad>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α</m:t>
                  </m:r>
                </m:e>
              </m:func>
            </m:e>
          </m:d>
        </m:oMath>
      </m:oMathPara>
    </w:p>
    <w:p w:rsidR="0025713A" w:rsidRPr="004F22BC" w:rsidRDefault="0025713A" w:rsidP="0025713A">
      <w:pPr>
        <w:jc w:val="both"/>
        <w:rPr>
          <w:rFonts w:eastAsiaTheme="minorEastAsia"/>
          <w:lang w:val="en-GB"/>
        </w:rPr>
      </w:pPr>
    </w:p>
    <w:p w:rsidR="0025713A" w:rsidRPr="004F22BC" w:rsidRDefault="0025713A" w:rsidP="0025713A">
      <w:pPr>
        <w:jc w:val="both"/>
        <w:rPr>
          <w:rFonts w:eastAsiaTheme="minorEastAsia"/>
          <w:sz w:val="24"/>
          <w:lang w:val="en-GB"/>
        </w:rPr>
      </w:pPr>
      <w:r w:rsidRPr="004F22BC">
        <w:rPr>
          <w:rFonts w:eastAsiaTheme="minorEastAsia"/>
          <w:sz w:val="24"/>
          <w:lang w:val="en-GB"/>
        </w:rPr>
        <w:t xml:space="preserve">The behaviour is shown in Figure </w:t>
      </w:r>
      <w:r w:rsidR="006C3BFD">
        <w:rPr>
          <w:rFonts w:eastAsiaTheme="minorEastAsia"/>
          <w:sz w:val="24"/>
          <w:lang w:val="en-GB"/>
        </w:rPr>
        <w:t>5</w:t>
      </w:r>
      <w:r w:rsidRPr="004F22BC">
        <w:rPr>
          <w:rFonts w:eastAsiaTheme="minorEastAsia"/>
          <w:sz w:val="24"/>
          <w:lang w:val="en-GB"/>
        </w:rPr>
        <w:t xml:space="preserve">. </w:t>
      </w:r>
      <w:r w:rsidR="00E675A7" w:rsidRPr="004F22BC">
        <w:rPr>
          <w:rFonts w:eastAsiaTheme="minorEastAsia"/>
          <w:sz w:val="24"/>
          <w:lang w:val="en-GB"/>
        </w:rPr>
        <w:t>It</w:t>
      </w:r>
      <w:r w:rsidR="001928B7">
        <w:rPr>
          <w:rFonts w:eastAsiaTheme="minorEastAsia"/>
          <w:sz w:val="24"/>
          <w:lang w:val="en-GB"/>
        </w:rPr>
        <w:t xml:space="preserve"> i</w:t>
      </w:r>
      <w:r w:rsidR="00E675A7" w:rsidRPr="004F22BC">
        <w:rPr>
          <w:rFonts w:eastAsiaTheme="minorEastAsia"/>
          <w:sz w:val="24"/>
          <w:lang w:val="en-GB"/>
        </w:rPr>
        <w:t>s worth noting that this relation is not properly correct for this case, also due to the great complexity of the rocket itself; however, it</w:t>
      </w:r>
      <w:r w:rsidR="001928B7">
        <w:rPr>
          <w:rFonts w:eastAsiaTheme="minorEastAsia"/>
          <w:sz w:val="24"/>
          <w:lang w:val="en-GB"/>
        </w:rPr>
        <w:t xml:space="preserve"> i</w:t>
      </w:r>
      <w:r w:rsidR="00E675A7" w:rsidRPr="004F22BC">
        <w:rPr>
          <w:rFonts w:eastAsiaTheme="minorEastAsia"/>
          <w:sz w:val="24"/>
          <w:lang w:val="en-GB"/>
        </w:rPr>
        <w:t xml:space="preserve">s useful since it gives a good estimation of the normal force </w:t>
      </w:r>
      <w:r w:rsidR="001928B7">
        <w:rPr>
          <w:rFonts w:eastAsiaTheme="minorEastAsia"/>
          <w:sz w:val="24"/>
          <w:lang w:val="en-GB"/>
        </w:rPr>
        <w:t>coefficient,</w:t>
      </w:r>
      <w:r w:rsidR="00E675A7" w:rsidRPr="004F22BC">
        <w:rPr>
          <w:rFonts w:eastAsiaTheme="minorEastAsia"/>
          <w:sz w:val="24"/>
          <w:lang w:val="en-GB"/>
        </w:rPr>
        <w:t xml:space="preserve"> which will be used, with its derivative with respect to the angle of attack, for the evaluation of the normal aerodynamic force in the plane of the thrust. </w:t>
      </w:r>
    </w:p>
    <w:p w:rsidR="006C1257" w:rsidRDefault="0025713A" w:rsidP="006C1257">
      <w:pPr>
        <w:keepNext/>
        <w:jc w:val="center"/>
      </w:pPr>
      <w:r w:rsidRPr="00722ADD">
        <w:rPr>
          <w:rFonts w:eastAsiaTheme="minorEastAsia"/>
          <w:noProof/>
          <w:lang w:val="en-GB"/>
        </w:rPr>
        <w:lastRenderedPageBreak/>
        <w:drawing>
          <wp:inline distT="0" distB="0" distL="0" distR="0" wp14:anchorId="7314B79E" wp14:editId="7CD51E08">
            <wp:extent cx="4799659" cy="3600000"/>
            <wp:effectExtent l="0" t="0" r="127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9659" cy="3600000"/>
                    </a:xfrm>
                    <a:prstGeom prst="rect">
                      <a:avLst/>
                    </a:prstGeom>
                  </pic:spPr>
                </pic:pic>
              </a:graphicData>
            </a:graphic>
          </wp:inline>
        </w:drawing>
      </w:r>
    </w:p>
    <w:p w:rsidR="0025713A" w:rsidRPr="006C1257" w:rsidRDefault="006C1257" w:rsidP="006C1257">
      <w:pPr>
        <w:pStyle w:val="Didascalia"/>
        <w:jc w:val="center"/>
        <w:rPr>
          <w:rFonts w:eastAsiaTheme="minorEastAsia"/>
          <w:lang w:val="en-GB"/>
        </w:rPr>
      </w:pPr>
      <w:bookmarkStart w:id="20" w:name="_Toc500921398"/>
      <w:r w:rsidRPr="006C1257">
        <w:rPr>
          <w:lang w:val="en-GB"/>
        </w:rPr>
        <w:t xml:space="preserve">Figure </w:t>
      </w:r>
      <w:r w:rsidRPr="006C1257">
        <w:rPr>
          <w:lang w:val="en-GB"/>
        </w:rPr>
        <w:fldChar w:fldCharType="begin"/>
      </w:r>
      <w:r w:rsidRPr="006C1257">
        <w:rPr>
          <w:lang w:val="en-GB"/>
        </w:rPr>
        <w:instrText xml:space="preserve"> SEQ Figure \* ARABIC </w:instrText>
      </w:r>
      <w:r w:rsidRPr="006C1257">
        <w:rPr>
          <w:lang w:val="en-GB"/>
        </w:rPr>
        <w:fldChar w:fldCharType="separate"/>
      </w:r>
      <w:r w:rsidR="007832A5">
        <w:rPr>
          <w:noProof/>
          <w:lang w:val="en-GB"/>
        </w:rPr>
        <w:t>5</w:t>
      </w:r>
      <w:r w:rsidRPr="006C1257">
        <w:rPr>
          <w:lang w:val="en-GB"/>
        </w:rPr>
        <w:fldChar w:fldCharType="end"/>
      </w:r>
      <w:r w:rsidRPr="006C1257">
        <w:rPr>
          <w:lang w:val="en-GB"/>
        </w:rPr>
        <w:t>: Normal force coefficient</w:t>
      </w:r>
      <w:bookmarkEnd w:id="20"/>
    </w:p>
    <w:p w:rsidR="004F22BC" w:rsidRDefault="004F22BC" w:rsidP="0025713A">
      <w:pPr>
        <w:jc w:val="both"/>
        <w:rPr>
          <w:rFonts w:eastAsiaTheme="minorEastAsia"/>
          <w:sz w:val="24"/>
          <w:lang w:val="en-GB"/>
        </w:rPr>
      </w:pPr>
    </w:p>
    <w:p w:rsidR="0025713A" w:rsidRPr="00310F8B" w:rsidRDefault="0025713A" w:rsidP="0025713A">
      <w:pPr>
        <w:jc w:val="both"/>
        <w:rPr>
          <w:rFonts w:eastAsiaTheme="minorEastAsia"/>
          <w:sz w:val="24"/>
          <w:lang w:val="en-GB"/>
        </w:rPr>
      </w:pPr>
      <w:r w:rsidRPr="00310F8B">
        <w:rPr>
          <w:rFonts w:eastAsiaTheme="minorEastAsia"/>
          <w:sz w:val="24"/>
          <w:lang w:val="en-GB"/>
        </w:rPr>
        <w:t xml:space="preserve">At this point is important to derive the derivative of the normal force coefficient, since it will be useful next: </w:t>
      </w:r>
    </w:p>
    <w:p w:rsidR="0025713A" w:rsidRDefault="0025713A" w:rsidP="0025713A">
      <w:pPr>
        <w:jc w:val="both"/>
        <w:rPr>
          <w:rFonts w:eastAsiaTheme="minorEastAsia"/>
          <w:lang w:val="en-GB"/>
        </w:rPr>
      </w:pPr>
    </w:p>
    <w:p w:rsidR="0025713A" w:rsidRPr="00517B1D" w:rsidRDefault="00B007B1" w:rsidP="0025713A">
      <w:pPr>
        <w:spacing w:line="480" w:lineRule="auto"/>
        <w:jc w:val="both"/>
        <w:rPr>
          <w:rFonts w:eastAsiaTheme="minorEastAsia"/>
          <w:sz w:val="24"/>
          <w:szCs w:val="24"/>
          <w:lang w:val="en-GB"/>
        </w:rPr>
      </w:pPr>
      <m:oMathPara>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m:t>
          </m:r>
          <m:f>
            <m:fPr>
              <m:ctrlPr>
                <w:rPr>
                  <w:rFonts w:ascii="Cambria Math" w:eastAsiaTheme="minorEastAsia" w:hAnsi="Cambria Math"/>
                  <w:i/>
                  <w:sz w:val="24"/>
                  <w:szCs w:val="24"/>
                  <w:lang w:val="en-GB"/>
                </w:rPr>
              </m:ctrlPr>
            </m:fPr>
            <m:num>
              <m:r>
                <w:rPr>
                  <w:rFonts w:ascii="Cambria Math" w:hAnsi="Cambria Math"/>
                  <w:sz w:val="24"/>
                  <w:szCs w:val="24"/>
                  <w:lang w:val="en-GB"/>
                </w:rPr>
                <m:t>∂</m:t>
              </m:r>
            </m:num>
            <m:den>
              <m:r>
                <w:rPr>
                  <w:rFonts w:ascii="Cambria Math" w:hAnsi="Cambria Math"/>
                  <w:sz w:val="24"/>
                  <w:szCs w:val="24"/>
                  <w:lang w:val="en-GB"/>
                </w:rPr>
                <m:t>∂α</m:t>
              </m:r>
            </m:den>
          </m:f>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m:t>
              </m:r>
            </m:sub>
          </m:sSub>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α,ϕ</m:t>
              </m:r>
            </m:e>
          </m:d>
          <m:r>
            <w:rPr>
              <w:rFonts w:ascii="Cambria Math" w:eastAsiaTheme="minorEastAsia" w:hAnsi="Cambria Math"/>
              <w:sz w:val="24"/>
              <w:szCs w:val="24"/>
              <w:lang w:val="en-GB"/>
            </w:rPr>
            <m:t>=</m:t>
          </m:r>
        </m:oMath>
      </m:oMathPara>
    </w:p>
    <w:p w:rsidR="0025713A" w:rsidRPr="00AF1D69" w:rsidRDefault="0025713A" w:rsidP="0025713A">
      <w:pPr>
        <w:spacing w:line="480" w:lineRule="auto"/>
        <w:jc w:val="both"/>
        <w:rPr>
          <w:rFonts w:eastAsiaTheme="minorEastAsia"/>
          <w:sz w:val="24"/>
          <w:szCs w:val="24"/>
          <w:lang w:val="en-GB"/>
        </w:rPr>
      </w:pPr>
      <m:oMathPara>
        <m:oMath>
          <m:r>
            <w:rPr>
              <w:rFonts w:ascii="Cambria Math" w:eastAsiaTheme="minorEastAsia" w:hAnsi="Cambria Math"/>
              <w:sz w:val="24"/>
              <w:szCs w:val="24"/>
              <w:lang w:val="en-GB"/>
            </w:rPr>
            <m:t>=</m:t>
          </m:r>
          <m:d>
            <m:dPr>
              <m:begChr m:val="["/>
              <m:endChr m:val="]"/>
              <m:ctrlPr>
                <w:rPr>
                  <w:rFonts w:ascii="Cambria Math" w:hAnsi="Cambria Math"/>
                  <w:i/>
                  <w:sz w:val="24"/>
                  <w:szCs w:val="24"/>
                  <w:lang w:val="en-GB"/>
                </w:rPr>
              </m:ctrlPr>
            </m:dPr>
            <m:e>
              <m:f>
                <m:fPr>
                  <m:ctrlPr>
                    <w:rPr>
                      <w:rFonts w:ascii="Cambria Math" w:hAnsi="Cambria Math"/>
                      <w:i/>
                      <w:sz w:val="24"/>
                      <w:szCs w:val="24"/>
                      <w:lang w:val="en-GB"/>
                    </w:rPr>
                  </m:ctrlPr>
                </m:fPr>
                <m:num>
                  <m:r>
                    <w:rPr>
                      <w:rFonts w:ascii="Cambria Math" w:hAnsi="Cambria Math"/>
                      <w:sz w:val="24"/>
                      <w:szCs w:val="24"/>
                      <w:lang w:val="en-GB"/>
                    </w:rPr>
                    <m:t>a</m:t>
                  </m:r>
                </m:num>
                <m:den>
                  <m:r>
                    <w:rPr>
                      <w:rFonts w:ascii="Cambria Math" w:hAnsi="Cambria Math"/>
                      <w:sz w:val="24"/>
                      <w:szCs w:val="24"/>
                      <w:lang w:val="en-GB"/>
                    </w:rPr>
                    <m:t>b</m:t>
                  </m:r>
                </m:den>
              </m:f>
              <m:func>
                <m:funcPr>
                  <m:ctrlPr>
                    <w:rPr>
                      <w:rFonts w:ascii="Cambria Math" w:hAnsi="Cambria Math"/>
                      <w:i/>
                      <w:sz w:val="24"/>
                      <w:szCs w:val="24"/>
                      <w:lang w:val="en-GB"/>
                    </w:rPr>
                  </m:ctrlPr>
                </m:funcPr>
                <m:fName>
                  <m:sSup>
                    <m:sSupPr>
                      <m:ctrlPr>
                        <w:rPr>
                          <w:rFonts w:ascii="Cambria Math" w:hAnsi="Cambria Math"/>
                          <w:sz w:val="24"/>
                          <w:szCs w:val="24"/>
                          <w:lang w:val="en-GB"/>
                        </w:rPr>
                      </m:ctrlPr>
                    </m:sSupPr>
                    <m:e>
                      <m:r>
                        <m:rPr>
                          <m:sty m:val="p"/>
                        </m:rPr>
                        <w:rPr>
                          <w:rFonts w:ascii="Cambria Math" w:hAnsi="Cambria Math"/>
                          <w:sz w:val="24"/>
                          <w:szCs w:val="24"/>
                          <w:lang w:val="en-GB"/>
                        </w:rPr>
                        <m:t>cos</m:t>
                      </m:r>
                    </m:e>
                    <m:sup>
                      <m:r>
                        <m:rPr>
                          <m:sty m:val="p"/>
                        </m:rPr>
                        <w:rPr>
                          <w:rFonts w:ascii="Cambria Math" w:hAnsi="Cambria Math"/>
                          <w:sz w:val="24"/>
                          <w:szCs w:val="24"/>
                          <w:lang w:val="en-GB"/>
                        </w:rPr>
                        <m:t>2</m:t>
                      </m:r>
                    </m:sup>
                  </m:sSup>
                </m:fName>
                <m:e>
                  <m:r>
                    <w:rPr>
                      <w:rFonts w:ascii="Cambria Math" w:hAnsi="Cambria Math"/>
                      <w:sz w:val="24"/>
                      <w:szCs w:val="24"/>
                      <w:lang w:val="en-GB"/>
                    </w:rPr>
                    <m:t>ϕ</m:t>
                  </m:r>
                </m:e>
              </m:func>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b</m:t>
                  </m:r>
                </m:num>
                <m:den>
                  <m:r>
                    <w:rPr>
                      <w:rFonts w:ascii="Cambria Math" w:hAnsi="Cambria Math"/>
                      <w:sz w:val="24"/>
                      <w:szCs w:val="24"/>
                      <w:lang w:val="en-GB"/>
                    </w:rPr>
                    <m:t>a</m:t>
                  </m:r>
                </m:den>
              </m:f>
              <m:func>
                <m:funcPr>
                  <m:ctrlPr>
                    <w:rPr>
                      <w:rFonts w:ascii="Cambria Math" w:hAnsi="Cambria Math"/>
                      <w:i/>
                      <w:sz w:val="24"/>
                      <w:szCs w:val="24"/>
                      <w:lang w:val="en-GB"/>
                    </w:rPr>
                  </m:ctrlPr>
                </m:funcPr>
                <m:fName>
                  <m:sSup>
                    <m:sSupPr>
                      <m:ctrlPr>
                        <w:rPr>
                          <w:rFonts w:ascii="Cambria Math" w:hAnsi="Cambria Math"/>
                          <w:sz w:val="24"/>
                          <w:szCs w:val="24"/>
                          <w:lang w:val="en-GB"/>
                        </w:rPr>
                      </m:ctrlPr>
                    </m:sSupPr>
                    <m:e>
                      <m:r>
                        <m:rPr>
                          <m:sty m:val="p"/>
                        </m:rPr>
                        <w:rPr>
                          <w:rFonts w:ascii="Cambria Math" w:hAnsi="Cambria Math"/>
                          <w:sz w:val="24"/>
                          <w:szCs w:val="24"/>
                          <w:lang w:val="en-GB"/>
                        </w:rPr>
                        <m:t>sin</m:t>
                      </m:r>
                    </m:e>
                    <m:sup>
                      <m:r>
                        <m:rPr>
                          <m:sty m:val="p"/>
                        </m:rPr>
                        <w:rPr>
                          <w:rFonts w:ascii="Cambria Math" w:hAnsi="Cambria Math"/>
                          <w:sz w:val="24"/>
                          <w:szCs w:val="24"/>
                          <w:lang w:val="en-GB"/>
                        </w:rPr>
                        <m:t>2</m:t>
                      </m:r>
                    </m:sup>
                  </m:sSup>
                </m:fName>
                <m:e>
                  <m:r>
                    <w:rPr>
                      <w:rFonts w:ascii="Cambria Math" w:hAnsi="Cambria Math"/>
                      <w:sz w:val="24"/>
                      <w:szCs w:val="24"/>
                      <w:lang w:val="en-GB"/>
                    </w:rPr>
                    <m:t>ϕ</m:t>
                  </m:r>
                </m:e>
              </m:func>
            </m:e>
          </m:d>
          <m:d>
            <m:dPr>
              <m:begChr m:val="["/>
              <m:endChr m:val="]"/>
              <m:ctrlPr>
                <w:rPr>
                  <w:rFonts w:ascii="Cambria Math" w:hAnsi="Cambria Math"/>
                  <w:i/>
                  <w:sz w:val="24"/>
                  <w:szCs w:val="24"/>
                  <w:lang w:val="en-GB"/>
                </w:rPr>
              </m:ctrlPr>
            </m:dPr>
            <m:e>
              <m:d>
                <m:dPr>
                  <m:begChr m:val="|"/>
                  <m:endChr m:val="|"/>
                  <m:ctrlPr>
                    <w:rPr>
                      <w:rFonts w:ascii="Cambria Math" w:hAnsi="Cambria Math"/>
                      <w:i/>
                      <w:sz w:val="24"/>
                      <w:szCs w:val="24"/>
                      <w:lang w:val="en-GB"/>
                    </w:rPr>
                  </m:ctrlPr>
                </m:dPr>
                <m:e>
                  <m:func>
                    <m:funcPr>
                      <m:ctrlPr>
                        <w:rPr>
                          <w:rFonts w:ascii="Cambria Math" w:hAnsi="Cambria Math"/>
                          <w:i/>
                          <w:sz w:val="24"/>
                          <w:szCs w:val="24"/>
                          <w:lang w:val="en-GB"/>
                        </w:rPr>
                      </m:ctrlPr>
                    </m:funcPr>
                    <m:fName>
                      <m:r>
                        <m:rPr>
                          <m:sty m:val="p"/>
                        </m:rPr>
                        <w:rPr>
                          <w:rFonts w:ascii="Cambria Math" w:hAnsi="Cambria Math"/>
                          <w:sz w:val="24"/>
                          <w:szCs w:val="24"/>
                          <w:lang w:val="en-GB"/>
                        </w:rPr>
                        <m:t>2</m:t>
                      </m:r>
                      <m:func>
                        <m:funcPr>
                          <m:ctrlPr>
                            <w:rPr>
                              <w:rFonts w:ascii="Cambria Math" w:hAnsi="Cambria Math"/>
                              <w:sz w:val="24"/>
                              <w:szCs w:val="24"/>
                              <w:lang w:val="en-GB"/>
                            </w:rPr>
                          </m:ctrlPr>
                        </m:funcPr>
                        <m:fName>
                          <m:r>
                            <m:rPr>
                              <m:sty m:val="p"/>
                            </m:rPr>
                            <w:rPr>
                              <w:rFonts w:ascii="Cambria Math" w:hAnsi="Cambria Math"/>
                              <w:sz w:val="24"/>
                              <w:szCs w:val="24"/>
                              <w:lang w:val="en-GB"/>
                            </w:rPr>
                            <m:t>cos</m:t>
                          </m:r>
                        </m:fName>
                        <m:e>
                          <m:d>
                            <m:dPr>
                              <m:ctrlPr>
                                <w:rPr>
                                  <w:rFonts w:ascii="Cambria Math" w:hAnsi="Cambria Math"/>
                                  <w:sz w:val="24"/>
                                  <w:szCs w:val="24"/>
                                  <w:lang w:val="en-GB"/>
                                </w:rPr>
                              </m:ctrlPr>
                            </m:dPr>
                            <m:e>
                              <m:r>
                                <m:rPr>
                                  <m:sty m:val="p"/>
                                </m:rPr>
                                <w:rPr>
                                  <w:rFonts w:ascii="Cambria Math" w:hAnsi="Cambria Math"/>
                                  <w:sz w:val="24"/>
                                  <w:szCs w:val="24"/>
                                  <w:lang w:val="en-GB"/>
                                </w:rPr>
                                <m:t>2α</m:t>
                              </m:r>
                            </m:e>
                          </m:d>
                        </m:e>
                      </m:func>
                      <m:r>
                        <m:rPr>
                          <m:sty m:val="p"/>
                        </m:rPr>
                        <w:rPr>
                          <w:rFonts w:ascii="Cambria Math" w:hAnsi="Cambria Math"/>
                          <w:sz w:val="24"/>
                          <w:szCs w:val="24"/>
                          <w:lang w:val="en-GB"/>
                        </w:rPr>
                        <m:t>cos</m:t>
                      </m:r>
                    </m:fName>
                    <m:e>
                      <m:d>
                        <m:dPr>
                          <m:ctrlPr>
                            <w:rPr>
                              <w:rFonts w:ascii="Cambria Math" w:hAnsi="Cambria Math"/>
                              <w:i/>
                              <w:sz w:val="24"/>
                              <w:szCs w:val="24"/>
                              <w:lang w:val="en-GB"/>
                            </w:rPr>
                          </m:ctrlPr>
                        </m:dPr>
                        <m:e>
                          <m:f>
                            <m:fPr>
                              <m:ctrlPr>
                                <w:rPr>
                                  <w:rFonts w:ascii="Cambria Math" w:hAnsi="Cambria Math"/>
                                  <w:i/>
                                  <w:sz w:val="24"/>
                                  <w:szCs w:val="24"/>
                                  <w:lang w:val="en-GB"/>
                                </w:rPr>
                              </m:ctrlPr>
                            </m:fPr>
                            <m:num>
                              <m:r>
                                <w:rPr>
                                  <w:rFonts w:ascii="Cambria Math" w:hAnsi="Cambria Math"/>
                                  <w:sz w:val="24"/>
                                  <w:szCs w:val="24"/>
                                  <w:lang w:val="en-GB"/>
                                </w:rPr>
                                <m:t>α</m:t>
                              </m:r>
                            </m:num>
                            <m:den>
                              <m:r>
                                <w:rPr>
                                  <w:rFonts w:ascii="Cambria Math" w:hAnsi="Cambria Math"/>
                                  <w:sz w:val="24"/>
                                  <w:szCs w:val="24"/>
                                  <w:lang w:val="en-GB"/>
                                </w:rPr>
                                <m:t>2</m:t>
                              </m:r>
                            </m:den>
                          </m:f>
                        </m:e>
                      </m:d>
                    </m:e>
                  </m:func>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2</m:t>
                      </m:r>
                    </m:den>
                  </m:f>
                  <m:func>
                    <m:funcPr>
                      <m:ctrlPr>
                        <w:rPr>
                          <w:rFonts w:ascii="Cambria Math" w:hAnsi="Cambria Math"/>
                          <w:sz w:val="24"/>
                          <w:szCs w:val="24"/>
                          <w:lang w:val="en-GB"/>
                        </w:rPr>
                      </m:ctrlPr>
                    </m:funcPr>
                    <m:fName>
                      <m:r>
                        <m:rPr>
                          <m:sty m:val="p"/>
                        </m:rPr>
                        <w:rPr>
                          <w:rFonts w:ascii="Cambria Math" w:hAnsi="Cambria Math"/>
                          <w:sz w:val="24"/>
                          <w:szCs w:val="24"/>
                          <w:lang w:val="en-GB"/>
                        </w:rPr>
                        <m:t>sin</m:t>
                      </m:r>
                    </m:fName>
                    <m:e>
                      <m:d>
                        <m:dPr>
                          <m:ctrlPr>
                            <w:rPr>
                              <w:rFonts w:ascii="Cambria Math" w:hAnsi="Cambria Math"/>
                              <w:i/>
                              <w:sz w:val="24"/>
                              <w:szCs w:val="24"/>
                              <w:lang w:val="en-GB"/>
                            </w:rPr>
                          </m:ctrlPr>
                        </m:dPr>
                        <m:e>
                          <m:r>
                            <w:rPr>
                              <w:rFonts w:ascii="Cambria Math" w:hAnsi="Cambria Math"/>
                              <w:sz w:val="24"/>
                              <w:szCs w:val="24"/>
                              <w:lang w:val="en-GB"/>
                            </w:rPr>
                            <m:t>2α</m:t>
                          </m:r>
                        </m:e>
                      </m:d>
                    </m:e>
                  </m:func>
                  <m:func>
                    <m:funcPr>
                      <m:ctrlPr>
                        <w:rPr>
                          <w:rFonts w:ascii="Cambria Math" w:hAnsi="Cambria Math"/>
                          <w:i/>
                          <w:sz w:val="24"/>
                          <w:szCs w:val="24"/>
                          <w:lang w:val="en-GB"/>
                        </w:rPr>
                      </m:ctrlPr>
                    </m:funcPr>
                    <m:fName>
                      <m:r>
                        <m:rPr>
                          <m:sty m:val="p"/>
                        </m:rPr>
                        <w:rPr>
                          <w:rFonts w:ascii="Cambria Math" w:hAnsi="Cambria Math"/>
                          <w:sz w:val="24"/>
                          <w:szCs w:val="24"/>
                          <w:lang w:val="en-GB"/>
                        </w:rPr>
                        <m:t>sin</m:t>
                      </m:r>
                    </m:fName>
                    <m:e>
                      <m:d>
                        <m:dPr>
                          <m:ctrlPr>
                            <w:rPr>
                              <w:rFonts w:ascii="Cambria Math" w:hAnsi="Cambria Math"/>
                              <w:i/>
                              <w:sz w:val="24"/>
                              <w:szCs w:val="24"/>
                              <w:lang w:val="en-GB"/>
                            </w:rPr>
                          </m:ctrlPr>
                        </m:dPr>
                        <m:e>
                          <m:f>
                            <m:fPr>
                              <m:ctrlPr>
                                <w:rPr>
                                  <w:rFonts w:ascii="Cambria Math" w:hAnsi="Cambria Math"/>
                                  <w:i/>
                                  <w:sz w:val="24"/>
                                  <w:szCs w:val="24"/>
                                  <w:lang w:val="en-GB"/>
                                </w:rPr>
                              </m:ctrlPr>
                            </m:fPr>
                            <m:num>
                              <m:r>
                                <w:rPr>
                                  <w:rFonts w:ascii="Cambria Math" w:hAnsi="Cambria Math"/>
                                  <w:sz w:val="24"/>
                                  <w:szCs w:val="24"/>
                                  <w:lang w:val="en-GB"/>
                                </w:rPr>
                                <m:t>α</m:t>
                              </m:r>
                            </m:num>
                            <m:den>
                              <m:r>
                                <w:rPr>
                                  <w:rFonts w:ascii="Cambria Math" w:hAnsi="Cambria Math"/>
                                  <w:sz w:val="24"/>
                                  <w:szCs w:val="24"/>
                                  <w:lang w:val="en-GB"/>
                                </w:rPr>
                                <m:t>2</m:t>
                              </m:r>
                            </m:den>
                          </m:f>
                        </m:e>
                      </m:d>
                    </m:e>
                  </m:func>
                </m:e>
              </m:d>
              <m:r>
                <w:rPr>
                  <w:rFonts w:ascii="Cambria Math" w:hAnsi="Cambria Math"/>
                  <w:sz w:val="24"/>
                  <w:szCs w:val="24"/>
                  <w:lang w:val="en-GB"/>
                </w:rPr>
                <m:t>+1.3</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l</m:t>
                      </m:r>
                    </m:e>
                    <m:sub>
                      <m:r>
                        <w:rPr>
                          <w:rFonts w:ascii="Cambria Math" w:hAnsi="Cambria Math"/>
                          <w:sz w:val="24"/>
                          <w:szCs w:val="24"/>
                          <w:lang w:val="en-GB"/>
                        </w:rPr>
                        <m:t>B</m:t>
                      </m:r>
                    </m:sub>
                  </m:sSub>
                </m:num>
                <m:den>
                  <m:r>
                    <w:rPr>
                      <w:rFonts w:ascii="Cambria Math" w:hAnsi="Cambria Math"/>
                      <w:sz w:val="24"/>
                      <w:szCs w:val="24"/>
                      <w:lang w:val="en-GB"/>
                    </w:rPr>
                    <m:t>2</m:t>
                  </m:r>
                  <m:rad>
                    <m:radPr>
                      <m:degHide m:val="1"/>
                      <m:ctrlPr>
                        <w:rPr>
                          <w:rFonts w:ascii="Cambria Math" w:hAnsi="Cambria Math"/>
                          <w:i/>
                          <w:sz w:val="24"/>
                          <w:szCs w:val="24"/>
                          <w:lang w:val="en-GB"/>
                        </w:rPr>
                      </m:ctrlPr>
                    </m:radPr>
                    <m:deg/>
                    <m:e>
                      <m:r>
                        <w:rPr>
                          <w:rFonts w:ascii="Cambria Math" w:hAnsi="Cambria Math"/>
                          <w:sz w:val="24"/>
                          <w:szCs w:val="24"/>
                          <w:lang w:val="en-GB"/>
                        </w:rPr>
                        <m:t>ab</m:t>
                      </m:r>
                    </m:e>
                  </m:rad>
                </m:den>
              </m:f>
              <m:r>
                <w:rPr>
                  <w:rFonts w:ascii="Cambria Math" w:hAnsi="Cambria Math"/>
                  <w:sz w:val="24"/>
                  <w:szCs w:val="24"/>
                  <w:lang w:val="en-GB"/>
                </w:rPr>
                <m:t>2</m:t>
              </m:r>
              <m:func>
                <m:funcPr>
                  <m:ctrlPr>
                    <w:rPr>
                      <w:rFonts w:ascii="Cambria Math" w:hAnsi="Cambria Math"/>
                      <w:sz w:val="24"/>
                      <w:szCs w:val="24"/>
                      <w:lang w:val="en-GB"/>
                    </w:rPr>
                  </m:ctrlPr>
                </m:funcPr>
                <m:fName>
                  <m:r>
                    <m:rPr>
                      <m:sty m:val="p"/>
                    </m:rPr>
                    <w:rPr>
                      <w:rFonts w:ascii="Cambria Math" w:hAnsi="Cambria Math"/>
                      <w:sz w:val="24"/>
                      <w:szCs w:val="24"/>
                      <w:lang w:val="en-GB"/>
                    </w:rPr>
                    <m:t>sin</m:t>
                  </m:r>
                </m:fName>
                <m:e>
                  <m:r>
                    <w:rPr>
                      <w:rFonts w:ascii="Cambria Math" w:hAnsi="Cambria Math"/>
                      <w:sz w:val="24"/>
                      <w:szCs w:val="24"/>
                      <w:lang w:val="en-GB"/>
                    </w:rPr>
                    <m:t>α</m:t>
                  </m:r>
                </m:e>
              </m:func>
              <m:func>
                <m:funcPr>
                  <m:ctrlPr>
                    <w:rPr>
                      <w:rFonts w:ascii="Cambria Math" w:hAnsi="Cambria Math"/>
                      <w:sz w:val="24"/>
                      <w:szCs w:val="24"/>
                      <w:lang w:val="en-GB"/>
                    </w:rPr>
                  </m:ctrlPr>
                </m:funcPr>
                <m:fName>
                  <m:r>
                    <m:rPr>
                      <m:sty m:val="p"/>
                    </m:rPr>
                    <w:rPr>
                      <w:rFonts w:ascii="Cambria Math" w:hAnsi="Cambria Math"/>
                      <w:sz w:val="24"/>
                      <w:szCs w:val="24"/>
                      <w:lang w:val="en-GB"/>
                    </w:rPr>
                    <m:t>cos</m:t>
                  </m:r>
                </m:fName>
                <m:e>
                  <m:r>
                    <w:rPr>
                      <w:rFonts w:ascii="Cambria Math" w:hAnsi="Cambria Math"/>
                      <w:sz w:val="24"/>
                      <w:szCs w:val="24"/>
                      <w:lang w:val="en-GB"/>
                    </w:rPr>
                    <m:t>α</m:t>
                  </m:r>
                </m:e>
              </m:func>
            </m:e>
          </m:d>
        </m:oMath>
      </m:oMathPara>
    </w:p>
    <w:p w:rsidR="004F22BC" w:rsidRDefault="004F22BC" w:rsidP="0025713A">
      <w:pPr>
        <w:spacing w:line="480" w:lineRule="auto"/>
        <w:jc w:val="both"/>
        <w:rPr>
          <w:rFonts w:eastAsiaTheme="minorEastAsia"/>
          <w:sz w:val="24"/>
          <w:szCs w:val="24"/>
          <w:lang w:val="en-GB"/>
        </w:rPr>
      </w:pPr>
    </w:p>
    <w:p w:rsidR="0025713A" w:rsidRPr="00310F8B" w:rsidRDefault="0025713A" w:rsidP="0025713A">
      <w:pPr>
        <w:spacing w:line="480" w:lineRule="auto"/>
        <w:jc w:val="both"/>
        <w:rPr>
          <w:rFonts w:eastAsiaTheme="minorEastAsia"/>
          <w:sz w:val="24"/>
          <w:szCs w:val="24"/>
          <w:lang w:val="en-GB"/>
        </w:rPr>
      </w:pPr>
      <w:r w:rsidRPr="00310F8B">
        <w:rPr>
          <w:rFonts w:eastAsiaTheme="minorEastAsia"/>
          <w:sz w:val="24"/>
          <w:szCs w:val="24"/>
          <w:lang w:val="en-GB"/>
        </w:rPr>
        <w:t xml:space="preserve">Its behaviour is shown in Figure </w:t>
      </w:r>
      <w:r w:rsidR="00A36D6D">
        <w:rPr>
          <w:rFonts w:eastAsiaTheme="minorEastAsia"/>
          <w:sz w:val="24"/>
          <w:szCs w:val="24"/>
          <w:lang w:val="en-GB"/>
        </w:rPr>
        <w:t>6</w:t>
      </w:r>
      <w:r w:rsidRPr="00310F8B">
        <w:rPr>
          <w:rFonts w:eastAsiaTheme="minorEastAsia"/>
          <w:sz w:val="24"/>
          <w:szCs w:val="24"/>
          <w:lang w:val="en-GB"/>
        </w:rPr>
        <w:t xml:space="preserve">. </w:t>
      </w:r>
    </w:p>
    <w:p w:rsidR="0057467A" w:rsidRDefault="0057467A" w:rsidP="00DD588C">
      <w:pPr>
        <w:spacing w:line="480" w:lineRule="auto"/>
        <w:jc w:val="center"/>
        <w:rPr>
          <w:rFonts w:eastAsiaTheme="minorEastAsia"/>
          <w:szCs w:val="24"/>
          <w:lang w:val="en-GB"/>
        </w:rPr>
      </w:pPr>
    </w:p>
    <w:p w:rsidR="0057467A" w:rsidRDefault="0057467A" w:rsidP="00DD588C">
      <w:pPr>
        <w:spacing w:line="480" w:lineRule="auto"/>
        <w:jc w:val="center"/>
        <w:rPr>
          <w:rFonts w:eastAsiaTheme="minorEastAsia"/>
          <w:szCs w:val="24"/>
          <w:lang w:val="en-GB"/>
        </w:rPr>
      </w:pPr>
    </w:p>
    <w:p w:rsidR="0057467A" w:rsidRDefault="0057467A" w:rsidP="00DD588C">
      <w:pPr>
        <w:spacing w:line="480" w:lineRule="auto"/>
        <w:jc w:val="center"/>
        <w:rPr>
          <w:rFonts w:eastAsiaTheme="minorEastAsia"/>
          <w:szCs w:val="24"/>
          <w:lang w:val="en-GB"/>
        </w:rPr>
      </w:pPr>
    </w:p>
    <w:p w:rsidR="0057467A" w:rsidRDefault="0057467A" w:rsidP="00DD588C">
      <w:pPr>
        <w:spacing w:line="480" w:lineRule="auto"/>
        <w:jc w:val="center"/>
        <w:rPr>
          <w:rFonts w:eastAsiaTheme="minorEastAsia"/>
          <w:szCs w:val="24"/>
          <w:lang w:val="en-GB"/>
        </w:rPr>
      </w:pPr>
    </w:p>
    <w:p w:rsidR="00A36D6D" w:rsidRDefault="0025713A" w:rsidP="00A36D6D">
      <w:pPr>
        <w:keepNext/>
        <w:spacing w:line="480" w:lineRule="auto"/>
        <w:jc w:val="center"/>
      </w:pPr>
      <w:r w:rsidRPr="00722ADD">
        <w:rPr>
          <w:rFonts w:eastAsiaTheme="minorEastAsia"/>
          <w:noProof/>
          <w:szCs w:val="24"/>
          <w:lang w:val="en-GB"/>
        </w:rPr>
        <w:lastRenderedPageBreak/>
        <w:drawing>
          <wp:inline distT="0" distB="0" distL="0" distR="0" wp14:anchorId="16EE2001" wp14:editId="484E8D05">
            <wp:extent cx="4799659" cy="3600000"/>
            <wp:effectExtent l="0" t="0" r="127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9659" cy="3600000"/>
                    </a:xfrm>
                    <a:prstGeom prst="rect">
                      <a:avLst/>
                    </a:prstGeom>
                  </pic:spPr>
                </pic:pic>
              </a:graphicData>
            </a:graphic>
          </wp:inline>
        </w:drawing>
      </w:r>
    </w:p>
    <w:p w:rsidR="00DD588C" w:rsidRPr="004A1B27" w:rsidRDefault="00A36D6D" w:rsidP="00A36D6D">
      <w:pPr>
        <w:pStyle w:val="Didascalia"/>
        <w:jc w:val="center"/>
        <w:rPr>
          <w:rFonts w:eastAsiaTheme="minorEastAsia"/>
          <w:szCs w:val="24"/>
          <w:lang w:val="en-GB"/>
        </w:rPr>
      </w:pPr>
      <w:bookmarkStart w:id="21" w:name="_Toc500921399"/>
      <w:r w:rsidRPr="00A36D6D">
        <w:rPr>
          <w:lang w:val="en-US"/>
        </w:rPr>
        <w:t xml:space="preserve">Figure </w:t>
      </w:r>
      <w:r>
        <w:fldChar w:fldCharType="begin"/>
      </w:r>
      <w:r w:rsidRPr="00A36D6D">
        <w:rPr>
          <w:lang w:val="en-US"/>
        </w:rPr>
        <w:instrText xml:space="preserve"> SEQ Figure \* ARABIC </w:instrText>
      </w:r>
      <w:r>
        <w:fldChar w:fldCharType="separate"/>
      </w:r>
      <w:r w:rsidR="007832A5">
        <w:rPr>
          <w:noProof/>
          <w:lang w:val="en-US"/>
        </w:rPr>
        <w:t>6</w:t>
      </w:r>
      <w:r>
        <w:fldChar w:fldCharType="end"/>
      </w:r>
      <w:r w:rsidRPr="00A36D6D">
        <w:rPr>
          <w:lang w:val="en-US"/>
        </w:rPr>
        <w:t xml:space="preserve">: </w:t>
      </w:r>
      <w:r w:rsidR="005113BE">
        <w:rPr>
          <w:lang w:val="en-US"/>
        </w:rPr>
        <w:t>N</w:t>
      </w:r>
      <w:r w:rsidRPr="00A36D6D">
        <w:rPr>
          <w:lang w:val="en-US"/>
        </w:rPr>
        <w:t>ormal force coefficient derivative</w:t>
      </w:r>
      <w:bookmarkEnd w:id="21"/>
    </w:p>
    <w:p w:rsidR="0025713A" w:rsidRPr="00167772" w:rsidRDefault="00F40EAA" w:rsidP="00167772">
      <w:pPr>
        <w:pStyle w:val="Titolo2"/>
        <w:rPr>
          <w:sz w:val="32"/>
          <w:lang w:val="en-GB"/>
        </w:rPr>
      </w:pPr>
      <w:bookmarkStart w:id="22" w:name="_Toc500849668"/>
      <w:r w:rsidRPr="00167772">
        <w:rPr>
          <w:sz w:val="32"/>
          <w:lang w:val="en-GB"/>
        </w:rPr>
        <w:t>3</w:t>
      </w:r>
      <w:r w:rsidR="0025713A" w:rsidRPr="00167772">
        <w:rPr>
          <w:sz w:val="32"/>
          <w:lang w:val="en-GB"/>
        </w:rPr>
        <w:t>.3 Centre of pressure</w:t>
      </w:r>
      <w:bookmarkEnd w:id="22"/>
    </w:p>
    <w:p w:rsidR="00592638" w:rsidRPr="00B92298" w:rsidRDefault="00592638" w:rsidP="0025713A">
      <w:pPr>
        <w:jc w:val="both"/>
        <w:rPr>
          <w:rFonts w:eastAsiaTheme="minorEastAsia"/>
          <w:lang w:val="en-GB"/>
        </w:rPr>
      </w:pPr>
    </w:p>
    <w:p w:rsidR="0025713A" w:rsidRPr="00B92298" w:rsidRDefault="00B41BBE" w:rsidP="0025713A">
      <w:pPr>
        <w:jc w:val="both"/>
        <w:rPr>
          <w:rFonts w:eastAsiaTheme="minorEastAsia"/>
          <w:sz w:val="24"/>
          <w:lang w:val="en-GB"/>
        </w:rPr>
      </w:pPr>
      <w:r>
        <w:rPr>
          <w:rFonts w:eastAsiaTheme="minorEastAsia"/>
          <w:noProof/>
          <w:sz w:val="24"/>
          <w:lang w:val="en-GB" w:eastAsia="it-IT"/>
        </w:rPr>
        <w:t>T</w:t>
      </w:r>
      <w:r w:rsidRPr="007E13ED">
        <w:rPr>
          <w:rFonts w:eastAsiaTheme="minorEastAsia"/>
          <w:noProof/>
          <w:sz w:val="24"/>
          <w:lang w:val="en-GB" w:eastAsia="it-IT"/>
        </w:rPr>
        <w:t>o evaluate</w:t>
      </w:r>
      <w:r w:rsidRPr="00310F8B">
        <w:rPr>
          <w:rFonts w:eastAsiaTheme="minorEastAsia"/>
          <w:sz w:val="24"/>
          <w:lang w:val="en-GB"/>
        </w:rPr>
        <w:t xml:space="preserve"> the position of the centre of pressure</w:t>
      </w:r>
      <w:r w:rsidR="00B92298" w:rsidRPr="00B92298">
        <w:rPr>
          <w:rFonts w:eastAsiaTheme="minorEastAsia"/>
          <w:noProof/>
          <w:sz w:val="24"/>
          <w:lang w:val="en-GB"/>
        </w:rPr>
        <mc:AlternateContent>
          <mc:Choice Requires="wps">
            <w:drawing>
              <wp:anchor distT="45720" distB="45720" distL="114300" distR="114300" simplePos="0" relativeHeight="251678720" behindDoc="0" locked="0" layoutInCell="1" allowOverlap="1" wp14:anchorId="5B6AC8B5" wp14:editId="2AA2A6B1">
                <wp:simplePos x="0" y="0"/>
                <wp:positionH relativeFrom="column">
                  <wp:posOffset>3981450</wp:posOffset>
                </wp:positionH>
                <wp:positionV relativeFrom="paragraph">
                  <wp:posOffset>476250</wp:posOffset>
                </wp:positionV>
                <wp:extent cx="281940" cy="236220"/>
                <wp:effectExtent l="0" t="0" r="0" b="0"/>
                <wp:wrapNone/>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36220"/>
                        </a:xfrm>
                        <a:prstGeom prst="rect">
                          <a:avLst/>
                        </a:prstGeom>
                        <a:noFill/>
                        <a:ln w="9525">
                          <a:noFill/>
                          <a:miter lim="800000"/>
                          <a:headEnd/>
                          <a:tailEnd/>
                        </a:ln>
                      </wps:spPr>
                      <wps:txbx>
                        <w:txbxContent>
                          <w:p w:rsidR="00B007B1" w:rsidRDefault="00B007B1" w:rsidP="0025713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AC8B5" id="_x0000_s1034" type="#_x0000_t202" style="position:absolute;left:0;text-align:left;margin-left:313.5pt;margin-top:37.5pt;width:22.2pt;height:18.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" filled="f" stroked="f">
                <v:textbox>
                  <w:txbxContent>
                    <w:p w:rsidR="00B007B1" w:rsidRDefault="00B007B1" w:rsidP="0025713A">
                      <w:r>
                        <w:t>3</w:t>
                      </w:r>
                    </w:p>
                  </w:txbxContent>
                </v:textbox>
              </v:shape>
            </w:pict>
          </mc:Fallback>
        </mc:AlternateContent>
      </w:r>
      <w:r w:rsidR="00B92298" w:rsidRPr="00B92298">
        <w:rPr>
          <w:rFonts w:eastAsiaTheme="minorEastAsia"/>
          <w:noProof/>
          <w:sz w:val="24"/>
          <w:lang w:val="en-GB"/>
        </w:rPr>
        <mc:AlternateContent>
          <mc:Choice Requires="wps">
            <w:drawing>
              <wp:anchor distT="45720" distB="45720" distL="114300" distR="114300" simplePos="0" relativeHeight="251677696" behindDoc="0" locked="0" layoutInCell="1" allowOverlap="1" wp14:anchorId="0884DDAC" wp14:editId="6C38D5B1">
                <wp:simplePos x="0" y="0"/>
                <wp:positionH relativeFrom="column">
                  <wp:posOffset>2815590</wp:posOffset>
                </wp:positionH>
                <wp:positionV relativeFrom="paragraph">
                  <wp:posOffset>468630</wp:posOffset>
                </wp:positionV>
                <wp:extent cx="281940" cy="236220"/>
                <wp:effectExtent l="0" t="0" r="0" b="0"/>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36220"/>
                        </a:xfrm>
                        <a:prstGeom prst="rect">
                          <a:avLst/>
                        </a:prstGeom>
                        <a:noFill/>
                        <a:ln w="9525">
                          <a:noFill/>
                          <a:miter lim="800000"/>
                          <a:headEnd/>
                          <a:tailEnd/>
                        </a:ln>
                      </wps:spPr>
                      <wps:txbx>
                        <w:txbxContent>
                          <w:p w:rsidR="00B007B1" w:rsidRDefault="00B007B1" w:rsidP="0025713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4DDAC" id="_x0000_s1035" type="#_x0000_t202" style="position:absolute;left:0;text-align:left;margin-left:221.7pt;margin-top:36.9pt;width:22.2pt;height:18.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" filled="f" stroked="f">
                <v:textbox>
                  <w:txbxContent>
                    <w:p w:rsidR="00B007B1" w:rsidRDefault="00B007B1" w:rsidP="0025713A">
                      <w:r>
                        <w:t>2</w:t>
                      </w:r>
                    </w:p>
                  </w:txbxContent>
                </v:textbox>
              </v:shape>
            </w:pict>
          </mc:Fallback>
        </mc:AlternateContent>
      </w:r>
      <w:r w:rsidR="00B92298" w:rsidRPr="00B92298">
        <w:rPr>
          <w:rFonts w:eastAsiaTheme="minorEastAsia"/>
          <w:noProof/>
          <w:sz w:val="24"/>
          <w:lang w:val="en-GB"/>
        </w:rPr>
        <mc:AlternateContent>
          <mc:Choice Requires="wps">
            <w:drawing>
              <wp:anchor distT="45720" distB="45720" distL="114300" distR="114300" simplePos="0" relativeHeight="251676672" behindDoc="0" locked="0" layoutInCell="1" allowOverlap="1" wp14:anchorId="3CE18D19" wp14:editId="33EEC5C9">
                <wp:simplePos x="0" y="0"/>
                <wp:positionH relativeFrom="column">
                  <wp:posOffset>1965960</wp:posOffset>
                </wp:positionH>
                <wp:positionV relativeFrom="paragraph">
                  <wp:posOffset>476250</wp:posOffset>
                </wp:positionV>
                <wp:extent cx="281940" cy="23622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36220"/>
                        </a:xfrm>
                        <a:prstGeom prst="rect">
                          <a:avLst/>
                        </a:prstGeom>
                        <a:noFill/>
                        <a:ln w="9525">
                          <a:noFill/>
                          <a:miter lim="800000"/>
                          <a:headEnd/>
                          <a:tailEnd/>
                        </a:ln>
                      </wps:spPr>
                      <wps:txbx>
                        <w:txbxContent>
                          <w:p w:rsidR="00B007B1" w:rsidRDefault="00B007B1" w:rsidP="0025713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18D19" id="_x0000_s1036" type="#_x0000_t202" style="position:absolute;left:0;text-align:left;margin-left:154.8pt;margin-top:37.5pt;width:22.2pt;height:18.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" filled="f" stroked="f">
                <v:textbox>
                  <w:txbxContent>
                    <w:p w:rsidR="00B007B1" w:rsidRDefault="00B007B1" w:rsidP="0025713A">
                      <w:r>
                        <w:t>1</w:t>
                      </w:r>
                    </w:p>
                  </w:txbxContent>
                </v:textbox>
              </v:shape>
            </w:pict>
          </mc:Fallback>
        </mc:AlternateContent>
      </w:r>
      <w:r>
        <w:rPr>
          <w:rFonts w:eastAsiaTheme="minorEastAsia"/>
          <w:sz w:val="24"/>
          <w:lang w:val="en-GB"/>
        </w:rPr>
        <w:t xml:space="preserve">, </w:t>
      </w:r>
      <w:r w:rsidR="0025713A" w:rsidRPr="00B92298">
        <w:rPr>
          <w:rFonts w:eastAsiaTheme="minorEastAsia"/>
          <w:sz w:val="24"/>
          <w:lang w:val="en-GB"/>
        </w:rPr>
        <w:t xml:space="preserve">the slender body theory </w:t>
      </w:r>
      <w:r w:rsidRPr="00B92298">
        <w:rPr>
          <w:rFonts w:eastAsiaTheme="minorEastAsia"/>
          <w:sz w:val="24"/>
          <w:lang w:val="en-GB"/>
        </w:rPr>
        <w:t xml:space="preserve">is </w:t>
      </w:r>
      <w:proofErr w:type="gramStart"/>
      <w:r w:rsidRPr="00B92298">
        <w:rPr>
          <w:rFonts w:eastAsiaTheme="minorEastAsia"/>
          <w:sz w:val="24"/>
          <w:lang w:val="en-GB"/>
        </w:rPr>
        <w:t>adopted</w:t>
      </w:r>
      <w:proofErr w:type="gramEnd"/>
      <w:r w:rsidRPr="00B92298">
        <w:rPr>
          <w:rFonts w:eastAsiaTheme="minorEastAsia"/>
          <w:sz w:val="24"/>
          <w:lang w:val="en-GB"/>
        </w:rPr>
        <w:t xml:space="preserve"> </w:t>
      </w:r>
      <w:r>
        <w:rPr>
          <w:rFonts w:eastAsiaTheme="minorEastAsia"/>
          <w:sz w:val="24"/>
          <w:lang w:val="en-GB"/>
        </w:rPr>
        <w:t xml:space="preserve">and the </w:t>
      </w:r>
      <w:r w:rsidR="0025713A" w:rsidRPr="00B92298">
        <w:rPr>
          <w:rFonts w:eastAsiaTheme="minorEastAsia"/>
          <w:sz w:val="24"/>
          <w:lang w:val="en-GB"/>
        </w:rPr>
        <w:t>result</w:t>
      </w:r>
      <w:r>
        <w:rPr>
          <w:rFonts w:eastAsiaTheme="minorEastAsia"/>
          <w:sz w:val="24"/>
          <w:lang w:val="en-GB"/>
        </w:rPr>
        <w:t xml:space="preserve"> is</w:t>
      </w:r>
      <w:r w:rsidR="00D47819">
        <w:rPr>
          <w:rFonts w:eastAsiaTheme="minorEastAsia"/>
          <w:sz w:val="24"/>
          <w:lang w:val="en-GB"/>
        </w:rPr>
        <w:t xml:space="preserve"> (valid for small angles of attack)</w:t>
      </w:r>
      <w:r w:rsidR="0025713A" w:rsidRPr="00B92298">
        <w:rPr>
          <w:rFonts w:eastAsiaTheme="minorEastAsia"/>
          <w:sz w:val="24"/>
          <w:lang w:val="en-GB"/>
        </w:rPr>
        <w:t xml:space="preserve">: </w:t>
      </w:r>
    </w:p>
    <w:p w:rsidR="0025713A" w:rsidRDefault="0025713A" w:rsidP="0025713A">
      <w:pPr>
        <w:jc w:val="both"/>
        <w:rPr>
          <w:rFonts w:eastAsiaTheme="minorEastAsia"/>
          <w:lang w:val="en-GB"/>
        </w:rPr>
      </w:pPr>
      <w:r>
        <w:rPr>
          <w:rFonts w:eastAsiaTheme="minorEastAsia"/>
          <w:noProof/>
          <w:lang w:val="en-GB"/>
        </w:rPr>
        <mc:AlternateContent>
          <mc:Choice Requires="wps">
            <w:drawing>
              <wp:anchor distT="0" distB="0" distL="114300" distR="114300" simplePos="0" relativeHeight="251673600" behindDoc="0" locked="0" layoutInCell="1" allowOverlap="1" wp14:anchorId="6A26715B" wp14:editId="5FD798E2">
                <wp:simplePos x="0" y="0"/>
                <wp:positionH relativeFrom="column">
                  <wp:posOffset>1885950</wp:posOffset>
                </wp:positionH>
                <wp:positionV relativeFrom="paragraph">
                  <wp:posOffset>183515</wp:posOffset>
                </wp:positionV>
                <wp:extent cx="464820" cy="640080"/>
                <wp:effectExtent l="0" t="0" r="11430" b="26670"/>
                <wp:wrapNone/>
                <wp:docPr id="15" name="Rettangolo 15"/>
                <wp:cNvGraphicFramePr/>
                <a:graphic xmlns:a="http://schemas.openxmlformats.org/drawingml/2006/main">
                  <a:graphicData uri="http://schemas.microsoft.com/office/word/2010/wordprocessingShape">
                    <wps:wsp>
                      <wps:cNvSpPr/>
                      <wps:spPr>
                        <a:xfrm>
                          <a:off x="0" y="0"/>
                          <a:ext cx="464820" cy="640080"/>
                        </a:xfrm>
                        <a:prstGeom prst="rect">
                          <a:avLst/>
                        </a:prstGeom>
                        <a:noFill/>
                        <a:ln w="3175">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A12141" id="Rettangolo 15" o:spid="_x0000_s1026" style="position:absolute;margin-left:148.5pt;margin-top:14.45pt;width:36.6pt;height:50.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" filled="f" strokecolor="black [3200]" strokeweight=".25pt">
                <v:stroke dashstyle="3 1"/>
              </v:rect>
            </w:pict>
          </mc:Fallback>
        </mc:AlternateContent>
      </w:r>
      <w:r>
        <w:rPr>
          <w:rFonts w:eastAsiaTheme="minorEastAsia"/>
          <w:noProof/>
          <w:lang w:val="en-GB"/>
        </w:rPr>
        <mc:AlternateContent>
          <mc:Choice Requires="wps">
            <w:drawing>
              <wp:anchor distT="0" distB="0" distL="114300" distR="114300" simplePos="0" relativeHeight="251675648" behindDoc="0" locked="0" layoutInCell="1" allowOverlap="1" wp14:anchorId="6D10F45C" wp14:editId="3E7B5A98">
                <wp:simplePos x="0" y="0"/>
                <wp:positionH relativeFrom="column">
                  <wp:posOffset>3585210</wp:posOffset>
                </wp:positionH>
                <wp:positionV relativeFrom="paragraph">
                  <wp:posOffset>183515</wp:posOffset>
                </wp:positionV>
                <wp:extent cx="1089660" cy="640080"/>
                <wp:effectExtent l="0" t="0" r="15240" b="26670"/>
                <wp:wrapNone/>
                <wp:docPr id="16" name="Rettangolo 16"/>
                <wp:cNvGraphicFramePr/>
                <a:graphic xmlns:a="http://schemas.openxmlformats.org/drawingml/2006/main">
                  <a:graphicData uri="http://schemas.microsoft.com/office/word/2010/wordprocessingShape">
                    <wps:wsp>
                      <wps:cNvSpPr/>
                      <wps:spPr>
                        <a:xfrm>
                          <a:off x="0" y="0"/>
                          <a:ext cx="1089660" cy="640080"/>
                        </a:xfrm>
                        <a:prstGeom prst="rect">
                          <a:avLst/>
                        </a:prstGeom>
                        <a:noFill/>
                        <a:ln w="3175">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ABB9CC" id="Rettangolo 16" o:spid="_x0000_s1026" style="position:absolute;margin-left:282.3pt;margin-top:14.45pt;width:85.8pt;height:50.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" filled="f" strokecolor="black [3200]" strokeweight=".25pt">
                <v:stroke dashstyle="3 1"/>
              </v:rect>
            </w:pict>
          </mc:Fallback>
        </mc:AlternateContent>
      </w:r>
      <w:r>
        <w:rPr>
          <w:rFonts w:eastAsiaTheme="minorEastAsia"/>
          <w:noProof/>
          <w:lang w:val="en-GB"/>
        </w:rPr>
        <mc:AlternateContent>
          <mc:Choice Requires="wps">
            <w:drawing>
              <wp:anchor distT="0" distB="0" distL="114300" distR="114300" simplePos="0" relativeHeight="251674624" behindDoc="0" locked="0" layoutInCell="1" allowOverlap="1" wp14:anchorId="1D4F45B9" wp14:editId="05328F25">
                <wp:simplePos x="0" y="0"/>
                <wp:positionH relativeFrom="column">
                  <wp:posOffset>2579370</wp:posOffset>
                </wp:positionH>
                <wp:positionV relativeFrom="paragraph">
                  <wp:posOffset>183515</wp:posOffset>
                </wp:positionV>
                <wp:extent cx="792480" cy="640080"/>
                <wp:effectExtent l="0" t="0" r="26670" b="26670"/>
                <wp:wrapNone/>
                <wp:docPr id="17" name="Rettangolo 17"/>
                <wp:cNvGraphicFramePr/>
                <a:graphic xmlns:a="http://schemas.openxmlformats.org/drawingml/2006/main">
                  <a:graphicData uri="http://schemas.microsoft.com/office/word/2010/wordprocessingShape">
                    <wps:wsp>
                      <wps:cNvSpPr/>
                      <wps:spPr>
                        <a:xfrm>
                          <a:off x="0" y="0"/>
                          <a:ext cx="792480" cy="640080"/>
                        </a:xfrm>
                        <a:prstGeom prst="rect">
                          <a:avLst/>
                        </a:prstGeom>
                        <a:noFill/>
                        <a:ln w="3175">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7ACDC6" id="Rettangolo 17" o:spid="_x0000_s1026" style="position:absolute;margin-left:203.1pt;margin-top:14.45pt;width:62.4pt;height:50.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" filled="f" strokecolor="black [3200]" strokeweight=".25pt">
                <v:stroke dashstyle="3 1"/>
              </v:rect>
            </w:pict>
          </mc:Fallback>
        </mc:AlternateContent>
      </w:r>
    </w:p>
    <w:p w:rsidR="0025713A" w:rsidRDefault="00B007B1" w:rsidP="0025713A">
      <w:pPr>
        <w:jc w:val="both"/>
        <w:rPr>
          <w:rFonts w:eastAsiaTheme="minorEastAsia"/>
          <w:lang w:val="en-GB"/>
        </w:rPr>
      </w:pPr>
      <m:oMathPara>
        <m:oMath>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x</m:t>
                  </m:r>
                </m:e>
                <m:sub>
                  <m:r>
                    <w:rPr>
                      <w:rFonts w:ascii="Cambria Math" w:eastAsiaTheme="minorEastAsia" w:hAnsi="Cambria Math"/>
                      <w:sz w:val="24"/>
                      <w:lang w:val="en-GB"/>
                    </w:rPr>
                    <m:t>CP</m:t>
                  </m:r>
                </m:sub>
              </m:sSub>
            </m:num>
            <m:den>
              <m:r>
                <w:rPr>
                  <w:rFonts w:ascii="Cambria Math" w:eastAsiaTheme="minorEastAsia" w:hAnsi="Cambria Math"/>
                  <w:sz w:val="24"/>
                  <w:lang w:val="en-GB"/>
                </w:rPr>
                <m:t>d</m:t>
              </m:r>
            </m:den>
          </m:f>
          <m:r>
            <w:rPr>
              <w:rFonts w:ascii="Cambria Math" w:eastAsiaTheme="minorEastAsia" w:hAnsi="Cambria Math"/>
              <w:sz w:val="24"/>
              <w:lang w:val="en-GB"/>
            </w:rPr>
            <m:t>=</m:t>
          </m:r>
          <m:f>
            <m:fPr>
              <m:ctrlPr>
                <w:rPr>
                  <w:rFonts w:ascii="Cambria Math" w:eastAsiaTheme="minorEastAsia" w:hAnsi="Cambria Math"/>
                  <w:i/>
                  <w:sz w:val="24"/>
                  <w:lang w:val="en-GB"/>
                </w:rPr>
              </m:ctrlPr>
            </m:fPr>
            <m:num>
              <m:r>
                <w:rPr>
                  <w:rFonts w:ascii="Cambria Math" w:eastAsiaTheme="minorEastAsia" w:hAnsi="Cambria Math"/>
                  <w:sz w:val="24"/>
                  <w:lang w:val="en-GB"/>
                </w:rPr>
                <m:t>2</m:t>
              </m:r>
            </m:num>
            <m:den>
              <m:r>
                <w:rPr>
                  <w:rFonts w:ascii="Cambria Math" w:eastAsiaTheme="minorEastAsia" w:hAnsi="Cambria Math"/>
                  <w:sz w:val="24"/>
                  <w:lang w:val="en-GB"/>
                </w:rPr>
                <m:t>3</m:t>
              </m:r>
            </m:den>
          </m:f>
          <m:f>
            <m:fPr>
              <m:ctrlPr>
                <w:rPr>
                  <w:rFonts w:ascii="Cambria Math" w:eastAsiaTheme="minorEastAsia" w:hAnsi="Cambria Math"/>
                  <w:i/>
                  <w:sz w:val="24"/>
                  <w:lang w:val="en-GB"/>
                </w:rPr>
              </m:ctrlPr>
            </m:fPr>
            <m:num>
              <m:r>
                <w:rPr>
                  <w:rFonts w:ascii="Cambria Math" w:eastAsiaTheme="minorEastAsia" w:hAnsi="Cambria Math"/>
                  <w:sz w:val="24"/>
                  <w:lang w:val="en-GB"/>
                </w:rPr>
                <m:t>h</m:t>
              </m:r>
            </m:num>
            <m:den>
              <m:r>
                <w:rPr>
                  <w:rFonts w:ascii="Cambria Math" w:eastAsiaTheme="minorEastAsia" w:hAnsi="Cambria Math"/>
                  <w:sz w:val="24"/>
                  <w:lang w:val="en-GB"/>
                </w:rPr>
                <m:t>d</m:t>
              </m:r>
            </m:den>
          </m:f>
          <m:f>
            <m:fPr>
              <m:ctrlPr>
                <w:rPr>
                  <w:rFonts w:ascii="Cambria Math" w:eastAsiaTheme="minorEastAsia" w:hAnsi="Cambria Math"/>
                  <w:i/>
                  <w:sz w:val="24"/>
                  <w:lang w:val="en-GB"/>
                </w:rPr>
              </m:ctrlPr>
            </m:fPr>
            <m:num>
              <m:r>
                <w:rPr>
                  <w:rFonts w:ascii="Cambria Math" w:eastAsiaTheme="minorEastAsia" w:hAnsi="Cambria Math"/>
                  <w:sz w:val="24"/>
                  <w:lang w:val="en-GB"/>
                </w:rPr>
                <m:t>S</m:t>
              </m:r>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S</m:t>
                  </m:r>
                </m:e>
                <m:sub>
                  <m:r>
                    <w:rPr>
                      <w:rFonts w:ascii="Cambria Math" w:eastAsiaTheme="minorEastAsia" w:hAnsi="Cambria Math"/>
                      <w:sz w:val="24"/>
                      <w:lang w:val="en-GB"/>
                    </w:rPr>
                    <m:t>b</m:t>
                  </m:r>
                </m:sub>
              </m:sSub>
            </m:den>
          </m:f>
          <m:r>
            <w:rPr>
              <w:rFonts w:ascii="Cambria Math" w:eastAsiaTheme="minorEastAsia" w:hAnsi="Cambria Math"/>
              <w:sz w:val="24"/>
              <w:lang w:val="en-GB"/>
            </w:rPr>
            <m:t xml:space="preserve">  +  </m:t>
          </m:r>
          <m:d>
            <m:dPr>
              <m:ctrlPr>
                <w:rPr>
                  <w:rFonts w:ascii="Cambria Math" w:eastAsiaTheme="minorEastAsia" w:hAnsi="Cambria Math"/>
                  <w:i/>
                  <w:sz w:val="24"/>
                  <w:lang w:val="en-GB"/>
                </w:rPr>
              </m:ctrlPr>
            </m:dPr>
            <m:e>
              <m:r>
                <w:rPr>
                  <w:rFonts w:ascii="Cambria Math" w:eastAsiaTheme="minorEastAsia" w:hAnsi="Cambria Math"/>
                  <w:sz w:val="24"/>
                  <w:lang w:val="en-GB"/>
                </w:rPr>
                <m:t>1-</m:t>
              </m:r>
              <m:f>
                <m:fPr>
                  <m:ctrlPr>
                    <w:rPr>
                      <w:rFonts w:ascii="Cambria Math" w:eastAsiaTheme="minorEastAsia" w:hAnsi="Cambria Math"/>
                      <w:i/>
                      <w:sz w:val="24"/>
                      <w:lang w:val="en-GB"/>
                    </w:rPr>
                  </m:ctrlPr>
                </m:fPr>
                <m:num>
                  <m:r>
                    <w:rPr>
                      <w:rFonts w:ascii="Cambria Math" w:eastAsiaTheme="minorEastAsia" w:hAnsi="Cambria Math"/>
                      <w:sz w:val="24"/>
                      <w:lang w:val="en-GB"/>
                    </w:rPr>
                    <m:t>S</m:t>
                  </m:r>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S</m:t>
                      </m:r>
                    </m:e>
                    <m:sub>
                      <m:r>
                        <w:rPr>
                          <w:rFonts w:ascii="Cambria Math" w:eastAsiaTheme="minorEastAsia" w:hAnsi="Cambria Math"/>
                          <w:sz w:val="24"/>
                          <w:lang w:val="en-GB"/>
                        </w:rPr>
                        <m:t>b</m:t>
                      </m:r>
                    </m:sub>
                  </m:sSub>
                </m:den>
              </m:f>
            </m:e>
          </m:d>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num>
            <m:den>
              <m:r>
                <w:rPr>
                  <w:rFonts w:ascii="Cambria Math" w:eastAsiaTheme="minorEastAsia" w:hAnsi="Cambria Math"/>
                  <w:sz w:val="24"/>
                  <w:lang w:val="en-GB"/>
                </w:rPr>
                <m:t>d</m:t>
              </m:r>
            </m:den>
          </m:f>
          <m:r>
            <w:rPr>
              <w:rFonts w:ascii="Cambria Math" w:eastAsiaTheme="minorEastAsia" w:hAnsi="Cambria Math"/>
              <w:sz w:val="24"/>
              <w:lang w:val="en-GB"/>
            </w:rPr>
            <m:t xml:space="preserve">  -  </m:t>
          </m:r>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h</m:t>
                  </m:r>
                </m:e>
                <m:sub>
                  <m:r>
                    <w:rPr>
                      <w:rFonts w:ascii="Cambria Math" w:eastAsiaTheme="minorEastAsia" w:hAnsi="Cambria Math"/>
                      <w:sz w:val="24"/>
                      <w:lang w:val="en-GB"/>
                    </w:rPr>
                    <m:t>f</m:t>
                  </m:r>
                </m:sub>
              </m:sSub>
            </m:num>
            <m:den>
              <m:r>
                <w:rPr>
                  <w:rFonts w:ascii="Cambria Math" w:eastAsiaTheme="minorEastAsia" w:hAnsi="Cambria Math"/>
                  <w:sz w:val="24"/>
                  <w:lang w:val="en-GB"/>
                </w:rPr>
                <m:t>d</m:t>
              </m:r>
            </m:den>
          </m:f>
          <m:d>
            <m:dPr>
              <m:ctrlPr>
                <w:rPr>
                  <w:rFonts w:ascii="Cambria Math" w:eastAsiaTheme="minorEastAsia" w:hAnsi="Cambria Math"/>
                  <w:i/>
                  <w:sz w:val="24"/>
                  <w:lang w:val="en-GB"/>
                </w:rPr>
              </m:ctrlPr>
            </m:dPr>
            <m:e>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d</m:t>
                      </m:r>
                    </m:e>
                    <m:sub>
                      <m:r>
                        <w:rPr>
                          <w:rFonts w:ascii="Cambria Math" w:eastAsiaTheme="minorEastAsia" w:hAnsi="Cambria Math"/>
                          <w:sz w:val="24"/>
                          <w:lang w:val="en-GB"/>
                        </w:rPr>
                        <m:t>m</m:t>
                      </m:r>
                    </m:sub>
                    <m:sup>
                      <m:r>
                        <w:rPr>
                          <w:rFonts w:ascii="Cambria Math" w:eastAsiaTheme="minorEastAsia" w:hAnsi="Cambria Math"/>
                          <w:sz w:val="24"/>
                          <w:lang w:val="en-GB"/>
                        </w:rPr>
                        <m:t>2</m:t>
                      </m:r>
                    </m:sup>
                  </m:sSubSup>
                </m:num>
                <m:den>
                  <m:sSup>
                    <m:sSupPr>
                      <m:ctrlPr>
                        <w:rPr>
                          <w:rFonts w:ascii="Cambria Math" w:eastAsiaTheme="minorEastAsia" w:hAnsi="Cambria Math"/>
                          <w:i/>
                          <w:sz w:val="24"/>
                          <w:lang w:val="en-GB"/>
                        </w:rPr>
                      </m:ctrlPr>
                    </m:sSupPr>
                    <m:e>
                      <m:r>
                        <w:rPr>
                          <w:rFonts w:ascii="Cambria Math" w:eastAsiaTheme="minorEastAsia" w:hAnsi="Cambria Math"/>
                          <w:sz w:val="24"/>
                          <w:lang w:val="en-GB"/>
                        </w:rPr>
                        <m:t>d</m:t>
                      </m:r>
                    </m:e>
                    <m:sup>
                      <m:r>
                        <w:rPr>
                          <w:rFonts w:ascii="Cambria Math" w:eastAsiaTheme="minorEastAsia" w:hAnsi="Cambria Math"/>
                          <w:sz w:val="24"/>
                          <w:lang w:val="en-GB"/>
                        </w:rPr>
                        <m:t>2</m:t>
                      </m:r>
                    </m:sup>
                  </m:sSup>
                </m:den>
              </m:f>
              <m:r>
                <w:rPr>
                  <w:rFonts w:ascii="Cambria Math" w:eastAsiaTheme="minorEastAsia" w:hAnsi="Cambria Math"/>
                  <w:sz w:val="24"/>
                  <w:lang w:val="en-GB"/>
                </w:rPr>
                <m:t>-1</m:t>
              </m:r>
            </m:e>
          </m:d>
          <m:f>
            <m:fPr>
              <m:ctrlPr>
                <w:rPr>
                  <w:rFonts w:ascii="Cambria Math" w:eastAsiaTheme="minorEastAsia" w:hAnsi="Cambria Math"/>
                  <w:i/>
                  <w:sz w:val="24"/>
                  <w:lang w:val="en-GB"/>
                </w:rPr>
              </m:ctrlPr>
            </m:fPr>
            <m:num>
              <m:r>
                <w:rPr>
                  <w:rFonts w:ascii="Cambria Math" w:eastAsiaTheme="minorEastAsia" w:hAnsi="Cambria Math"/>
                  <w:sz w:val="24"/>
                  <w:lang w:val="en-GB"/>
                </w:rPr>
                <m:t>S</m:t>
              </m:r>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S</m:t>
                  </m:r>
                </m:e>
                <m:sub>
                  <m:r>
                    <w:rPr>
                      <w:rFonts w:ascii="Cambria Math" w:eastAsiaTheme="minorEastAsia" w:hAnsi="Cambria Math"/>
                      <w:sz w:val="24"/>
                      <w:lang w:val="en-GB"/>
                    </w:rPr>
                    <m:t>b</m:t>
                  </m:r>
                </m:sub>
              </m:sSub>
            </m:den>
          </m:f>
        </m:oMath>
      </m:oMathPara>
    </w:p>
    <w:p w:rsidR="0025713A" w:rsidRDefault="0025713A" w:rsidP="0025713A">
      <w:pPr>
        <w:jc w:val="both"/>
        <w:rPr>
          <w:rFonts w:eastAsiaTheme="minorEastAsia"/>
          <w:lang w:val="en-GB"/>
        </w:rPr>
      </w:pPr>
    </w:p>
    <w:p w:rsidR="0025713A" w:rsidRPr="00AB5EDF" w:rsidRDefault="0025713A" w:rsidP="0025713A">
      <w:pPr>
        <w:jc w:val="both"/>
        <w:rPr>
          <w:rFonts w:eastAsiaTheme="minorEastAsia"/>
          <w:sz w:val="24"/>
          <w:lang w:val="en-GB"/>
        </w:rPr>
      </w:pPr>
      <w:r w:rsidRPr="00AB5EDF">
        <w:rPr>
          <w:rFonts w:eastAsiaTheme="minorEastAsia"/>
          <w:sz w:val="24"/>
          <w:lang w:val="en-GB"/>
        </w:rPr>
        <w:t xml:space="preserve">In this relation are considered the effects of the nose (1), body (2), and flare (3). To be more precise, but without complicating too much the problem, two values are considered: one related to the main body, and the other related to the boosters. Then a weighted averaged is executed based on the lengths of the two parts. Mathematically: </w:t>
      </w:r>
    </w:p>
    <w:p w:rsidR="0025713A" w:rsidRPr="00AB5EDF" w:rsidRDefault="0025713A" w:rsidP="0025713A">
      <w:pPr>
        <w:jc w:val="both"/>
        <w:rPr>
          <w:rFonts w:eastAsiaTheme="minorEastAsia"/>
          <w:lang w:val="en-GB"/>
        </w:rPr>
      </w:pPr>
    </w:p>
    <w:p w:rsidR="0025713A" w:rsidRPr="00FB70AF" w:rsidRDefault="00B007B1" w:rsidP="0025713A">
      <w:pPr>
        <w:jc w:val="both"/>
        <w:rPr>
          <w:rFonts w:eastAsiaTheme="minorEastAsia"/>
          <w:sz w:val="24"/>
          <w:lang w:val="en-GB"/>
        </w:rPr>
      </w:pPr>
      <m:oMathPara>
        <m:oMath>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mb</m:t>
                  </m:r>
                </m:sup>
              </m:sSubSup>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EPC</m:t>
                  </m:r>
                </m:sub>
              </m:sSub>
            </m:den>
          </m:f>
          <m:r>
            <w:rPr>
              <w:rFonts w:ascii="Cambria Math" w:eastAsiaTheme="minorEastAsia" w:hAnsi="Cambria Math"/>
              <w:sz w:val="24"/>
              <w:lang w:val="en-GB"/>
            </w:rPr>
            <m:t>=</m:t>
          </m:r>
          <m:f>
            <m:fPr>
              <m:ctrlPr>
                <w:rPr>
                  <w:rFonts w:ascii="Cambria Math" w:eastAsiaTheme="minorEastAsia" w:hAnsi="Cambria Math"/>
                  <w:i/>
                  <w:sz w:val="24"/>
                  <w:lang w:val="en-GB"/>
                </w:rPr>
              </m:ctrlPr>
            </m:fPr>
            <m:num>
              <m:r>
                <w:rPr>
                  <w:rFonts w:ascii="Cambria Math" w:eastAsiaTheme="minorEastAsia" w:hAnsi="Cambria Math"/>
                  <w:sz w:val="24"/>
                  <w:lang w:val="en-GB"/>
                </w:rPr>
                <m:t>2</m:t>
              </m:r>
            </m:num>
            <m:den>
              <m:r>
                <w:rPr>
                  <w:rFonts w:ascii="Cambria Math" w:eastAsiaTheme="minorEastAsia" w:hAnsi="Cambria Math"/>
                  <w:sz w:val="24"/>
                  <w:lang w:val="en-GB"/>
                </w:rPr>
                <m:t>3</m:t>
              </m:r>
            </m:den>
          </m:f>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N</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EPC</m:t>
                  </m:r>
                </m:sub>
              </m:sSub>
            </m:den>
          </m:f>
        </m:oMath>
      </m:oMathPara>
    </w:p>
    <w:p w:rsidR="0025713A" w:rsidRPr="0011579C" w:rsidRDefault="0025713A" w:rsidP="0025713A">
      <w:pPr>
        <w:jc w:val="both"/>
        <w:rPr>
          <w:rFonts w:eastAsiaTheme="minorEastAsia"/>
          <w:sz w:val="24"/>
          <w:lang w:val="en-GB"/>
        </w:rPr>
      </w:pPr>
    </w:p>
    <w:p w:rsidR="0025713A" w:rsidRPr="00C87605" w:rsidRDefault="00B007B1" w:rsidP="0025713A">
      <w:pPr>
        <w:jc w:val="both"/>
        <w:rPr>
          <w:rFonts w:eastAsiaTheme="minorEastAsia"/>
          <w:sz w:val="24"/>
          <w:lang w:val="en-GB"/>
        </w:rPr>
      </w:pPr>
      <m:oMathPara>
        <m:oMath>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SRM</m:t>
                  </m:r>
                </m:sup>
              </m:sSubSup>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r>
            <w:rPr>
              <w:rFonts w:ascii="Cambria Math" w:eastAsiaTheme="minorEastAsia" w:hAnsi="Cambria Math"/>
              <w:sz w:val="24"/>
              <w:lang w:val="en-GB"/>
            </w:rPr>
            <m:t>=</m:t>
          </m:r>
          <m:f>
            <m:fPr>
              <m:ctrlPr>
                <w:rPr>
                  <w:rFonts w:ascii="Cambria Math" w:eastAsiaTheme="minorEastAsia" w:hAnsi="Cambria Math"/>
                  <w:i/>
                  <w:sz w:val="24"/>
                  <w:lang w:val="en-GB"/>
                </w:rPr>
              </m:ctrlPr>
            </m:fPr>
            <m:num>
              <m:r>
                <w:rPr>
                  <w:rFonts w:ascii="Cambria Math" w:eastAsiaTheme="minorEastAsia" w:hAnsi="Cambria Math"/>
                  <w:sz w:val="24"/>
                  <w:lang w:val="en-GB"/>
                </w:rPr>
                <m:t>2</m:t>
              </m:r>
            </m:num>
            <m:den>
              <m:r>
                <w:rPr>
                  <w:rFonts w:ascii="Cambria Math" w:eastAsiaTheme="minorEastAsia" w:hAnsi="Cambria Math"/>
                  <w:sz w:val="24"/>
                  <w:lang w:val="en-GB"/>
                </w:rPr>
                <m:t>3</m:t>
              </m:r>
            </m:den>
          </m:f>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f</m:t>
                  </m:r>
                </m:sub>
              </m:sSub>
            </m:den>
          </m:f>
          <m:r>
            <w:rPr>
              <w:rFonts w:ascii="Cambria Math" w:eastAsiaTheme="minorEastAsia" w:hAnsi="Cambria Math"/>
              <w:sz w:val="24"/>
              <w:lang w:val="en-GB"/>
            </w:rPr>
            <m:t xml:space="preserve">  +  </m:t>
          </m:r>
          <m:d>
            <m:dPr>
              <m:ctrlPr>
                <w:rPr>
                  <w:rFonts w:ascii="Cambria Math" w:eastAsiaTheme="minorEastAsia" w:hAnsi="Cambria Math"/>
                  <w:i/>
                  <w:sz w:val="24"/>
                  <w:lang w:val="en-GB"/>
                </w:rPr>
              </m:ctrlPr>
            </m:dPr>
            <m:e>
              <m:r>
                <w:rPr>
                  <w:rFonts w:ascii="Cambria Math" w:eastAsiaTheme="minorEastAsia" w:hAnsi="Cambria Math"/>
                  <w:sz w:val="24"/>
                  <w:lang w:val="en-GB"/>
                </w:rPr>
                <m:t>1-</m:t>
              </m:r>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f</m:t>
                      </m:r>
                    </m:sub>
                  </m:sSub>
                </m:den>
              </m:f>
            </m:e>
          </m:d>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r>
            <w:rPr>
              <w:rFonts w:ascii="Cambria Math" w:eastAsiaTheme="minorEastAsia" w:hAnsi="Cambria Math"/>
              <w:sz w:val="24"/>
              <w:lang w:val="en-GB"/>
            </w:rPr>
            <m:t xml:space="preserve">  -  </m:t>
          </m:r>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h</m:t>
                  </m:r>
                </m:e>
                <m:sub>
                  <m:r>
                    <w:rPr>
                      <w:rFonts w:ascii="Cambria Math" w:eastAsiaTheme="minorEastAsia" w:hAnsi="Cambria Math"/>
                      <w:sz w:val="24"/>
                      <w:lang w:val="en-GB"/>
                    </w:rPr>
                    <m:t>f</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d>
            <m:dPr>
              <m:ctrlPr>
                <w:rPr>
                  <w:rFonts w:ascii="Cambria Math" w:eastAsiaTheme="minorEastAsia" w:hAnsi="Cambria Math"/>
                  <w:i/>
                  <w:sz w:val="24"/>
                  <w:lang w:val="en-GB"/>
                </w:rPr>
              </m:ctrlPr>
            </m:dPr>
            <m:e>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d</m:t>
                      </m:r>
                    </m:e>
                    <m:sub>
                      <m:r>
                        <w:rPr>
                          <w:rFonts w:ascii="Cambria Math" w:eastAsiaTheme="minorEastAsia" w:hAnsi="Cambria Math"/>
                          <w:sz w:val="24"/>
                          <w:lang w:val="en-GB"/>
                        </w:rPr>
                        <m:t>m</m:t>
                      </m:r>
                    </m:sub>
                    <m:sup>
                      <m:r>
                        <w:rPr>
                          <w:rFonts w:ascii="Cambria Math" w:eastAsiaTheme="minorEastAsia" w:hAnsi="Cambria Math"/>
                          <w:sz w:val="24"/>
                          <w:lang w:val="en-GB"/>
                        </w:rPr>
                        <m:t>2</m:t>
                      </m:r>
                    </m:sup>
                  </m:sSubSup>
                </m:num>
                <m:den>
                  <m:sSubSup>
                    <m:sSubSupPr>
                      <m:ctrlPr>
                        <w:rPr>
                          <w:rFonts w:ascii="Cambria Math" w:eastAsiaTheme="minorEastAsia" w:hAnsi="Cambria Math"/>
                          <w:i/>
                          <w:sz w:val="24"/>
                          <w:lang w:val="en-GB"/>
                        </w:rPr>
                      </m:ctrlPr>
                    </m:sSubSupPr>
                    <m:e>
                      <m:r>
                        <w:rPr>
                          <w:rFonts w:ascii="Cambria Math" w:eastAsiaTheme="minorEastAsia" w:hAnsi="Cambria Math"/>
                          <w:sz w:val="24"/>
                          <w:lang w:val="en-GB"/>
                        </w:rPr>
                        <m:t>d</m:t>
                      </m:r>
                    </m:e>
                    <m:sub>
                      <m:r>
                        <w:rPr>
                          <w:rFonts w:ascii="Cambria Math" w:eastAsiaTheme="minorEastAsia" w:hAnsi="Cambria Math"/>
                          <w:sz w:val="24"/>
                          <w:lang w:val="en-GB"/>
                        </w:rPr>
                        <m:t>SRM</m:t>
                      </m:r>
                    </m:sub>
                    <m:sup>
                      <m:r>
                        <w:rPr>
                          <w:rFonts w:ascii="Cambria Math" w:eastAsiaTheme="minorEastAsia" w:hAnsi="Cambria Math"/>
                          <w:sz w:val="24"/>
                          <w:lang w:val="en-GB"/>
                        </w:rPr>
                        <m:t>2</m:t>
                      </m:r>
                    </m:sup>
                  </m:sSubSup>
                </m:den>
              </m:f>
              <m:r>
                <w:rPr>
                  <w:rFonts w:ascii="Cambria Math" w:eastAsiaTheme="minorEastAsia" w:hAnsi="Cambria Math"/>
                  <w:sz w:val="24"/>
                  <w:lang w:val="en-GB"/>
                </w:rPr>
                <m:t>-1</m:t>
              </m:r>
            </m:e>
          </m:d>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f</m:t>
                  </m:r>
                </m:sub>
              </m:sSub>
            </m:den>
          </m:f>
        </m:oMath>
      </m:oMathPara>
    </w:p>
    <w:p w:rsidR="0025713A" w:rsidRPr="00FB70AF" w:rsidRDefault="0025713A" w:rsidP="0025713A">
      <w:pPr>
        <w:jc w:val="both"/>
        <w:rPr>
          <w:rFonts w:eastAsiaTheme="minorEastAsia"/>
          <w:sz w:val="24"/>
          <w:lang w:val="en-GB"/>
        </w:rPr>
      </w:pPr>
    </w:p>
    <w:p w:rsidR="0025713A" w:rsidRDefault="00B007B1" w:rsidP="0025713A">
      <w:pPr>
        <w:jc w:val="both"/>
        <w:rPr>
          <w:rFonts w:eastAsiaTheme="minorEastAsia"/>
          <w:lang w:val="en-GB"/>
        </w:rPr>
      </w:pPr>
      <m:oMathPara>
        <m:oMath>
          <m:sSub>
            <m:sSubPr>
              <m:ctrlPr>
                <w:rPr>
                  <w:rFonts w:ascii="Cambria Math" w:eastAsiaTheme="minorEastAsia" w:hAnsi="Cambria Math"/>
                  <w:i/>
                  <w:sz w:val="24"/>
                  <w:lang w:val="en-GB"/>
                </w:rPr>
              </m:ctrlPr>
            </m:sSubPr>
            <m:e>
              <m:r>
                <w:rPr>
                  <w:rFonts w:ascii="Cambria Math" w:eastAsiaTheme="minorEastAsia" w:hAnsi="Cambria Math"/>
                  <w:sz w:val="24"/>
                  <w:lang w:val="en-GB"/>
                </w:rPr>
                <m:t>x</m:t>
              </m:r>
            </m:e>
            <m:sub>
              <m:r>
                <w:rPr>
                  <w:rFonts w:ascii="Cambria Math" w:eastAsiaTheme="minorEastAsia" w:hAnsi="Cambria Math"/>
                  <w:sz w:val="24"/>
                  <w:lang w:val="en-GB"/>
                </w:rPr>
                <m:t>CP</m:t>
              </m:r>
            </m:sub>
          </m:sSub>
          <m:r>
            <w:rPr>
              <w:rFonts w:ascii="Cambria Math" w:eastAsiaTheme="minorEastAsia" w:hAnsi="Cambria Math"/>
              <w:sz w:val="24"/>
              <w:lang w:val="en-GB"/>
            </w:rPr>
            <m:t>=</m:t>
          </m:r>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mb</m:t>
                  </m:r>
                </m:sup>
              </m:sSubSup>
              <m:r>
                <w:rPr>
                  <w:rFonts w:ascii="Cambria Math" w:eastAsiaTheme="minorEastAsia" w:hAnsi="Cambria Math"/>
                  <w:sz w:val="24"/>
                  <w:lang w:val="en-GB"/>
                </w:rPr>
                <m:t xml:space="preserve"> </m:t>
              </m:r>
              <m:d>
                <m:dPr>
                  <m:ctrlPr>
                    <w:rPr>
                      <w:rFonts w:ascii="Cambria Math" w:eastAsiaTheme="minorEastAsia" w:hAnsi="Cambria Math"/>
                      <w:i/>
                      <w:sz w:val="24"/>
                      <w:lang w:val="en-GB"/>
                    </w:rPr>
                  </m:ctrlPr>
                </m:dPr>
                <m:e>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r>
                    <w:rPr>
                      <w:rFonts w:ascii="Cambria Math" w:eastAsiaTheme="minorEastAsia" w:hAnsi="Cambria Math"/>
                      <w:sz w:val="24"/>
                      <w:lang w:val="en-GB"/>
                    </w:rPr>
                    <m:t>-</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e>
              </m:d>
              <m:r>
                <w:rPr>
                  <w:rFonts w:ascii="Cambria Math" w:eastAsiaTheme="minorEastAsia" w:hAnsi="Cambria Math"/>
                  <w:sz w:val="24"/>
                  <w:lang w:val="en-GB"/>
                </w:rPr>
                <m:t xml:space="preserve">+2 </m:t>
              </m:r>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SRM</m:t>
                  </m:r>
                </m:sup>
              </m:sSubSup>
              <m:r>
                <w:rPr>
                  <w:rFonts w:ascii="Cambria Math" w:eastAsiaTheme="minorEastAsia" w:hAnsi="Cambria Math"/>
                  <w:sz w:val="24"/>
                  <w:lang w:val="en-GB"/>
                </w:rPr>
                <m:t xml:space="preserve"> </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num>
            <m:den>
              <m:d>
                <m:dPr>
                  <m:ctrlPr>
                    <w:rPr>
                      <w:rFonts w:ascii="Cambria Math" w:eastAsiaTheme="minorEastAsia" w:hAnsi="Cambria Math"/>
                      <w:i/>
                      <w:sz w:val="24"/>
                      <w:lang w:val="en-GB"/>
                    </w:rPr>
                  </m:ctrlPr>
                </m:dPr>
                <m:e>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r>
                    <w:rPr>
                      <w:rFonts w:ascii="Cambria Math" w:eastAsiaTheme="minorEastAsia" w:hAnsi="Cambria Math"/>
                      <w:sz w:val="24"/>
                      <w:lang w:val="en-GB"/>
                    </w:rPr>
                    <m:t>-</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e>
              </m:d>
              <m:r>
                <w:rPr>
                  <w:rFonts w:ascii="Cambria Math" w:eastAsiaTheme="minorEastAsia" w:hAnsi="Cambria Math"/>
                  <w:sz w:val="24"/>
                  <w:lang w:val="en-GB"/>
                </w:rPr>
                <m:t xml:space="preserve">+2 </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den>
          </m:f>
          <m:r>
            <w:rPr>
              <w:rFonts w:ascii="Cambria Math" w:eastAsiaTheme="minorEastAsia" w:hAnsi="Cambria Math"/>
              <w:sz w:val="24"/>
              <w:lang w:val="en-GB"/>
            </w:rPr>
            <m:t>=19.2756 [m]</m:t>
          </m:r>
        </m:oMath>
      </m:oMathPara>
    </w:p>
    <w:p w:rsidR="0025713A" w:rsidRDefault="0025713A" w:rsidP="0025713A">
      <w:pPr>
        <w:jc w:val="both"/>
        <w:rPr>
          <w:rFonts w:eastAsiaTheme="minorEastAsia"/>
          <w:lang w:val="en-GB"/>
        </w:rPr>
      </w:pPr>
      <w:r>
        <w:rPr>
          <w:rFonts w:eastAsiaTheme="minorEastAsia"/>
          <w:lang w:val="en-GB"/>
        </w:rPr>
        <w:t xml:space="preserve"> </w:t>
      </w:r>
    </w:p>
    <w:p w:rsidR="0025713A" w:rsidRPr="00AB5EDF" w:rsidRDefault="00EA1570" w:rsidP="0025713A">
      <w:pPr>
        <w:jc w:val="both"/>
        <w:rPr>
          <w:rFonts w:eastAsiaTheme="minorEastAsia"/>
          <w:sz w:val="24"/>
          <w:lang w:val="en-GB"/>
        </w:rPr>
      </w:pPr>
      <w:r w:rsidRPr="00EA1570">
        <w:rPr>
          <w:rFonts w:eastAsiaTheme="minorEastAsia"/>
          <w:sz w:val="24"/>
          <w:lang w:val="en-GB"/>
        </w:rPr>
        <w:t>The assumption that the centre of pressure will remain always in that position from the nose of the rocket has been made.</w:t>
      </w:r>
      <w:r w:rsidRPr="00310F8B">
        <w:rPr>
          <w:rFonts w:eastAsiaTheme="minorEastAsia"/>
          <w:sz w:val="24"/>
          <w:lang w:val="en-GB"/>
        </w:rPr>
        <w:t xml:space="preserve"> </w:t>
      </w:r>
    </w:p>
    <w:p w:rsidR="00B56C5C" w:rsidRDefault="00B56C5C">
      <w:pPr>
        <w:rPr>
          <w:lang w:val="en-GB"/>
        </w:rPr>
      </w:pPr>
      <w:r>
        <w:rPr>
          <w:lang w:val="en-GB"/>
        </w:rPr>
        <w:br w:type="page"/>
      </w:r>
    </w:p>
    <w:p w:rsidR="00092032" w:rsidRPr="008F5397" w:rsidRDefault="00C50537" w:rsidP="008F5397">
      <w:pPr>
        <w:pStyle w:val="Titolo1"/>
        <w:rPr>
          <w:sz w:val="52"/>
          <w:lang w:val="en-GB"/>
        </w:rPr>
      </w:pPr>
      <w:bookmarkStart w:id="23" w:name="_Toc500849669"/>
      <w:r w:rsidRPr="008F5397">
        <w:rPr>
          <w:sz w:val="52"/>
          <w:lang w:val="en-GB"/>
        </w:rPr>
        <w:lastRenderedPageBreak/>
        <w:t>4. Propulsion</w:t>
      </w:r>
      <w:bookmarkEnd w:id="23"/>
    </w:p>
    <w:p w:rsidR="003F2737" w:rsidRPr="00AB5EDF" w:rsidRDefault="003F2737" w:rsidP="00005957">
      <w:pPr>
        <w:jc w:val="both"/>
        <w:rPr>
          <w:lang w:val="en-GB"/>
        </w:rPr>
      </w:pPr>
    </w:p>
    <w:p w:rsidR="003F2737" w:rsidRPr="00AB5EDF" w:rsidRDefault="003F2737" w:rsidP="00747084">
      <w:pPr>
        <w:jc w:val="both"/>
        <w:rPr>
          <w:sz w:val="24"/>
          <w:lang w:val="en-US"/>
        </w:rPr>
      </w:pPr>
      <w:r w:rsidRPr="00AB5EDF">
        <w:rPr>
          <w:sz w:val="24"/>
          <w:lang w:val="en-US"/>
        </w:rPr>
        <w:t>In this chapter we will analyze the propulsion parameters of the Ariane 5 ECA rocket, trying to focus on the characteristics of its first stages: EPC (Cryogenic Main Core Stage) and EAP (Solid Rocket Boosters).</w:t>
      </w:r>
      <w:r w:rsidR="0093614F" w:rsidRPr="00AB5EDF">
        <w:rPr>
          <w:sz w:val="24"/>
          <w:lang w:val="en-US"/>
        </w:rPr>
        <w:t xml:space="preserve"> </w:t>
      </w:r>
      <w:r w:rsidRPr="00AB5EDF">
        <w:rPr>
          <w:sz w:val="24"/>
          <w:lang w:val="en-US"/>
        </w:rPr>
        <w:t xml:space="preserve">The ECA version of this launcher (Evolution </w:t>
      </w:r>
      <w:proofErr w:type="spellStart"/>
      <w:r w:rsidRPr="00AB5EDF">
        <w:rPr>
          <w:sz w:val="24"/>
          <w:lang w:val="en-US"/>
        </w:rPr>
        <w:t>Cryotechnique</w:t>
      </w:r>
      <w:proofErr w:type="spellEnd"/>
      <w:r w:rsidRPr="00AB5EDF">
        <w:rPr>
          <w:sz w:val="24"/>
          <w:lang w:val="en-US"/>
        </w:rPr>
        <w:t xml:space="preserve"> type A) uses an improved </w:t>
      </w:r>
      <w:proofErr w:type="spellStart"/>
      <w:r w:rsidRPr="00AB5EDF">
        <w:rPr>
          <w:sz w:val="24"/>
          <w:lang w:val="en-US"/>
        </w:rPr>
        <w:t>Vulcain</w:t>
      </w:r>
      <w:proofErr w:type="spellEnd"/>
      <w:r w:rsidRPr="00AB5EDF">
        <w:rPr>
          <w:sz w:val="24"/>
          <w:lang w:val="en-US"/>
        </w:rPr>
        <w:t xml:space="preserve"> 2 first-stage engine, a more efficient nozzle with a more efficient flow cycle and a denser propellant ratio </w:t>
      </w:r>
      <w:proofErr w:type="gramStart"/>
      <w:r w:rsidRPr="00AB5EDF">
        <w:rPr>
          <w:sz w:val="24"/>
          <w:lang w:val="en-US"/>
        </w:rPr>
        <w:t>in order to</w:t>
      </w:r>
      <w:proofErr w:type="gramEnd"/>
      <w:r w:rsidRPr="00AB5EDF">
        <w:rPr>
          <w:sz w:val="24"/>
          <w:lang w:val="en-US"/>
        </w:rPr>
        <w:t xml:space="preserve"> provide an improvement in terms of Thrust.</w:t>
      </w:r>
      <w:r w:rsidR="0093614F" w:rsidRPr="00AB5EDF">
        <w:rPr>
          <w:sz w:val="24"/>
          <w:lang w:val="en-US"/>
        </w:rPr>
        <w:t xml:space="preserve"> </w:t>
      </w:r>
      <w:r w:rsidRPr="00AB5EDF">
        <w:rPr>
          <w:sz w:val="24"/>
          <w:lang w:val="en-US"/>
        </w:rPr>
        <w:t xml:space="preserve">Thrust is the main parameter on which we want to focus our analysis, as we want to have a clear idea of the forces acting on our launcher during first times of the flight </w:t>
      </w:r>
      <w:proofErr w:type="gramStart"/>
      <w:r w:rsidRPr="00AB5EDF">
        <w:rPr>
          <w:sz w:val="24"/>
          <w:lang w:val="en-US"/>
        </w:rPr>
        <w:t>in order to</w:t>
      </w:r>
      <w:proofErr w:type="gramEnd"/>
      <w:r w:rsidRPr="00AB5EDF">
        <w:rPr>
          <w:sz w:val="24"/>
          <w:lang w:val="en-US"/>
        </w:rPr>
        <w:t xml:space="preserve"> simulate and correct the possible scenario of an imbalance between the twin and external solid rocket boosters.</w:t>
      </w:r>
    </w:p>
    <w:p w:rsidR="00747084" w:rsidRPr="00AB5EDF" w:rsidRDefault="00747084" w:rsidP="00747084">
      <w:pPr>
        <w:jc w:val="both"/>
        <w:rPr>
          <w:lang w:val="en-US"/>
        </w:rPr>
      </w:pPr>
    </w:p>
    <w:p w:rsidR="00747084" w:rsidRPr="00167772" w:rsidRDefault="00747084" w:rsidP="00167772">
      <w:pPr>
        <w:pStyle w:val="Titolo2"/>
        <w:rPr>
          <w:sz w:val="32"/>
          <w:lang w:val="en-US"/>
        </w:rPr>
      </w:pPr>
      <w:bookmarkStart w:id="24" w:name="_Toc500849670"/>
      <w:r w:rsidRPr="00167772">
        <w:rPr>
          <w:sz w:val="32"/>
          <w:lang w:val="en-US"/>
        </w:rPr>
        <w:t>4.1 EPC cryogenic main core stage</w:t>
      </w:r>
      <w:bookmarkEnd w:id="24"/>
    </w:p>
    <w:p w:rsidR="00F03B91" w:rsidRPr="00AB5EDF" w:rsidRDefault="00F03B91" w:rsidP="00747084">
      <w:pPr>
        <w:jc w:val="both"/>
        <w:rPr>
          <w:sz w:val="24"/>
          <w:lang w:val="en-US"/>
        </w:rPr>
      </w:pPr>
    </w:p>
    <w:p w:rsidR="003F2737" w:rsidRPr="00DD588C" w:rsidRDefault="003F2737" w:rsidP="00747084">
      <w:pPr>
        <w:jc w:val="both"/>
        <w:rPr>
          <w:sz w:val="24"/>
          <w:lang w:val="en-US"/>
        </w:rPr>
      </w:pPr>
      <w:r w:rsidRPr="00DD588C">
        <w:rPr>
          <w:sz w:val="24"/>
          <w:lang w:val="en-US"/>
        </w:rPr>
        <w:t xml:space="preserve">Ariane 5’s cryogenic H173 main stage is a 30.5 meters high tank divided in two compartments, one for liquid oxygen and one for liquid hydrogen. The tank ends with the </w:t>
      </w:r>
      <w:proofErr w:type="spellStart"/>
      <w:r w:rsidRPr="00DD588C">
        <w:rPr>
          <w:sz w:val="24"/>
          <w:lang w:val="en-US"/>
        </w:rPr>
        <w:t>Vulcain</w:t>
      </w:r>
      <w:proofErr w:type="spellEnd"/>
      <w:r w:rsidRPr="00DD588C">
        <w:rPr>
          <w:sz w:val="24"/>
          <w:lang w:val="en-US"/>
        </w:rPr>
        <w:t xml:space="preserve"> 2 engine we were talking about, characterized by a vacuum thrust of 1.390 KN. The H173 EPC weights about 189 tons (including around 175 tons of propellant). We used the data provided by the A5prop document to calculate the parameters of the Main </w:t>
      </w:r>
      <w:proofErr w:type="spellStart"/>
      <w:r w:rsidRPr="00DD588C">
        <w:rPr>
          <w:sz w:val="24"/>
          <w:lang w:val="en-US"/>
        </w:rPr>
        <w:t>Cryo</w:t>
      </w:r>
      <w:proofErr w:type="spellEnd"/>
      <w:r w:rsidRPr="00DD588C">
        <w:rPr>
          <w:sz w:val="24"/>
          <w:lang w:val="en-US"/>
        </w:rPr>
        <w:t xml:space="preserve"> stage </w:t>
      </w:r>
      <w:proofErr w:type="gramStart"/>
      <w:r w:rsidRPr="00DD588C">
        <w:rPr>
          <w:sz w:val="24"/>
          <w:lang w:val="en-US"/>
        </w:rPr>
        <w:t>in order to</w:t>
      </w:r>
      <w:proofErr w:type="gramEnd"/>
      <w:r w:rsidRPr="00DD588C">
        <w:rPr>
          <w:sz w:val="24"/>
          <w:lang w:val="en-US"/>
        </w:rPr>
        <w:t xml:space="preserve"> obtain the thrust profile variation with the altitude.</w:t>
      </w:r>
    </w:p>
    <w:p w:rsidR="003F2737" w:rsidRDefault="00B007B1" w:rsidP="003F2737">
      <w:pPr>
        <w:pStyle w:val="Paragrafoelenc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prop</m:t>
              </m:r>
            </m:sub>
          </m:sSub>
          <m:r>
            <w:rPr>
              <w:rFonts w:ascii="Cambria Math" w:hAnsi="Cambria Math"/>
              <w:lang w:val="en-US"/>
            </w:rPr>
            <m:t>=173300 Kg</m:t>
          </m:r>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ratio</m:t>
              </m:r>
            </m:sub>
          </m:sSub>
          <m:r>
            <w:rPr>
              <w:rFonts w:ascii="Cambria Math" w:hAnsi="Cambria Math"/>
              <w:lang w:val="en-US"/>
            </w:rPr>
            <m:t>=61.5</m:t>
          </m:r>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r>
            <w:rPr>
              <w:rFonts w:ascii="Cambria Math" w:hAnsi="Cambria Math"/>
              <w:lang w:val="en-US"/>
            </w:rPr>
            <m:t>=11600000 Pa</m:t>
          </m:r>
        </m:oMath>
      </m:oMathPara>
    </w:p>
    <w:p w:rsidR="003F2737" w:rsidRPr="00700D9A" w:rsidRDefault="00B007B1" w:rsidP="003F2737">
      <w:pPr>
        <w:pStyle w:val="Paragrafoelenc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cc</m:t>
              </m:r>
            </m:sub>
          </m:sSub>
          <m:r>
            <w:rPr>
              <w:rFonts w:ascii="Cambria Math" w:hAnsi="Cambria Math"/>
              <w:lang w:val="en-US"/>
            </w:rPr>
            <m:t>=3539.57 K</m:t>
          </m:r>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r>
            <w:rPr>
              <w:rFonts w:ascii="Cambria Math" w:hAnsi="Cambria Math"/>
              <w:lang w:val="en-US"/>
            </w:rPr>
            <m:t>=13.534</m:t>
          </m:r>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burn</m:t>
              </m:r>
            </m:sub>
          </m:sSub>
          <m:r>
            <w:rPr>
              <w:rFonts w:ascii="Cambria Math" w:eastAsiaTheme="minorEastAsia" w:hAnsi="Cambria Math"/>
              <w:lang w:val="en-US"/>
            </w:rPr>
            <m:t>=540 s</m:t>
          </m:r>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engines</m:t>
              </m:r>
            </m:sub>
          </m:sSub>
          <m:r>
            <w:rPr>
              <w:rFonts w:ascii="Cambria Math" w:eastAsiaTheme="minorEastAsia" w:hAnsi="Cambria Math"/>
              <w:lang w:val="en-US"/>
            </w:rPr>
            <m:t>=1</m:t>
          </m:r>
        </m:oMath>
      </m:oMathPara>
    </w:p>
    <w:p w:rsidR="003F2737" w:rsidRDefault="00B007B1" w:rsidP="003F2737">
      <w:pPr>
        <w:pStyle w:val="Paragrafoelenco"/>
        <w:ind w:firstLine="36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=9656.3 Pa</m:t>
          </m:r>
        </m:oMath>
      </m:oMathPara>
    </w:p>
    <w:p w:rsidR="003F2737" w:rsidRDefault="003F2737" w:rsidP="003F2737">
      <w:pPr>
        <w:pStyle w:val="Paragrafoelenco"/>
        <w:ind w:firstLine="360"/>
        <w:rPr>
          <w:lang w:val="en-US"/>
        </w:rPr>
      </w:pPr>
    </w:p>
    <w:p w:rsidR="003F2737" w:rsidRPr="00700D9A" w:rsidRDefault="00B007B1" w:rsidP="003F2737">
      <w:pPr>
        <w:pStyle w:val="Paragrafoelenco"/>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2</m:t>
                  </m:r>
                  <m:r>
                    <w:rPr>
                      <w:rFonts w:ascii="Cambria Math" w:hAnsi="Cambria Math"/>
                      <w:lang w:val="en-US"/>
                    </w:rPr>
                    <m:t>γ</m:t>
                  </m:r>
                </m:num>
                <m:den>
                  <m:r>
                    <w:rPr>
                      <w:rFonts w:ascii="Cambria Math" w:hAnsi="Cambria Math"/>
                      <w:lang w:val="en-US"/>
                    </w:rPr>
                    <m:t>γ</m:t>
                  </m:r>
                  <m:r>
                    <w:rPr>
                      <w:rFonts w:ascii="Cambria Math" w:hAnsi="Cambria Math"/>
                    </w:rPr>
                    <m:t>-1</m:t>
                  </m:r>
                </m:den>
              </m:f>
            </m:e>
          </m:d>
          <m:r>
            <w:rPr>
              <w:rFonts w:ascii="Cambria Math" w:hAnsi="Cambria Math"/>
            </w:rPr>
            <m:t>*</m:t>
          </m:r>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den>
          </m:f>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cc</m:t>
              </m:r>
            </m:sub>
          </m:sSub>
          <m:rad>
            <m:radPr>
              <m:degHide m:val="1"/>
              <m:ctrlPr>
                <w:rPr>
                  <w:rFonts w:ascii="Cambria Math" w:hAnsi="Cambria Math"/>
                  <w:i/>
                  <w:lang w:val="en-US"/>
                </w:rPr>
              </m:ctrlPr>
            </m:radPr>
            <m:deg/>
            <m:e>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den>
                      </m:f>
                    </m:e>
                  </m:d>
                </m:e>
                <m:sup>
                  <m:f>
                    <m:fPr>
                      <m:ctrlPr>
                        <w:rPr>
                          <w:rFonts w:ascii="Cambria Math" w:hAnsi="Cambria Math"/>
                          <w:i/>
                          <w:lang w:val="en-US"/>
                        </w:rPr>
                      </m:ctrlPr>
                    </m:fPr>
                    <m:num>
                      <m:r>
                        <w:rPr>
                          <w:rFonts w:ascii="Cambria Math" w:hAnsi="Cambria Math"/>
                          <w:lang w:val="en-US"/>
                        </w:rPr>
                        <m:t>γ-1</m:t>
                      </m:r>
                    </m:num>
                    <m:den>
                      <m:r>
                        <w:rPr>
                          <w:rFonts w:ascii="Cambria Math" w:hAnsi="Cambria Math"/>
                          <w:lang w:val="en-US"/>
                        </w:rPr>
                        <m:t>γ</m:t>
                      </m:r>
                    </m:den>
                  </m:f>
                </m:sup>
              </m:sSup>
            </m:e>
          </m:rad>
          <m:r>
            <w:rPr>
              <w:rFonts w:ascii="Cambria Math" w:eastAsiaTheme="minorEastAsia" w:hAnsi="Cambria Math"/>
              <w:lang w:val="en-US"/>
            </w:rPr>
            <m:t xml:space="preserve">=3934.9 </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oMath>
      </m:oMathPara>
    </w:p>
    <w:p w:rsidR="003F2737" w:rsidRPr="0045725C" w:rsidRDefault="00B007B1" w:rsidP="003F2737">
      <w:pPr>
        <w:pStyle w:val="Paragrafoelenco"/>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cc</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num>
            <m:den>
              <m:r>
                <w:rPr>
                  <w:rFonts w:ascii="Cambria Math" w:hAnsi="Cambria Math"/>
                  <w:lang w:val="en-US"/>
                </w:rPr>
                <m:t>R</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cc</m:t>
                  </m:r>
                </m:sub>
              </m:sSub>
            </m:den>
          </m:f>
          <m:r>
            <w:rPr>
              <w:rFonts w:ascii="Cambria Math" w:hAnsi="Cambria Math"/>
            </w:rPr>
            <m:t xml:space="preserve">=5.3346 </m:t>
          </m:r>
          <m:f>
            <m:fPr>
              <m:ctrlPr>
                <w:rPr>
                  <w:rFonts w:ascii="Cambria Math" w:hAnsi="Cambria Math"/>
                  <w:i/>
                  <w:lang w:val="en-US"/>
                </w:rPr>
              </m:ctrlPr>
            </m:fPr>
            <m:num>
              <m:r>
                <w:rPr>
                  <w:rFonts w:ascii="Cambria Math" w:hAnsi="Cambria Math"/>
                  <w:lang w:val="en-US"/>
                </w:rPr>
                <m:t>Kg</m:t>
              </m:r>
            </m:num>
            <m:den>
              <m:sSup>
                <m:sSupPr>
                  <m:ctrlPr>
                    <w:rPr>
                      <w:rFonts w:ascii="Cambria Math" w:hAnsi="Cambria Math"/>
                      <w:i/>
                      <w:lang w:val="en-US"/>
                    </w:rPr>
                  </m:ctrlPr>
                </m:sSupPr>
                <m:e>
                  <m:r>
                    <w:rPr>
                      <w:rFonts w:ascii="Cambria Math" w:hAnsi="Cambria Math"/>
                      <w:lang w:val="en-US"/>
                    </w:rPr>
                    <m:t>m</m:t>
                  </m:r>
                </m:e>
                <m:sup>
                  <m:r>
                    <w:rPr>
                      <w:rFonts w:ascii="Cambria Math" w:hAnsi="Cambria Math"/>
                    </w:rPr>
                    <m:t>3</m:t>
                  </m:r>
                </m:sup>
              </m:sSup>
            </m:den>
          </m:f>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cc</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den>
                  </m:f>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γ</m:t>
                  </m:r>
                </m:den>
              </m:f>
            </m:sup>
          </m:sSup>
          <m:r>
            <w:rPr>
              <w:rFonts w:ascii="Cambria Math" w:hAnsi="Cambria Math"/>
              <w:lang w:val="en-US"/>
            </w:rPr>
            <m:t xml:space="preserve">=0.0216 </m:t>
          </m:r>
          <m:f>
            <m:fPr>
              <m:ctrlPr>
                <w:rPr>
                  <w:rFonts w:ascii="Cambria Math" w:hAnsi="Cambria Math"/>
                  <w:i/>
                  <w:lang w:val="en-US"/>
                </w:rPr>
              </m:ctrlPr>
            </m:fPr>
            <m:num>
              <m:r>
                <w:rPr>
                  <w:rFonts w:ascii="Cambria Math" w:hAnsi="Cambria Math"/>
                  <w:lang w:val="en-US"/>
                </w:rPr>
                <m:t>Kg</m:t>
              </m:r>
            </m:num>
            <m:den>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den>
          </m:f>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prop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prop</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burn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engines</m:t>
                  </m:r>
                </m:sub>
              </m:sSub>
            </m:den>
          </m:f>
          <m:r>
            <w:rPr>
              <w:rFonts w:ascii="Cambria Math" w:eastAsiaTheme="minorEastAsia" w:hAnsi="Cambria Math"/>
              <w:lang w:val="en-US"/>
            </w:rPr>
            <m:t>=</m:t>
          </m:r>
          <m:r>
            <w:rPr>
              <w:rFonts w:ascii="Cambria Math" w:hAnsi="Cambria Math"/>
              <w:lang w:val="en-US"/>
            </w:rPr>
            <m:t xml:space="preserve">320.93 </m:t>
          </m:r>
          <m:f>
            <m:fPr>
              <m:ctrlPr>
                <w:rPr>
                  <w:rFonts w:ascii="Cambria Math" w:hAnsi="Cambria Math"/>
                  <w:i/>
                  <w:lang w:val="en-US"/>
                </w:rPr>
              </m:ctrlPr>
            </m:fPr>
            <m:num>
              <m:r>
                <w:rPr>
                  <w:rFonts w:ascii="Cambria Math" w:hAnsi="Cambria Math"/>
                  <w:lang w:val="en-US"/>
                </w:rPr>
                <m:t>Kg</m:t>
              </m:r>
            </m:num>
            <m:den>
              <m:r>
                <w:rPr>
                  <w:rFonts w:ascii="Cambria Math" w:hAnsi="Cambria Math"/>
                  <w:lang w:val="en-US"/>
                </w:rPr>
                <m:t>s</m:t>
              </m:r>
            </m:den>
          </m:f>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den>
          </m:f>
          <m:r>
            <w:rPr>
              <w:rFonts w:ascii="Cambria Math" w:eastAsiaTheme="minorEastAsia" w:hAnsi="Cambria Math"/>
              <w:lang w:val="en-US"/>
            </w:rPr>
            <m:t>=</m:t>
          </m:r>
          <m:r>
            <w:rPr>
              <w:rFonts w:ascii="Cambria Math" w:hAnsi="Cambria Math"/>
              <w:lang w:val="en-US"/>
            </w:rPr>
            <m:t xml:space="preserve">3.77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den>
          </m:f>
          <m:r>
            <w:rPr>
              <w:rFonts w:ascii="Cambria Math" w:hAnsi="Cambria Math"/>
              <w:lang w:val="en-US"/>
            </w:rPr>
            <m:t>=727.17 K</m:t>
          </m:r>
        </m:oMath>
      </m:oMathPara>
    </w:p>
    <w:p w:rsidR="003F2737" w:rsidRDefault="00B007B1" w:rsidP="003F2737">
      <w:pPr>
        <w:pStyle w:val="Paragrafoelenco"/>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γ*R*</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den>
          </m:f>
          <m:r>
            <w:rPr>
              <w:rFonts w:ascii="Cambria Math" w:eastAsiaTheme="minorEastAsia" w:hAnsi="Cambria Math"/>
              <w:lang w:val="en-US"/>
            </w:rPr>
            <m:t>=</m:t>
          </m:r>
          <m:r>
            <w:rPr>
              <w:rFonts w:ascii="Cambria Math" w:hAnsi="Cambria Math"/>
              <w:lang w:val="en-US"/>
            </w:rPr>
            <m:t xml:space="preserve">758.33 </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e</m:t>
                  </m:r>
                </m:sub>
              </m:sSub>
            </m:den>
          </m:f>
          <m:r>
            <w:rPr>
              <w:rFonts w:ascii="Cambria Math" w:eastAsiaTheme="minorEastAsia" w:hAnsi="Cambria Math"/>
              <w:lang w:val="en-US"/>
            </w:rPr>
            <m:t>=</m:t>
          </m:r>
          <m:r>
            <w:rPr>
              <w:rFonts w:ascii="Cambria Math" w:hAnsi="Cambria Math"/>
              <w:lang w:val="en-US"/>
            </w:rPr>
            <m:t>5.19</m:t>
          </m:r>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sp_SL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num>
            <m:den>
              <m:r>
                <w:rPr>
                  <w:rFonts w:ascii="Cambria Math" w:hAnsi="Cambria Math"/>
                  <w:lang w:val="en-US"/>
                </w:rPr>
                <m:t>g</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amb</m:t>
                  </m:r>
                </m:sub>
              </m:sSub>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*g</m:t>
              </m:r>
            </m:den>
          </m:f>
          <m:r>
            <w:rPr>
              <w:rFonts w:ascii="Cambria Math" w:hAnsi="Cambria Math"/>
              <w:lang w:val="en-US"/>
            </w:rPr>
            <m:t>=291.24 s</m:t>
          </m:r>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sp_vac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num>
            <m:den>
              <m:r>
                <w:rPr>
                  <w:rFonts w:ascii="Cambria Math" w:hAnsi="Cambria Math"/>
                  <w:lang w:val="en-US"/>
                </w:rPr>
                <m:t>g</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*g</m:t>
              </m:r>
            </m:den>
          </m:f>
          <m:r>
            <w:rPr>
              <w:rFonts w:ascii="Cambria Math" w:hAnsi="Cambria Math"/>
              <w:lang w:val="en-US"/>
            </w:rPr>
            <m:t>=412.68 s</m:t>
          </m:r>
        </m:oMath>
      </m:oMathPara>
    </w:p>
    <w:p w:rsidR="003F2737" w:rsidRDefault="003F2737" w:rsidP="003F2737">
      <w:pPr>
        <w:pStyle w:val="Paragrafoelenco"/>
        <w:rPr>
          <w:rFonts w:eastAsiaTheme="minorEastAsia"/>
          <w:lang w:val="en-US"/>
        </w:rPr>
      </w:pPr>
    </w:p>
    <w:p w:rsidR="003F2737" w:rsidRPr="00AB5EDF" w:rsidRDefault="003F2737" w:rsidP="00AB5EDF">
      <w:pPr>
        <w:jc w:val="both"/>
        <w:rPr>
          <w:rFonts w:eastAsiaTheme="minorEastAsia"/>
          <w:lang w:val="en-US"/>
        </w:rPr>
      </w:pPr>
    </w:p>
    <w:p w:rsidR="003F2737" w:rsidRPr="00AB5EDF" w:rsidRDefault="003F2737" w:rsidP="00AB5EDF">
      <w:pPr>
        <w:jc w:val="both"/>
        <w:rPr>
          <w:rFonts w:eastAsiaTheme="minorEastAsia"/>
          <w:sz w:val="24"/>
          <w:lang w:val="en-US"/>
        </w:rPr>
      </w:pPr>
      <w:proofErr w:type="gramStart"/>
      <w:r w:rsidRPr="00AB5EDF">
        <w:rPr>
          <w:rFonts w:eastAsiaTheme="minorEastAsia"/>
          <w:sz w:val="24"/>
          <w:lang w:val="en-US"/>
        </w:rPr>
        <w:t>In order to</w:t>
      </w:r>
      <w:proofErr w:type="gramEnd"/>
      <w:r w:rsidRPr="00AB5EDF">
        <w:rPr>
          <w:rFonts w:eastAsiaTheme="minorEastAsia"/>
          <w:sz w:val="24"/>
          <w:lang w:val="en-US"/>
        </w:rPr>
        <w:t xml:space="preserve"> understand the variation of Thrust towards the altitude we studied the trend of temperature and pressure along the atmosphere in a range from ground quote to 11000 m.</w:t>
      </w:r>
    </w:p>
    <w:p w:rsidR="003F2737" w:rsidRDefault="003F2737" w:rsidP="003F2737">
      <w:pPr>
        <w:pStyle w:val="Paragrafoelenco"/>
        <w:rPr>
          <w:rFonts w:eastAsiaTheme="minorEastAsia"/>
          <w:lang w:val="en-US"/>
        </w:rPr>
      </w:pPr>
      <w:r>
        <w:rPr>
          <w:rFonts w:eastAsiaTheme="minorEastAsia"/>
          <w:lang w:val="en-US"/>
        </w:rPr>
        <w:t>So that:</w:t>
      </w:r>
    </w:p>
    <w:p w:rsidR="003F2737" w:rsidRDefault="00B007B1"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z0</m:t>
              </m:r>
            </m:sub>
          </m:sSub>
          <m:r>
            <w:rPr>
              <w:rFonts w:ascii="Cambria Math" w:eastAsiaTheme="minorEastAsia" w:hAnsi="Cambria Math"/>
              <w:lang w:val="en-US"/>
            </w:rPr>
            <m:t>=288.16 K</m:t>
          </m:r>
        </m:oMath>
      </m:oMathPara>
    </w:p>
    <w:p w:rsidR="003F2737" w:rsidRDefault="00B007B1" w:rsidP="003F2737">
      <w:pPr>
        <w:pStyle w:val="Paragrafoelenco"/>
        <w:rPr>
          <w:rFonts w:eastAsiaTheme="minorEastAsia"/>
          <w:noProof/>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z11000</m:t>
              </m:r>
            </m:sub>
          </m:sSub>
          <m:r>
            <w:rPr>
              <w:rFonts w:ascii="Cambria Math" w:eastAsiaTheme="minorEastAsia" w:hAnsi="Cambria Math"/>
              <w:lang w:val="en-US"/>
            </w:rPr>
            <m:t>=216.66 K</m:t>
          </m:r>
        </m:oMath>
      </m:oMathPara>
    </w:p>
    <w:p w:rsidR="003F2737" w:rsidRDefault="003F2737" w:rsidP="003F2737">
      <w:pPr>
        <w:pStyle w:val="Paragrafoelenco"/>
        <w:rPr>
          <w:rFonts w:eastAsiaTheme="minorEastAsia"/>
          <w:lang w:val="en-US"/>
        </w:rPr>
      </w:pPr>
      <m:oMathPara>
        <m:oMathParaPr>
          <m:jc m:val="right"/>
        </m:oMathParaPr>
        <m:oMath>
          <m:r>
            <w:rPr>
              <w:rFonts w:ascii="Cambria Math" w:eastAsiaTheme="minorEastAsia" w:hAnsi="Cambria Math"/>
              <w:lang w:val="en-US"/>
            </w:rPr>
            <m:t>Thrust=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m</m:t>
                  </m:r>
                </m:e>
              </m:acc>
            </m:e>
            <m:sub>
              <m:r>
                <w:rPr>
                  <w:rFonts w:ascii="Cambria Math" w:eastAsiaTheme="minorEastAsia" w:hAnsi="Cambria Math"/>
                  <w:lang w:val="en-US"/>
                </w:rPr>
                <m:t>prop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e</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z0</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oMath>
      </m:oMathPara>
    </w:p>
    <w:p w:rsidR="003F2737" w:rsidRDefault="00B007B1"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z0</m:t>
              </m:r>
            </m:sub>
          </m:sSub>
          <m:r>
            <w:rPr>
              <w:rFonts w:ascii="Cambria Math" w:eastAsiaTheme="minorEastAsia" w:hAnsi="Cambria Math"/>
              <w:lang w:val="en-US"/>
            </w:rPr>
            <m:t>=101325 Pa</m:t>
          </m:r>
        </m:oMath>
      </m:oMathPara>
    </w:p>
    <w:p w:rsidR="003F2737" w:rsidRPr="00A241CA" w:rsidRDefault="00B007B1"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z11000</m:t>
              </m:r>
            </m:sub>
          </m:sSub>
          <m:r>
            <w:rPr>
              <w:rFonts w:ascii="Cambria Math" w:eastAsiaTheme="minorEastAsia" w:hAnsi="Cambria Math"/>
              <w:lang w:val="en-US"/>
            </w:rPr>
            <m:t>=22616 Pa</m:t>
          </m:r>
        </m:oMath>
      </m:oMathPara>
    </w:p>
    <w:p w:rsidR="00A241CA" w:rsidRDefault="00A241CA" w:rsidP="00A241CA">
      <w:pPr>
        <w:rPr>
          <w:rFonts w:eastAsiaTheme="minorEastAsia"/>
          <w:lang w:val="en-US"/>
        </w:rPr>
      </w:pPr>
    </w:p>
    <w:p w:rsidR="00A241CA" w:rsidRDefault="00547FC5" w:rsidP="00A241CA">
      <w:pPr>
        <w:rPr>
          <w:rFonts w:eastAsiaTheme="minorEastAsia"/>
          <w:lang w:val="en-US"/>
        </w:rPr>
      </w:pPr>
      <w:r>
        <w:rPr>
          <w:noProof/>
        </w:rPr>
        <mc:AlternateContent>
          <mc:Choice Requires="wps">
            <w:drawing>
              <wp:anchor distT="0" distB="0" distL="114300" distR="114300" simplePos="0" relativeHeight="251800576" behindDoc="0" locked="0" layoutInCell="1" allowOverlap="1" wp14:anchorId="6B3C4088" wp14:editId="0184A3C9">
                <wp:simplePos x="0" y="0"/>
                <wp:positionH relativeFrom="column">
                  <wp:posOffset>659765</wp:posOffset>
                </wp:positionH>
                <wp:positionV relativeFrom="paragraph">
                  <wp:posOffset>3654425</wp:posOffset>
                </wp:positionV>
                <wp:extent cx="4797425" cy="635"/>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4797425" cy="635"/>
                        </a:xfrm>
                        <a:prstGeom prst="rect">
                          <a:avLst/>
                        </a:prstGeom>
                        <a:solidFill>
                          <a:prstClr val="white"/>
                        </a:solidFill>
                        <a:ln>
                          <a:noFill/>
                        </a:ln>
                      </wps:spPr>
                      <wps:txbx>
                        <w:txbxContent>
                          <w:p w:rsidR="00B007B1" w:rsidRPr="00547FC5" w:rsidRDefault="00B007B1" w:rsidP="00547FC5">
                            <w:pPr>
                              <w:pStyle w:val="Didascalia"/>
                              <w:jc w:val="center"/>
                              <w:rPr>
                                <w:rFonts w:ascii="Cambria Math" w:hAnsi="Cambria Math"/>
                                <w:noProof/>
                                <w:lang w:val="en-GB"/>
                              </w:rPr>
                            </w:pPr>
                            <w:bookmarkStart w:id="25" w:name="_Toc500921400"/>
                            <w:r w:rsidRPr="00547FC5">
                              <w:rPr>
                                <w:lang w:val="en-GB"/>
                              </w:rPr>
                              <w:t xml:space="preserve">Figure </w:t>
                            </w:r>
                            <w:r w:rsidRPr="00547FC5">
                              <w:rPr>
                                <w:lang w:val="en-GB"/>
                              </w:rPr>
                              <w:fldChar w:fldCharType="begin"/>
                            </w:r>
                            <w:r w:rsidRPr="00547FC5">
                              <w:rPr>
                                <w:lang w:val="en-GB"/>
                              </w:rPr>
                              <w:instrText xml:space="preserve"> SEQ Figure \* ARABIC </w:instrText>
                            </w:r>
                            <w:r w:rsidRPr="00547FC5">
                              <w:rPr>
                                <w:lang w:val="en-GB"/>
                              </w:rPr>
                              <w:fldChar w:fldCharType="separate"/>
                            </w:r>
                            <w:r w:rsidR="007832A5">
                              <w:rPr>
                                <w:noProof/>
                                <w:lang w:val="en-GB"/>
                              </w:rPr>
                              <w:t>7</w:t>
                            </w:r>
                            <w:r w:rsidRPr="00547FC5">
                              <w:rPr>
                                <w:lang w:val="en-GB"/>
                              </w:rPr>
                              <w:fldChar w:fldCharType="end"/>
                            </w:r>
                            <w:r w:rsidRPr="00547FC5">
                              <w:rPr>
                                <w:lang w:val="en-GB"/>
                              </w:rPr>
                              <w:t>: EPC thrust vs altitude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4088" id="Casella di testo 41" o:spid="_x0000_s1037" type="#_x0000_t202" style="position:absolute;margin-left:51.95pt;margin-top:287.75pt;width:377.7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" stroked="f">
                <v:textbox style="mso-fit-shape-to-text:t" inset="0,0,0,0">
                  <w:txbxContent>
                    <w:p w:rsidR="00B007B1" w:rsidRPr="00547FC5" w:rsidRDefault="00B007B1" w:rsidP="00547FC5">
                      <w:pPr>
                        <w:pStyle w:val="Didascalia"/>
                        <w:jc w:val="center"/>
                        <w:rPr>
                          <w:rFonts w:ascii="Cambria Math" w:hAnsi="Cambria Math"/>
                          <w:noProof/>
                          <w:lang w:val="en-GB"/>
                        </w:rPr>
                      </w:pPr>
                      <w:bookmarkStart w:id="26" w:name="_Toc500921400"/>
                      <w:r w:rsidRPr="00547FC5">
                        <w:rPr>
                          <w:lang w:val="en-GB"/>
                        </w:rPr>
                        <w:t xml:space="preserve">Figure </w:t>
                      </w:r>
                      <w:r w:rsidRPr="00547FC5">
                        <w:rPr>
                          <w:lang w:val="en-GB"/>
                        </w:rPr>
                        <w:fldChar w:fldCharType="begin"/>
                      </w:r>
                      <w:r w:rsidRPr="00547FC5">
                        <w:rPr>
                          <w:lang w:val="en-GB"/>
                        </w:rPr>
                        <w:instrText xml:space="preserve"> SEQ Figure \* ARABIC </w:instrText>
                      </w:r>
                      <w:r w:rsidRPr="00547FC5">
                        <w:rPr>
                          <w:lang w:val="en-GB"/>
                        </w:rPr>
                        <w:fldChar w:fldCharType="separate"/>
                      </w:r>
                      <w:r w:rsidR="007832A5">
                        <w:rPr>
                          <w:noProof/>
                          <w:lang w:val="en-GB"/>
                        </w:rPr>
                        <w:t>7</w:t>
                      </w:r>
                      <w:r w:rsidRPr="00547FC5">
                        <w:rPr>
                          <w:lang w:val="en-GB"/>
                        </w:rPr>
                        <w:fldChar w:fldCharType="end"/>
                      </w:r>
                      <w:r w:rsidRPr="00547FC5">
                        <w:rPr>
                          <w:lang w:val="en-GB"/>
                        </w:rPr>
                        <w:t>: EPC thrust vs altitude</w:t>
                      </w:r>
                      <w:bookmarkEnd w:id="26"/>
                    </w:p>
                  </w:txbxContent>
                </v:textbox>
              </v:shape>
            </w:pict>
          </mc:Fallback>
        </mc:AlternateContent>
      </w:r>
      <w:r w:rsidR="00A241CA">
        <w:rPr>
          <w:rFonts w:ascii="Cambria Math" w:hAnsi="Cambria Math"/>
          <w:noProof/>
        </w:rPr>
        <w:drawing>
          <wp:anchor distT="0" distB="0" distL="114300" distR="114300" simplePos="0" relativeHeight="251751424" behindDoc="0" locked="0" layoutInCell="1" allowOverlap="1" wp14:anchorId="0A47BBA5">
            <wp:simplePos x="0" y="0"/>
            <wp:positionH relativeFrom="margin">
              <wp:align>center</wp:align>
            </wp:positionH>
            <wp:positionV relativeFrom="paragraph">
              <wp:posOffset>-2540</wp:posOffset>
            </wp:positionV>
            <wp:extent cx="4797509" cy="3600000"/>
            <wp:effectExtent l="0" t="0" r="3175" b="635"/>
            <wp:wrapNone/>
            <wp:docPr id="20" name="Immagine 20" descr="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7509" cy="3600000"/>
                    </a:xfrm>
                    <a:prstGeom prst="rect">
                      <a:avLst/>
                    </a:prstGeom>
                    <a:noFill/>
                  </pic:spPr>
                </pic:pic>
              </a:graphicData>
            </a:graphic>
            <wp14:sizeRelH relativeFrom="page">
              <wp14:pctWidth>0</wp14:pctWidth>
            </wp14:sizeRelH>
            <wp14:sizeRelV relativeFrom="page">
              <wp14:pctHeight>0</wp14:pctHeight>
            </wp14:sizeRelV>
          </wp:anchor>
        </w:drawing>
      </w: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Pr="00A241CA" w:rsidRDefault="00854C16" w:rsidP="00A241CA">
      <w:pPr>
        <w:rPr>
          <w:rFonts w:eastAsiaTheme="minorEastAsia"/>
          <w:lang w:val="en-US"/>
        </w:rPr>
      </w:pPr>
    </w:p>
    <w:p w:rsidR="00F03B91" w:rsidRPr="00167772" w:rsidRDefault="00F03B91" w:rsidP="00167772">
      <w:pPr>
        <w:pStyle w:val="Titolo2"/>
        <w:rPr>
          <w:rFonts w:eastAsiaTheme="minorEastAsia"/>
          <w:sz w:val="32"/>
          <w:lang w:val="en-US"/>
        </w:rPr>
      </w:pPr>
      <w:bookmarkStart w:id="27" w:name="_Toc500849671"/>
      <w:r w:rsidRPr="00167772">
        <w:rPr>
          <w:rFonts w:eastAsiaTheme="minorEastAsia"/>
          <w:sz w:val="32"/>
          <w:lang w:val="en-US"/>
        </w:rPr>
        <w:t xml:space="preserve">4.2 </w:t>
      </w:r>
      <w:r w:rsidR="00A000D3" w:rsidRPr="00167772">
        <w:rPr>
          <w:rFonts w:eastAsiaTheme="minorEastAsia"/>
          <w:sz w:val="32"/>
          <w:lang w:val="en-US"/>
        </w:rPr>
        <w:t>EAP</w:t>
      </w:r>
      <w:r w:rsidRPr="00167772">
        <w:rPr>
          <w:rFonts w:eastAsiaTheme="minorEastAsia"/>
          <w:sz w:val="32"/>
          <w:lang w:val="en-US"/>
        </w:rPr>
        <w:t xml:space="preserve"> </w:t>
      </w:r>
      <w:r w:rsidR="00A000D3" w:rsidRPr="00167772">
        <w:rPr>
          <w:rFonts w:eastAsiaTheme="minorEastAsia"/>
          <w:sz w:val="32"/>
          <w:lang w:val="en-US"/>
        </w:rPr>
        <w:t>boosters</w:t>
      </w:r>
      <w:bookmarkEnd w:id="27"/>
      <w:r w:rsidRPr="00167772">
        <w:rPr>
          <w:rFonts w:eastAsiaTheme="minorEastAsia"/>
          <w:sz w:val="32"/>
          <w:lang w:val="en-US"/>
        </w:rPr>
        <w:t xml:space="preserve"> </w:t>
      </w:r>
    </w:p>
    <w:p w:rsidR="00854C16" w:rsidRPr="00AB5EDF" w:rsidRDefault="00854C16" w:rsidP="00712E26">
      <w:pPr>
        <w:jc w:val="both"/>
        <w:rPr>
          <w:sz w:val="24"/>
          <w:lang w:val="en-US"/>
        </w:rPr>
      </w:pPr>
    </w:p>
    <w:p w:rsidR="00F03B91" w:rsidRPr="00DD588C" w:rsidRDefault="003F2737" w:rsidP="00712E26">
      <w:pPr>
        <w:jc w:val="both"/>
        <w:rPr>
          <w:rFonts w:eastAsiaTheme="minorEastAsia"/>
          <w:sz w:val="24"/>
          <w:lang w:val="en-US"/>
        </w:rPr>
      </w:pPr>
      <w:r w:rsidRPr="00DD588C">
        <w:rPr>
          <w:sz w:val="24"/>
          <w:lang w:val="en-US"/>
        </w:rPr>
        <w:t xml:space="preserve">On the sides of the EPC we find two P241 solid rocket boosters, each </w:t>
      </w:r>
      <w:proofErr w:type="spellStart"/>
      <w:r w:rsidRPr="00DD588C">
        <w:rPr>
          <w:sz w:val="24"/>
          <w:lang w:val="en-US"/>
        </w:rPr>
        <w:t>weighting</w:t>
      </w:r>
      <w:proofErr w:type="spellEnd"/>
      <w:r w:rsidRPr="00DD588C">
        <w:rPr>
          <w:sz w:val="24"/>
          <w:lang w:val="en-US"/>
        </w:rPr>
        <w:t xml:space="preserve"> about 277 tons full and delivering a thrust of about 7080 </w:t>
      </w:r>
      <w:proofErr w:type="spellStart"/>
      <w:r w:rsidRPr="00DD588C">
        <w:rPr>
          <w:sz w:val="24"/>
          <w:lang w:val="en-US"/>
        </w:rPr>
        <w:t>kN.</w:t>
      </w:r>
      <w:proofErr w:type="spellEnd"/>
      <w:r w:rsidRPr="00DD588C">
        <w:rPr>
          <w:sz w:val="24"/>
          <w:lang w:val="en-US"/>
        </w:rPr>
        <w:t xml:space="preserve"> They are fueled by a mix of ammonium perchlorate (68%), </w:t>
      </w:r>
      <w:proofErr w:type="spellStart"/>
      <w:r w:rsidRPr="00DD588C">
        <w:rPr>
          <w:sz w:val="24"/>
          <w:lang w:val="en-US"/>
        </w:rPr>
        <w:t>aluminium</w:t>
      </w:r>
      <w:proofErr w:type="spellEnd"/>
      <w:r w:rsidRPr="00DD588C">
        <w:rPr>
          <w:sz w:val="24"/>
          <w:lang w:val="en-US"/>
        </w:rPr>
        <w:t xml:space="preserve"> fuel (18%) and HTPB (14%), with a time burning of 130 s before being dropped.</w:t>
      </w:r>
      <w:r w:rsidR="00F03B91" w:rsidRPr="00DD588C">
        <w:rPr>
          <w:rFonts w:eastAsiaTheme="minorEastAsia"/>
          <w:sz w:val="24"/>
          <w:lang w:val="en-US"/>
        </w:rPr>
        <w:t xml:space="preserve"> </w:t>
      </w:r>
    </w:p>
    <w:p w:rsidR="00F03B91" w:rsidRPr="00DD588C" w:rsidRDefault="003F2737" w:rsidP="00712E26">
      <w:pPr>
        <w:jc w:val="both"/>
        <w:rPr>
          <w:rFonts w:eastAsiaTheme="minorEastAsia"/>
          <w:sz w:val="24"/>
          <w:lang w:val="en-US"/>
        </w:rPr>
      </w:pPr>
      <w:r w:rsidRPr="00DD588C">
        <w:rPr>
          <w:sz w:val="24"/>
          <w:lang w:val="en-US"/>
        </w:rPr>
        <w:t xml:space="preserve">Our aim is again to obtain the thrust profile of the Solid Rocket Boosters. </w:t>
      </w:r>
      <w:proofErr w:type="gramStart"/>
      <w:r w:rsidRPr="00DD588C">
        <w:rPr>
          <w:sz w:val="24"/>
          <w:lang w:val="en-US"/>
        </w:rPr>
        <w:t>In order to</w:t>
      </w:r>
      <w:proofErr w:type="gramEnd"/>
      <w:r w:rsidRPr="00DD588C">
        <w:rPr>
          <w:sz w:val="24"/>
          <w:lang w:val="en-US"/>
        </w:rPr>
        <w:t xml:space="preserve"> do this, this time we used the linear interpolation method, starting from graphical data computed using the document A5prop.pdf. In this way we obtained the trend of thrust over time during </w:t>
      </w:r>
      <w:proofErr w:type="gramStart"/>
      <w:r w:rsidRPr="00DD588C">
        <w:rPr>
          <w:sz w:val="24"/>
          <w:lang w:val="en-US"/>
        </w:rPr>
        <w:t xml:space="preserve">the  </w:t>
      </w:r>
      <w:proofErr w:type="spellStart"/>
      <w:r w:rsidRPr="00DD588C">
        <w:rPr>
          <w:sz w:val="24"/>
          <w:lang w:val="en-US"/>
        </w:rPr>
        <w:t>the</w:t>
      </w:r>
      <w:proofErr w:type="spellEnd"/>
      <w:proofErr w:type="gramEnd"/>
      <w:r w:rsidRPr="00DD588C">
        <w:rPr>
          <w:sz w:val="24"/>
          <w:lang w:val="en-US"/>
        </w:rPr>
        <w:t xml:space="preserve"> whole working of the boosters before the detachment of the rockets.</w:t>
      </w:r>
      <w:r w:rsidR="00F03B91" w:rsidRPr="00DD588C">
        <w:rPr>
          <w:rFonts w:eastAsiaTheme="minorEastAsia"/>
          <w:sz w:val="24"/>
          <w:lang w:val="en-US"/>
        </w:rPr>
        <w:t xml:space="preserve"> </w:t>
      </w:r>
    </w:p>
    <w:p w:rsidR="003F2737" w:rsidRPr="00DD588C" w:rsidRDefault="003F2737" w:rsidP="00712E26">
      <w:pPr>
        <w:jc w:val="both"/>
        <w:rPr>
          <w:rFonts w:eastAsiaTheme="minorEastAsia"/>
          <w:sz w:val="24"/>
          <w:lang w:val="en-US"/>
        </w:rPr>
      </w:pPr>
      <w:proofErr w:type="gramStart"/>
      <w:r w:rsidRPr="00DD588C">
        <w:rPr>
          <w:sz w:val="24"/>
          <w:lang w:val="en-US"/>
        </w:rPr>
        <w:t>Moreover</w:t>
      </w:r>
      <w:proofErr w:type="gramEnd"/>
      <w:r w:rsidRPr="00DD588C">
        <w:rPr>
          <w:sz w:val="24"/>
          <w:lang w:val="en-US"/>
        </w:rPr>
        <w:t xml:space="preserve"> we integrated the EAP prop mass flow rate in order to calculate the exact amount of propellant used at a specific time instant.</w:t>
      </w:r>
    </w:p>
    <w:p w:rsidR="003F2737" w:rsidRDefault="00B007B1" w:rsidP="003F2737">
      <w:pPr>
        <w:ind w:left="708"/>
        <w:rPr>
          <w:rFonts w:eastAsiaTheme="minorEastAsia"/>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prop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sp</m:t>
                  </m:r>
                </m:sub>
              </m:sSub>
            </m:den>
          </m:f>
        </m:oMath>
      </m:oMathPara>
    </w:p>
    <w:p w:rsidR="003F2737" w:rsidRPr="00F14AEB" w:rsidRDefault="00B007B1" w:rsidP="003F2737">
      <w:pPr>
        <w:ind w:left="708"/>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prop</m:t>
              </m:r>
            </m:sub>
          </m:sSub>
          <m:d>
            <m:dPr>
              <m:ctrlPr>
                <w:rPr>
                  <w:rFonts w:ascii="Cambria Math" w:hAnsi="Cambria Math"/>
                  <w:i/>
                  <w:lang w:val="en-US"/>
                </w:rPr>
              </m:ctrlPr>
            </m:dPr>
            <m:e>
              <m:r>
                <w:rPr>
                  <w:rFonts w:ascii="Cambria Math" w:hAnsi="Cambria Math"/>
                  <w:lang w:val="en-US"/>
                </w:rPr>
                <m:t>@130</m:t>
              </m:r>
            </m:e>
          </m:d>
          <m:r>
            <w:rPr>
              <w:rFonts w:ascii="Cambria Math" w:hAnsi="Cambria Math"/>
              <w:lang w:val="en-US"/>
            </w:rPr>
            <m:t>=</m:t>
          </m:r>
          <m:r>
            <w:rPr>
              <w:rFonts w:ascii="Cambria Math" w:eastAsiaTheme="minorEastAsia" w:hAnsi="Cambria Math"/>
              <w:lang w:val="en-US"/>
            </w:rPr>
            <m:t>234940 Kg</m:t>
          </m:r>
        </m:oMath>
      </m:oMathPara>
    </w:p>
    <w:p w:rsidR="009C27BB" w:rsidRDefault="00547FC5">
      <w:pPr>
        <w:rPr>
          <w:lang w:val="en-GB"/>
        </w:rPr>
      </w:pPr>
      <w:r>
        <w:rPr>
          <w:noProof/>
        </w:rPr>
        <mc:AlternateContent>
          <mc:Choice Requires="wps">
            <w:drawing>
              <wp:anchor distT="0" distB="0" distL="114300" distR="114300" simplePos="0" relativeHeight="251802624" behindDoc="0" locked="0" layoutInCell="1" allowOverlap="1" wp14:anchorId="70D3E0FB" wp14:editId="0B6AE3D7">
                <wp:simplePos x="0" y="0"/>
                <wp:positionH relativeFrom="column">
                  <wp:posOffset>659765</wp:posOffset>
                </wp:positionH>
                <wp:positionV relativeFrom="paragraph">
                  <wp:posOffset>3889375</wp:posOffset>
                </wp:positionV>
                <wp:extent cx="4798060" cy="635"/>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4798060" cy="635"/>
                        </a:xfrm>
                        <a:prstGeom prst="rect">
                          <a:avLst/>
                        </a:prstGeom>
                        <a:solidFill>
                          <a:prstClr val="white"/>
                        </a:solidFill>
                        <a:ln>
                          <a:noFill/>
                        </a:ln>
                      </wps:spPr>
                      <wps:txbx>
                        <w:txbxContent>
                          <w:p w:rsidR="00B007B1" w:rsidRPr="00547FC5" w:rsidRDefault="00B007B1" w:rsidP="00547FC5">
                            <w:pPr>
                              <w:pStyle w:val="Didascalia"/>
                              <w:jc w:val="center"/>
                              <w:rPr>
                                <w:noProof/>
                                <w:lang w:val="en-GB"/>
                              </w:rPr>
                            </w:pPr>
                            <w:bookmarkStart w:id="28" w:name="_Toc500921401"/>
                            <w:r w:rsidRPr="00547FC5">
                              <w:rPr>
                                <w:lang w:val="en-GB"/>
                              </w:rPr>
                              <w:t xml:space="preserve">Figure </w:t>
                            </w:r>
                            <w:r w:rsidRPr="00547FC5">
                              <w:rPr>
                                <w:lang w:val="en-GB"/>
                              </w:rPr>
                              <w:fldChar w:fldCharType="begin"/>
                            </w:r>
                            <w:r w:rsidRPr="00547FC5">
                              <w:rPr>
                                <w:lang w:val="en-GB"/>
                              </w:rPr>
                              <w:instrText xml:space="preserve"> SEQ Figure \* ARABIC </w:instrText>
                            </w:r>
                            <w:r w:rsidRPr="00547FC5">
                              <w:rPr>
                                <w:lang w:val="en-GB"/>
                              </w:rPr>
                              <w:fldChar w:fldCharType="separate"/>
                            </w:r>
                            <w:r w:rsidR="007832A5">
                              <w:rPr>
                                <w:noProof/>
                                <w:lang w:val="en-GB"/>
                              </w:rPr>
                              <w:t>8</w:t>
                            </w:r>
                            <w:r w:rsidRPr="00547FC5">
                              <w:rPr>
                                <w:lang w:val="en-GB"/>
                              </w:rPr>
                              <w:fldChar w:fldCharType="end"/>
                            </w:r>
                            <w:r w:rsidRPr="00547FC5">
                              <w:rPr>
                                <w:lang w:val="en-GB"/>
                              </w:rPr>
                              <w:t>: EAP thrust vs altitude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3E0FB" id="Casella di testo 42" o:spid="_x0000_s1038" type="#_x0000_t202" style="position:absolute;margin-left:51.95pt;margin-top:306.25pt;width:377.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" stroked="f">
                <v:textbox style="mso-fit-shape-to-text:t" inset="0,0,0,0">
                  <w:txbxContent>
                    <w:p w:rsidR="00B007B1" w:rsidRPr="00547FC5" w:rsidRDefault="00B007B1" w:rsidP="00547FC5">
                      <w:pPr>
                        <w:pStyle w:val="Didascalia"/>
                        <w:jc w:val="center"/>
                        <w:rPr>
                          <w:noProof/>
                          <w:lang w:val="en-GB"/>
                        </w:rPr>
                      </w:pPr>
                      <w:bookmarkStart w:id="29" w:name="_Toc500921401"/>
                      <w:r w:rsidRPr="00547FC5">
                        <w:rPr>
                          <w:lang w:val="en-GB"/>
                        </w:rPr>
                        <w:t xml:space="preserve">Figure </w:t>
                      </w:r>
                      <w:r w:rsidRPr="00547FC5">
                        <w:rPr>
                          <w:lang w:val="en-GB"/>
                        </w:rPr>
                        <w:fldChar w:fldCharType="begin"/>
                      </w:r>
                      <w:r w:rsidRPr="00547FC5">
                        <w:rPr>
                          <w:lang w:val="en-GB"/>
                        </w:rPr>
                        <w:instrText xml:space="preserve"> SEQ Figure \* ARABIC </w:instrText>
                      </w:r>
                      <w:r w:rsidRPr="00547FC5">
                        <w:rPr>
                          <w:lang w:val="en-GB"/>
                        </w:rPr>
                        <w:fldChar w:fldCharType="separate"/>
                      </w:r>
                      <w:r w:rsidR="007832A5">
                        <w:rPr>
                          <w:noProof/>
                          <w:lang w:val="en-GB"/>
                        </w:rPr>
                        <w:t>8</w:t>
                      </w:r>
                      <w:r w:rsidRPr="00547FC5">
                        <w:rPr>
                          <w:lang w:val="en-GB"/>
                        </w:rPr>
                        <w:fldChar w:fldCharType="end"/>
                      </w:r>
                      <w:r w:rsidRPr="00547FC5">
                        <w:rPr>
                          <w:lang w:val="en-GB"/>
                        </w:rPr>
                        <w:t>: EAP thrust vs altitude</w:t>
                      </w:r>
                      <w:bookmarkEnd w:id="29"/>
                    </w:p>
                  </w:txbxContent>
                </v:textbox>
              </v:shape>
            </w:pict>
          </mc:Fallback>
        </mc:AlternateContent>
      </w:r>
      <w:r w:rsidR="00854C16">
        <w:rPr>
          <w:noProof/>
        </w:rPr>
        <w:drawing>
          <wp:anchor distT="0" distB="0" distL="114300" distR="114300" simplePos="0" relativeHeight="251681792" behindDoc="0" locked="0" layoutInCell="1" allowOverlap="1" wp14:anchorId="03FACFC1" wp14:editId="4800BF8F">
            <wp:simplePos x="0" y="0"/>
            <wp:positionH relativeFrom="margin">
              <wp:align>center</wp:align>
            </wp:positionH>
            <wp:positionV relativeFrom="paragraph">
              <wp:posOffset>232410</wp:posOffset>
            </wp:positionV>
            <wp:extent cx="4798282" cy="3600000"/>
            <wp:effectExtent l="0" t="0" r="2540" b="635"/>
            <wp:wrapNone/>
            <wp:docPr id="21" name="Immagine 21" descr="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282" cy="3600000"/>
                    </a:xfrm>
                    <a:prstGeom prst="rect">
                      <a:avLst/>
                    </a:prstGeom>
                    <a:noFill/>
                  </pic:spPr>
                </pic:pic>
              </a:graphicData>
            </a:graphic>
            <wp14:sizeRelH relativeFrom="page">
              <wp14:pctWidth>0</wp14:pctWidth>
            </wp14:sizeRelH>
            <wp14:sizeRelV relativeFrom="page">
              <wp14:pctHeight>0</wp14:pctHeight>
            </wp14:sizeRelV>
          </wp:anchor>
        </w:drawing>
      </w:r>
      <w:r w:rsidR="009C27BB">
        <w:rPr>
          <w:lang w:val="en-GB"/>
        </w:rPr>
        <w:br w:type="page"/>
      </w:r>
    </w:p>
    <w:p w:rsidR="003F2737" w:rsidRPr="00FC7BDD" w:rsidRDefault="009C27BB" w:rsidP="00FC7BDD">
      <w:pPr>
        <w:pStyle w:val="Titolo1"/>
        <w:rPr>
          <w:sz w:val="52"/>
          <w:lang w:val="en-GB"/>
        </w:rPr>
      </w:pPr>
      <w:bookmarkStart w:id="30" w:name="_Toc500849672"/>
      <w:r w:rsidRPr="00FC7BDD">
        <w:rPr>
          <w:sz w:val="52"/>
          <w:lang w:val="en-GB"/>
        </w:rPr>
        <w:lastRenderedPageBreak/>
        <w:t>5. Mass distribution</w:t>
      </w:r>
      <w:bookmarkEnd w:id="30"/>
    </w:p>
    <w:p w:rsidR="009C27BB" w:rsidRPr="00A53B4A" w:rsidRDefault="009C27BB" w:rsidP="00005957">
      <w:pPr>
        <w:jc w:val="both"/>
        <w:rPr>
          <w:sz w:val="24"/>
          <w:lang w:val="en-GB"/>
        </w:rPr>
      </w:pPr>
    </w:p>
    <w:p w:rsidR="0074113F" w:rsidRPr="00567A4A" w:rsidRDefault="0074113F" w:rsidP="0074113F">
      <w:pPr>
        <w:spacing w:after="0" w:line="257" w:lineRule="auto"/>
        <w:jc w:val="both"/>
        <w:rPr>
          <w:sz w:val="24"/>
          <w:szCs w:val="24"/>
          <w:lang w:val="en"/>
        </w:rPr>
      </w:pPr>
      <w:r w:rsidRPr="00567A4A">
        <w:rPr>
          <w:sz w:val="24"/>
          <w:szCs w:val="24"/>
          <w:lang w:val="en-GB"/>
        </w:rPr>
        <w:t>U</w:t>
      </w:r>
      <w:r w:rsidRPr="00567A4A">
        <w:rPr>
          <w:sz w:val="24"/>
          <w:szCs w:val="24"/>
          <w:lang w:val="en"/>
        </w:rPr>
        <w:t>sing the data from the baseline</w:t>
      </w:r>
      <w:r w:rsidR="000C26D2">
        <w:rPr>
          <w:sz w:val="24"/>
          <w:szCs w:val="24"/>
          <w:lang w:val="en"/>
        </w:rPr>
        <w:t xml:space="preserve">, </w:t>
      </w:r>
      <w:r w:rsidR="000C26D2" w:rsidRPr="00567A4A">
        <w:rPr>
          <w:sz w:val="24"/>
          <w:szCs w:val="24"/>
          <w:lang w:val="en"/>
        </w:rPr>
        <w:t>the main parameters</w:t>
      </w:r>
      <w:r w:rsidRPr="00567A4A">
        <w:rPr>
          <w:sz w:val="24"/>
          <w:szCs w:val="24"/>
          <w:lang w:val="en"/>
        </w:rPr>
        <w:t xml:space="preserve"> ha</w:t>
      </w:r>
      <w:r w:rsidR="000C26D2">
        <w:rPr>
          <w:sz w:val="24"/>
          <w:szCs w:val="24"/>
          <w:lang w:val="en"/>
        </w:rPr>
        <w:t>ve</w:t>
      </w:r>
      <w:r w:rsidRPr="00567A4A">
        <w:rPr>
          <w:sz w:val="24"/>
          <w:szCs w:val="24"/>
          <w:lang w:val="en"/>
        </w:rPr>
        <w:t xml:space="preserve"> been calculated to evaluate the mass distribution: all the values are reported in Table </w:t>
      </w:r>
      <w:r w:rsidR="00B349BE">
        <w:rPr>
          <w:sz w:val="24"/>
          <w:szCs w:val="24"/>
          <w:lang w:val="en"/>
        </w:rPr>
        <w:t>2</w:t>
      </w:r>
      <w:r w:rsidRPr="00567A4A">
        <w:rPr>
          <w:sz w:val="24"/>
          <w:szCs w:val="24"/>
          <w:lang w:val="en"/>
        </w:rPr>
        <w:t>. Through the SolidWorks</w:t>
      </w:r>
      <w:r w:rsidRPr="00567A4A">
        <w:rPr>
          <w:rFonts w:cstheme="minorHAnsi"/>
          <w:sz w:val="24"/>
          <w:szCs w:val="24"/>
          <w:lang w:val="en"/>
        </w:rPr>
        <w:t>®</w:t>
      </w:r>
      <w:r w:rsidRPr="00567A4A">
        <w:rPr>
          <w:sz w:val="24"/>
          <w:szCs w:val="24"/>
          <w:lang w:val="en"/>
        </w:rPr>
        <w:t xml:space="preserve"> software a cad model has been realized (</w:t>
      </w:r>
      <w:r w:rsidRPr="00567A4A">
        <w:rPr>
          <w:noProof/>
          <w:sz w:val="24"/>
          <w:szCs w:val="24"/>
          <w:lang w:val="en-GB"/>
        </w:rPr>
        <w:t xml:space="preserve">Ariane </w:t>
      </w:r>
      <w:r w:rsidR="000C26D2">
        <w:rPr>
          <w:noProof/>
          <w:sz w:val="24"/>
          <w:szCs w:val="24"/>
          <w:lang w:val="en-GB"/>
        </w:rPr>
        <w:t>5-ECA</w:t>
      </w:r>
      <w:r w:rsidRPr="00567A4A">
        <w:rPr>
          <w:noProof/>
          <w:sz w:val="24"/>
          <w:szCs w:val="24"/>
          <w:lang w:val="en-GB"/>
        </w:rPr>
        <w:t xml:space="preserve"> </w:t>
      </w:r>
      <w:bookmarkStart w:id="31" w:name="_Hlk500267697"/>
      <w:r w:rsidRPr="00567A4A">
        <w:rPr>
          <w:noProof/>
          <w:sz w:val="24"/>
          <w:szCs w:val="24"/>
          <w:lang w:val="en-GB"/>
        </w:rPr>
        <w:t>full-of-propellant case</w:t>
      </w:r>
      <w:bookmarkEnd w:id="31"/>
      <w:r w:rsidR="00D40D5E">
        <w:rPr>
          <w:noProof/>
          <w:sz w:val="24"/>
          <w:szCs w:val="24"/>
          <w:lang w:val="en-GB"/>
        </w:rPr>
        <w:t>, at zero seconds</w:t>
      </w:r>
      <w:r w:rsidRPr="00567A4A">
        <w:rPr>
          <w:noProof/>
          <w:sz w:val="24"/>
          <w:szCs w:val="24"/>
          <w:lang w:val="en-GB"/>
        </w:rPr>
        <w:t>)</w:t>
      </w:r>
      <w:r w:rsidRPr="00567A4A">
        <w:rPr>
          <w:sz w:val="24"/>
          <w:szCs w:val="24"/>
          <w:lang w:val="en"/>
        </w:rPr>
        <w:t>. By subtracting the mass of propellant used during the different phases of the mission the center of mass has been computed for each case of interest using the software. Two cases were taken under investigation: the one at maximum thrust and the one at maximum dynamic pressure.</w:t>
      </w:r>
    </w:p>
    <w:p w:rsidR="0074113F" w:rsidRPr="00A53B4A" w:rsidRDefault="0074113F" w:rsidP="00005957">
      <w:pPr>
        <w:jc w:val="both"/>
        <w:rPr>
          <w:sz w:val="24"/>
          <w:lang w:val="en"/>
        </w:rPr>
      </w:pPr>
    </w:p>
    <w:p w:rsidR="00CA7542" w:rsidRDefault="00CA7542" w:rsidP="00CA7542">
      <w:pPr>
        <w:pStyle w:val="Didascalia"/>
        <w:keepNext/>
        <w:jc w:val="center"/>
      </w:pPr>
      <w:bookmarkStart w:id="32" w:name="_Toc500921419"/>
      <w:proofErr w:type="spellStart"/>
      <w:r>
        <w:t>Table</w:t>
      </w:r>
      <w:proofErr w:type="spellEnd"/>
      <w:r>
        <w:t xml:space="preserve"> </w:t>
      </w:r>
      <w:r w:rsidR="00B007B1">
        <w:fldChar w:fldCharType="begin"/>
      </w:r>
      <w:r w:rsidR="00B007B1">
        <w:instrText xml:space="preserve"> SEQ Table \* ARABIC </w:instrText>
      </w:r>
      <w:r w:rsidR="00B007B1">
        <w:fldChar w:fldCharType="separate"/>
      </w:r>
      <w:r w:rsidR="007832A5">
        <w:rPr>
          <w:noProof/>
        </w:rPr>
        <w:t>2</w:t>
      </w:r>
      <w:r w:rsidR="00B007B1">
        <w:rPr>
          <w:noProof/>
        </w:rPr>
        <w:fldChar w:fldCharType="end"/>
      </w:r>
      <w:r>
        <w:t>: Ariane 5-ECA data</w:t>
      </w:r>
      <w:bookmarkEnd w:id="32"/>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1462"/>
        <w:gridCol w:w="1462"/>
        <w:gridCol w:w="1462"/>
      </w:tblGrid>
      <w:tr w:rsidR="00577CCA" w:rsidRPr="00452C8C" w:rsidTr="00321587">
        <w:trPr>
          <w:jc w:val="center"/>
        </w:trPr>
        <w:tc>
          <w:tcPr>
            <w:tcW w:w="0" w:type="auto"/>
          </w:tcPr>
          <w:p w:rsidR="00577CCA" w:rsidRPr="00452C8C" w:rsidRDefault="00577CCA" w:rsidP="00B039C7">
            <w:pPr>
              <w:spacing w:line="360" w:lineRule="auto"/>
              <w:rPr>
                <w:color w:val="FF0000"/>
                <w:sz w:val="24"/>
                <w:szCs w:val="24"/>
                <w:lang w:val="en-GB"/>
              </w:rPr>
            </w:pPr>
          </w:p>
        </w:tc>
        <w:tc>
          <w:tcPr>
            <w:tcW w:w="0" w:type="auto"/>
          </w:tcPr>
          <w:p w:rsidR="00577CCA" w:rsidRPr="00452C8C" w:rsidRDefault="00726920" w:rsidP="00B039C7">
            <w:pPr>
              <w:spacing w:line="360" w:lineRule="auto"/>
              <w:rPr>
                <w:color w:val="FF0000"/>
                <w:sz w:val="24"/>
                <w:szCs w:val="24"/>
                <w:lang w:val="en-GB"/>
              </w:rPr>
            </w:pPr>
            <m:oMathPara>
              <m:oMath>
                <m:r>
                  <w:rPr>
                    <w:rFonts w:ascii="Cambria Math" w:hAnsi="Cambria Math"/>
                    <w:noProof/>
                    <w:sz w:val="24"/>
                    <w:szCs w:val="24"/>
                    <w:lang w:val="en-GB"/>
                  </w:rPr>
                  <m:t>t=0 s</m:t>
                </m:r>
              </m:oMath>
            </m:oMathPara>
          </w:p>
        </w:tc>
        <w:tc>
          <w:tcPr>
            <w:tcW w:w="0" w:type="auto"/>
          </w:tcPr>
          <w:p w:rsidR="00577CCA" w:rsidRPr="00452C8C" w:rsidRDefault="00452C8C" w:rsidP="00B039C7">
            <w:pPr>
              <w:spacing w:line="360" w:lineRule="auto"/>
              <w:rPr>
                <w:color w:val="FF0000"/>
                <w:sz w:val="24"/>
                <w:szCs w:val="24"/>
                <w:lang w:val="en-GB"/>
              </w:rPr>
            </w:pPr>
            <m:oMathPara>
              <m:oMath>
                <m:r>
                  <w:rPr>
                    <w:rFonts w:ascii="Cambria Math" w:hAnsi="Cambria Math"/>
                    <w:noProof/>
                    <w:sz w:val="24"/>
                    <w:szCs w:val="24"/>
                    <w:lang w:val="en-GB"/>
                  </w:rPr>
                  <m:t>t = 18 s</m:t>
                </m:r>
              </m:oMath>
            </m:oMathPara>
          </w:p>
        </w:tc>
        <w:tc>
          <w:tcPr>
            <w:tcW w:w="0" w:type="auto"/>
          </w:tcPr>
          <w:p w:rsidR="00577CCA" w:rsidRPr="00452C8C" w:rsidRDefault="00452C8C" w:rsidP="00B039C7">
            <w:pPr>
              <w:spacing w:line="360" w:lineRule="auto"/>
              <w:rPr>
                <w:color w:val="FF0000"/>
                <w:sz w:val="24"/>
                <w:szCs w:val="24"/>
                <w:lang w:val="en-GB"/>
              </w:rPr>
            </w:pPr>
            <m:oMathPara>
              <m:oMath>
                <m:r>
                  <w:rPr>
                    <w:rFonts w:ascii="Cambria Math" w:hAnsi="Cambria Math"/>
                    <w:noProof/>
                    <w:sz w:val="24"/>
                    <w:szCs w:val="24"/>
                    <w:lang w:val="en-GB"/>
                  </w:rPr>
                  <m:t>t = 71 s</m:t>
                </m:r>
              </m:oMath>
            </m:oMathPara>
          </w:p>
        </w:tc>
      </w:tr>
      <w:tr w:rsidR="00577CCA" w:rsidRPr="00B90A47" w:rsidTr="00321587">
        <w:trPr>
          <w:jc w:val="center"/>
        </w:trPr>
        <w:tc>
          <w:tcPr>
            <w:tcW w:w="0" w:type="auto"/>
          </w:tcPr>
          <w:p w:rsidR="00577CCA" w:rsidRPr="001A4689" w:rsidRDefault="00B039C7" w:rsidP="00B039C7">
            <w:pPr>
              <w:spacing w:line="360" w:lineRule="auto"/>
              <w:rPr>
                <w:sz w:val="24"/>
                <w:szCs w:val="24"/>
                <w:lang w:val="en-GB"/>
              </w:rPr>
            </w:pPr>
            <m:oMathPara>
              <m:oMath>
                <m:r>
                  <w:rPr>
                    <w:rFonts w:ascii="Cambria Math" w:hAnsi="Cambria Math"/>
                    <w:sz w:val="24"/>
                    <w:szCs w:val="24"/>
                    <w:lang w:val="en-GB"/>
                  </w:rPr>
                  <m:t>Main stage hydrogen [kg]</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24757.143</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24252.8308</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21822.943</m:t>
                </m:r>
              </m:oMath>
            </m:oMathPara>
          </w:p>
        </w:tc>
      </w:tr>
      <w:tr w:rsidR="00577CCA" w:rsidRPr="00B90A47" w:rsidTr="00321587">
        <w:trPr>
          <w:jc w:val="center"/>
        </w:trPr>
        <w:tc>
          <w:tcPr>
            <w:tcW w:w="0" w:type="auto"/>
          </w:tcPr>
          <w:p w:rsidR="00577CCA" w:rsidRPr="001A4689" w:rsidRDefault="00B039C7" w:rsidP="00B039C7">
            <w:pPr>
              <w:spacing w:line="360" w:lineRule="auto"/>
              <w:rPr>
                <w:sz w:val="24"/>
                <w:szCs w:val="24"/>
                <w:lang w:val="en-GB"/>
              </w:rPr>
            </w:pPr>
            <m:oMathPara>
              <m:oMath>
                <m:r>
                  <w:rPr>
                    <w:rFonts w:ascii="Cambria Math" w:hAnsi="Cambria Math"/>
                    <w:sz w:val="24"/>
                    <w:szCs w:val="24"/>
                    <w:lang w:val="en-GB"/>
                  </w:rPr>
                  <m:t>Main stage oxigen [kg]</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148542.857</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14551.6957</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13093.7857</m:t>
                </m:r>
              </m:oMath>
            </m:oMathPara>
          </w:p>
        </w:tc>
      </w:tr>
      <w:tr w:rsidR="00577CCA" w:rsidTr="00321587">
        <w:trPr>
          <w:jc w:val="center"/>
        </w:trPr>
        <w:tc>
          <w:tcPr>
            <w:tcW w:w="0" w:type="auto"/>
          </w:tcPr>
          <w:p w:rsidR="00577CCA" w:rsidRPr="001A4689" w:rsidRDefault="00B039C7" w:rsidP="00B039C7">
            <w:pPr>
              <w:spacing w:line="360" w:lineRule="auto"/>
              <w:rPr>
                <w:sz w:val="24"/>
                <w:szCs w:val="24"/>
                <w:lang w:val="en-GB"/>
              </w:rPr>
            </w:pPr>
            <m:oMathPara>
              <m:oMath>
                <m:r>
                  <w:rPr>
                    <w:rFonts w:ascii="Cambria Math" w:hAnsi="Cambria Math"/>
                    <w:sz w:val="24"/>
                    <w:szCs w:val="24"/>
                    <w:lang w:val="en-GB"/>
                  </w:rPr>
                  <m:t>Booster propellant cylinder shape [kg]</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214100</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175583.760</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85354.600</m:t>
                </m:r>
              </m:oMath>
            </m:oMathPara>
          </w:p>
        </w:tc>
      </w:tr>
      <w:tr w:rsidR="00577CCA" w:rsidTr="00321587">
        <w:trPr>
          <w:jc w:val="center"/>
        </w:trPr>
        <w:tc>
          <w:tcPr>
            <w:tcW w:w="0" w:type="auto"/>
          </w:tcPr>
          <w:p w:rsidR="00577CCA" w:rsidRPr="001A4689" w:rsidRDefault="00B039C7" w:rsidP="00B039C7">
            <w:pPr>
              <w:spacing w:line="360" w:lineRule="auto"/>
              <w:rPr>
                <w:sz w:val="24"/>
                <w:szCs w:val="24"/>
                <w:lang w:val="en-GB"/>
              </w:rPr>
            </w:pPr>
            <m:oMathPara>
              <m:oMath>
                <m:r>
                  <w:rPr>
                    <w:rFonts w:ascii="Cambria Math" w:hAnsi="Cambria Math"/>
                    <w:sz w:val="24"/>
                    <w:szCs w:val="24"/>
                    <w:lang w:val="en-GB"/>
                  </w:rPr>
                  <m:t>Booster propellant star shape [kg]</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23150</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18984.240</m:t>
                </m:r>
              </m:oMath>
            </m:oMathPara>
          </w:p>
        </w:tc>
        <w:tc>
          <w:tcPr>
            <w:tcW w:w="0" w:type="auto"/>
          </w:tcPr>
          <w:p w:rsidR="00577CCA" w:rsidRPr="001A4689" w:rsidRDefault="00B039C7" w:rsidP="00B039C7">
            <w:pPr>
              <w:spacing w:line="360" w:lineRule="auto"/>
              <w:jc w:val="center"/>
              <w:rPr>
                <w:sz w:val="24"/>
                <w:szCs w:val="24"/>
                <w:lang w:val="en-GB"/>
              </w:rPr>
            </w:pPr>
            <m:oMathPara>
              <m:oMath>
                <m:r>
                  <w:rPr>
                    <w:rFonts w:ascii="Cambria Math" w:hAnsi="Cambria Math"/>
                    <w:sz w:val="24"/>
                    <w:szCs w:val="24"/>
                    <w:lang w:val="en-GB"/>
                  </w:rPr>
                  <m:t>9225.400</m:t>
                </m:r>
              </m:oMath>
            </m:oMathPara>
          </w:p>
        </w:tc>
      </w:tr>
    </w:tbl>
    <w:p w:rsidR="00872799" w:rsidRPr="00A53B4A" w:rsidRDefault="00872799" w:rsidP="00872799">
      <w:pPr>
        <w:rPr>
          <w:b/>
          <w:sz w:val="24"/>
          <w:lang w:val="en-GB"/>
        </w:rPr>
      </w:pPr>
    </w:p>
    <w:p w:rsidR="00872799" w:rsidRDefault="001A4764" w:rsidP="00FB08D0">
      <w:pPr>
        <w:spacing w:after="0" w:line="257" w:lineRule="auto"/>
        <w:jc w:val="both"/>
        <w:rPr>
          <w:sz w:val="24"/>
          <w:lang w:val="en"/>
        </w:rPr>
      </w:pPr>
      <w:r>
        <w:rPr>
          <w:sz w:val="24"/>
          <w:lang w:val="en"/>
        </w:rPr>
        <w:t xml:space="preserve">At this point it’s requested to know how much propellant mass </w:t>
      </w:r>
      <w:proofErr w:type="gramStart"/>
      <w:r>
        <w:rPr>
          <w:sz w:val="24"/>
          <w:lang w:val="en"/>
        </w:rPr>
        <w:t>has to</w:t>
      </w:r>
      <w:proofErr w:type="gramEnd"/>
      <w:r>
        <w:rPr>
          <w:sz w:val="24"/>
          <w:lang w:val="en"/>
        </w:rPr>
        <w:t xml:space="preserve"> be removed to simulate the shift of the CG. </w:t>
      </w:r>
      <w:r w:rsidR="00872799">
        <w:rPr>
          <w:sz w:val="24"/>
          <w:lang w:val="en"/>
        </w:rPr>
        <w:t xml:space="preserve">The maximum thrust case corresponds to time = 18 seconds. During this phase, using a </w:t>
      </w:r>
      <w:proofErr w:type="spellStart"/>
      <w:r w:rsidR="00872799" w:rsidRPr="001E13EE">
        <w:rPr>
          <w:sz w:val="24"/>
          <w:lang w:val="en"/>
        </w:rPr>
        <w:t>Matlab</w:t>
      </w:r>
      <w:proofErr w:type="spellEnd"/>
      <w:r w:rsidR="00872799" w:rsidRPr="001E13EE">
        <w:rPr>
          <w:rFonts w:cstheme="minorHAnsi"/>
          <w:sz w:val="24"/>
          <w:lang w:val="en"/>
        </w:rPr>
        <w:t>®</w:t>
      </w:r>
      <w:r w:rsidR="00872799" w:rsidRPr="001E13EE">
        <w:rPr>
          <w:sz w:val="24"/>
          <w:lang w:val="en"/>
        </w:rPr>
        <w:t xml:space="preserve"> code, the c</w:t>
      </w:r>
      <w:r w:rsidR="00872799">
        <w:rPr>
          <w:sz w:val="24"/>
          <w:lang w:val="en"/>
        </w:rPr>
        <w:t>onsumption of the propellant has been</w:t>
      </w:r>
      <w:r>
        <w:rPr>
          <w:sz w:val="24"/>
          <w:lang w:val="en"/>
        </w:rPr>
        <w:t xml:space="preserve"> computed</w:t>
      </w:r>
      <w:r w:rsidR="00A26DC3">
        <w:rPr>
          <w:sz w:val="24"/>
          <w:lang w:val="en"/>
        </w:rPr>
        <w:t xml:space="preserve"> (thanks to the mass flow rates)</w:t>
      </w:r>
      <w:r>
        <w:rPr>
          <w:sz w:val="24"/>
          <w:lang w:val="en"/>
        </w:rPr>
        <w:t xml:space="preserve">. In Table </w:t>
      </w:r>
      <w:r w:rsidR="00B349BE">
        <w:rPr>
          <w:sz w:val="24"/>
          <w:lang w:val="en"/>
        </w:rPr>
        <w:t>3</w:t>
      </w:r>
      <w:r>
        <w:rPr>
          <w:sz w:val="24"/>
          <w:lang w:val="en"/>
        </w:rPr>
        <w:t xml:space="preserve"> are reported the results. </w:t>
      </w:r>
    </w:p>
    <w:p w:rsidR="00872799" w:rsidRDefault="00872799" w:rsidP="00872799">
      <w:pPr>
        <w:spacing w:after="0" w:line="257" w:lineRule="auto"/>
        <w:rPr>
          <w:sz w:val="24"/>
          <w:lang w:val="en"/>
        </w:rPr>
      </w:pPr>
    </w:p>
    <w:p w:rsidR="00B5328F" w:rsidRPr="00B5328F" w:rsidRDefault="00B5328F" w:rsidP="00B5328F">
      <w:pPr>
        <w:pStyle w:val="Didascalia"/>
        <w:keepNext/>
        <w:jc w:val="center"/>
        <w:rPr>
          <w:lang w:val="en-GB"/>
        </w:rPr>
      </w:pPr>
      <w:bookmarkStart w:id="33" w:name="_Toc500921420"/>
      <w:r w:rsidRPr="00B5328F">
        <w:rPr>
          <w:lang w:val="en-GB"/>
        </w:rPr>
        <w:t xml:space="preserve">Table </w:t>
      </w:r>
      <w:r w:rsidRPr="00B5328F">
        <w:rPr>
          <w:lang w:val="en-GB"/>
        </w:rPr>
        <w:fldChar w:fldCharType="begin"/>
      </w:r>
      <w:r w:rsidRPr="00B5328F">
        <w:rPr>
          <w:lang w:val="en-GB"/>
        </w:rPr>
        <w:instrText xml:space="preserve"> SEQ Table \* ARABIC </w:instrText>
      </w:r>
      <w:r w:rsidRPr="00B5328F">
        <w:rPr>
          <w:lang w:val="en-GB"/>
        </w:rPr>
        <w:fldChar w:fldCharType="separate"/>
      </w:r>
      <w:r w:rsidR="007832A5">
        <w:rPr>
          <w:noProof/>
          <w:lang w:val="en-GB"/>
        </w:rPr>
        <w:t>3</w:t>
      </w:r>
      <w:r w:rsidRPr="00B5328F">
        <w:rPr>
          <w:lang w:val="en-GB"/>
        </w:rPr>
        <w:fldChar w:fldCharType="end"/>
      </w:r>
      <w:r w:rsidRPr="00B5328F">
        <w:rPr>
          <w:lang w:val="en-GB"/>
        </w:rPr>
        <w:t xml:space="preserve">: </w:t>
      </w:r>
      <w:r w:rsidR="00CB6E75">
        <w:rPr>
          <w:lang w:val="en-GB"/>
        </w:rPr>
        <w:t xml:space="preserve">Maximum EAP thrust condition at </w:t>
      </w:r>
      <w:r w:rsidRPr="00B5328F">
        <w:rPr>
          <w:lang w:val="en-GB"/>
        </w:rPr>
        <w:t>18 s</w:t>
      </w:r>
      <w:bookmarkEnd w:id="33"/>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872799" w:rsidTr="00223437">
        <w:trPr>
          <w:jc w:val="center"/>
        </w:trPr>
        <w:tc>
          <w:tcPr>
            <w:tcW w:w="2407" w:type="dxa"/>
          </w:tcPr>
          <w:p w:rsidR="00872799" w:rsidRDefault="00872799" w:rsidP="00452C8C">
            <w:pPr>
              <w:spacing w:line="360" w:lineRule="auto"/>
              <w:rPr>
                <w:sz w:val="24"/>
                <w:lang w:val="en"/>
              </w:rPr>
            </w:pPr>
          </w:p>
        </w:tc>
        <w:tc>
          <w:tcPr>
            <w:tcW w:w="2407" w:type="dxa"/>
          </w:tcPr>
          <w:p w:rsidR="00872799" w:rsidRDefault="00452C8C" w:rsidP="00452C8C">
            <w:pPr>
              <w:spacing w:line="360" w:lineRule="auto"/>
              <w:rPr>
                <w:sz w:val="24"/>
                <w:lang w:val="en"/>
              </w:rPr>
            </w:pPr>
            <m:oMathPara>
              <m:oMath>
                <m:r>
                  <w:rPr>
                    <w:rFonts w:ascii="Cambria Math" w:hAnsi="Cambria Math"/>
                    <w:sz w:val="24"/>
                    <w:lang w:val="en"/>
                  </w:rPr>
                  <m:t>L</m:t>
                </m:r>
                <m:sSub>
                  <m:sSubPr>
                    <m:ctrlPr>
                      <w:rPr>
                        <w:rFonts w:ascii="Cambria Math" w:hAnsi="Cambria Math"/>
                        <w:i/>
                        <w:sz w:val="24"/>
                        <w:lang w:val="en"/>
                      </w:rPr>
                    </m:ctrlPr>
                  </m:sSubPr>
                  <m:e>
                    <m:r>
                      <w:rPr>
                        <w:rFonts w:ascii="Cambria Math" w:hAnsi="Cambria Math"/>
                        <w:sz w:val="24"/>
                        <w:lang w:val="en"/>
                      </w:rPr>
                      <m:t>H</m:t>
                    </m:r>
                  </m:e>
                  <m:sub>
                    <m:r>
                      <w:rPr>
                        <w:rFonts w:ascii="Cambria Math" w:hAnsi="Cambria Math"/>
                        <w:sz w:val="24"/>
                        <w:lang w:val="en"/>
                      </w:rPr>
                      <m:t>2</m:t>
                    </m:r>
                  </m:sub>
                </m:sSub>
              </m:oMath>
            </m:oMathPara>
          </w:p>
        </w:tc>
        <w:tc>
          <w:tcPr>
            <w:tcW w:w="2407" w:type="dxa"/>
          </w:tcPr>
          <w:p w:rsidR="00872799" w:rsidRDefault="00452C8C" w:rsidP="00452C8C">
            <w:pPr>
              <w:spacing w:line="360" w:lineRule="auto"/>
              <w:rPr>
                <w:sz w:val="24"/>
                <w:lang w:val="en"/>
              </w:rPr>
            </w:pPr>
            <m:oMathPara>
              <m:oMath>
                <m:r>
                  <w:rPr>
                    <w:rFonts w:ascii="Cambria Math" w:hAnsi="Cambria Math"/>
                    <w:sz w:val="24"/>
                    <w:lang w:val="en"/>
                  </w:rPr>
                  <m:t>L</m:t>
                </m:r>
                <m:sSub>
                  <m:sSubPr>
                    <m:ctrlPr>
                      <w:rPr>
                        <w:rFonts w:ascii="Cambria Math" w:hAnsi="Cambria Math"/>
                        <w:i/>
                        <w:sz w:val="24"/>
                        <w:lang w:val="en"/>
                      </w:rPr>
                    </m:ctrlPr>
                  </m:sSubPr>
                  <m:e>
                    <m:r>
                      <w:rPr>
                        <w:rFonts w:ascii="Cambria Math" w:hAnsi="Cambria Math"/>
                        <w:sz w:val="24"/>
                        <w:lang w:val="en"/>
                      </w:rPr>
                      <m:t>O</m:t>
                    </m:r>
                  </m:e>
                  <m:sub>
                    <m:r>
                      <w:rPr>
                        <w:rFonts w:ascii="Cambria Math" w:hAnsi="Cambria Math"/>
                        <w:sz w:val="24"/>
                        <w:lang w:val="en"/>
                      </w:rPr>
                      <m:t>2</m:t>
                    </m:r>
                  </m:sub>
                </m:sSub>
              </m:oMath>
            </m:oMathPara>
          </w:p>
        </w:tc>
        <w:tc>
          <w:tcPr>
            <w:tcW w:w="2407" w:type="dxa"/>
          </w:tcPr>
          <w:p w:rsidR="00872799" w:rsidRDefault="00452C8C" w:rsidP="00452C8C">
            <w:pPr>
              <w:spacing w:line="360" w:lineRule="auto"/>
              <w:rPr>
                <w:sz w:val="24"/>
                <w:lang w:val="en"/>
              </w:rPr>
            </w:pPr>
            <m:oMathPara>
              <m:oMath>
                <m:r>
                  <w:rPr>
                    <w:rFonts w:ascii="Cambria Math" w:hAnsi="Cambria Math"/>
                    <w:sz w:val="24"/>
                    <w:lang w:val="en"/>
                  </w:rPr>
                  <m:t>Booster</m:t>
                </m:r>
              </m:oMath>
            </m:oMathPara>
          </w:p>
        </w:tc>
      </w:tr>
      <w:tr w:rsidR="00872799" w:rsidTr="00223437">
        <w:trPr>
          <w:jc w:val="center"/>
        </w:trPr>
        <w:tc>
          <w:tcPr>
            <w:tcW w:w="2407" w:type="dxa"/>
          </w:tcPr>
          <w:p w:rsidR="00872799" w:rsidRDefault="00452C8C" w:rsidP="00452C8C">
            <w:pPr>
              <w:spacing w:line="360" w:lineRule="auto"/>
              <w:rPr>
                <w:sz w:val="24"/>
                <w:lang w:val="en"/>
              </w:rPr>
            </w:pPr>
            <m:oMathPara>
              <m:oMath>
                <m:r>
                  <w:rPr>
                    <w:rFonts w:ascii="Cambria Math" w:hAnsi="Cambria Math"/>
                    <w:sz w:val="24"/>
                    <w:lang w:val="en"/>
                  </w:rPr>
                  <m:t>Mass burned [kg]</m:t>
                </m:r>
              </m:oMath>
            </m:oMathPara>
          </w:p>
        </w:tc>
        <w:tc>
          <w:tcPr>
            <w:tcW w:w="2407" w:type="dxa"/>
          </w:tcPr>
          <w:p w:rsidR="00872799" w:rsidRDefault="00452C8C" w:rsidP="00452C8C">
            <w:pPr>
              <w:spacing w:line="360" w:lineRule="auto"/>
              <w:rPr>
                <w:sz w:val="24"/>
                <w:lang w:val="en"/>
              </w:rPr>
            </w:pPr>
            <m:oMathPara>
              <m:oMath>
                <m:r>
                  <w:rPr>
                    <w:rFonts w:ascii="Cambria Math" w:hAnsi="Cambria Math"/>
                    <w:sz w:val="24"/>
                    <w:lang w:val="en"/>
                  </w:rPr>
                  <m:t>504.3122</m:t>
                </m:r>
              </m:oMath>
            </m:oMathPara>
          </w:p>
        </w:tc>
        <w:tc>
          <w:tcPr>
            <w:tcW w:w="2407" w:type="dxa"/>
          </w:tcPr>
          <w:p w:rsidR="00872799" w:rsidRDefault="00452C8C" w:rsidP="00452C8C">
            <w:pPr>
              <w:spacing w:line="360" w:lineRule="auto"/>
              <w:rPr>
                <w:sz w:val="24"/>
                <w:lang w:val="en"/>
              </w:rPr>
            </w:pPr>
            <m:oMathPara>
              <m:oMath>
                <m:r>
                  <w:rPr>
                    <w:rFonts w:ascii="Cambria Math" w:hAnsi="Cambria Math"/>
                    <w:sz w:val="24"/>
                    <w:lang w:val="en"/>
                  </w:rPr>
                  <m:t>3025.9</m:t>
                </m:r>
              </m:oMath>
            </m:oMathPara>
          </w:p>
        </w:tc>
        <w:tc>
          <w:tcPr>
            <w:tcW w:w="2407" w:type="dxa"/>
          </w:tcPr>
          <w:p w:rsidR="00872799" w:rsidRDefault="00452C8C" w:rsidP="00452C8C">
            <w:pPr>
              <w:spacing w:line="360" w:lineRule="auto"/>
              <w:rPr>
                <w:sz w:val="24"/>
                <w:lang w:val="en"/>
              </w:rPr>
            </w:pPr>
            <m:oMathPara>
              <m:oMath>
                <m:r>
                  <w:rPr>
                    <w:rFonts w:ascii="Cambria Math" w:hAnsi="Cambria Math"/>
                    <w:sz w:val="24"/>
                    <w:lang w:val="en"/>
                  </w:rPr>
                  <m:t>42682</m:t>
                </m:r>
              </m:oMath>
            </m:oMathPara>
          </w:p>
        </w:tc>
      </w:tr>
    </w:tbl>
    <w:p w:rsidR="00872799" w:rsidRDefault="00872799" w:rsidP="00872799">
      <w:pPr>
        <w:spacing w:after="0" w:line="257" w:lineRule="auto"/>
        <w:rPr>
          <w:sz w:val="24"/>
          <w:lang w:val="en"/>
        </w:rPr>
      </w:pPr>
    </w:p>
    <w:p w:rsidR="00FB08D0" w:rsidRDefault="00FB08D0" w:rsidP="00FB08D0">
      <w:pPr>
        <w:spacing w:after="0" w:line="257" w:lineRule="auto"/>
        <w:jc w:val="both"/>
        <w:rPr>
          <w:noProof/>
          <w:sz w:val="24"/>
          <w:lang w:val="en"/>
        </w:rPr>
      </w:pPr>
      <w:r w:rsidRPr="00FB08D0">
        <w:rPr>
          <w:sz w:val="24"/>
          <w:lang w:val="en"/>
        </w:rPr>
        <w:t xml:space="preserve">Removing the corresponding part of propellant, taking in account its burning </w:t>
      </w:r>
      <w:r w:rsidR="00223437" w:rsidRPr="00FB08D0">
        <w:rPr>
          <w:sz w:val="24"/>
          <w:lang w:val="en"/>
        </w:rPr>
        <w:t>behavior</w:t>
      </w:r>
      <w:r w:rsidRPr="00FB08D0">
        <w:rPr>
          <w:sz w:val="24"/>
          <w:lang w:val="en"/>
        </w:rPr>
        <w:t>, from the full-of-propellant case, the cent</w:t>
      </w:r>
      <w:r>
        <w:rPr>
          <w:sz w:val="24"/>
          <w:lang w:val="en"/>
        </w:rPr>
        <w:t>er</w:t>
      </w:r>
      <w:r w:rsidRPr="00FB08D0">
        <w:rPr>
          <w:sz w:val="24"/>
          <w:lang w:val="en"/>
        </w:rPr>
        <w:t xml:space="preserve"> of gravity </w:t>
      </w:r>
      <w:r>
        <w:rPr>
          <w:sz w:val="24"/>
          <w:lang w:val="en"/>
        </w:rPr>
        <w:t>results to be of 16.2341</w:t>
      </w:r>
      <w:r w:rsidRPr="00FB08D0">
        <w:rPr>
          <w:sz w:val="24"/>
          <w:lang w:val="en"/>
        </w:rPr>
        <w:t xml:space="preserve"> meters</w:t>
      </w:r>
      <w:r w:rsidR="00CB30A3">
        <w:rPr>
          <w:sz w:val="24"/>
          <w:lang w:val="en"/>
        </w:rPr>
        <w:t xml:space="preserve"> (from the base of the launcher)</w:t>
      </w:r>
      <w:r w:rsidRPr="00FB08D0">
        <w:rPr>
          <w:sz w:val="24"/>
          <w:lang w:val="en"/>
        </w:rPr>
        <w:t>.</w:t>
      </w:r>
      <w:r>
        <w:rPr>
          <w:sz w:val="24"/>
          <w:lang w:val="en"/>
        </w:rPr>
        <w:t xml:space="preserve"> </w:t>
      </w:r>
      <w:r w:rsidRPr="00FB08D0">
        <w:rPr>
          <w:sz w:val="24"/>
          <w:lang w:val="en"/>
        </w:rPr>
        <w:t>Can be noticed that the top part of the SRM has a star-shaped component, that guarantee</w:t>
      </w:r>
      <w:r w:rsidR="00223437">
        <w:rPr>
          <w:sz w:val="24"/>
          <w:lang w:val="en"/>
        </w:rPr>
        <w:t>s</w:t>
      </w:r>
      <w:r w:rsidRPr="00FB08D0">
        <w:rPr>
          <w:sz w:val="24"/>
          <w:lang w:val="en"/>
        </w:rPr>
        <w:t xml:space="preserve"> the higher thrust profile.</w:t>
      </w:r>
      <w:r>
        <w:rPr>
          <w:sz w:val="24"/>
          <w:lang w:val="en"/>
        </w:rPr>
        <w:t xml:space="preserve"> The maximum dynamic pressure case corresponds to time = 71 seconds. In an analogous way to the maximum thrust case, the mass of propellant burned has been found</w:t>
      </w:r>
      <w:r w:rsidR="00B349BE">
        <w:rPr>
          <w:sz w:val="24"/>
          <w:lang w:val="en"/>
        </w:rPr>
        <w:t xml:space="preserve">. In Table 4 are reported the results. </w:t>
      </w:r>
      <w:r w:rsidRPr="00A00FAA">
        <w:rPr>
          <w:noProof/>
          <w:sz w:val="24"/>
          <w:lang w:val="en"/>
        </w:rPr>
        <w:t xml:space="preserve"> </w:t>
      </w:r>
    </w:p>
    <w:p w:rsidR="00FB08D0" w:rsidRDefault="00FB08D0" w:rsidP="00FB08D0">
      <w:pPr>
        <w:spacing w:after="0" w:line="257" w:lineRule="auto"/>
        <w:jc w:val="both"/>
        <w:rPr>
          <w:sz w:val="24"/>
          <w:lang w:val="en"/>
        </w:rPr>
      </w:pPr>
    </w:p>
    <w:p w:rsidR="00B5328F" w:rsidRPr="00B5328F" w:rsidRDefault="00B5328F" w:rsidP="00B5328F">
      <w:pPr>
        <w:pStyle w:val="Didascalia"/>
        <w:keepNext/>
        <w:jc w:val="center"/>
        <w:rPr>
          <w:lang w:val="en-GB"/>
        </w:rPr>
      </w:pPr>
      <w:bookmarkStart w:id="34" w:name="_Toc500921421"/>
      <w:r w:rsidRPr="00B5328F">
        <w:rPr>
          <w:lang w:val="en-GB"/>
        </w:rPr>
        <w:t xml:space="preserve">Table </w:t>
      </w:r>
      <w:r w:rsidRPr="00B5328F">
        <w:rPr>
          <w:lang w:val="en-GB"/>
        </w:rPr>
        <w:fldChar w:fldCharType="begin"/>
      </w:r>
      <w:r w:rsidRPr="00B5328F">
        <w:rPr>
          <w:lang w:val="en-GB"/>
        </w:rPr>
        <w:instrText xml:space="preserve"> SEQ Table \* ARABIC </w:instrText>
      </w:r>
      <w:r w:rsidRPr="00B5328F">
        <w:rPr>
          <w:lang w:val="en-GB"/>
        </w:rPr>
        <w:fldChar w:fldCharType="separate"/>
      </w:r>
      <w:r w:rsidR="007832A5">
        <w:rPr>
          <w:noProof/>
          <w:lang w:val="en-GB"/>
        </w:rPr>
        <w:t>4</w:t>
      </w:r>
      <w:r w:rsidRPr="00B5328F">
        <w:rPr>
          <w:lang w:val="en-GB"/>
        </w:rPr>
        <w:fldChar w:fldCharType="end"/>
      </w:r>
      <w:r w:rsidRPr="00B5328F">
        <w:rPr>
          <w:lang w:val="en-GB"/>
        </w:rPr>
        <w:t xml:space="preserve">: </w:t>
      </w:r>
      <w:r w:rsidR="00CB6E75">
        <w:rPr>
          <w:lang w:val="en-GB"/>
        </w:rPr>
        <w:t xml:space="preserve">Maximum dynamic pressure condition at </w:t>
      </w:r>
      <w:r w:rsidRPr="00B5328F">
        <w:rPr>
          <w:lang w:val="en-GB"/>
        </w:rPr>
        <w:t>71 s</w:t>
      </w:r>
      <w:bookmarkEnd w:id="34"/>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FB08D0" w:rsidTr="00512C80">
        <w:trPr>
          <w:jc w:val="center"/>
        </w:trPr>
        <w:tc>
          <w:tcPr>
            <w:tcW w:w="2407" w:type="dxa"/>
          </w:tcPr>
          <w:p w:rsidR="00FB08D0" w:rsidRDefault="00FB08D0" w:rsidP="006D0D0B">
            <w:pPr>
              <w:spacing w:line="360" w:lineRule="auto"/>
              <w:rPr>
                <w:sz w:val="24"/>
                <w:lang w:val="en"/>
              </w:rPr>
            </w:pPr>
          </w:p>
        </w:tc>
        <w:tc>
          <w:tcPr>
            <w:tcW w:w="2407" w:type="dxa"/>
          </w:tcPr>
          <w:p w:rsidR="00FB08D0" w:rsidRDefault="006D0D0B" w:rsidP="006D0D0B">
            <w:pPr>
              <w:spacing w:line="360" w:lineRule="auto"/>
              <w:rPr>
                <w:sz w:val="24"/>
                <w:lang w:val="en"/>
              </w:rPr>
            </w:pPr>
            <m:oMathPara>
              <m:oMath>
                <m:r>
                  <w:rPr>
                    <w:rFonts w:ascii="Cambria Math" w:hAnsi="Cambria Math"/>
                    <w:sz w:val="24"/>
                    <w:lang w:val="en"/>
                  </w:rPr>
                  <m:t>L</m:t>
                </m:r>
                <m:sSub>
                  <m:sSubPr>
                    <m:ctrlPr>
                      <w:rPr>
                        <w:rFonts w:ascii="Cambria Math" w:hAnsi="Cambria Math"/>
                        <w:i/>
                        <w:sz w:val="24"/>
                        <w:lang w:val="en"/>
                      </w:rPr>
                    </m:ctrlPr>
                  </m:sSubPr>
                  <m:e>
                    <m:r>
                      <w:rPr>
                        <w:rFonts w:ascii="Cambria Math" w:hAnsi="Cambria Math"/>
                        <w:sz w:val="24"/>
                        <w:lang w:val="en"/>
                      </w:rPr>
                      <m:t>H</m:t>
                    </m:r>
                  </m:e>
                  <m:sub>
                    <m:r>
                      <w:rPr>
                        <w:rFonts w:ascii="Cambria Math" w:hAnsi="Cambria Math"/>
                        <w:sz w:val="24"/>
                        <w:lang w:val="en"/>
                      </w:rPr>
                      <m:t>2</m:t>
                    </m:r>
                  </m:sub>
                </m:sSub>
              </m:oMath>
            </m:oMathPara>
          </w:p>
        </w:tc>
        <w:tc>
          <w:tcPr>
            <w:tcW w:w="2407" w:type="dxa"/>
          </w:tcPr>
          <w:p w:rsidR="00FB08D0" w:rsidRDefault="006D0D0B" w:rsidP="006D0D0B">
            <w:pPr>
              <w:spacing w:line="360" w:lineRule="auto"/>
              <w:rPr>
                <w:sz w:val="24"/>
                <w:lang w:val="en"/>
              </w:rPr>
            </w:pPr>
            <m:oMathPara>
              <m:oMath>
                <m:r>
                  <w:rPr>
                    <w:rFonts w:ascii="Cambria Math" w:hAnsi="Cambria Math"/>
                    <w:sz w:val="24"/>
                    <w:lang w:val="en"/>
                  </w:rPr>
                  <m:t>L</m:t>
                </m:r>
                <m:sSub>
                  <m:sSubPr>
                    <m:ctrlPr>
                      <w:rPr>
                        <w:rFonts w:ascii="Cambria Math" w:hAnsi="Cambria Math"/>
                        <w:i/>
                        <w:sz w:val="24"/>
                        <w:lang w:val="en"/>
                      </w:rPr>
                    </m:ctrlPr>
                  </m:sSubPr>
                  <m:e>
                    <m:r>
                      <w:rPr>
                        <w:rFonts w:ascii="Cambria Math" w:hAnsi="Cambria Math"/>
                        <w:sz w:val="24"/>
                        <w:lang w:val="en"/>
                      </w:rPr>
                      <m:t>O</m:t>
                    </m:r>
                  </m:e>
                  <m:sub>
                    <m:r>
                      <w:rPr>
                        <w:rFonts w:ascii="Cambria Math" w:hAnsi="Cambria Math"/>
                        <w:sz w:val="24"/>
                        <w:lang w:val="en"/>
                      </w:rPr>
                      <m:t>2</m:t>
                    </m:r>
                  </m:sub>
                </m:sSub>
              </m:oMath>
            </m:oMathPara>
          </w:p>
        </w:tc>
        <w:tc>
          <w:tcPr>
            <w:tcW w:w="2407" w:type="dxa"/>
          </w:tcPr>
          <w:p w:rsidR="00FB08D0" w:rsidRDefault="006D0D0B" w:rsidP="006D0D0B">
            <w:pPr>
              <w:spacing w:line="360" w:lineRule="auto"/>
              <w:rPr>
                <w:sz w:val="24"/>
                <w:lang w:val="en"/>
              </w:rPr>
            </w:pPr>
            <m:oMathPara>
              <m:oMath>
                <m:r>
                  <w:rPr>
                    <w:rFonts w:ascii="Cambria Math" w:hAnsi="Cambria Math"/>
                    <w:sz w:val="24"/>
                    <w:lang w:val="en"/>
                  </w:rPr>
                  <m:t>Booster</m:t>
                </m:r>
              </m:oMath>
            </m:oMathPara>
          </w:p>
        </w:tc>
      </w:tr>
      <w:tr w:rsidR="00FB08D0" w:rsidTr="00512C80">
        <w:trPr>
          <w:jc w:val="center"/>
        </w:trPr>
        <w:tc>
          <w:tcPr>
            <w:tcW w:w="2407" w:type="dxa"/>
          </w:tcPr>
          <w:p w:rsidR="00FB08D0" w:rsidRDefault="006D0D0B" w:rsidP="006D0D0B">
            <w:pPr>
              <w:spacing w:line="360" w:lineRule="auto"/>
              <w:rPr>
                <w:sz w:val="24"/>
                <w:lang w:val="en"/>
              </w:rPr>
            </w:pPr>
            <m:oMathPara>
              <m:oMath>
                <m:r>
                  <w:rPr>
                    <w:rFonts w:ascii="Cambria Math" w:hAnsi="Cambria Math"/>
                    <w:sz w:val="24"/>
                    <w:lang w:val="en"/>
                  </w:rPr>
                  <m:t>Mass burned [kg]</m:t>
                </m:r>
              </m:oMath>
            </m:oMathPara>
          </w:p>
        </w:tc>
        <w:tc>
          <w:tcPr>
            <w:tcW w:w="2407" w:type="dxa"/>
          </w:tcPr>
          <w:p w:rsidR="00FB08D0" w:rsidRDefault="006D0D0B" w:rsidP="006D0D0B">
            <w:pPr>
              <w:spacing w:line="360" w:lineRule="auto"/>
              <w:rPr>
                <w:sz w:val="24"/>
                <w:lang w:val="en"/>
              </w:rPr>
            </w:pPr>
            <m:oMathPara>
              <m:oMath>
                <m:r>
                  <w:rPr>
                    <w:rFonts w:ascii="Cambria Math" w:hAnsi="Cambria Math"/>
                    <w:sz w:val="24"/>
                    <w:lang w:val="en"/>
                  </w:rPr>
                  <m:t>2934.2</m:t>
                </m:r>
              </m:oMath>
            </m:oMathPara>
          </w:p>
        </w:tc>
        <w:tc>
          <w:tcPr>
            <w:tcW w:w="2407" w:type="dxa"/>
          </w:tcPr>
          <w:p w:rsidR="00FB08D0" w:rsidRDefault="006D0D0B" w:rsidP="006D0D0B">
            <w:pPr>
              <w:spacing w:line="360" w:lineRule="auto"/>
              <w:rPr>
                <w:sz w:val="24"/>
                <w:lang w:val="en"/>
              </w:rPr>
            </w:pPr>
            <m:oMathPara>
              <m:oMath>
                <m:r>
                  <w:rPr>
                    <w:rFonts w:ascii="Cambria Math" w:hAnsi="Cambria Math"/>
                    <w:sz w:val="24"/>
                    <w:lang w:val="en"/>
                  </w:rPr>
                  <m:t>17605</m:t>
                </m:r>
              </m:oMath>
            </m:oMathPara>
          </w:p>
        </w:tc>
        <w:tc>
          <w:tcPr>
            <w:tcW w:w="2407" w:type="dxa"/>
          </w:tcPr>
          <w:p w:rsidR="00FB08D0" w:rsidRDefault="006D0D0B" w:rsidP="006D0D0B">
            <w:pPr>
              <w:spacing w:line="360" w:lineRule="auto"/>
              <w:rPr>
                <w:sz w:val="24"/>
                <w:lang w:val="en"/>
              </w:rPr>
            </w:pPr>
            <m:oMathPara>
              <m:oMath>
                <m:r>
                  <w:rPr>
                    <w:rFonts w:ascii="Cambria Math" w:hAnsi="Cambria Math"/>
                    <w:sz w:val="24"/>
                    <w:lang w:val="en"/>
                  </w:rPr>
                  <m:t>142670</m:t>
                </m:r>
              </m:oMath>
            </m:oMathPara>
          </w:p>
        </w:tc>
      </w:tr>
    </w:tbl>
    <w:p w:rsidR="00FB08D0" w:rsidRDefault="00FB08D0" w:rsidP="00FB08D0">
      <w:pPr>
        <w:rPr>
          <w:sz w:val="24"/>
          <w:lang w:val="en"/>
        </w:rPr>
      </w:pPr>
      <w:r>
        <w:rPr>
          <w:sz w:val="24"/>
          <w:lang w:val="en"/>
        </w:rPr>
        <w:t xml:space="preserve"> </w:t>
      </w:r>
    </w:p>
    <w:p w:rsidR="00FB08D0" w:rsidRPr="00FB08D0" w:rsidRDefault="00FB08D0" w:rsidP="00FB08D0">
      <w:pPr>
        <w:jc w:val="both"/>
        <w:rPr>
          <w:sz w:val="24"/>
          <w:lang w:val="en"/>
        </w:rPr>
      </w:pPr>
      <w:r w:rsidRPr="00FB08D0">
        <w:rPr>
          <w:sz w:val="24"/>
          <w:lang w:val="en"/>
        </w:rPr>
        <w:lastRenderedPageBreak/>
        <w:t>Removing the corresponding part of propellant from the full-of-propellant case, the ce</w:t>
      </w:r>
      <w:r>
        <w:rPr>
          <w:sz w:val="24"/>
          <w:lang w:val="en"/>
        </w:rPr>
        <w:t>nter</w:t>
      </w:r>
      <w:r w:rsidRPr="00FB08D0">
        <w:rPr>
          <w:sz w:val="24"/>
          <w:lang w:val="en"/>
        </w:rPr>
        <w:t xml:space="preserve"> of gravity results to be of 17.3815 meters.</w:t>
      </w:r>
      <w:r>
        <w:rPr>
          <w:sz w:val="24"/>
          <w:lang w:val="en"/>
        </w:rPr>
        <w:t xml:space="preserve"> </w:t>
      </w:r>
      <w:proofErr w:type="gramStart"/>
      <w:r w:rsidRPr="00FB08D0">
        <w:rPr>
          <w:sz w:val="24"/>
          <w:lang w:val="en"/>
        </w:rPr>
        <w:t xml:space="preserve">In particular, </w:t>
      </w:r>
      <w:r w:rsidR="00B5328F">
        <w:rPr>
          <w:sz w:val="24"/>
          <w:lang w:val="en"/>
        </w:rPr>
        <w:t>it</w:t>
      </w:r>
      <w:proofErr w:type="gramEnd"/>
      <w:r w:rsidR="00B5328F">
        <w:rPr>
          <w:sz w:val="24"/>
          <w:lang w:val="en"/>
        </w:rPr>
        <w:t xml:space="preserve"> </w:t>
      </w:r>
      <w:r w:rsidRPr="00FB08D0">
        <w:rPr>
          <w:sz w:val="24"/>
          <w:lang w:val="en"/>
        </w:rPr>
        <w:t>can be noticed that the top part of the SRM is no more star-shaped.</w:t>
      </w:r>
      <w:r>
        <w:rPr>
          <w:sz w:val="24"/>
          <w:lang w:val="en"/>
        </w:rPr>
        <w:t xml:space="preserve"> </w:t>
      </w:r>
      <w:r w:rsidR="00131169">
        <w:rPr>
          <w:sz w:val="24"/>
          <w:lang w:val="en"/>
        </w:rPr>
        <w:t xml:space="preserve">The resulting mass distributions inside the rocket for the two cases are shown in Figure 9. </w:t>
      </w:r>
    </w:p>
    <w:p w:rsidR="00FB08D0" w:rsidRPr="00FB08D0" w:rsidRDefault="00FB08D0" w:rsidP="00FB08D0">
      <w:pPr>
        <w:jc w:val="both"/>
        <w:rPr>
          <w:sz w:val="24"/>
          <w:lang w:val="en"/>
        </w:rPr>
      </w:pPr>
    </w:p>
    <w:p w:rsidR="00FB08D0" w:rsidRPr="00FB08D0" w:rsidRDefault="00FB08D0" w:rsidP="00FB08D0">
      <w:pPr>
        <w:jc w:val="both"/>
        <w:rPr>
          <w:sz w:val="24"/>
          <w:lang w:val="en"/>
        </w:rPr>
      </w:pPr>
    </w:p>
    <w:p w:rsidR="00872799" w:rsidRDefault="00872799" w:rsidP="00872799">
      <w:pPr>
        <w:spacing w:after="0" w:line="257" w:lineRule="auto"/>
        <w:rPr>
          <w:noProof/>
          <w:sz w:val="24"/>
          <w:lang w:val="en"/>
        </w:rPr>
      </w:pPr>
      <w:r w:rsidRPr="00A57B54">
        <w:rPr>
          <w:noProof/>
          <w:sz w:val="24"/>
          <w:lang w:val="en"/>
        </w:rPr>
        <mc:AlternateContent>
          <mc:Choice Requires="wps">
            <w:drawing>
              <wp:anchor distT="45720" distB="45720" distL="114300" distR="114300" simplePos="0" relativeHeight="251754496" behindDoc="0" locked="0" layoutInCell="1" allowOverlap="1" wp14:anchorId="58CF05D5" wp14:editId="191F9D57">
                <wp:simplePos x="0" y="0"/>
                <wp:positionH relativeFrom="margin">
                  <wp:posOffset>2088515</wp:posOffset>
                </wp:positionH>
                <wp:positionV relativeFrom="paragraph">
                  <wp:posOffset>168275</wp:posOffset>
                </wp:positionV>
                <wp:extent cx="4011930" cy="2032635"/>
                <wp:effectExtent l="0" t="0" r="26670" b="24765"/>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930" cy="2032635"/>
                        </a:xfrm>
                        <a:prstGeom prst="rect">
                          <a:avLst/>
                        </a:prstGeom>
                        <a:solidFill>
                          <a:srgbClr val="FFFFFF"/>
                        </a:solidFill>
                        <a:ln w="9525">
                          <a:solidFill>
                            <a:schemeClr val="bg1"/>
                          </a:solidFill>
                          <a:miter lim="800000"/>
                          <a:headEnd/>
                          <a:tailEnd/>
                        </a:ln>
                      </wps:spPr>
                      <wps:txbx>
                        <w:txbxContent>
                          <w:p w:rsidR="00B007B1" w:rsidRDefault="00B007B1" w:rsidP="00872799">
                            <w:pPr>
                              <w:rPr>
                                <w:lang w:val="en-GB"/>
                              </w:rPr>
                            </w:pPr>
                          </w:p>
                          <w:p w:rsidR="00B007B1" w:rsidRDefault="00B007B1" w:rsidP="00872799">
                            <w:pPr>
                              <w:rPr>
                                <w:lang w:val="en-GB"/>
                              </w:rPr>
                            </w:pPr>
                          </w:p>
                          <w:p w:rsidR="00B007B1" w:rsidRDefault="00B007B1" w:rsidP="00A53B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F05D5" id="_x0000_s1039" type="#_x0000_t202" style="position:absolute;margin-left:164.45pt;margin-top:13.25pt;width:315.9pt;height:160.0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" strokecolor="white [3212]">
                <v:textbox>
                  <w:txbxContent>
                    <w:p w:rsidR="00B007B1" w:rsidRDefault="00B007B1" w:rsidP="00872799">
                      <w:pPr>
                        <w:rPr>
                          <w:lang w:val="en-GB"/>
                        </w:rPr>
                      </w:pPr>
                    </w:p>
                    <w:p w:rsidR="00B007B1" w:rsidRDefault="00B007B1" w:rsidP="00872799">
                      <w:pPr>
                        <w:rPr>
                          <w:lang w:val="en-GB"/>
                        </w:rPr>
                      </w:pPr>
                    </w:p>
                    <w:p w:rsidR="00B007B1" w:rsidRDefault="00B007B1" w:rsidP="00A53B4A"/>
                  </w:txbxContent>
                </v:textbox>
                <w10:wrap type="square" anchorx="margin"/>
              </v:shape>
            </w:pict>
          </mc:Fallback>
        </mc:AlternateContent>
      </w:r>
    </w:p>
    <w:p w:rsidR="00872799" w:rsidRDefault="00C43D94" w:rsidP="00872799">
      <w:pPr>
        <w:spacing w:after="0" w:line="257" w:lineRule="auto"/>
        <w:rPr>
          <w:noProof/>
          <w:sz w:val="24"/>
          <w:lang w:val="en"/>
        </w:rPr>
      </w:pPr>
      <w:r>
        <w:rPr>
          <w:noProof/>
          <w:sz w:val="24"/>
          <w:lang w:val="en"/>
        </w:rPr>
        <w:drawing>
          <wp:anchor distT="0" distB="0" distL="114300" distR="114300" simplePos="0" relativeHeight="251757568" behindDoc="0" locked="0" layoutInCell="1" allowOverlap="1">
            <wp:simplePos x="0" y="0"/>
            <wp:positionH relativeFrom="column">
              <wp:posOffset>3402330</wp:posOffset>
            </wp:positionH>
            <wp:positionV relativeFrom="paragraph">
              <wp:posOffset>8890</wp:posOffset>
            </wp:positionV>
            <wp:extent cx="1731600" cy="5548281"/>
            <wp:effectExtent l="0" t="0" r="254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1s-case.png"/>
                    <pic:cNvPicPr/>
                  </pic:nvPicPr>
                  <pic:blipFill rotWithShape="1">
                    <a:blip r:embed="rId22">
                      <a:extLst>
                        <a:ext uri="{28A0092B-C50C-407E-A947-70E740481C1C}">
                          <a14:useLocalDpi xmlns:a14="http://schemas.microsoft.com/office/drawing/2010/main" val="0"/>
                        </a:ext>
                      </a:extLst>
                    </a:blip>
                    <a:srcRect l="45045" t="19927" r="48617" b="41232"/>
                    <a:stretch/>
                  </pic:blipFill>
                  <pic:spPr bwMode="auto">
                    <a:xfrm>
                      <a:off x="0" y="0"/>
                      <a:ext cx="1731600" cy="55482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lang w:val="en"/>
        </w:rPr>
        <w:drawing>
          <wp:anchor distT="0" distB="0" distL="114300" distR="114300" simplePos="0" relativeHeight="251756544" behindDoc="0" locked="0" layoutInCell="1" allowOverlap="1">
            <wp:simplePos x="0" y="0"/>
            <wp:positionH relativeFrom="column">
              <wp:posOffset>1264920</wp:posOffset>
            </wp:positionH>
            <wp:positionV relativeFrom="paragraph">
              <wp:posOffset>99060</wp:posOffset>
            </wp:positionV>
            <wp:extent cx="1732709" cy="5400000"/>
            <wp:effectExtent l="0" t="0" r="127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s-case.png"/>
                    <pic:cNvPicPr/>
                  </pic:nvPicPr>
                  <pic:blipFill rotWithShape="1">
                    <a:blip r:embed="rId23">
                      <a:extLst>
                        <a:ext uri="{28A0092B-C50C-407E-A947-70E740481C1C}">
                          <a14:useLocalDpi xmlns:a14="http://schemas.microsoft.com/office/drawing/2010/main" val="0"/>
                        </a:ext>
                      </a:extLst>
                    </a:blip>
                    <a:srcRect l="51914" t="14738" r="40399" b="39436"/>
                    <a:stretch/>
                  </pic:blipFill>
                  <pic:spPr bwMode="auto">
                    <a:xfrm>
                      <a:off x="0" y="0"/>
                      <a:ext cx="1732709" cy="54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08D0">
        <w:rPr>
          <w:noProof/>
          <w:sz w:val="24"/>
          <w:lang w:val="en"/>
        </w:rPr>
        <w:br w:type="textWrapping" w:clear="all"/>
      </w:r>
    </w:p>
    <w:p w:rsidR="00872799" w:rsidRDefault="00872799" w:rsidP="00872799">
      <w:pPr>
        <w:rPr>
          <w:noProof/>
          <w:sz w:val="24"/>
          <w:lang w:val="en"/>
        </w:rPr>
      </w:pPr>
    </w:p>
    <w:p w:rsidR="00872799" w:rsidRDefault="00872799" w:rsidP="00872799">
      <w:pPr>
        <w:rPr>
          <w:noProof/>
          <w:sz w:val="24"/>
          <w:lang w:val="en"/>
        </w:rPr>
      </w:pPr>
    </w:p>
    <w:p w:rsidR="006D70FD" w:rsidRDefault="00B55B49">
      <w:pPr>
        <w:rPr>
          <w:lang w:val="en-GB"/>
        </w:rPr>
      </w:pPr>
      <w:r>
        <w:rPr>
          <w:noProof/>
        </w:rPr>
        <mc:AlternateContent>
          <mc:Choice Requires="wps">
            <w:drawing>
              <wp:anchor distT="0" distB="0" distL="114300" distR="114300" simplePos="0" relativeHeight="251804672" behindDoc="0" locked="0" layoutInCell="1" allowOverlap="1" wp14:anchorId="3F05356E" wp14:editId="45DF8EDC">
                <wp:simplePos x="0" y="0"/>
                <wp:positionH relativeFrom="column">
                  <wp:posOffset>1268730</wp:posOffset>
                </wp:positionH>
                <wp:positionV relativeFrom="paragraph">
                  <wp:posOffset>2682240</wp:posOffset>
                </wp:positionV>
                <wp:extent cx="3864610" cy="635"/>
                <wp:effectExtent l="0" t="0" r="2540" b="0"/>
                <wp:wrapNone/>
                <wp:docPr id="43" name="Casella di testo 43"/>
                <wp:cNvGraphicFramePr/>
                <a:graphic xmlns:a="http://schemas.openxmlformats.org/drawingml/2006/main">
                  <a:graphicData uri="http://schemas.microsoft.com/office/word/2010/wordprocessingShape">
                    <wps:wsp>
                      <wps:cNvSpPr txBox="1"/>
                      <wps:spPr>
                        <a:xfrm>
                          <a:off x="0" y="0"/>
                          <a:ext cx="3864610" cy="635"/>
                        </a:xfrm>
                        <a:prstGeom prst="rect">
                          <a:avLst/>
                        </a:prstGeom>
                        <a:solidFill>
                          <a:prstClr val="white"/>
                        </a:solidFill>
                        <a:ln>
                          <a:noFill/>
                        </a:ln>
                      </wps:spPr>
                      <wps:txbx>
                        <w:txbxContent>
                          <w:p w:rsidR="00B007B1" w:rsidRPr="00B55B49" w:rsidRDefault="00B007B1" w:rsidP="00B55B49">
                            <w:pPr>
                              <w:pStyle w:val="Didascalia"/>
                              <w:jc w:val="center"/>
                              <w:rPr>
                                <w:noProof/>
                                <w:sz w:val="24"/>
                                <w:lang w:val="en-US"/>
                              </w:rPr>
                            </w:pPr>
                            <w:bookmarkStart w:id="35" w:name="_Toc500921402"/>
                            <w:r w:rsidRPr="00B55B49">
                              <w:rPr>
                                <w:lang w:val="en-US"/>
                              </w:rPr>
                              <w:t xml:space="preserve">Figure </w:t>
                            </w:r>
                            <w:r>
                              <w:fldChar w:fldCharType="begin"/>
                            </w:r>
                            <w:r w:rsidRPr="00B55B49">
                              <w:rPr>
                                <w:lang w:val="en-US"/>
                              </w:rPr>
                              <w:instrText xml:space="preserve"> SEQ Figure \* ARABIC </w:instrText>
                            </w:r>
                            <w:r>
                              <w:fldChar w:fldCharType="separate"/>
                            </w:r>
                            <w:r w:rsidR="007832A5">
                              <w:rPr>
                                <w:noProof/>
                                <w:lang w:val="en-US"/>
                              </w:rPr>
                              <w:t>9</w:t>
                            </w:r>
                            <w:r>
                              <w:fldChar w:fldCharType="end"/>
                            </w:r>
                            <w:r w:rsidRPr="00B55B49">
                              <w:rPr>
                                <w:lang w:val="en-US"/>
                              </w:rPr>
                              <w:t>: Ariane 5-ECA mass distribution at 18 s (left) and 71 s (right)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05356E" id="Casella di testo 43" o:spid="_x0000_s1040" type="#_x0000_t202" style="position:absolute;margin-left:99.9pt;margin-top:211.2pt;width:304.3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" stroked="f">
                <v:textbox style="mso-fit-shape-to-text:t" inset="0,0,0,0">
                  <w:txbxContent>
                    <w:p w:rsidR="00B007B1" w:rsidRPr="00B55B49" w:rsidRDefault="00B007B1" w:rsidP="00B55B49">
                      <w:pPr>
                        <w:pStyle w:val="Didascalia"/>
                        <w:jc w:val="center"/>
                        <w:rPr>
                          <w:noProof/>
                          <w:sz w:val="24"/>
                          <w:lang w:val="en-US"/>
                        </w:rPr>
                      </w:pPr>
                      <w:bookmarkStart w:id="36" w:name="_Toc500921402"/>
                      <w:r w:rsidRPr="00B55B49">
                        <w:rPr>
                          <w:lang w:val="en-US"/>
                        </w:rPr>
                        <w:t xml:space="preserve">Figure </w:t>
                      </w:r>
                      <w:r>
                        <w:fldChar w:fldCharType="begin"/>
                      </w:r>
                      <w:r w:rsidRPr="00B55B49">
                        <w:rPr>
                          <w:lang w:val="en-US"/>
                        </w:rPr>
                        <w:instrText xml:space="preserve"> SEQ Figure \* ARABIC </w:instrText>
                      </w:r>
                      <w:r>
                        <w:fldChar w:fldCharType="separate"/>
                      </w:r>
                      <w:r w:rsidR="007832A5">
                        <w:rPr>
                          <w:noProof/>
                          <w:lang w:val="en-US"/>
                        </w:rPr>
                        <w:t>9</w:t>
                      </w:r>
                      <w:r>
                        <w:fldChar w:fldCharType="end"/>
                      </w:r>
                      <w:r w:rsidRPr="00B55B49">
                        <w:rPr>
                          <w:lang w:val="en-US"/>
                        </w:rPr>
                        <w:t>: Ariane 5-ECA mass distribution at 18 s (left) and 71 s (right)</w:t>
                      </w:r>
                      <w:bookmarkEnd w:id="36"/>
                    </w:p>
                  </w:txbxContent>
                </v:textbox>
              </v:shape>
            </w:pict>
          </mc:Fallback>
        </mc:AlternateContent>
      </w:r>
      <w:r w:rsidR="006D70FD">
        <w:rPr>
          <w:lang w:val="en-GB"/>
        </w:rPr>
        <w:br w:type="page"/>
      </w:r>
    </w:p>
    <w:p w:rsidR="009C27BB" w:rsidRPr="00B55B49" w:rsidRDefault="006D70FD" w:rsidP="00B55B49">
      <w:pPr>
        <w:pStyle w:val="Titolo1"/>
        <w:rPr>
          <w:sz w:val="52"/>
          <w:lang w:val="en-GB"/>
        </w:rPr>
      </w:pPr>
      <w:bookmarkStart w:id="37" w:name="_Toc500849673"/>
      <w:r w:rsidRPr="00B55B49">
        <w:rPr>
          <w:sz w:val="52"/>
          <w:lang w:val="en-GB"/>
        </w:rPr>
        <w:lastRenderedPageBreak/>
        <w:t>6. Thrust vector control</w:t>
      </w:r>
      <w:bookmarkEnd w:id="37"/>
    </w:p>
    <w:p w:rsidR="00F70B03" w:rsidRPr="00DD1476" w:rsidRDefault="00F70B03" w:rsidP="00F70B03">
      <w:pPr>
        <w:jc w:val="both"/>
        <w:rPr>
          <w:sz w:val="24"/>
          <w:lang w:val="en-GB"/>
        </w:rPr>
      </w:pPr>
    </w:p>
    <w:p w:rsidR="00F70B03" w:rsidRPr="00567A4A" w:rsidRDefault="00F70B03" w:rsidP="00F70B03">
      <w:pPr>
        <w:jc w:val="both"/>
        <w:rPr>
          <w:sz w:val="24"/>
          <w:lang w:val="en-GB"/>
        </w:rPr>
      </w:pPr>
      <w:r w:rsidRPr="00567A4A">
        <w:rPr>
          <w:sz w:val="24"/>
          <w:lang w:val="en-GB"/>
        </w:rPr>
        <w:t xml:space="preserve">At this point it’s important to analyse the effect of the imbalance on the rocket when flying at a certain attitude and altitude. We will analyse the effect of a normal aerodynamic force </w:t>
      </w:r>
      <w:r w:rsidRPr="00567A4A">
        <w:rPr>
          <w:i/>
          <w:sz w:val="24"/>
          <w:lang w:val="en-GB"/>
        </w:rPr>
        <w:t>N</w:t>
      </w:r>
      <w:r w:rsidRPr="00567A4A">
        <w:rPr>
          <w:sz w:val="24"/>
          <w:lang w:val="en-GB"/>
        </w:rPr>
        <w:t xml:space="preserve"> in two critical cases: maximum EAP thrust and maximum dynamic pressure. In addition, for each case it’s considered the shift of the CG of the Ariane after the burning of the propellant for each of the two conditions: the evaluation of CG was obtained in chapter 4. The results on the deflection angles of all the three nozzles (1 EPC, 2 EAP), with the resulting thrust in the direction of motion, are shown. First, it will be analysed the imbalance modelling. The maximum deflection angles for the nozzles are reported in Table </w:t>
      </w:r>
      <w:r w:rsidR="009A5C0A">
        <w:rPr>
          <w:sz w:val="24"/>
          <w:lang w:val="en-GB"/>
        </w:rPr>
        <w:t>5</w:t>
      </w:r>
      <w:r w:rsidRPr="00567A4A">
        <w:rPr>
          <w:sz w:val="24"/>
          <w:lang w:val="en-GB"/>
        </w:rPr>
        <w:t xml:space="preserve">. </w:t>
      </w:r>
    </w:p>
    <w:p w:rsidR="00F70B03" w:rsidRPr="00DD1476" w:rsidRDefault="00F70B03" w:rsidP="00F70B03">
      <w:pPr>
        <w:jc w:val="both"/>
        <w:rPr>
          <w:sz w:val="24"/>
          <w:lang w:val="en-US"/>
        </w:rPr>
      </w:pPr>
    </w:p>
    <w:p w:rsidR="00125FBB" w:rsidRPr="00125FBB" w:rsidRDefault="00125FBB" w:rsidP="00125FBB">
      <w:pPr>
        <w:pStyle w:val="Didascalia"/>
        <w:keepNext/>
        <w:jc w:val="center"/>
        <w:rPr>
          <w:lang w:val="en-GB"/>
        </w:rPr>
      </w:pPr>
      <w:bookmarkStart w:id="38" w:name="_Toc500921422"/>
      <w:r w:rsidRPr="00125FBB">
        <w:rPr>
          <w:lang w:val="en-GB"/>
        </w:rPr>
        <w:t xml:space="preserve">Table </w:t>
      </w:r>
      <w:r w:rsidRPr="00125FBB">
        <w:rPr>
          <w:lang w:val="en-GB"/>
        </w:rPr>
        <w:fldChar w:fldCharType="begin"/>
      </w:r>
      <w:r w:rsidRPr="00125FBB">
        <w:rPr>
          <w:lang w:val="en-GB"/>
        </w:rPr>
        <w:instrText xml:space="preserve"> SEQ Table \* ARABIC </w:instrText>
      </w:r>
      <w:r w:rsidRPr="00125FBB">
        <w:rPr>
          <w:lang w:val="en-GB"/>
        </w:rPr>
        <w:fldChar w:fldCharType="separate"/>
      </w:r>
      <w:r w:rsidR="007832A5">
        <w:rPr>
          <w:noProof/>
          <w:lang w:val="en-GB"/>
        </w:rPr>
        <w:t>5</w:t>
      </w:r>
      <w:r w:rsidRPr="00125FBB">
        <w:rPr>
          <w:lang w:val="en-GB"/>
        </w:rPr>
        <w:fldChar w:fldCharType="end"/>
      </w:r>
      <w:r w:rsidRPr="00125FBB">
        <w:rPr>
          <w:lang w:val="en-GB"/>
        </w:rPr>
        <w:t xml:space="preserve">: </w:t>
      </w:r>
      <w:r w:rsidR="009A3654">
        <w:rPr>
          <w:lang w:val="en-GB"/>
        </w:rPr>
        <w:t>M</w:t>
      </w:r>
      <w:r w:rsidRPr="00125FBB">
        <w:rPr>
          <w:lang w:val="en-GB"/>
        </w:rPr>
        <w:t>aximum deflection angles</w:t>
      </w:r>
      <w:bookmarkEnd w:id="38"/>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70B03" w:rsidRPr="00DD1476" w:rsidTr="003243F6">
        <w:tc>
          <w:tcPr>
            <w:tcW w:w="4814" w:type="dxa"/>
          </w:tcPr>
          <w:p w:rsidR="00F70B03" w:rsidRPr="00DD1476" w:rsidRDefault="00B007B1" w:rsidP="003243F6">
            <w:pPr>
              <w:spacing w:line="480" w:lineRule="auto"/>
              <w:jc w:val="both"/>
              <w:rPr>
                <w:sz w:val="24"/>
                <w:lang w:val="en-GB"/>
              </w:rPr>
            </w:pPr>
            <m:oMathPara>
              <m:oMath>
                <m:sSubSup>
                  <m:sSubSupPr>
                    <m:ctrlPr>
                      <w:rPr>
                        <w:rFonts w:ascii="Cambria Math" w:hAnsi="Cambria Math"/>
                        <w:i/>
                        <w:sz w:val="24"/>
                        <w:lang w:val="en-GB"/>
                      </w:rPr>
                    </m:ctrlPr>
                  </m:sSubSupPr>
                  <m:e>
                    <m:r>
                      <w:rPr>
                        <w:rFonts w:ascii="Cambria Math" w:hAnsi="Cambria Math"/>
                        <w:sz w:val="24"/>
                        <w:lang w:val="en-GB"/>
                      </w:rPr>
                      <m:t>δ</m:t>
                    </m:r>
                  </m:e>
                  <m:sub>
                    <m:r>
                      <w:rPr>
                        <w:rFonts w:ascii="Cambria Math" w:hAnsi="Cambria Math"/>
                        <w:sz w:val="24"/>
                        <w:lang w:val="en-GB"/>
                      </w:rPr>
                      <m:t>EPC</m:t>
                    </m:r>
                  </m:sub>
                  <m:sup>
                    <m:r>
                      <w:rPr>
                        <w:rFonts w:ascii="Cambria Math" w:hAnsi="Cambria Math"/>
                        <w:sz w:val="24"/>
                        <w:lang w:val="en-GB"/>
                      </w:rPr>
                      <m:t>max</m:t>
                    </m:r>
                  </m:sup>
                </m:sSubSup>
              </m:oMath>
            </m:oMathPara>
          </w:p>
        </w:tc>
        <w:tc>
          <w:tcPr>
            <w:tcW w:w="4814" w:type="dxa"/>
          </w:tcPr>
          <w:p w:rsidR="00F70B03" w:rsidRPr="00DD1476" w:rsidRDefault="00F70B03" w:rsidP="003243F6">
            <w:pPr>
              <w:spacing w:line="480" w:lineRule="auto"/>
              <w:jc w:val="both"/>
              <w:rPr>
                <w:sz w:val="24"/>
                <w:lang w:val="en-GB"/>
              </w:rPr>
            </w:pPr>
            <m:oMathPara>
              <m:oMath>
                <m:r>
                  <w:rPr>
                    <w:rFonts w:ascii="Cambria Math" w:hAnsi="Cambria Math"/>
                    <w:sz w:val="24"/>
                    <w:lang w:val="en-GB"/>
                  </w:rPr>
                  <m:t>7 [°]</m:t>
                </m:r>
              </m:oMath>
            </m:oMathPara>
          </w:p>
        </w:tc>
      </w:tr>
      <w:tr w:rsidR="00F70B03" w:rsidRPr="00DD1476" w:rsidTr="003243F6">
        <w:tc>
          <w:tcPr>
            <w:tcW w:w="4814" w:type="dxa"/>
          </w:tcPr>
          <w:p w:rsidR="00F70B03" w:rsidRPr="00DD1476" w:rsidRDefault="00B007B1" w:rsidP="003243F6">
            <w:pPr>
              <w:spacing w:line="480" w:lineRule="auto"/>
              <w:jc w:val="both"/>
              <w:rPr>
                <w:sz w:val="24"/>
                <w:lang w:val="en-GB"/>
              </w:rPr>
            </w:pPr>
            <m:oMathPara>
              <m:oMath>
                <m:sSubSup>
                  <m:sSubSupPr>
                    <m:ctrlPr>
                      <w:rPr>
                        <w:rFonts w:ascii="Cambria Math" w:eastAsiaTheme="minorEastAsia" w:hAnsi="Cambria Math"/>
                        <w:i/>
                        <w:sz w:val="24"/>
                        <w:lang w:val="en-GB"/>
                      </w:rPr>
                    </m:ctrlPr>
                  </m:sSubSupPr>
                  <m:e>
                    <m:r>
                      <w:rPr>
                        <w:rFonts w:ascii="Cambria Math" w:hAnsi="Cambria Math"/>
                        <w:sz w:val="24"/>
                        <w:lang w:val="en-GB"/>
                      </w:rPr>
                      <m:t>δ</m:t>
                    </m:r>
                    <m:ctrlPr>
                      <w:rPr>
                        <w:rFonts w:ascii="Cambria Math" w:hAnsi="Cambria Math"/>
                        <w:i/>
                        <w:sz w:val="24"/>
                        <w:lang w:val="en-GB"/>
                      </w:rPr>
                    </m:ctrlPr>
                  </m:e>
                  <m:sub>
                    <m:r>
                      <w:rPr>
                        <w:rFonts w:ascii="Cambria Math" w:hAnsi="Cambria Math"/>
                        <w:sz w:val="24"/>
                        <w:lang w:val="en-GB"/>
                      </w:rPr>
                      <m:t>EAP</m:t>
                    </m:r>
                    <m:ctrlPr>
                      <w:rPr>
                        <w:rFonts w:ascii="Cambria Math" w:hAnsi="Cambria Math"/>
                        <w:i/>
                        <w:sz w:val="24"/>
                        <w:lang w:val="en-GB"/>
                      </w:rPr>
                    </m:ctrlPr>
                  </m:sub>
                  <m:sup>
                    <m:r>
                      <w:rPr>
                        <w:rFonts w:ascii="Cambria Math" w:eastAsiaTheme="minorEastAsia" w:hAnsi="Cambria Math"/>
                        <w:sz w:val="24"/>
                        <w:lang w:val="en-GB"/>
                      </w:rPr>
                      <m:t>max</m:t>
                    </m:r>
                  </m:sup>
                </m:sSubSup>
              </m:oMath>
            </m:oMathPara>
          </w:p>
        </w:tc>
        <w:tc>
          <w:tcPr>
            <w:tcW w:w="4814" w:type="dxa"/>
          </w:tcPr>
          <w:p w:rsidR="00F70B03" w:rsidRPr="00DD1476" w:rsidRDefault="00F70B03" w:rsidP="003243F6">
            <w:pPr>
              <w:spacing w:line="480" w:lineRule="auto"/>
              <w:jc w:val="both"/>
              <w:rPr>
                <w:sz w:val="24"/>
                <w:lang w:val="en-GB"/>
              </w:rPr>
            </w:pPr>
            <m:oMathPara>
              <m:oMath>
                <m:r>
                  <w:rPr>
                    <w:rFonts w:ascii="Cambria Math" w:hAnsi="Cambria Math"/>
                    <w:sz w:val="24"/>
                    <w:lang w:val="en-GB"/>
                  </w:rPr>
                  <m:t>7.3 [°]</m:t>
                </m:r>
              </m:oMath>
            </m:oMathPara>
          </w:p>
        </w:tc>
      </w:tr>
    </w:tbl>
    <w:p w:rsidR="00F70B03" w:rsidRDefault="00F70B03" w:rsidP="00F70B03">
      <w:pPr>
        <w:jc w:val="both"/>
        <w:rPr>
          <w:lang w:val="en-GB"/>
        </w:rPr>
      </w:pPr>
    </w:p>
    <w:p w:rsidR="00F70B03" w:rsidRPr="00167772" w:rsidRDefault="00F70B03" w:rsidP="00167772">
      <w:pPr>
        <w:pStyle w:val="Titolo2"/>
        <w:rPr>
          <w:sz w:val="32"/>
          <w:lang w:val="en-GB"/>
        </w:rPr>
      </w:pPr>
      <w:bookmarkStart w:id="39" w:name="_Toc500849674"/>
      <w:r w:rsidRPr="00167772">
        <w:rPr>
          <w:sz w:val="32"/>
          <w:lang w:val="en-GB"/>
        </w:rPr>
        <w:t>6.1 Imbalance</w:t>
      </w:r>
      <w:bookmarkEnd w:id="39"/>
    </w:p>
    <w:p w:rsidR="00F70B03" w:rsidRPr="00DD1476" w:rsidRDefault="00F70B03" w:rsidP="00F70B03">
      <w:pPr>
        <w:jc w:val="both"/>
        <w:rPr>
          <w:sz w:val="24"/>
          <w:lang w:val="en-GB"/>
        </w:rPr>
      </w:pPr>
    </w:p>
    <w:p w:rsidR="00F70B03" w:rsidRPr="00567A4A" w:rsidRDefault="00F70B03" w:rsidP="00F70B03">
      <w:pPr>
        <w:jc w:val="both"/>
        <w:rPr>
          <w:sz w:val="24"/>
          <w:lang w:val="en-GB"/>
        </w:rPr>
      </w:pPr>
      <w:r w:rsidRPr="00567A4A">
        <w:rPr>
          <w:sz w:val="24"/>
          <w:lang w:val="en-GB"/>
        </w:rPr>
        <w:t xml:space="preserve">The imbalance is defined as the difference between the thrust given by the two external boosters: </w:t>
      </w:r>
    </w:p>
    <w:p w:rsidR="00F70B03" w:rsidRPr="00DD1476" w:rsidRDefault="00F70B03" w:rsidP="00F70B03">
      <w:pPr>
        <w:jc w:val="both"/>
        <w:rPr>
          <w:sz w:val="24"/>
          <w:lang w:val="en-GB"/>
        </w:rPr>
      </w:pPr>
    </w:p>
    <w:p w:rsidR="00F70B03" w:rsidRDefault="00F70B03" w:rsidP="00F70B03">
      <w:pPr>
        <w:jc w:val="both"/>
        <w:rPr>
          <w:lang w:val="en-GB"/>
        </w:rPr>
      </w:pPr>
      <m:oMathPara>
        <m:oMath>
          <m:r>
            <m:rPr>
              <m:sty m:val="p"/>
            </m:rPr>
            <w:rPr>
              <w:rFonts w:ascii="Cambria Math" w:hAnsi="Cambria Math"/>
              <w:sz w:val="24"/>
              <w:lang w:val="en-GB"/>
            </w:rPr>
            <m:t>Δ</m:t>
          </m:r>
          <m:r>
            <w:rPr>
              <w:rFonts w:ascii="Cambria Math" w:hAnsi="Cambria Math"/>
              <w:sz w:val="24"/>
              <w:lang w:val="en-GB"/>
            </w:rPr>
            <m:t>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2</m:t>
              </m:r>
            </m:sub>
          </m:sSub>
        </m:oMath>
      </m:oMathPara>
    </w:p>
    <w:p w:rsidR="00F70B03" w:rsidRPr="00DD1476" w:rsidRDefault="00F70B03" w:rsidP="00F70B03">
      <w:pPr>
        <w:jc w:val="both"/>
        <w:rPr>
          <w:sz w:val="24"/>
          <w:lang w:val="en-GB"/>
        </w:rPr>
      </w:pPr>
    </w:p>
    <w:p w:rsidR="00F70B03" w:rsidRPr="00567A4A" w:rsidRDefault="00F70B03" w:rsidP="00F70B03">
      <w:pPr>
        <w:jc w:val="both"/>
        <w:rPr>
          <w:rFonts w:cstheme="minorHAnsi"/>
          <w:sz w:val="24"/>
          <w:lang w:val="en-GB"/>
        </w:rPr>
      </w:pPr>
      <w:r w:rsidRPr="00567A4A">
        <w:rPr>
          <w:sz w:val="24"/>
          <w:lang w:val="en-GB"/>
        </w:rPr>
        <w:t>To model it simply, it is considered a maximum value of imbalance equal to the 5% of the thrust of the single SRM. First random variations of the thrust for the two SRMs</w:t>
      </w:r>
      <w:r w:rsidR="006200B5">
        <w:rPr>
          <w:sz w:val="24"/>
          <w:lang w:val="en-GB"/>
        </w:rPr>
        <w:t xml:space="preserve"> </w:t>
      </w:r>
      <w:r w:rsidR="006200B5" w:rsidRPr="00567A4A">
        <w:rPr>
          <w:sz w:val="24"/>
          <w:lang w:val="en-GB"/>
        </w:rPr>
        <w:t>are created</w:t>
      </w:r>
      <w:r w:rsidRPr="00567A4A">
        <w:rPr>
          <w:sz w:val="24"/>
          <w:lang w:val="en-GB"/>
        </w:rPr>
        <w:t xml:space="preserve">, but different, with a maximum value of </w:t>
      </w:r>
      <w:r w:rsidR="007D02AF">
        <w:rPr>
          <w:rFonts w:cstheme="minorHAnsi"/>
          <w:sz w:val="24"/>
          <w:lang w:val="en-GB"/>
        </w:rPr>
        <w:t>±</w:t>
      </w:r>
      <w:r w:rsidRPr="00567A4A">
        <w:rPr>
          <w:sz w:val="24"/>
          <w:lang w:val="en-GB"/>
        </w:rPr>
        <w:t xml:space="preserve">2.5%. Then, they are </w:t>
      </w:r>
      <w:r w:rsidR="00546DE3">
        <w:rPr>
          <w:sz w:val="24"/>
          <w:lang w:val="en-GB"/>
        </w:rPr>
        <w:t>subtracted</w:t>
      </w:r>
      <w:r w:rsidRPr="00567A4A">
        <w:rPr>
          <w:sz w:val="24"/>
          <w:lang w:val="en-GB"/>
        </w:rPr>
        <w:t xml:space="preserve"> to give a random thrust imbalance. 1000 samples will be considered, with zero mean and 1</w:t>
      </w:r>
      <w:r w:rsidRPr="00567A4A">
        <w:rPr>
          <w:rFonts w:cstheme="minorHAnsi"/>
          <w:sz w:val="24"/>
          <w:lang w:val="en-GB"/>
        </w:rPr>
        <w:t xml:space="preserve">σ of standard deviation, using the function </w:t>
      </w:r>
      <w:r w:rsidRPr="00567A4A">
        <w:rPr>
          <w:rFonts w:cstheme="minorHAnsi"/>
          <w:i/>
          <w:sz w:val="24"/>
          <w:lang w:val="en-GB"/>
        </w:rPr>
        <w:t>rand</w:t>
      </w:r>
      <w:r w:rsidRPr="00567A4A">
        <w:rPr>
          <w:rFonts w:cstheme="minorHAnsi"/>
          <w:sz w:val="24"/>
          <w:lang w:val="en-GB"/>
        </w:rPr>
        <w:t xml:space="preserve"> of </w:t>
      </w:r>
      <w:proofErr w:type="spellStart"/>
      <w:r w:rsidRPr="00567A4A">
        <w:rPr>
          <w:rFonts w:cstheme="minorHAnsi"/>
          <w:sz w:val="24"/>
          <w:lang w:val="en-GB"/>
        </w:rPr>
        <w:t>Matlab</w:t>
      </w:r>
      <w:proofErr w:type="spellEnd"/>
      <w:r w:rsidR="00C746A4">
        <w:rPr>
          <w:rFonts w:cstheme="minorHAnsi"/>
          <w:sz w:val="24"/>
          <w:lang w:val="en-GB"/>
        </w:rPr>
        <w:t xml:space="preserve"> </w:t>
      </w:r>
      <w:r w:rsidRPr="00567A4A">
        <w:rPr>
          <w:rFonts w:cstheme="minorHAnsi"/>
          <w:sz w:val="24"/>
          <w:lang w:val="en-GB"/>
        </w:rPr>
        <w:t xml:space="preserve">®: in this way the level of thrust change will be equally distributed. Mathematically it means: </w:t>
      </w:r>
    </w:p>
    <w:p w:rsidR="00F70B03" w:rsidRPr="00DD1476" w:rsidRDefault="00F70B03" w:rsidP="00F70B03">
      <w:pPr>
        <w:jc w:val="both"/>
        <w:rPr>
          <w:sz w:val="24"/>
          <w:lang w:val="en-GB"/>
        </w:rPr>
      </w:pPr>
    </w:p>
    <w:p w:rsidR="00F70B03" w:rsidRPr="00330415" w:rsidRDefault="00F70B03" w:rsidP="00F70B03">
      <w:pPr>
        <w:jc w:val="both"/>
        <w:rPr>
          <w:rFonts w:eastAsiaTheme="minorEastAsia"/>
          <w:sz w:val="24"/>
          <w:szCs w:val="24"/>
          <w:lang w:val="en-GB"/>
        </w:rPr>
      </w:pPr>
      <m:oMathPara>
        <m:oMath>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r>
            <w:rPr>
              <w:rFonts w:ascii="Cambria Math" w:eastAsiaTheme="minorEastAsia" w:hAnsi="Cambria Math"/>
              <w:sz w:val="24"/>
              <w:szCs w:val="24"/>
              <w:lang w:val="en-GB"/>
            </w:rPr>
            <m:t>=0.025+0.05 rand(1000,1)</m:t>
          </m:r>
        </m:oMath>
      </m:oMathPara>
    </w:p>
    <w:p w:rsidR="00F70B03" w:rsidRPr="00DD1476" w:rsidRDefault="00F70B03" w:rsidP="00F70B03">
      <w:pPr>
        <w:jc w:val="both"/>
        <w:rPr>
          <w:sz w:val="24"/>
          <w:lang w:val="en-GB"/>
        </w:rPr>
      </w:pPr>
    </w:p>
    <w:p w:rsidR="00F70B03" w:rsidRPr="00330415" w:rsidRDefault="00F70B03" w:rsidP="00F70B03">
      <w:pPr>
        <w:jc w:val="both"/>
        <w:rPr>
          <w:rFonts w:eastAsiaTheme="minorEastAsia"/>
          <w:sz w:val="24"/>
          <w:szCs w:val="24"/>
          <w:lang w:val="en-GB"/>
        </w:rPr>
      </w:pPr>
      <m:oMathPara>
        <m:oMath>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r>
            <w:rPr>
              <w:rFonts w:ascii="Cambria Math" w:eastAsiaTheme="minorEastAsia" w:hAnsi="Cambria Math"/>
              <w:sz w:val="24"/>
              <w:szCs w:val="24"/>
              <w:lang w:val="en-GB"/>
            </w:rPr>
            <m:t>=0.025+0.05 rand(1000,1)</m:t>
          </m:r>
        </m:oMath>
      </m:oMathPara>
    </w:p>
    <w:p w:rsidR="00F70B03" w:rsidRPr="00DD1476" w:rsidRDefault="00F70B03" w:rsidP="00F70B03">
      <w:pPr>
        <w:jc w:val="both"/>
        <w:rPr>
          <w:sz w:val="24"/>
          <w:lang w:val="en-GB"/>
        </w:rPr>
      </w:pPr>
    </w:p>
    <w:p w:rsidR="00F70B03" w:rsidRPr="00246555" w:rsidRDefault="00F70B03" w:rsidP="00F70B03">
      <w:pPr>
        <w:jc w:val="both"/>
        <w:rPr>
          <w:lang w:val="en-GB"/>
        </w:rPr>
      </w:pPr>
      <m:oMathPara>
        <m:oMath>
          <m:r>
            <m:rPr>
              <m:sty m:val="p"/>
            </m:rPr>
            <w:rPr>
              <w:rFonts w:ascii="Cambria Math" w:hAnsi="Cambria Math"/>
              <w:sz w:val="24"/>
              <w:lang w:val="en-GB"/>
            </w:rPr>
            <m:t>Δ</m:t>
          </m:r>
          <m:r>
            <w:rPr>
              <w:rFonts w:ascii="Cambria Math" w:hAnsi="Cambria Math"/>
              <w:sz w:val="24"/>
              <w:lang w:val="en-GB"/>
            </w:rPr>
            <m:t>T</m:t>
          </m:r>
          <m:r>
            <w:rPr>
              <w:rFonts w:ascii="Cambria Math" w:eastAsiaTheme="minorEastAsia" w:hAnsi="Cambria Math"/>
              <w:sz w:val="24"/>
              <w:lang w:val="en-GB"/>
            </w:rPr>
            <m:t>=</m:t>
          </m:r>
          <m:r>
            <m:rPr>
              <m:sty m:val="p"/>
            </m:rPr>
            <w:rPr>
              <w:rFonts w:ascii="Cambria Math" w:eastAsiaTheme="minorEastAsia" w:hAnsi="Cambria Math"/>
              <w:sz w:val="24"/>
              <w:lang w:val="en-GB"/>
            </w:rPr>
            <m:t>Δ</m:t>
          </m:r>
          <m:sSub>
            <m:sSubPr>
              <m:ctrlPr>
                <w:rPr>
                  <w:rFonts w:ascii="Cambria Math" w:eastAsiaTheme="minorEastAsia" w:hAnsi="Cambria Math"/>
                  <w:i/>
                  <w:sz w:val="24"/>
                  <w:lang w:val="en-GB"/>
                </w:rPr>
              </m:ctrlPr>
            </m:sSubPr>
            <m:e>
              <m:r>
                <w:rPr>
                  <w:rFonts w:ascii="Cambria Math" w:eastAsiaTheme="minorEastAsia" w:hAnsi="Cambria Math"/>
                  <w:sz w:val="24"/>
                  <w:lang w:val="en-GB"/>
                </w:rPr>
                <m:t>T</m:t>
              </m:r>
            </m:e>
            <m:sub>
              <m:r>
                <w:rPr>
                  <w:rFonts w:ascii="Cambria Math" w:eastAsiaTheme="minorEastAsia" w:hAnsi="Cambria Math"/>
                  <w:sz w:val="24"/>
                  <w:lang w:val="en-GB"/>
                </w:rPr>
                <m:t>1</m:t>
              </m:r>
            </m:sub>
          </m:sSub>
          <m:r>
            <w:rPr>
              <w:rFonts w:ascii="Cambria Math" w:eastAsiaTheme="minorEastAsia" w:hAnsi="Cambria Math"/>
              <w:sz w:val="24"/>
              <w:lang w:val="en-GB"/>
            </w:rPr>
            <m:t>-</m:t>
          </m:r>
          <m:r>
            <m:rPr>
              <m:sty m:val="p"/>
            </m:rPr>
            <w:rPr>
              <w:rFonts w:ascii="Cambria Math" w:eastAsiaTheme="minorEastAsia" w:hAnsi="Cambria Math"/>
              <w:sz w:val="24"/>
              <w:lang w:val="en-GB"/>
            </w:rPr>
            <m:t>Δ</m:t>
          </m:r>
          <m:sSub>
            <m:sSubPr>
              <m:ctrlPr>
                <w:rPr>
                  <w:rFonts w:ascii="Cambria Math" w:eastAsiaTheme="minorEastAsia" w:hAnsi="Cambria Math"/>
                  <w:i/>
                  <w:sz w:val="24"/>
                  <w:lang w:val="en-GB"/>
                </w:rPr>
              </m:ctrlPr>
            </m:sSubPr>
            <m:e>
              <m:r>
                <w:rPr>
                  <w:rFonts w:ascii="Cambria Math" w:eastAsiaTheme="minorEastAsia" w:hAnsi="Cambria Math"/>
                  <w:sz w:val="24"/>
                  <w:lang w:val="en-GB"/>
                </w:rPr>
                <m:t>T</m:t>
              </m:r>
            </m:e>
            <m:sub>
              <m:r>
                <w:rPr>
                  <w:rFonts w:ascii="Cambria Math" w:eastAsiaTheme="minorEastAsia" w:hAnsi="Cambria Math"/>
                  <w:sz w:val="24"/>
                  <w:lang w:val="en-GB"/>
                </w:rPr>
                <m:t>2</m:t>
              </m:r>
            </m:sub>
          </m:sSub>
        </m:oMath>
      </m:oMathPara>
    </w:p>
    <w:p w:rsidR="00F70B03" w:rsidRPr="00DD1476" w:rsidRDefault="00F70B03" w:rsidP="00F70B03">
      <w:pPr>
        <w:jc w:val="both"/>
        <w:rPr>
          <w:sz w:val="24"/>
          <w:lang w:val="en-GB"/>
        </w:rPr>
      </w:pPr>
    </w:p>
    <w:p w:rsidR="00F70B03" w:rsidRPr="00567A4A" w:rsidRDefault="00F70B03" w:rsidP="00F70B03">
      <w:pPr>
        <w:jc w:val="both"/>
        <w:rPr>
          <w:sz w:val="24"/>
          <w:lang w:val="en-GB"/>
        </w:rPr>
      </w:pPr>
      <w:r w:rsidRPr="00567A4A">
        <w:rPr>
          <w:sz w:val="24"/>
          <w:lang w:val="en-GB"/>
        </w:rPr>
        <w:t xml:space="preserve">In this way the imbalance can be given by a random effect of increasing or decreasing thrust of both the SRMs. </w:t>
      </w:r>
      <w:r w:rsidR="008B7A01">
        <w:rPr>
          <w:sz w:val="24"/>
          <w:lang w:val="en-GB"/>
        </w:rPr>
        <w:t xml:space="preserve">It is important to underline that the two random parameters are considered uncorrelated. </w:t>
      </w:r>
    </w:p>
    <w:p w:rsidR="00F70B03" w:rsidRPr="00DD1476" w:rsidRDefault="00F70B03" w:rsidP="00F70B03">
      <w:pPr>
        <w:jc w:val="both"/>
        <w:rPr>
          <w:sz w:val="24"/>
          <w:lang w:val="en-GB"/>
        </w:rPr>
      </w:pPr>
    </w:p>
    <w:p w:rsidR="00F70B03" w:rsidRPr="00167772" w:rsidRDefault="00F70B03" w:rsidP="00167772">
      <w:pPr>
        <w:pStyle w:val="Titolo2"/>
        <w:rPr>
          <w:sz w:val="32"/>
          <w:lang w:val="en-GB"/>
        </w:rPr>
      </w:pPr>
      <w:bookmarkStart w:id="40" w:name="_Toc500849675"/>
      <w:r w:rsidRPr="00167772">
        <w:rPr>
          <w:sz w:val="32"/>
          <w:lang w:val="en-GB"/>
        </w:rPr>
        <w:t>6.2 Maximum EAP thrust</w:t>
      </w:r>
      <w:bookmarkEnd w:id="40"/>
    </w:p>
    <w:p w:rsidR="00F70B03" w:rsidRPr="00AC0638" w:rsidRDefault="00F70B03" w:rsidP="00F70B03">
      <w:pPr>
        <w:jc w:val="both"/>
        <w:rPr>
          <w:sz w:val="24"/>
          <w:lang w:val="en-GB"/>
        </w:rPr>
      </w:pPr>
    </w:p>
    <w:p w:rsidR="00F70B03" w:rsidRPr="00567A4A" w:rsidRDefault="00F70B03" w:rsidP="00F70B03">
      <w:pPr>
        <w:jc w:val="both"/>
        <w:rPr>
          <w:sz w:val="24"/>
          <w:lang w:val="en-GB"/>
        </w:rPr>
      </w:pPr>
      <w:r w:rsidRPr="00567A4A">
        <w:rPr>
          <w:sz w:val="24"/>
          <w:lang w:val="en-GB"/>
        </w:rPr>
        <w:t xml:space="preserve">The first case analysed is the condition of maximum EAP thrust. It will be considered the imbalance together with the stability against the action of the normal aerodynamic force: the scheme for this case is shown in Figure </w:t>
      </w:r>
      <w:r w:rsidR="00854C88">
        <w:rPr>
          <w:sz w:val="24"/>
          <w:lang w:val="en-GB"/>
        </w:rPr>
        <w:t>9</w:t>
      </w:r>
      <w:r w:rsidRPr="00567A4A">
        <w:rPr>
          <w:sz w:val="24"/>
          <w:lang w:val="en-GB"/>
        </w:rPr>
        <w:t xml:space="preserve">, where positive rotations are counter clockwise (also for the deflection angles). </w:t>
      </w:r>
      <w:r w:rsidR="00FF654C">
        <w:rPr>
          <w:sz w:val="24"/>
          <w:lang w:val="en-GB"/>
        </w:rPr>
        <w:t xml:space="preserve">The approached followed is the subsequent. </w:t>
      </w:r>
      <w:r w:rsidRPr="00567A4A">
        <w:rPr>
          <w:sz w:val="24"/>
          <w:lang w:val="en-GB"/>
        </w:rPr>
        <w:t>First it is rotated the nozzle of the EPC to counteract the aerodynamic force. Then is rotated the proper SRM nozzle to counteract the imbalance. Since there is a limit on the deflection angle of the EPC, when it is exceeded, it is set to the maximum value possible and then are rotated the two SRM nozzles together</w:t>
      </w:r>
      <w:r w:rsidR="00B007B1">
        <w:rPr>
          <w:sz w:val="24"/>
          <w:lang w:val="en-GB"/>
        </w:rPr>
        <w:t xml:space="preserve">, analysing if they </w:t>
      </w:r>
      <w:proofErr w:type="gramStart"/>
      <w:r w:rsidR="00B007B1">
        <w:rPr>
          <w:sz w:val="24"/>
          <w:lang w:val="en-GB"/>
        </w:rPr>
        <w:t>are able to</w:t>
      </w:r>
      <w:proofErr w:type="gramEnd"/>
      <w:r w:rsidR="00B007B1">
        <w:rPr>
          <w:sz w:val="24"/>
          <w:lang w:val="en-GB"/>
        </w:rPr>
        <w:t xml:space="preserve"> counteract the </w:t>
      </w:r>
      <w:r w:rsidR="004768DF">
        <w:rPr>
          <w:sz w:val="24"/>
          <w:lang w:val="en-GB"/>
        </w:rPr>
        <w:t>normal force</w:t>
      </w:r>
      <w:r w:rsidRPr="00567A4A">
        <w:rPr>
          <w:sz w:val="24"/>
          <w:lang w:val="en-GB"/>
        </w:rPr>
        <w:t xml:space="preserve">. </w:t>
      </w:r>
      <w:r w:rsidR="00755AF7">
        <w:rPr>
          <w:sz w:val="24"/>
          <w:lang w:val="en-GB"/>
        </w:rPr>
        <w:t xml:space="preserve">A 2 degrees of freedom model has been selected for this design. </w:t>
      </w:r>
    </w:p>
    <w:p w:rsidR="00F70B03" w:rsidRPr="00AC0638" w:rsidRDefault="00F70B03" w:rsidP="00F70B03">
      <w:pPr>
        <w:jc w:val="both"/>
        <w:rPr>
          <w:sz w:val="24"/>
          <w:lang w:val="en-GB"/>
        </w:rPr>
      </w:pPr>
    </w:p>
    <w:p w:rsidR="00F70B03" w:rsidRPr="00AC0638" w:rsidRDefault="00F70B03" w:rsidP="00F70B03">
      <w:pPr>
        <w:jc w:val="both"/>
        <w:rPr>
          <w:sz w:val="24"/>
          <w:lang w:val="en-GB"/>
        </w:rPr>
      </w:pPr>
    </w:p>
    <w:p w:rsidR="00F70B03" w:rsidRPr="00AC0638" w:rsidRDefault="00F70B03" w:rsidP="00F70B03">
      <w:pPr>
        <w:jc w:val="center"/>
        <w:rPr>
          <w:sz w:val="24"/>
          <w:lang w:val="en-GB"/>
        </w:rPr>
      </w:pPr>
    </w:p>
    <w:p w:rsidR="00F70B03" w:rsidRPr="00AC0638" w:rsidRDefault="00F70B03" w:rsidP="00F70B03">
      <w:pPr>
        <w:jc w:val="center"/>
        <w:rPr>
          <w:sz w:val="24"/>
          <w:lang w:val="en-GB"/>
        </w:rPr>
      </w:pPr>
      <w:r w:rsidRPr="00AC0638">
        <w:rPr>
          <w:noProof/>
          <w:sz w:val="24"/>
          <w:lang w:val="en-GB"/>
        </w:rPr>
        <mc:AlternateContent>
          <mc:Choice Requires="wps">
            <w:drawing>
              <wp:anchor distT="0" distB="0" distL="114300" distR="114300" simplePos="0" relativeHeight="251762688" behindDoc="0" locked="0" layoutInCell="1" allowOverlap="1" wp14:anchorId="1F600C2E" wp14:editId="42C00AE4">
                <wp:simplePos x="0" y="0"/>
                <wp:positionH relativeFrom="margin">
                  <wp:posOffset>3277235</wp:posOffset>
                </wp:positionH>
                <wp:positionV relativeFrom="paragraph">
                  <wp:posOffset>636905</wp:posOffset>
                </wp:positionV>
                <wp:extent cx="179705" cy="179705"/>
                <wp:effectExtent l="0" t="0" r="10795" b="10795"/>
                <wp:wrapNone/>
                <wp:docPr id="102" name="Cerchio vuoto 102"/>
                <wp:cNvGraphicFramePr/>
                <a:graphic xmlns:a="http://schemas.openxmlformats.org/drawingml/2006/main">
                  <a:graphicData uri="http://schemas.microsoft.com/office/word/2010/wordprocessingShape">
                    <wps:wsp>
                      <wps:cNvSpPr/>
                      <wps:spPr>
                        <a:xfrm>
                          <a:off x="0" y="0"/>
                          <a:ext cx="179705" cy="179705"/>
                        </a:xfrm>
                        <a:prstGeom prst="donu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BD8F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erchio vuoto 102" o:spid="_x0000_s1026" type="#_x0000_t23" style="position:absolute;margin-left:258.05pt;margin-top:50.15pt;width:14.15pt;height:14.1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" filled="f" strokecolor="black [3200]" strokeweight="1pt">
                <v:stroke joinstyle="miter"/>
                <w10:wrap anchorx="margin"/>
              </v:shape>
            </w:pict>
          </mc:Fallback>
        </mc:AlternateContent>
      </w:r>
      <w:r w:rsidRPr="00AC0638">
        <w:rPr>
          <w:noProof/>
          <w:sz w:val="24"/>
          <w:lang w:val="en-GB"/>
        </w:rPr>
        <mc:AlternateContent>
          <mc:Choice Requires="wps">
            <w:drawing>
              <wp:anchor distT="0" distB="0" distL="114300" distR="114300" simplePos="0" relativeHeight="251764736" behindDoc="0" locked="0" layoutInCell="1" allowOverlap="1" wp14:anchorId="5C6E9FEC" wp14:editId="1AFA0B6F">
                <wp:simplePos x="0" y="0"/>
                <wp:positionH relativeFrom="column">
                  <wp:posOffset>1702435</wp:posOffset>
                </wp:positionH>
                <wp:positionV relativeFrom="paragraph">
                  <wp:posOffset>2624455</wp:posOffset>
                </wp:positionV>
                <wp:extent cx="0" cy="694690"/>
                <wp:effectExtent l="190500" t="0" r="190500" b="0"/>
                <wp:wrapNone/>
                <wp:docPr id="103" name="Connettore diritto 103"/>
                <wp:cNvGraphicFramePr/>
                <a:graphic xmlns:a="http://schemas.openxmlformats.org/drawingml/2006/main">
                  <a:graphicData uri="http://schemas.microsoft.com/office/word/2010/wordprocessingShape">
                    <wps:wsp>
                      <wps:cNvCnPr/>
                      <wps:spPr>
                        <a:xfrm rot="1800000" flipV="1">
                          <a:off x="0" y="0"/>
                          <a:ext cx="0" cy="6946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0DB68" id="Connettore diritto 103" o:spid="_x0000_s1026" style="position:absolute;rotation:-30;flip:y;z-index:251764736;visibility:visible;mso-wrap-style:square;mso-wrap-distance-left:9pt;mso-wrap-distance-top:0;mso-wrap-distance-right:9pt;mso-wrap-distance-bottom:0;mso-position-horizontal:absolute;mso-position-horizontal-relative:text;mso-position-vertical:absolute;mso-position-vertical-relative:text" from="134.05pt,206.65pt" to="134.05pt,2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" strokecolor="black [3200]" strokeweight=".5pt">
                <v:stroke dashstyle="3 1" joinstyle="miter"/>
              </v:line>
            </w:pict>
          </mc:Fallback>
        </mc:AlternateContent>
      </w:r>
      <w:r w:rsidRPr="00AC0638">
        <w:rPr>
          <w:noProof/>
          <w:sz w:val="24"/>
          <w:lang w:val="en-GB"/>
        </w:rPr>
        <mc:AlternateContent>
          <mc:Choice Requires="wps">
            <w:drawing>
              <wp:anchor distT="0" distB="0" distL="114300" distR="114300" simplePos="0" relativeHeight="251763712" behindDoc="0" locked="0" layoutInCell="1" allowOverlap="1" wp14:anchorId="05956DFB" wp14:editId="50A8E2B1">
                <wp:simplePos x="0" y="0"/>
                <wp:positionH relativeFrom="column">
                  <wp:posOffset>1606550</wp:posOffset>
                </wp:positionH>
                <wp:positionV relativeFrom="paragraph">
                  <wp:posOffset>2557145</wp:posOffset>
                </wp:positionV>
                <wp:extent cx="0" cy="719455"/>
                <wp:effectExtent l="0" t="302578" r="0" b="268922"/>
                <wp:wrapNone/>
                <wp:docPr id="104" name="Connettore 2 104"/>
                <wp:cNvGraphicFramePr/>
                <a:graphic xmlns:a="http://schemas.openxmlformats.org/drawingml/2006/main">
                  <a:graphicData uri="http://schemas.microsoft.com/office/word/2010/wordprocessingShape">
                    <wps:wsp>
                      <wps:cNvCnPr/>
                      <wps:spPr>
                        <a:xfrm rot="27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7FABD5AC" id="_x0000_t32" coordsize="21600,21600" o:spt="32" o:oned="t" path="m,l21600,21600e" filled="f">
                <v:path arrowok="t" fillok="f" o:connecttype="none"/>
                <o:lock v:ext="edit" shapetype="t"/>
              </v:shapetype>
              <v:shape id="Connettore 2 104" o:spid="_x0000_s1026" type="#_x0000_t32" style="position:absolute;margin-left:126.5pt;margin-top:201.35pt;width:0;height:56.65pt;rotation:-45;flip:y;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" strokecolor="black [3200]" strokeweight=".5pt">
                <v:stroke endarrow="block" joinstyle="miter"/>
              </v:shape>
            </w:pict>
          </mc:Fallback>
        </mc:AlternateContent>
      </w:r>
      <w:r w:rsidRPr="00AC0638">
        <w:rPr>
          <w:noProof/>
          <w:sz w:val="24"/>
          <w:lang w:val="en-GB"/>
        </w:rPr>
        <mc:AlternateContent>
          <mc:Choice Requires="wps">
            <w:drawing>
              <wp:anchor distT="0" distB="0" distL="114300" distR="114300" simplePos="0" relativeHeight="251766784" behindDoc="0" locked="0" layoutInCell="1" allowOverlap="1" wp14:anchorId="7A0D7617" wp14:editId="71784FBB">
                <wp:simplePos x="0" y="0"/>
                <wp:positionH relativeFrom="column">
                  <wp:posOffset>1920240</wp:posOffset>
                </wp:positionH>
                <wp:positionV relativeFrom="paragraph">
                  <wp:posOffset>2663190</wp:posOffset>
                </wp:positionV>
                <wp:extent cx="0" cy="719455"/>
                <wp:effectExtent l="0" t="302578" r="0" b="268922"/>
                <wp:wrapNone/>
                <wp:docPr id="105" name="Connettore 2 105"/>
                <wp:cNvGraphicFramePr/>
                <a:graphic xmlns:a="http://schemas.openxmlformats.org/drawingml/2006/main">
                  <a:graphicData uri="http://schemas.microsoft.com/office/word/2010/wordprocessingShape">
                    <wps:wsp>
                      <wps:cNvCnPr/>
                      <wps:spPr>
                        <a:xfrm rot="27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59FD46" id="Connettore 2 105" o:spid="_x0000_s1026" type="#_x0000_t32" style="position:absolute;margin-left:151.2pt;margin-top:209.7pt;width:0;height:56.65pt;rotation:-45;flip:y;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" strokecolor="black [3200]" strokeweight=".5pt">
                <v:stroke endarrow="block" joinstyle="miter"/>
              </v:shape>
            </w:pict>
          </mc:Fallback>
        </mc:AlternateContent>
      </w:r>
      <w:r w:rsidRPr="00AC0638">
        <w:rPr>
          <w:noProof/>
          <w:sz w:val="24"/>
          <w:lang w:val="en-GB"/>
        </w:rPr>
        <mc:AlternateContent>
          <mc:Choice Requires="wps">
            <w:drawing>
              <wp:anchor distT="0" distB="0" distL="114300" distR="114300" simplePos="0" relativeHeight="251767808" behindDoc="0" locked="0" layoutInCell="1" allowOverlap="1" wp14:anchorId="2F97B10C" wp14:editId="696FD36D">
                <wp:simplePos x="0" y="0"/>
                <wp:positionH relativeFrom="column">
                  <wp:posOffset>2014855</wp:posOffset>
                </wp:positionH>
                <wp:positionV relativeFrom="paragraph">
                  <wp:posOffset>2733040</wp:posOffset>
                </wp:positionV>
                <wp:extent cx="0" cy="694690"/>
                <wp:effectExtent l="190500" t="0" r="190500" b="0"/>
                <wp:wrapNone/>
                <wp:docPr id="106" name="Connettore diritto 106"/>
                <wp:cNvGraphicFramePr/>
                <a:graphic xmlns:a="http://schemas.openxmlformats.org/drawingml/2006/main">
                  <a:graphicData uri="http://schemas.microsoft.com/office/word/2010/wordprocessingShape">
                    <wps:wsp>
                      <wps:cNvCnPr/>
                      <wps:spPr>
                        <a:xfrm rot="1800000" flipV="1">
                          <a:off x="0" y="0"/>
                          <a:ext cx="0" cy="6946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CEB139" id="Connettore diritto 106" o:spid="_x0000_s1026" style="position:absolute;rotation:-30;flip:y;z-index:251767808;visibility:visible;mso-wrap-style:square;mso-wrap-distance-left:9pt;mso-wrap-distance-top:0;mso-wrap-distance-right:9pt;mso-wrap-distance-bottom:0;mso-position-horizontal:absolute;mso-position-horizontal-relative:text;mso-position-vertical:absolute;mso-position-vertical-relative:text" from="158.65pt,215.2pt" to="158.6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" strokecolor="black [3200]" strokeweight=".5pt">
                <v:stroke dashstyle="3 1" joinstyle="miter"/>
              </v:line>
            </w:pict>
          </mc:Fallback>
        </mc:AlternateContent>
      </w:r>
      <w:r w:rsidRPr="00AC0638">
        <w:rPr>
          <w:noProof/>
          <w:sz w:val="24"/>
          <w:lang w:val="en-GB"/>
        </w:rPr>
        <mc:AlternateContent>
          <mc:Choice Requires="wps">
            <w:drawing>
              <wp:anchor distT="0" distB="0" distL="114300" distR="114300" simplePos="0" relativeHeight="251769856" behindDoc="0" locked="0" layoutInCell="1" allowOverlap="1" wp14:anchorId="020EF40A" wp14:editId="12B4C547">
                <wp:simplePos x="0" y="0"/>
                <wp:positionH relativeFrom="column">
                  <wp:posOffset>2192020</wp:posOffset>
                </wp:positionH>
                <wp:positionV relativeFrom="paragraph">
                  <wp:posOffset>2844165</wp:posOffset>
                </wp:positionV>
                <wp:extent cx="0" cy="719455"/>
                <wp:effectExtent l="0" t="302578" r="0" b="268922"/>
                <wp:wrapNone/>
                <wp:docPr id="27" name="Connettore 2 27"/>
                <wp:cNvGraphicFramePr/>
                <a:graphic xmlns:a="http://schemas.openxmlformats.org/drawingml/2006/main">
                  <a:graphicData uri="http://schemas.microsoft.com/office/word/2010/wordprocessingShape">
                    <wps:wsp>
                      <wps:cNvCnPr/>
                      <wps:spPr>
                        <a:xfrm rot="27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85A2917" id="Connettore 2 27" o:spid="_x0000_s1026" type="#_x0000_t32" style="position:absolute;margin-left:172.6pt;margin-top:223.95pt;width:0;height:56.65pt;rotation:-45;flip:y;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" strokecolor="black [3200]" strokeweight=".5pt">
                <v:stroke endarrow="block" joinstyle="miter"/>
              </v:shape>
            </w:pict>
          </mc:Fallback>
        </mc:AlternateContent>
      </w:r>
      <w:r w:rsidRPr="00AC0638">
        <w:rPr>
          <w:noProof/>
          <w:sz w:val="24"/>
          <w:lang w:val="en-GB"/>
        </w:rPr>
        <mc:AlternateContent>
          <mc:Choice Requires="wps">
            <w:drawing>
              <wp:anchor distT="0" distB="0" distL="114300" distR="114300" simplePos="0" relativeHeight="251770880" behindDoc="0" locked="0" layoutInCell="1" allowOverlap="1" wp14:anchorId="3C00FDA0" wp14:editId="0D0EC2E3">
                <wp:simplePos x="0" y="0"/>
                <wp:positionH relativeFrom="column">
                  <wp:posOffset>2277745</wp:posOffset>
                </wp:positionH>
                <wp:positionV relativeFrom="paragraph">
                  <wp:posOffset>2898775</wp:posOffset>
                </wp:positionV>
                <wp:extent cx="0" cy="694690"/>
                <wp:effectExtent l="190500" t="0" r="190500" b="0"/>
                <wp:wrapNone/>
                <wp:docPr id="28" name="Connettore diritto 28"/>
                <wp:cNvGraphicFramePr/>
                <a:graphic xmlns:a="http://schemas.openxmlformats.org/drawingml/2006/main">
                  <a:graphicData uri="http://schemas.microsoft.com/office/word/2010/wordprocessingShape">
                    <wps:wsp>
                      <wps:cNvCnPr/>
                      <wps:spPr>
                        <a:xfrm rot="1800000" flipV="1">
                          <a:off x="0" y="0"/>
                          <a:ext cx="0" cy="6946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BF29D" id="Connettore diritto 28" o:spid="_x0000_s1026" style="position:absolute;rotation:-30;flip:y;z-index:251770880;visibility:visible;mso-wrap-style:square;mso-wrap-distance-left:9pt;mso-wrap-distance-top:0;mso-wrap-distance-right:9pt;mso-wrap-distance-bottom:0;mso-position-horizontal:absolute;mso-position-horizontal-relative:text;mso-position-vertical:absolute;mso-position-vertical-relative:text" from="179.35pt,228.25pt" to="179.35pt,2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" strokecolor="black [3200]" strokeweight=".5pt">
                <v:stroke dashstyle="3 1" joinstyle="miter"/>
              </v:line>
            </w:pict>
          </mc:Fallback>
        </mc:AlternateContent>
      </w:r>
      <w:r w:rsidRPr="00AC0638">
        <w:rPr>
          <w:noProof/>
          <w:sz w:val="24"/>
          <w:lang w:val="en-GB"/>
        </w:rPr>
        <mc:AlternateContent>
          <mc:Choice Requires="wps">
            <w:drawing>
              <wp:anchor distT="0" distB="0" distL="114300" distR="114300" simplePos="0" relativeHeight="251772928" behindDoc="0" locked="0" layoutInCell="1" allowOverlap="1" wp14:anchorId="0A573730" wp14:editId="4EECF32B">
                <wp:simplePos x="0" y="0"/>
                <wp:positionH relativeFrom="column">
                  <wp:posOffset>3676015</wp:posOffset>
                </wp:positionH>
                <wp:positionV relativeFrom="paragraph">
                  <wp:posOffset>534035</wp:posOffset>
                </wp:positionV>
                <wp:extent cx="0" cy="719455"/>
                <wp:effectExtent l="0" t="188278" r="2223" b="230822"/>
                <wp:wrapNone/>
                <wp:docPr id="30" name="Connettore 2 30"/>
                <wp:cNvGraphicFramePr/>
                <a:graphic xmlns:a="http://schemas.openxmlformats.org/drawingml/2006/main">
                  <a:graphicData uri="http://schemas.microsoft.com/office/word/2010/wordprocessingShape">
                    <wps:wsp>
                      <wps:cNvCnPr/>
                      <wps:spPr>
                        <a:xfrm rot="72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AF5C1ED" id="Connettore 2 30" o:spid="_x0000_s1026" type="#_x0000_t32" style="position:absolute;margin-left:289.45pt;margin-top:42.05pt;width:0;height:56.65pt;rotation:-120;flip:y;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" strokecolor="black [3200]" strokeweight=".5pt">
                <v:stroke endarrow="block" joinstyle="miter"/>
              </v:shape>
            </w:pict>
          </mc:Fallback>
        </mc:AlternateContent>
      </w:r>
      <w:r w:rsidRPr="00AC0638">
        <w:rPr>
          <w:noProof/>
          <w:sz w:val="24"/>
          <w:lang w:val="en-GB"/>
        </w:rPr>
        <w:drawing>
          <wp:anchor distT="0" distB="0" distL="114300" distR="114300" simplePos="0" relativeHeight="251759616" behindDoc="0" locked="0" layoutInCell="1" allowOverlap="1" wp14:anchorId="7339A471" wp14:editId="05666B81">
            <wp:simplePos x="0" y="0"/>
            <wp:positionH relativeFrom="margin">
              <wp:posOffset>2583815</wp:posOffset>
            </wp:positionH>
            <wp:positionV relativeFrom="paragraph">
              <wp:posOffset>-558165</wp:posOffset>
            </wp:positionV>
            <wp:extent cx="979170" cy="3599815"/>
            <wp:effectExtent l="838200" t="19050" r="811530" b="19685"/>
            <wp:wrapNone/>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Grande-7856-ariane-v-rocket-1-200th-resin.net.jpg"/>
                    <pic:cNvPicPr/>
                  </pic:nvPicPr>
                  <pic:blipFill rotWithShape="1">
                    <a:blip r:embed="rId24" cstate="print">
                      <a:extLst>
                        <a:ext uri="{28A0092B-C50C-407E-A947-70E740481C1C}">
                          <a14:useLocalDpi xmlns:a14="http://schemas.microsoft.com/office/drawing/2010/main" val="0"/>
                        </a:ext>
                      </a:extLst>
                    </a:blip>
                    <a:srcRect l="38737" r="38190" b="15329"/>
                    <a:stretch/>
                  </pic:blipFill>
                  <pic:spPr bwMode="auto">
                    <a:xfrm rot="1800000">
                      <a:off x="0" y="0"/>
                      <a:ext cx="97917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0638">
        <w:rPr>
          <w:noProof/>
          <w:sz w:val="24"/>
          <w:lang w:val="en-GB"/>
        </w:rPr>
        <mc:AlternateContent>
          <mc:Choice Requires="wps">
            <w:drawing>
              <wp:anchor distT="0" distB="0" distL="114300" distR="114300" simplePos="0" relativeHeight="251760640" behindDoc="0" locked="0" layoutInCell="1" allowOverlap="1" wp14:anchorId="4536EF6E" wp14:editId="678C384F">
                <wp:simplePos x="0" y="0"/>
                <wp:positionH relativeFrom="margin">
                  <wp:posOffset>3086977</wp:posOffset>
                </wp:positionH>
                <wp:positionV relativeFrom="paragraph">
                  <wp:posOffset>-589915</wp:posOffset>
                </wp:positionV>
                <wp:extent cx="0" cy="3600000"/>
                <wp:effectExtent l="914400" t="0" r="914400" b="0"/>
                <wp:wrapNone/>
                <wp:docPr id="31" name="Connettore diritto 31"/>
                <wp:cNvGraphicFramePr/>
                <a:graphic xmlns:a="http://schemas.openxmlformats.org/drawingml/2006/main">
                  <a:graphicData uri="http://schemas.microsoft.com/office/word/2010/wordprocessingShape">
                    <wps:wsp>
                      <wps:cNvCnPr/>
                      <wps:spPr>
                        <a:xfrm rot="1800000" flipV="1">
                          <a:off x="0" y="0"/>
                          <a:ext cx="0" cy="360000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7B5688D" id="Connettore diritto 31" o:spid="_x0000_s1026" style="position:absolute;rotation:-30;flip:y;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43.05pt,-46.45pt" to="243.0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" strokecolor="black [3200]" strokeweight=".5pt">
                <v:stroke dashstyle="dashDot" joinstyle="miter"/>
                <w10:wrap anchorx="margin"/>
              </v:line>
            </w:pict>
          </mc:Fallback>
        </mc:AlternateContent>
      </w:r>
    </w:p>
    <w:p w:rsidR="00F70B03" w:rsidRPr="00AC0638" w:rsidRDefault="00F70B03" w:rsidP="00F70B03">
      <w:pPr>
        <w:jc w:val="center"/>
        <w:rPr>
          <w:sz w:val="24"/>
          <w:lang w:val="en-GB"/>
        </w:rPr>
      </w:pPr>
      <w:r w:rsidRPr="00AC0638">
        <w:rPr>
          <w:noProof/>
          <w:sz w:val="24"/>
          <w:lang w:val="en-GB"/>
        </w:rPr>
        <mc:AlternateContent>
          <mc:Choice Requires="wps">
            <w:drawing>
              <wp:anchor distT="45720" distB="45720" distL="114300" distR="114300" simplePos="0" relativeHeight="251788288" behindDoc="0" locked="0" layoutInCell="1" allowOverlap="1" wp14:anchorId="09591761" wp14:editId="39E28E33">
                <wp:simplePos x="0" y="0"/>
                <wp:positionH relativeFrom="column">
                  <wp:posOffset>1771650</wp:posOffset>
                </wp:positionH>
                <wp:positionV relativeFrom="paragraph">
                  <wp:posOffset>270510</wp:posOffset>
                </wp:positionV>
                <wp:extent cx="815340" cy="335280"/>
                <wp:effectExtent l="0" t="0" r="0" b="0"/>
                <wp:wrapSquare wrapText="bothSides"/>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35280"/>
                        </a:xfrm>
                        <a:prstGeom prst="rect">
                          <a:avLst/>
                        </a:prstGeom>
                        <a:noFill/>
                        <a:ln w="9525">
                          <a:noFill/>
                          <a:miter lim="800000"/>
                          <a:headEnd/>
                          <a:tailEnd/>
                        </a:ln>
                      </wps:spPr>
                      <wps:txbx>
                        <w:txbxContent>
                          <w:p w:rsidR="00B007B1" w:rsidRDefault="00B007B1" w:rsidP="00F70B03">
                            <m:oMathPara>
                              <m:oMath>
                                <m:r>
                                  <w:rPr>
                                    <w:rFonts w:ascii="Cambria Math" w:hAnsi="Cambria Math"/>
                                  </w:rPr>
                                  <m:t>CP-CG</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91761" id="_x0000_s1041" type="#_x0000_t202" style="position:absolute;left:0;text-align:left;margin-left:139.5pt;margin-top:21.3pt;width:64.2pt;height:26.4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" filled="f" stroked="f">
                <v:textbox>
                  <w:txbxContent>
                    <w:p w:rsidR="00B007B1" w:rsidRDefault="00B007B1" w:rsidP="00F70B03">
                      <m:oMathPara>
                        <m:oMath>
                          <m:r>
                            <w:rPr>
                              <w:rFonts w:ascii="Cambria Math" w:hAnsi="Cambria Math"/>
                            </w:rPr>
                            <m:t>CP-CG</m:t>
                          </m:r>
                        </m:oMath>
                      </m:oMathPara>
                    </w:p>
                  </w:txbxContent>
                </v:textbox>
                <w10:wrap type="square"/>
              </v:shape>
            </w:pict>
          </mc:Fallback>
        </mc:AlternateContent>
      </w:r>
      <w:r w:rsidRPr="00AC0638">
        <w:rPr>
          <w:noProof/>
          <w:sz w:val="24"/>
          <w:lang w:val="en-GB"/>
        </w:rPr>
        <mc:AlternateContent>
          <mc:Choice Requires="wps">
            <w:drawing>
              <wp:anchor distT="0" distB="0" distL="114300" distR="114300" simplePos="0" relativeHeight="251787264" behindDoc="0" locked="0" layoutInCell="1" allowOverlap="1" wp14:anchorId="43760994" wp14:editId="225A3E72">
                <wp:simplePos x="0" y="0"/>
                <wp:positionH relativeFrom="column">
                  <wp:posOffset>2622074</wp:posOffset>
                </wp:positionH>
                <wp:positionV relativeFrom="paragraph">
                  <wp:posOffset>213620</wp:posOffset>
                </wp:positionV>
                <wp:extent cx="0" cy="810000"/>
                <wp:effectExtent l="247650" t="0" r="247650" b="0"/>
                <wp:wrapNone/>
                <wp:docPr id="33" name="Connettore 2 33"/>
                <wp:cNvGraphicFramePr/>
                <a:graphic xmlns:a="http://schemas.openxmlformats.org/drawingml/2006/main">
                  <a:graphicData uri="http://schemas.microsoft.com/office/word/2010/wordprocessingShape">
                    <wps:wsp>
                      <wps:cNvCnPr/>
                      <wps:spPr>
                        <a:xfrm rot="1800000">
                          <a:off x="0" y="0"/>
                          <a:ext cx="0" cy="810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9E521" id="Connettore 2 33" o:spid="_x0000_s1026" type="#_x0000_t32" style="position:absolute;margin-left:206.45pt;margin-top:16.8pt;width:0;height:63.8pt;rotation:3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" strokecolor="black [3200]" strokeweight=".5pt">
                <v:stroke startarrow="block" endarrow="block" joinstyle="miter"/>
              </v:shape>
            </w:pict>
          </mc:Fallback>
        </mc:AlternateContent>
      </w:r>
    </w:p>
    <w:p w:rsidR="00F70B03" w:rsidRPr="00AC0638" w:rsidRDefault="00F70B03" w:rsidP="00F70B03">
      <w:pPr>
        <w:jc w:val="center"/>
        <w:rPr>
          <w:sz w:val="24"/>
          <w:lang w:val="en-GB"/>
        </w:rPr>
      </w:pPr>
    </w:p>
    <w:p w:rsidR="00F70B03" w:rsidRPr="00AC0638" w:rsidRDefault="00FF579E" w:rsidP="00F70B03">
      <w:pPr>
        <w:jc w:val="center"/>
        <w:rPr>
          <w:sz w:val="24"/>
          <w:lang w:val="en-GB"/>
        </w:rPr>
      </w:pPr>
      <w:r w:rsidRPr="00AC0638">
        <w:rPr>
          <w:noProof/>
          <w:sz w:val="24"/>
          <w:lang w:val="en-GB"/>
        </w:rPr>
        <mc:AlternateContent>
          <mc:Choice Requires="wps">
            <w:drawing>
              <wp:anchor distT="0" distB="0" distL="114300" distR="114300" simplePos="0" relativeHeight="251785216" behindDoc="0" locked="0" layoutInCell="1" allowOverlap="1" wp14:anchorId="3EE9A0A8" wp14:editId="23C5121E">
                <wp:simplePos x="0" y="0"/>
                <wp:positionH relativeFrom="column">
                  <wp:posOffset>2078355</wp:posOffset>
                </wp:positionH>
                <wp:positionV relativeFrom="paragraph">
                  <wp:posOffset>277686</wp:posOffset>
                </wp:positionV>
                <wp:extent cx="0" cy="1368000"/>
                <wp:effectExtent l="381000" t="0" r="381000" b="0"/>
                <wp:wrapNone/>
                <wp:docPr id="46" name="Connettore 2 46"/>
                <wp:cNvGraphicFramePr/>
                <a:graphic xmlns:a="http://schemas.openxmlformats.org/drawingml/2006/main">
                  <a:graphicData uri="http://schemas.microsoft.com/office/word/2010/wordprocessingShape">
                    <wps:wsp>
                      <wps:cNvCnPr/>
                      <wps:spPr>
                        <a:xfrm rot="1800000">
                          <a:off x="0" y="0"/>
                          <a:ext cx="0" cy="1368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6756F" id="_x0000_t32" coordsize="21600,21600" o:spt="32" o:oned="t" path="m,l21600,21600e" filled="f">
                <v:path arrowok="t" fillok="f" o:connecttype="none"/>
                <o:lock v:ext="edit" shapetype="t"/>
              </v:shapetype>
              <v:shape id="Connettore 2 46" o:spid="_x0000_s1026" type="#_x0000_t32" style="position:absolute;margin-left:163.65pt;margin-top:21.85pt;width:0;height:107.7pt;rotation:3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" strokecolor="black [3200]" strokeweight=".5pt">
                <v:stroke startarrow="block" endarrow="block" joinstyle="miter"/>
              </v:shape>
            </w:pict>
          </mc:Fallback>
        </mc:AlternateContent>
      </w:r>
      <w:r w:rsidR="00F70B03" w:rsidRPr="00AC0638">
        <w:rPr>
          <w:noProof/>
          <w:sz w:val="24"/>
          <w:lang w:val="en-GB"/>
        </w:rPr>
        <mc:AlternateContent>
          <mc:Choice Requires="wps">
            <w:drawing>
              <wp:anchor distT="45720" distB="45720" distL="114300" distR="114300" simplePos="0" relativeHeight="251789312" behindDoc="0" locked="0" layoutInCell="1" allowOverlap="1" wp14:anchorId="7B1A606B" wp14:editId="3DF1F43D">
                <wp:simplePos x="0" y="0"/>
                <wp:positionH relativeFrom="column">
                  <wp:posOffset>3912870</wp:posOffset>
                </wp:positionH>
                <wp:positionV relativeFrom="paragraph">
                  <wp:posOffset>116840</wp:posOffset>
                </wp:positionV>
                <wp:extent cx="1341120" cy="320040"/>
                <wp:effectExtent l="0" t="0" r="0" b="381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320040"/>
                        </a:xfrm>
                        <a:prstGeom prst="rect">
                          <a:avLst/>
                        </a:prstGeom>
                        <a:noFill/>
                        <a:ln w="9525">
                          <a:noFill/>
                          <a:miter lim="800000"/>
                          <a:headEnd/>
                          <a:tailEnd/>
                        </a:ln>
                      </wps:spPr>
                      <wps:txbx>
                        <w:txbxContent>
                          <w:p w:rsidR="00B007B1" w:rsidRDefault="00B007B1" w:rsidP="00F70B03">
                            <m:oMathPara>
                              <m:oMath>
                                <m:r>
                                  <w:rPr>
                                    <w:rFonts w:ascii="Cambria Math" w:hAnsi="Cambria Math"/>
                                  </w:rPr>
                                  <m:t xml:space="preserve">N=q S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hAnsi="Cambria Math"/>
                                  </w:rPr>
                                  <m:t xml:space="preserve"> α</m:t>
                                </m:r>
                                <m:r>
                                  <w:rPr>
                                    <w:rFonts w:ascii="Cambria Math" w:hAnsi="Cambria Math"/>
                                  </w:rPr>
                                  <m:t xml:space="preserve">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A606B" id="_x0000_s1042" type="#_x0000_t202" style="position:absolute;left:0;text-align:left;margin-left:308.1pt;margin-top:9.2pt;width:105.6pt;height:25.2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" filled="f" stroked="f">
                <v:textbox>
                  <w:txbxContent>
                    <w:p w:rsidR="00B007B1" w:rsidRDefault="00B007B1" w:rsidP="00F70B03">
                      <m:oMathPara>
                        <m:oMath>
                          <m:r>
                            <w:rPr>
                              <w:rFonts w:ascii="Cambria Math" w:hAnsi="Cambria Math"/>
                            </w:rPr>
                            <m:t xml:space="preserve">N=q S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hAnsi="Cambria Math"/>
                            </w:rPr>
                            <m:t xml:space="preserve"> α</m:t>
                          </m:r>
                          <m:r>
                            <w:rPr>
                              <w:rFonts w:ascii="Cambria Math" w:hAnsi="Cambria Math"/>
                            </w:rPr>
                            <m:t xml:space="preserve"> </m:t>
                          </m:r>
                        </m:oMath>
                      </m:oMathPara>
                    </w:p>
                  </w:txbxContent>
                </v:textbox>
                <w10:wrap type="square"/>
              </v:shape>
            </w:pict>
          </mc:Fallback>
        </mc:AlternateContent>
      </w:r>
    </w:p>
    <w:p w:rsidR="00F70B03" w:rsidRPr="00AC0638" w:rsidRDefault="00CC208D" w:rsidP="00F70B03">
      <w:pPr>
        <w:jc w:val="center"/>
        <w:rPr>
          <w:sz w:val="24"/>
          <w:lang w:val="en-GB"/>
        </w:rPr>
      </w:pPr>
      <w:r w:rsidRPr="00AC0638">
        <w:rPr>
          <w:noProof/>
          <w:sz w:val="24"/>
          <w:lang w:val="en-GB"/>
        </w:rPr>
        <mc:AlternateContent>
          <mc:Choice Requires="wps">
            <w:drawing>
              <wp:anchor distT="0" distB="0" distL="114300" distR="114300" simplePos="0" relativeHeight="251761664" behindDoc="0" locked="0" layoutInCell="1" allowOverlap="1" wp14:anchorId="06339C4F" wp14:editId="05003581">
                <wp:simplePos x="0" y="0"/>
                <wp:positionH relativeFrom="margin">
                  <wp:posOffset>2813684</wp:posOffset>
                </wp:positionH>
                <wp:positionV relativeFrom="margin">
                  <wp:posOffset>5911346</wp:posOffset>
                </wp:positionV>
                <wp:extent cx="179705" cy="179705"/>
                <wp:effectExtent l="19050" t="19050" r="10795" b="10795"/>
                <wp:wrapNone/>
                <wp:docPr id="35" name="O 35"/>
                <wp:cNvGraphicFramePr/>
                <a:graphic xmlns:a="http://schemas.openxmlformats.org/drawingml/2006/main">
                  <a:graphicData uri="http://schemas.microsoft.com/office/word/2010/wordprocessingShape">
                    <wps:wsp>
                      <wps:cNvSpPr/>
                      <wps:spPr>
                        <a:xfrm rot="1800000">
                          <a:off x="0" y="0"/>
                          <a:ext cx="179705" cy="179705"/>
                        </a:xfrm>
                        <a:prstGeom prst="flowChartOr">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EFCB8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O 35" o:spid="_x0000_s1026" type="#_x0000_t124" style="position:absolute;margin-left:221.55pt;margin-top:465.45pt;width:14.15pt;height:14.15pt;rotation:30;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" filled="f" strokecolor="black [3200]" strokeweight="1pt">
                <v:stroke joinstyle="miter"/>
                <w10:wrap anchorx="margin" anchory="margin"/>
              </v:shape>
            </w:pict>
          </mc:Fallback>
        </mc:AlternateContent>
      </w:r>
      <w:r w:rsidR="00F70B03" w:rsidRPr="00AC0638">
        <w:rPr>
          <w:noProof/>
          <w:sz w:val="24"/>
          <w:lang w:val="en-GB"/>
        </w:rPr>
        <mc:AlternateContent>
          <mc:Choice Requires="wps">
            <w:drawing>
              <wp:anchor distT="0" distB="0" distL="114300" distR="114300" simplePos="0" relativeHeight="251773952" behindDoc="0" locked="0" layoutInCell="1" allowOverlap="1" wp14:anchorId="74114F2E" wp14:editId="57179630">
                <wp:simplePos x="0" y="0"/>
                <wp:positionH relativeFrom="column">
                  <wp:posOffset>3271044</wp:posOffset>
                </wp:positionH>
                <wp:positionV relativeFrom="paragraph">
                  <wp:posOffset>153801</wp:posOffset>
                </wp:positionV>
                <wp:extent cx="720000" cy="720000"/>
                <wp:effectExtent l="0" t="0" r="0" b="0"/>
                <wp:wrapNone/>
                <wp:docPr id="36" name="Freccia circolare 36"/>
                <wp:cNvGraphicFramePr/>
                <a:graphic xmlns:a="http://schemas.openxmlformats.org/drawingml/2006/main">
                  <a:graphicData uri="http://schemas.microsoft.com/office/word/2010/wordprocessingShape">
                    <wps:wsp>
                      <wps:cNvSpPr/>
                      <wps:spPr>
                        <a:xfrm rot="5400000" flipH="1">
                          <a:off x="0" y="0"/>
                          <a:ext cx="720000" cy="720000"/>
                        </a:xfrm>
                        <a:prstGeom prst="circular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915AB" id="Freccia circolare 36" o:spid="_x0000_s1026" style="position:absolute;margin-left:257.55pt;margin-top:12.1pt;width:56.7pt;height:56.7pt;rotation:-90;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0000,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" path="m45000,360000c45000,203216,160303,70297,315516,48157,470729,26016,618598,121394,662436,271925r42795,-1l630000,360000,525231,271924r41814,c525184,173518,419841,118173,315056,139534,210271,160895,135000,253060,135000,360000r-90000,xe" fillcolor="white [3201]" strokecolor="black [3200]" strokeweight="1pt">
                <v:stroke joinstyle="miter"/>
                <v:path arrowok="t" o:connecttype="custom" o:connectlocs="45000,360000;315516,48157;662436,271925;705231,271924;630000,360000;525231,271924;567045,271924;315056,139534;135000,360000;45000,360000" o:connectangles="0,0,0,0,0,0,0,0,0,0"/>
              </v:shape>
            </w:pict>
          </mc:Fallback>
        </mc:AlternateContent>
      </w:r>
    </w:p>
    <w:p w:rsidR="00F70B03" w:rsidRPr="00AC0638" w:rsidRDefault="00F70B03" w:rsidP="00F70B03">
      <w:pPr>
        <w:jc w:val="center"/>
        <w:rPr>
          <w:sz w:val="24"/>
          <w:lang w:val="en-GB"/>
        </w:rPr>
      </w:pPr>
      <w:r w:rsidRPr="00AC0638">
        <w:rPr>
          <w:noProof/>
          <w:sz w:val="24"/>
          <w:lang w:val="en-GB"/>
        </w:rPr>
        <mc:AlternateContent>
          <mc:Choice Requires="wps">
            <w:drawing>
              <wp:anchor distT="45720" distB="45720" distL="114300" distR="114300" simplePos="0" relativeHeight="251779072" behindDoc="0" locked="0" layoutInCell="1" allowOverlap="1" wp14:anchorId="5A54CE81" wp14:editId="02832141">
                <wp:simplePos x="0" y="0"/>
                <wp:positionH relativeFrom="column">
                  <wp:posOffset>1005840</wp:posOffset>
                </wp:positionH>
                <wp:positionV relativeFrom="paragraph">
                  <wp:posOffset>264160</wp:posOffset>
                </wp:positionV>
                <wp:extent cx="510540" cy="281940"/>
                <wp:effectExtent l="0" t="0" r="0" b="3810"/>
                <wp:wrapSquare wrapText="bothSides"/>
                <wp:docPr id="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B007B1" w:rsidRDefault="00B007B1" w:rsidP="00F70B03">
                            <m:oMathPara>
                              <m:oMath>
                                <m:sSub>
                                  <m:sSubPr>
                                    <m:ctrlPr>
                                      <w:rPr>
                                        <w:rFonts w:ascii="Cambria Math" w:hAnsi="Cambria Math"/>
                                        <w:i/>
                                      </w:rPr>
                                    </m:ctrlPr>
                                  </m:sSubPr>
                                  <m:e>
                                    <m:r>
                                      <w:rPr>
                                        <w:rFonts w:ascii="Cambria Math" w:hAnsi="Cambria Math"/>
                                      </w:rPr>
                                      <m:t>T</m:t>
                                    </m:r>
                                  </m:e>
                                  <m:sub>
                                    <m:r>
                                      <w:rPr>
                                        <w:rFonts w:ascii="Cambria Math" w:hAnsi="Cambria Math"/>
                                      </w:rPr>
                                      <m:t>EPC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4CE81" id="_x0000_s1043" type="#_x0000_t202" style="position:absolute;left:0;text-align:left;margin-left:79.2pt;margin-top:20.8pt;width:40.2pt;height:22.2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" filled="f" stroked="f">
                <v:textbox>
                  <w:txbxContent>
                    <w:p w:rsidR="00B007B1" w:rsidRDefault="00B007B1" w:rsidP="00F70B03">
                      <m:oMathPara>
                        <m:oMath>
                          <m:sSub>
                            <m:sSubPr>
                              <m:ctrlPr>
                                <w:rPr>
                                  <w:rFonts w:ascii="Cambria Math" w:hAnsi="Cambria Math"/>
                                  <w:i/>
                                </w:rPr>
                              </m:ctrlPr>
                            </m:sSubPr>
                            <m:e>
                              <m:r>
                                <w:rPr>
                                  <w:rFonts w:ascii="Cambria Math" w:hAnsi="Cambria Math"/>
                                </w:rPr>
                                <m:t>T</m:t>
                              </m:r>
                            </m:e>
                            <m:sub>
                              <m:r>
                                <w:rPr>
                                  <w:rFonts w:ascii="Cambria Math" w:hAnsi="Cambria Math"/>
                                </w:rPr>
                                <m:t>EPC</m:t>
                              </m:r>
                            </m:sub>
                          </m:sSub>
                        </m:oMath>
                      </m:oMathPara>
                    </w:p>
                  </w:txbxContent>
                </v:textbox>
                <w10:wrap type="square"/>
              </v:shape>
            </w:pict>
          </mc:Fallback>
        </mc:AlternateContent>
      </w:r>
      <w:r w:rsidRPr="00AC0638">
        <w:rPr>
          <w:noProof/>
          <w:sz w:val="24"/>
          <w:lang w:val="en-GB"/>
        </w:rPr>
        <mc:AlternateContent>
          <mc:Choice Requires="wps">
            <w:drawing>
              <wp:anchor distT="45720" distB="45720" distL="114300" distR="114300" simplePos="0" relativeHeight="251786240" behindDoc="0" locked="0" layoutInCell="1" allowOverlap="1" wp14:anchorId="7B9F6DC9" wp14:editId="2E43BA8C">
                <wp:simplePos x="0" y="0"/>
                <wp:positionH relativeFrom="column">
                  <wp:posOffset>1539240</wp:posOffset>
                </wp:positionH>
                <wp:positionV relativeFrom="paragraph">
                  <wp:posOffset>117344</wp:posOffset>
                </wp:positionV>
                <wp:extent cx="510540" cy="281940"/>
                <wp:effectExtent l="0" t="0" r="0" b="3810"/>
                <wp:wrapSquare wrapText="bothSides"/>
                <wp:docPr id="1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B007B1" w:rsidRDefault="00B007B1" w:rsidP="00F70B03">
                            <m:oMathPara>
                              <m:oMath>
                                <m:r>
                                  <w:rPr>
                                    <w:rFonts w:ascii="Cambria Math" w:hAnsi="Cambria Math"/>
                                  </w:rPr>
                                  <m:t>CG</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F6DC9" id="_x0000_s1044" type="#_x0000_t202" style="position:absolute;left:0;text-align:left;margin-left:121.2pt;margin-top:9.25pt;width:40.2pt;height:22.2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" filled="f" stroked="f">
                <v:textbox>
                  <w:txbxContent>
                    <w:p w:rsidR="00B007B1" w:rsidRDefault="00B007B1" w:rsidP="00F70B03">
                      <m:oMathPara>
                        <m:oMath>
                          <m:r>
                            <w:rPr>
                              <w:rFonts w:ascii="Cambria Math" w:hAnsi="Cambria Math"/>
                            </w:rPr>
                            <m:t>CG</m:t>
                          </m:r>
                        </m:oMath>
                      </m:oMathPara>
                    </w:p>
                  </w:txbxContent>
                </v:textbox>
                <w10:wrap type="square"/>
              </v:shape>
            </w:pict>
          </mc:Fallback>
        </mc:AlternateContent>
      </w:r>
    </w:p>
    <w:p w:rsidR="00F70B03" w:rsidRPr="00AC0638" w:rsidRDefault="00F70B03" w:rsidP="00F70B03">
      <w:pPr>
        <w:jc w:val="center"/>
        <w:rPr>
          <w:sz w:val="24"/>
          <w:lang w:val="en-GB"/>
        </w:rPr>
      </w:pPr>
    </w:p>
    <w:p w:rsidR="00F70B03" w:rsidRPr="00AC0638" w:rsidRDefault="00F70B03" w:rsidP="00F70B03">
      <w:pPr>
        <w:jc w:val="center"/>
        <w:rPr>
          <w:sz w:val="24"/>
          <w:lang w:val="en-GB"/>
        </w:rPr>
      </w:pPr>
      <w:r w:rsidRPr="00AC0638">
        <w:rPr>
          <w:noProof/>
          <w:sz w:val="24"/>
          <w:lang w:val="en-GB"/>
        </w:rPr>
        <mc:AlternateContent>
          <mc:Choice Requires="wps">
            <w:drawing>
              <wp:anchor distT="0" distB="0" distL="114300" distR="114300" simplePos="0" relativeHeight="251793408" behindDoc="0" locked="0" layoutInCell="1" allowOverlap="1" wp14:anchorId="77586772" wp14:editId="15857169">
                <wp:simplePos x="0" y="0"/>
                <wp:positionH relativeFrom="column">
                  <wp:posOffset>1353185</wp:posOffset>
                </wp:positionH>
                <wp:positionV relativeFrom="paragraph">
                  <wp:posOffset>42347</wp:posOffset>
                </wp:positionV>
                <wp:extent cx="384198" cy="1022016"/>
                <wp:effectExtent l="38100" t="38100" r="34925" b="26035"/>
                <wp:wrapNone/>
                <wp:docPr id="81" name="Connettore 2 81"/>
                <wp:cNvGraphicFramePr/>
                <a:graphic xmlns:a="http://schemas.openxmlformats.org/drawingml/2006/main">
                  <a:graphicData uri="http://schemas.microsoft.com/office/word/2010/wordprocessingShape">
                    <wps:wsp>
                      <wps:cNvCnPr/>
                      <wps:spPr>
                        <a:xfrm flipH="1" flipV="1">
                          <a:off x="0" y="0"/>
                          <a:ext cx="384198" cy="10220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E67FBA" id="_x0000_t32" coordsize="21600,21600" o:spt="32" o:oned="t" path="m,l21600,21600e" filled="f">
                <v:path arrowok="t" fillok="f" o:connecttype="none"/>
                <o:lock v:ext="edit" shapetype="t"/>
              </v:shapetype>
              <v:shape id="Connettore 2 81" o:spid="_x0000_s1026" type="#_x0000_t32" style="position:absolute;margin-left:106.55pt;margin-top:3.35pt;width:30.25pt;height:80.45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" strokecolor="black [3200]" strokeweight=".5pt">
                <v:stroke endarrow="block" joinstyle="miter"/>
              </v:shape>
            </w:pict>
          </mc:Fallback>
        </mc:AlternateContent>
      </w:r>
      <w:r w:rsidRPr="00AC0638">
        <w:rPr>
          <w:noProof/>
          <w:sz w:val="24"/>
          <w:lang w:val="en-GB"/>
        </w:rPr>
        <mc:AlternateContent>
          <mc:Choice Requires="wps">
            <w:drawing>
              <wp:anchor distT="45720" distB="45720" distL="114300" distR="114300" simplePos="0" relativeHeight="251780096" behindDoc="0" locked="0" layoutInCell="1" allowOverlap="1" wp14:anchorId="3B5C7953" wp14:editId="65A7371F">
                <wp:simplePos x="0" y="0"/>
                <wp:positionH relativeFrom="column">
                  <wp:posOffset>662940</wp:posOffset>
                </wp:positionH>
                <wp:positionV relativeFrom="paragraph">
                  <wp:posOffset>133166</wp:posOffset>
                </wp:positionV>
                <wp:extent cx="510540" cy="281940"/>
                <wp:effectExtent l="0" t="0" r="0" b="3810"/>
                <wp:wrapSquare wrapText="bothSides"/>
                <wp:docPr id="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B007B1" w:rsidRDefault="00B007B1" w:rsidP="00F70B03">
                            <m:oMathPara>
                              <m:oMath>
                                <m:sSub>
                                  <m:sSubPr>
                                    <m:ctrlPr>
                                      <w:rPr>
                                        <w:rFonts w:ascii="Cambria Math" w:hAnsi="Cambria Math"/>
                                        <w:i/>
                                      </w:rPr>
                                    </m:ctrlPr>
                                  </m:sSubPr>
                                  <m:e>
                                    <m:r>
                                      <w:rPr>
                                        <w:rFonts w:ascii="Cambria Math" w:hAnsi="Cambria Math"/>
                                      </w:rPr>
                                      <m:t>δ</m:t>
                                    </m:r>
                                  </m:e>
                                  <m:sub>
                                    <m:r>
                                      <w:rPr>
                                        <w:rFonts w:ascii="Cambria Math" w:hAnsi="Cambria Math"/>
                                      </w:rPr>
                                      <m:t>EAP1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C7953" id="_x0000_s1045" type="#_x0000_t202" style="position:absolute;left:0;text-align:left;margin-left:52.2pt;margin-top:10.5pt;width:40.2pt;height:22.2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" filled="f" stroked="f">
                <v:textbox>
                  <w:txbxContent>
                    <w:p w:rsidR="00B007B1" w:rsidRDefault="00B007B1" w:rsidP="00F70B03">
                      <m:oMathPara>
                        <m:oMath>
                          <m:sSub>
                            <m:sSubPr>
                              <m:ctrlPr>
                                <w:rPr>
                                  <w:rFonts w:ascii="Cambria Math" w:hAnsi="Cambria Math"/>
                                  <w:i/>
                                </w:rPr>
                              </m:ctrlPr>
                            </m:sSubPr>
                            <m:e>
                              <m:r>
                                <w:rPr>
                                  <w:rFonts w:ascii="Cambria Math" w:hAnsi="Cambria Math"/>
                                </w:rPr>
                                <m:t>δ</m:t>
                              </m:r>
                            </m:e>
                            <m:sub>
                              <m:r>
                                <w:rPr>
                                  <w:rFonts w:ascii="Cambria Math" w:hAnsi="Cambria Math"/>
                                </w:rPr>
                                <m:t>EAP1</m:t>
                              </m:r>
                            </m:sub>
                          </m:sSub>
                        </m:oMath>
                      </m:oMathPara>
                    </w:p>
                  </w:txbxContent>
                </v:textbox>
                <w10:wrap type="square"/>
              </v:shape>
            </w:pict>
          </mc:Fallback>
        </mc:AlternateContent>
      </w:r>
    </w:p>
    <w:p w:rsidR="00F70B03" w:rsidRPr="00AC0638" w:rsidRDefault="00F70B03" w:rsidP="00F70B03">
      <w:pPr>
        <w:jc w:val="center"/>
        <w:rPr>
          <w:sz w:val="24"/>
          <w:lang w:val="en-GB"/>
        </w:rPr>
      </w:pPr>
      <w:r w:rsidRPr="00AC0638">
        <w:rPr>
          <w:noProof/>
          <w:sz w:val="24"/>
          <w:lang w:val="en-GB"/>
        </w:rPr>
        <mc:AlternateContent>
          <mc:Choice Requires="wps">
            <w:drawing>
              <wp:anchor distT="0" distB="0" distL="114300" distR="114300" simplePos="0" relativeHeight="251790336" behindDoc="0" locked="0" layoutInCell="1" allowOverlap="1" wp14:anchorId="5AFA9586" wp14:editId="5A4719C8">
                <wp:simplePos x="0" y="0"/>
                <wp:positionH relativeFrom="column">
                  <wp:posOffset>1070552</wp:posOffset>
                </wp:positionH>
                <wp:positionV relativeFrom="paragraph">
                  <wp:posOffset>66402</wp:posOffset>
                </wp:positionV>
                <wp:extent cx="493295" cy="557229"/>
                <wp:effectExtent l="38100" t="38100" r="21590" b="33655"/>
                <wp:wrapNone/>
                <wp:docPr id="109" name="Connettore 2 109"/>
                <wp:cNvGraphicFramePr/>
                <a:graphic xmlns:a="http://schemas.openxmlformats.org/drawingml/2006/main">
                  <a:graphicData uri="http://schemas.microsoft.com/office/word/2010/wordprocessingShape">
                    <wps:wsp>
                      <wps:cNvCnPr/>
                      <wps:spPr>
                        <a:xfrm flipH="1" flipV="1">
                          <a:off x="0" y="0"/>
                          <a:ext cx="493295" cy="5572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560C0" id="Connettore 2 109" o:spid="_x0000_s1026" type="#_x0000_t32" style="position:absolute;margin-left:84.3pt;margin-top:5.25pt;width:38.85pt;height:43.9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" strokecolor="black [3200]" strokeweight=".5pt">
                <v:stroke endarrow="block" joinstyle="miter"/>
              </v:shape>
            </w:pict>
          </mc:Fallback>
        </mc:AlternateContent>
      </w:r>
    </w:p>
    <w:p w:rsidR="00F70B03" w:rsidRPr="00AC0638" w:rsidRDefault="0022684F" w:rsidP="00F70B03">
      <w:pPr>
        <w:jc w:val="center"/>
        <w:rPr>
          <w:sz w:val="24"/>
          <w:lang w:val="en-GB"/>
        </w:rPr>
      </w:pPr>
      <w:r w:rsidRPr="00AC0638">
        <w:rPr>
          <w:noProof/>
          <w:sz w:val="24"/>
          <w:lang w:val="en-GB"/>
        </w:rPr>
        <mc:AlternateContent>
          <mc:Choice Requires="wps">
            <w:drawing>
              <wp:anchor distT="0" distB="0" distL="114300" distR="114300" simplePos="0" relativeHeight="251768832" behindDoc="0" locked="0" layoutInCell="1" allowOverlap="1" wp14:anchorId="68265D20" wp14:editId="22CF7E93">
                <wp:simplePos x="0" y="0"/>
                <wp:positionH relativeFrom="column">
                  <wp:posOffset>1860121</wp:posOffset>
                </wp:positionH>
                <wp:positionV relativeFrom="paragraph">
                  <wp:posOffset>264160</wp:posOffset>
                </wp:positionV>
                <wp:extent cx="179705" cy="179705"/>
                <wp:effectExtent l="19050" t="0" r="0" b="10795"/>
                <wp:wrapNone/>
                <wp:docPr id="26" name="Arco 26"/>
                <wp:cNvGraphicFramePr/>
                <a:graphic xmlns:a="http://schemas.openxmlformats.org/drawingml/2006/main">
                  <a:graphicData uri="http://schemas.microsoft.com/office/word/2010/wordprocessingShape">
                    <wps:wsp>
                      <wps:cNvSpPr/>
                      <wps:spPr>
                        <a:xfrm rot="15654056" flipH="1">
                          <a:off x="0" y="0"/>
                          <a:ext cx="179705" cy="17970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E2BDF" id="Arco 26" o:spid="_x0000_s1026" style="position:absolute;margin-left:146.45pt;margin-top:20.8pt;width:14.15pt;height:14.15pt;rotation:6494556fd;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70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" path="m89852,nsc139476,,179705,40229,179705,89853r-89852,c89853,59902,89852,29951,89852,xem89852,nfc139476,,179705,40229,179705,89853e" filled="f" strokecolor="black [3200]" strokeweight=".5pt">
                <v:stroke joinstyle="miter"/>
                <v:path arrowok="t" o:connecttype="custom" o:connectlocs="89852,0;179705,89853" o:connectangles="0,0"/>
              </v:shape>
            </w:pict>
          </mc:Fallback>
        </mc:AlternateContent>
      </w:r>
      <w:r w:rsidRPr="00AC0638">
        <w:rPr>
          <w:noProof/>
          <w:sz w:val="24"/>
          <w:lang w:val="en-GB"/>
        </w:rPr>
        <mc:AlternateContent>
          <mc:Choice Requires="wps">
            <w:drawing>
              <wp:anchor distT="0" distB="0" distL="114300" distR="114300" simplePos="0" relativeHeight="251765760" behindDoc="0" locked="0" layoutInCell="1" allowOverlap="1" wp14:anchorId="0D37A11A" wp14:editId="2A2C11CD">
                <wp:simplePos x="0" y="0"/>
                <wp:positionH relativeFrom="column">
                  <wp:posOffset>1543207</wp:posOffset>
                </wp:positionH>
                <wp:positionV relativeFrom="paragraph">
                  <wp:posOffset>175418</wp:posOffset>
                </wp:positionV>
                <wp:extent cx="179705" cy="179705"/>
                <wp:effectExtent l="19050" t="0" r="0" b="10795"/>
                <wp:wrapNone/>
                <wp:docPr id="23" name="Arco 23"/>
                <wp:cNvGraphicFramePr/>
                <a:graphic xmlns:a="http://schemas.openxmlformats.org/drawingml/2006/main">
                  <a:graphicData uri="http://schemas.microsoft.com/office/word/2010/wordprocessingShape">
                    <wps:wsp>
                      <wps:cNvSpPr/>
                      <wps:spPr>
                        <a:xfrm rot="16044671" flipH="1">
                          <a:off x="0" y="0"/>
                          <a:ext cx="179705" cy="17970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ABD5D" id="Arco 23" o:spid="_x0000_s1026" style="position:absolute;margin-left:121.5pt;margin-top:13.8pt;width:14.15pt;height:14.15pt;rotation:6067901fd;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70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" path="m89852,nsc139476,,179705,40229,179705,89853r-89852,c89853,59902,89852,29951,89852,xem89852,nfc139476,,179705,40229,179705,89853e" filled="f" strokecolor="black [3200]" strokeweight=".5pt">
                <v:stroke joinstyle="miter"/>
                <v:path arrowok="t" o:connecttype="custom" o:connectlocs="89852,0;179705,89853" o:connectangles="0,0"/>
              </v:shape>
            </w:pict>
          </mc:Fallback>
        </mc:AlternateContent>
      </w:r>
      <w:r w:rsidR="00F70B03" w:rsidRPr="00AC0638">
        <w:rPr>
          <w:noProof/>
          <w:sz w:val="24"/>
          <w:lang w:val="en-GB"/>
        </w:rPr>
        <mc:AlternateContent>
          <mc:Choice Requires="wps">
            <w:drawing>
              <wp:anchor distT="45720" distB="45720" distL="114300" distR="114300" simplePos="0" relativeHeight="251782144" behindDoc="0" locked="0" layoutInCell="1" allowOverlap="1" wp14:anchorId="74B50145" wp14:editId="5EFE9852">
                <wp:simplePos x="0" y="0"/>
                <wp:positionH relativeFrom="column">
                  <wp:posOffset>2920097</wp:posOffset>
                </wp:positionH>
                <wp:positionV relativeFrom="paragraph">
                  <wp:posOffset>167372</wp:posOffset>
                </wp:positionV>
                <wp:extent cx="510540" cy="281940"/>
                <wp:effectExtent l="0" t="0" r="0" b="3810"/>
                <wp:wrapSquare wrapText="bothSides"/>
                <wp:docPr id="1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B007B1" w:rsidRDefault="00B007B1" w:rsidP="00F70B03">
                            <m:oMathPara>
                              <m:oMath>
                                <m:sSub>
                                  <m:sSubPr>
                                    <m:ctrlPr>
                                      <w:rPr>
                                        <w:rFonts w:ascii="Cambria Math" w:hAnsi="Cambria Math"/>
                                        <w:i/>
                                      </w:rPr>
                                    </m:ctrlPr>
                                  </m:sSubPr>
                                  <m:e>
                                    <m:r>
                                      <w:rPr>
                                        <w:rFonts w:ascii="Cambria Math" w:hAnsi="Cambria Math"/>
                                      </w:rPr>
                                      <m:t>δ</m:t>
                                    </m:r>
                                  </m:e>
                                  <m:sub>
                                    <m:r>
                                      <w:rPr>
                                        <w:rFonts w:ascii="Cambria Math" w:hAnsi="Cambria Math"/>
                                      </w:rPr>
                                      <m:t>EPC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50145" id="_x0000_s1046" type="#_x0000_t202" style="position:absolute;left:0;text-align:left;margin-left:229.95pt;margin-top:13.2pt;width:40.2pt;height:22.2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" filled="f" stroked="f">
                <v:textbox>
                  <w:txbxContent>
                    <w:p w:rsidR="00B007B1" w:rsidRDefault="00B007B1" w:rsidP="00F70B03">
                      <m:oMathPara>
                        <m:oMath>
                          <m:sSub>
                            <m:sSubPr>
                              <m:ctrlPr>
                                <w:rPr>
                                  <w:rFonts w:ascii="Cambria Math" w:hAnsi="Cambria Math"/>
                                  <w:i/>
                                </w:rPr>
                              </m:ctrlPr>
                            </m:sSubPr>
                            <m:e>
                              <m:r>
                                <w:rPr>
                                  <w:rFonts w:ascii="Cambria Math" w:hAnsi="Cambria Math"/>
                                </w:rPr>
                                <m:t>δ</m:t>
                              </m:r>
                            </m:e>
                            <m:sub>
                              <m:r>
                                <w:rPr>
                                  <w:rFonts w:ascii="Cambria Math" w:hAnsi="Cambria Math"/>
                                </w:rPr>
                                <m:t>EPC</m:t>
                              </m:r>
                            </m:sub>
                          </m:sSub>
                        </m:oMath>
                      </m:oMathPara>
                    </w:p>
                  </w:txbxContent>
                </v:textbox>
                <w10:wrap type="square"/>
              </v:shape>
            </w:pict>
          </mc:Fallback>
        </mc:AlternateContent>
      </w:r>
    </w:p>
    <w:p w:rsidR="00F70B03" w:rsidRPr="00AC0638" w:rsidRDefault="00C31A43" w:rsidP="00F70B03">
      <w:pPr>
        <w:jc w:val="center"/>
        <w:rPr>
          <w:sz w:val="24"/>
          <w:lang w:val="en-GB"/>
        </w:rPr>
      </w:pPr>
      <w:r w:rsidRPr="00AC0638">
        <w:rPr>
          <w:noProof/>
          <w:sz w:val="24"/>
          <w:lang w:val="en-GB"/>
        </w:rPr>
        <mc:AlternateContent>
          <mc:Choice Requires="wps">
            <w:drawing>
              <wp:anchor distT="0" distB="0" distL="114300" distR="114300" simplePos="0" relativeHeight="251771904" behindDoc="0" locked="0" layoutInCell="1" allowOverlap="1" wp14:anchorId="193555BC" wp14:editId="2E26D4C8">
                <wp:simplePos x="0" y="0"/>
                <wp:positionH relativeFrom="column">
                  <wp:posOffset>2110353</wp:posOffset>
                </wp:positionH>
                <wp:positionV relativeFrom="paragraph">
                  <wp:posOffset>164771</wp:posOffset>
                </wp:positionV>
                <wp:extent cx="179705" cy="179705"/>
                <wp:effectExtent l="19050" t="0" r="0" b="10795"/>
                <wp:wrapNone/>
                <wp:docPr id="29" name="Arco 29"/>
                <wp:cNvGraphicFramePr/>
                <a:graphic xmlns:a="http://schemas.openxmlformats.org/drawingml/2006/main">
                  <a:graphicData uri="http://schemas.microsoft.com/office/word/2010/wordprocessingShape">
                    <wps:wsp>
                      <wps:cNvSpPr/>
                      <wps:spPr>
                        <a:xfrm rot="15990720" flipH="1">
                          <a:off x="0" y="0"/>
                          <a:ext cx="179705" cy="17970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A0ACB" id="Arco 29" o:spid="_x0000_s1026" style="position:absolute;margin-left:166.15pt;margin-top:12.95pt;width:14.15pt;height:14.15pt;rotation:6126830fd;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70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" path="m89852,nsc139476,,179705,40229,179705,89853r-89852,c89853,59902,89852,29951,89852,xem89852,nfc139476,,179705,40229,179705,89853e" filled="f" strokecolor="black [3200]" strokeweight=".5pt">
                <v:stroke joinstyle="miter"/>
                <v:path arrowok="t" o:connecttype="custom" o:connectlocs="89852,0;179705,89853" o:connectangles="0,0"/>
              </v:shape>
            </w:pict>
          </mc:Fallback>
        </mc:AlternateContent>
      </w:r>
      <w:r w:rsidRPr="00AC0638">
        <w:rPr>
          <w:noProof/>
          <w:sz w:val="24"/>
          <w:lang w:val="en-GB"/>
        </w:rPr>
        <mc:AlternateContent>
          <mc:Choice Requires="wps">
            <w:drawing>
              <wp:anchor distT="0" distB="0" distL="114300" distR="114300" simplePos="0" relativeHeight="251792384" behindDoc="0" locked="0" layoutInCell="1" allowOverlap="1" wp14:anchorId="0648CE36" wp14:editId="321BA2D1">
                <wp:simplePos x="0" y="0"/>
                <wp:positionH relativeFrom="column">
                  <wp:posOffset>1935550</wp:posOffset>
                </wp:positionH>
                <wp:positionV relativeFrom="paragraph">
                  <wp:posOffset>4666</wp:posOffset>
                </wp:positionV>
                <wp:extent cx="1082040" cy="139700"/>
                <wp:effectExtent l="0" t="57150" r="22860" b="31750"/>
                <wp:wrapNone/>
                <wp:docPr id="112" name="Connettore 2 112"/>
                <wp:cNvGraphicFramePr/>
                <a:graphic xmlns:a="http://schemas.openxmlformats.org/drawingml/2006/main">
                  <a:graphicData uri="http://schemas.microsoft.com/office/word/2010/wordprocessingShape">
                    <wps:wsp>
                      <wps:cNvCnPr/>
                      <wps:spPr>
                        <a:xfrm flipV="1">
                          <a:off x="0" y="0"/>
                          <a:ext cx="108204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F00D4" id="Connettore 2 112" o:spid="_x0000_s1026" type="#_x0000_t32" style="position:absolute;margin-left:152.4pt;margin-top:.35pt;width:85.2pt;height:11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" strokecolor="black [3200]" strokeweight=".5pt">
                <v:stroke endarrow="block" joinstyle="miter"/>
              </v:shape>
            </w:pict>
          </mc:Fallback>
        </mc:AlternateContent>
      </w:r>
      <w:r w:rsidR="00F70B03" w:rsidRPr="00AC0638">
        <w:rPr>
          <w:noProof/>
          <w:sz w:val="24"/>
          <w:lang w:val="en-GB"/>
        </w:rPr>
        <mc:AlternateContent>
          <mc:Choice Requires="wps">
            <w:drawing>
              <wp:anchor distT="45720" distB="45720" distL="114300" distR="114300" simplePos="0" relativeHeight="251777024" behindDoc="0" locked="0" layoutInCell="1" allowOverlap="1" wp14:anchorId="77B3B784" wp14:editId="44943F2F">
                <wp:simplePos x="0" y="0"/>
                <wp:positionH relativeFrom="column">
                  <wp:posOffset>339090</wp:posOffset>
                </wp:positionH>
                <wp:positionV relativeFrom="paragraph">
                  <wp:posOffset>46355</wp:posOffset>
                </wp:positionV>
                <wp:extent cx="990600" cy="377825"/>
                <wp:effectExtent l="0" t="0" r="0" b="3175"/>
                <wp:wrapSquare wrapText="bothSides"/>
                <wp:docPr id="1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77825"/>
                        </a:xfrm>
                        <a:prstGeom prst="rect">
                          <a:avLst/>
                        </a:prstGeom>
                        <a:noFill/>
                        <a:ln w="9525">
                          <a:noFill/>
                          <a:miter lim="800000"/>
                          <a:headEnd/>
                          <a:tailEnd/>
                        </a:ln>
                      </wps:spPr>
                      <wps:txbx>
                        <w:txbxContent>
                          <w:p w:rsidR="00B007B1" w:rsidRDefault="00B007B1" w:rsidP="00F70B03">
                            <m:oMathPara>
                              <m:oMath>
                                <m:sSub>
                                  <m:sSubPr>
                                    <m:ctrlPr>
                                      <w:rPr>
                                        <w:rFonts w:ascii="Cambria Math" w:hAnsi="Cambria Math"/>
                                        <w:i/>
                                      </w:rPr>
                                    </m:ctrlPr>
                                  </m:sSubPr>
                                  <m:e>
                                    <m:r>
                                      <w:rPr>
                                        <w:rFonts w:ascii="Cambria Math" w:hAnsi="Cambria Math"/>
                                      </w:rPr>
                                      <m:t>T</m:t>
                                    </m:r>
                                  </m:e>
                                  <m:sub>
                                    <m:r>
                                      <w:rPr>
                                        <w:rFonts w:ascii="Cambria Math" w:hAnsi="Cambria Math"/>
                                      </w:rPr>
                                      <m:t>EAP1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3B784" id="_x0000_s1047" type="#_x0000_t202" style="position:absolute;left:0;text-align:left;margin-left:26.7pt;margin-top:3.65pt;width:78pt;height:29.7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" filled="f" stroked="f">
                <v:textbox>
                  <w:txbxContent>
                    <w:p w:rsidR="00B007B1" w:rsidRDefault="00B007B1" w:rsidP="00F70B03">
                      <m:oMathPara>
                        <m:oMath>
                          <m:sSub>
                            <m:sSubPr>
                              <m:ctrlPr>
                                <w:rPr>
                                  <w:rFonts w:ascii="Cambria Math" w:hAnsi="Cambria Math"/>
                                  <w:i/>
                                </w:rPr>
                              </m:ctrlPr>
                            </m:sSubPr>
                            <m:e>
                              <m:r>
                                <w:rPr>
                                  <w:rFonts w:ascii="Cambria Math" w:hAnsi="Cambria Math"/>
                                </w:rPr>
                                <m:t>T</m:t>
                              </m:r>
                            </m:e>
                            <m:sub>
                              <m:r>
                                <w:rPr>
                                  <w:rFonts w:ascii="Cambria Math" w:hAnsi="Cambria Math"/>
                                </w:rPr>
                                <m:t>EAP1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txbxContent>
                </v:textbox>
                <w10:wrap type="square"/>
              </v:shape>
            </w:pict>
          </mc:Fallback>
        </mc:AlternateContent>
      </w:r>
    </w:p>
    <w:p w:rsidR="00F70B03" w:rsidRPr="00AC0638" w:rsidRDefault="00C31A43" w:rsidP="00F70B03">
      <w:pPr>
        <w:jc w:val="center"/>
        <w:rPr>
          <w:sz w:val="24"/>
          <w:lang w:val="en-GB"/>
        </w:rPr>
      </w:pPr>
      <w:r w:rsidRPr="00AC0638">
        <w:rPr>
          <w:noProof/>
          <w:sz w:val="24"/>
          <w:lang w:val="en-GB"/>
        </w:rPr>
        <mc:AlternateContent>
          <mc:Choice Requires="wps">
            <w:drawing>
              <wp:anchor distT="0" distB="0" distL="114300" distR="114300" simplePos="0" relativeHeight="251791360" behindDoc="0" locked="0" layoutInCell="1" allowOverlap="1" wp14:anchorId="6942046A" wp14:editId="24B04434">
                <wp:simplePos x="0" y="0"/>
                <wp:positionH relativeFrom="column">
                  <wp:posOffset>2161655</wp:posOffset>
                </wp:positionH>
                <wp:positionV relativeFrom="paragraph">
                  <wp:posOffset>50685</wp:posOffset>
                </wp:positionV>
                <wp:extent cx="1321837" cy="270163"/>
                <wp:effectExtent l="0" t="0" r="69215" b="73025"/>
                <wp:wrapNone/>
                <wp:docPr id="113" name="Connettore 2 113"/>
                <wp:cNvGraphicFramePr/>
                <a:graphic xmlns:a="http://schemas.openxmlformats.org/drawingml/2006/main">
                  <a:graphicData uri="http://schemas.microsoft.com/office/word/2010/wordprocessingShape">
                    <wps:wsp>
                      <wps:cNvCnPr/>
                      <wps:spPr>
                        <a:xfrm>
                          <a:off x="0" y="0"/>
                          <a:ext cx="1321837"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89C5A" id="Connettore 2 113" o:spid="_x0000_s1026" type="#_x0000_t32" style="position:absolute;margin-left:170.2pt;margin-top:4pt;width:104.1pt;height:21.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" strokecolor="black [3200]" strokeweight=".5pt">
                <v:stroke endarrow="block" joinstyle="miter"/>
              </v:shape>
            </w:pict>
          </mc:Fallback>
        </mc:AlternateContent>
      </w:r>
      <w:r w:rsidR="00520653" w:rsidRPr="00AC0638">
        <w:rPr>
          <w:noProof/>
          <w:sz w:val="24"/>
          <w:lang w:val="en-GB"/>
        </w:rPr>
        <mc:AlternateContent>
          <mc:Choice Requires="wps">
            <w:drawing>
              <wp:anchor distT="45720" distB="45720" distL="114300" distR="114300" simplePos="0" relativeHeight="251774976" behindDoc="0" locked="0" layoutInCell="1" allowOverlap="1" wp14:anchorId="1F53559C" wp14:editId="5B07F9DE">
                <wp:simplePos x="0" y="0"/>
                <wp:positionH relativeFrom="column">
                  <wp:posOffset>1132840</wp:posOffset>
                </wp:positionH>
                <wp:positionV relativeFrom="paragraph">
                  <wp:posOffset>221615</wp:posOffset>
                </wp:positionV>
                <wp:extent cx="510540" cy="281940"/>
                <wp:effectExtent l="0" t="0" r="0" b="3810"/>
                <wp:wrapSquare wrapText="bothSides"/>
                <wp:docPr id="1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B007B1" w:rsidRDefault="00B007B1" w:rsidP="00F70B03">
                            <m:oMathPara>
                              <m:oMath>
                                <m:acc>
                                  <m:accPr>
                                    <m:chr m:val="̅"/>
                                    <m:ctrlPr>
                                      <w:rPr>
                                        <w:rFonts w:ascii="Cambria Math" w:hAnsi="Cambria Math"/>
                                        <w:i/>
                                      </w:rPr>
                                    </m:ctrlPr>
                                  </m:accPr>
                                  <m:e>
                                    <m:r>
                                      <w:rPr>
                                        <w:rFonts w:ascii="Cambria Math" w:hAnsi="Cambria Math"/>
                                      </w:rPr>
                                      <m:t>y</m:t>
                                    </m:r>
                                  </m:e>
                                </m:ac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3559C" id="_x0000_s1048" type="#_x0000_t202" style="position:absolute;left:0;text-align:left;margin-left:89.2pt;margin-top:17.45pt;width:40.2pt;height:22.2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" filled="f" stroked="f">
                <v:textbox>
                  <w:txbxContent>
                    <w:p w:rsidR="00B007B1" w:rsidRDefault="00B007B1" w:rsidP="00F70B03">
                      <m:oMathPara>
                        <m:oMath>
                          <m:acc>
                            <m:accPr>
                              <m:chr m:val="̅"/>
                              <m:ctrlPr>
                                <w:rPr>
                                  <w:rFonts w:ascii="Cambria Math" w:hAnsi="Cambria Math"/>
                                  <w:i/>
                                </w:rPr>
                              </m:ctrlPr>
                            </m:accPr>
                            <m:e>
                              <m:r>
                                <w:rPr>
                                  <w:rFonts w:ascii="Cambria Math" w:hAnsi="Cambria Math"/>
                                </w:rPr>
                                <m:t>y</m:t>
                              </m:r>
                            </m:e>
                          </m:acc>
                        </m:oMath>
                      </m:oMathPara>
                    </w:p>
                  </w:txbxContent>
                </v:textbox>
                <w10:wrap type="square"/>
              </v:shape>
            </w:pict>
          </mc:Fallback>
        </mc:AlternateContent>
      </w:r>
      <w:r w:rsidR="00520653" w:rsidRPr="00AC0638">
        <w:rPr>
          <w:noProof/>
          <w:sz w:val="24"/>
          <w:lang w:val="en-GB"/>
        </w:rPr>
        <mc:AlternateContent>
          <mc:Choice Requires="wps">
            <w:drawing>
              <wp:anchor distT="0" distB="0" distL="114300" distR="114300" simplePos="0" relativeHeight="251783168" behindDoc="0" locked="0" layoutInCell="1" allowOverlap="1" wp14:anchorId="12C3283D" wp14:editId="63EB6C72">
                <wp:simplePos x="0" y="0"/>
                <wp:positionH relativeFrom="column">
                  <wp:posOffset>1491507</wp:posOffset>
                </wp:positionH>
                <wp:positionV relativeFrom="paragraph">
                  <wp:posOffset>104138</wp:posOffset>
                </wp:positionV>
                <wp:extent cx="0" cy="360000"/>
                <wp:effectExtent l="10795" t="122555" r="29845" b="144145"/>
                <wp:wrapNone/>
                <wp:docPr id="119" name="Connettore 2 119"/>
                <wp:cNvGraphicFramePr/>
                <a:graphic xmlns:a="http://schemas.openxmlformats.org/drawingml/2006/main">
                  <a:graphicData uri="http://schemas.microsoft.com/office/word/2010/wordprocessingShape">
                    <wps:wsp>
                      <wps:cNvCnPr/>
                      <wps:spPr>
                        <a:xfrm rot="18000000">
                          <a:off x="0" y="0"/>
                          <a:ext cx="0" cy="360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2C09F7" id="_x0000_t32" coordsize="21600,21600" o:spt="32" o:oned="t" path="m,l21600,21600e" filled="f">
                <v:path arrowok="t" fillok="f" o:connecttype="none"/>
                <o:lock v:ext="edit" shapetype="t"/>
              </v:shapetype>
              <v:shape id="Connettore 2 119" o:spid="_x0000_s1026" type="#_x0000_t32" style="position:absolute;margin-left:117.45pt;margin-top:8.2pt;width:0;height:28.35pt;rotation:-6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" strokecolor="black [3200]" strokeweight=".5pt">
                <v:stroke startarrow="block" endarrow="block" joinstyle="miter"/>
              </v:shape>
            </w:pict>
          </mc:Fallback>
        </mc:AlternateContent>
      </w:r>
      <w:r w:rsidR="00520653" w:rsidRPr="00AC0638">
        <w:rPr>
          <w:noProof/>
          <w:sz w:val="24"/>
          <w:lang w:val="en-GB"/>
        </w:rPr>
        <mc:AlternateContent>
          <mc:Choice Requires="wps">
            <w:drawing>
              <wp:anchor distT="0" distB="0" distL="114300" distR="114300" simplePos="0" relativeHeight="251784192" behindDoc="0" locked="0" layoutInCell="1" allowOverlap="1" wp14:anchorId="7AF4721D" wp14:editId="0ECABD0C">
                <wp:simplePos x="0" y="0"/>
                <wp:positionH relativeFrom="column">
                  <wp:posOffset>1807845</wp:posOffset>
                </wp:positionH>
                <wp:positionV relativeFrom="paragraph">
                  <wp:posOffset>288925</wp:posOffset>
                </wp:positionV>
                <wp:extent cx="0" cy="359410"/>
                <wp:effectExtent l="10795" t="122555" r="29845" b="144145"/>
                <wp:wrapNone/>
                <wp:docPr id="118" name="Connettore 2 118"/>
                <wp:cNvGraphicFramePr/>
                <a:graphic xmlns:a="http://schemas.openxmlformats.org/drawingml/2006/main">
                  <a:graphicData uri="http://schemas.microsoft.com/office/word/2010/wordprocessingShape">
                    <wps:wsp>
                      <wps:cNvCnPr/>
                      <wps:spPr>
                        <a:xfrm rot="18000000">
                          <a:off x="0" y="0"/>
                          <a:ext cx="0" cy="35941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597D1" id="Connettore 2 118" o:spid="_x0000_s1026" type="#_x0000_t32" style="position:absolute;margin-left:142.35pt;margin-top:22.75pt;width:0;height:28.3pt;rotation:-6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" strokecolor="black [3200]" strokeweight=".5pt">
                <v:stroke startarrow="block" endarrow="block" joinstyle="miter"/>
              </v:shape>
            </w:pict>
          </mc:Fallback>
        </mc:AlternateContent>
      </w:r>
      <w:r w:rsidR="00F70B03" w:rsidRPr="00AC0638">
        <w:rPr>
          <w:noProof/>
          <w:sz w:val="24"/>
          <w:lang w:val="en-GB"/>
        </w:rPr>
        <mc:AlternateContent>
          <mc:Choice Requires="wps">
            <w:drawing>
              <wp:anchor distT="45720" distB="45720" distL="114300" distR="114300" simplePos="0" relativeHeight="251781120" behindDoc="0" locked="0" layoutInCell="1" allowOverlap="1" wp14:anchorId="22BDBB13" wp14:editId="63BE8724">
                <wp:simplePos x="0" y="0"/>
                <wp:positionH relativeFrom="column">
                  <wp:posOffset>3566160</wp:posOffset>
                </wp:positionH>
                <wp:positionV relativeFrom="paragraph">
                  <wp:posOffset>199072</wp:posOffset>
                </wp:positionV>
                <wp:extent cx="510540" cy="281940"/>
                <wp:effectExtent l="0" t="0" r="0" b="3810"/>
                <wp:wrapSquare wrapText="bothSides"/>
                <wp:docPr id="1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B007B1" w:rsidRDefault="00B007B1" w:rsidP="00F70B03">
                            <m:oMathPara>
                              <m:oMath>
                                <m:sSub>
                                  <m:sSubPr>
                                    <m:ctrlPr>
                                      <w:rPr>
                                        <w:rFonts w:ascii="Cambria Math" w:hAnsi="Cambria Math"/>
                                        <w:i/>
                                      </w:rPr>
                                    </m:ctrlPr>
                                  </m:sSubPr>
                                  <m:e>
                                    <m:r>
                                      <w:rPr>
                                        <w:rFonts w:ascii="Cambria Math" w:hAnsi="Cambria Math"/>
                                      </w:rPr>
                                      <m:t>δ</m:t>
                                    </m:r>
                                  </m:e>
                                  <m:sub>
                                    <m:r>
                                      <w:rPr>
                                        <w:rFonts w:ascii="Cambria Math" w:hAnsi="Cambria Math"/>
                                      </w:rPr>
                                      <m:t>EAP2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DBB13" id="_x0000_s1049" type="#_x0000_t202" style="position:absolute;left:0;text-align:left;margin-left:280.8pt;margin-top:15.65pt;width:40.2pt;height:22.2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" filled="f" stroked="f">
                <v:textbox>
                  <w:txbxContent>
                    <w:p w:rsidR="00B007B1" w:rsidRDefault="00B007B1" w:rsidP="00F70B03">
                      <m:oMathPara>
                        <m:oMath>
                          <m:sSub>
                            <m:sSubPr>
                              <m:ctrlPr>
                                <w:rPr>
                                  <w:rFonts w:ascii="Cambria Math" w:hAnsi="Cambria Math"/>
                                  <w:i/>
                                </w:rPr>
                              </m:ctrlPr>
                            </m:sSubPr>
                            <m:e>
                              <m:r>
                                <w:rPr>
                                  <w:rFonts w:ascii="Cambria Math" w:hAnsi="Cambria Math"/>
                                </w:rPr>
                                <m:t>δ</m:t>
                              </m:r>
                            </m:e>
                            <m:sub>
                              <m:r>
                                <w:rPr>
                                  <w:rFonts w:ascii="Cambria Math" w:hAnsi="Cambria Math"/>
                                </w:rPr>
                                <m:t>EAP2</m:t>
                              </m:r>
                            </m:sub>
                          </m:sSub>
                        </m:oMath>
                      </m:oMathPara>
                    </w:p>
                  </w:txbxContent>
                </v:textbox>
                <w10:wrap type="square"/>
              </v:shape>
            </w:pict>
          </mc:Fallback>
        </mc:AlternateContent>
      </w:r>
    </w:p>
    <w:p w:rsidR="00F70B03" w:rsidRPr="00AC0638" w:rsidRDefault="00520653" w:rsidP="00F70B03">
      <w:pPr>
        <w:jc w:val="center"/>
        <w:rPr>
          <w:sz w:val="24"/>
          <w:lang w:val="en-GB"/>
        </w:rPr>
      </w:pPr>
      <w:r w:rsidRPr="00AC0638">
        <w:rPr>
          <w:noProof/>
          <w:sz w:val="24"/>
          <w:lang w:val="en-GB"/>
        </w:rPr>
        <mc:AlternateContent>
          <mc:Choice Requires="wps">
            <w:drawing>
              <wp:anchor distT="45720" distB="45720" distL="114300" distR="114300" simplePos="0" relativeHeight="251776000" behindDoc="0" locked="0" layoutInCell="1" allowOverlap="1" wp14:anchorId="59AC4BC5" wp14:editId="41E3B628">
                <wp:simplePos x="0" y="0"/>
                <wp:positionH relativeFrom="column">
                  <wp:posOffset>1528445</wp:posOffset>
                </wp:positionH>
                <wp:positionV relativeFrom="paragraph">
                  <wp:posOffset>162560</wp:posOffset>
                </wp:positionV>
                <wp:extent cx="510540" cy="281940"/>
                <wp:effectExtent l="0" t="0" r="0" b="3810"/>
                <wp:wrapSquare wrapText="bothSides"/>
                <wp:docPr id="1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B007B1" w:rsidRDefault="00B007B1" w:rsidP="00F70B03">
                            <m:oMathPara>
                              <m:oMath>
                                <m:acc>
                                  <m:accPr>
                                    <m:chr m:val="̅"/>
                                    <m:ctrlPr>
                                      <w:rPr>
                                        <w:rFonts w:ascii="Cambria Math" w:hAnsi="Cambria Math"/>
                                        <w:i/>
                                      </w:rPr>
                                    </m:ctrlPr>
                                  </m:accPr>
                                  <m:e>
                                    <m:r>
                                      <w:rPr>
                                        <w:rFonts w:ascii="Cambria Math" w:hAnsi="Cambria Math"/>
                                      </w:rPr>
                                      <m:t>y</m:t>
                                    </m:r>
                                  </m:e>
                                </m:ac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C4BC5" id="_x0000_s1050" type="#_x0000_t202" style="position:absolute;left:0;text-align:left;margin-left:120.35pt;margin-top:12.8pt;width:40.2pt;height:22.2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" filled="f" stroked="f">
                <v:textbox>
                  <w:txbxContent>
                    <w:p w:rsidR="00B007B1" w:rsidRDefault="00B007B1" w:rsidP="00F70B03">
                      <m:oMathPara>
                        <m:oMath>
                          <m:acc>
                            <m:accPr>
                              <m:chr m:val="̅"/>
                              <m:ctrlPr>
                                <w:rPr>
                                  <w:rFonts w:ascii="Cambria Math" w:hAnsi="Cambria Math"/>
                                  <w:i/>
                                </w:rPr>
                              </m:ctrlPr>
                            </m:accPr>
                            <m:e>
                              <m:r>
                                <w:rPr>
                                  <w:rFonts w:ascii="Cambria Math" w:hAnsi="Cambria Math"/>
                                </w:rPr>
                                <m:t>y</m:t>
                              </m:r>
                            </m:e>
                          </m:acc>
                        </m:oMath>
                      </m:oMathPara>
                    </w:p>
                  </w:txbxContent>
                </v:textbox>
                <w10:wrap type="square"/>
              </v:shape>
            </w:pict>
          </mc:Fallback>
        </mc:AlternateContent>
      </w:r>
      <w:r w:rsidR="00F70B03" w:rsidRPr="00AC0638">
        <w:rPr>
          <w:noProof/>
          <w:sz w:val="24"/>
          <w:lang w:val="en-GB"/>
        </w:rPr>
        <mc:AlternateContent>
          <mc:Choice Requires="wps">
            <w:drawing>
              <wp:anchor distT="45720" distB="45720" distL="114300" distR="114300" simplePos="0" relativeHeight="251778048" behindDoc="0" locked="0" layoutInCell="1" allowOverlap="1" wp14:anchorId="5C099C54" wp14:editId="77BF24D2">
                <wp:simplePos x="0" y="0"/>
                <wp:positionH relativeFrom="column">
                  <wp:posOffset>2122170</wp:posOffset>
                </wp:positionH>
                <wp:positionV relativeFrom="paragraph">
                  <wp:posOffset>168275</wp:posOffset>
                </wp:positionV>
                <wp:extent cx="1246505" cy="281940"/>
                <wp:effectExtent l="0" t="0" r="0" b="3810"/>
                <wp:wrapSquare wrapText="bothSides"/>
                <wp:docPr id="1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281940"/>
                        </a:xfrm>
                        <a:prstGeom prst="rect">
                          <a:avLst/>
                        </a:prstGeom>
                        <a:noFill/>
                        <a:ln w="9525">
                          <a:noFill/>
                          <a:miter lim="800000"/>
                          <a:headEnd/>
                          <a:tailEnd/>
                        </a:ln>
                      </wps:spPr>
                      <wps:txbx>
                        <w:txbxContent>
                          <w:p w:rsidR="00B007B1" w:rsidRDefault="00B007B1" w:rsidP="00F70B03">
                            <m:oMathPara>
                              <m:oMath>
                                <m:sSub>
                                  <m:sSubPr>
                                    <m:ctrlPr>
                                      <w:rPr>
                                        <w:rFonts w:ascii="Cambria Math" w:hAnsi="Cambria Math"/>
                                        <w:i/>
                                      </w:rPr>
                                    </m:ctrlPr>
                                  </m:sSubPr>
                                  <m:e>
                                    <m:r>
                                      <w:rPr>
                                        <w:rFonts w:ascii="Cambria Math" w:hAnsi="Cambria Math"/>
                                      </w:rPr>
                                      <m:t>T</m:t>
                                    </m:r>
                                  </m:e>
                                  <m:sub>
                                    <m:r>
                                      <w:rPr>
                                        <w:rFonts w:ascii="Cambria Math" w:hAnsi="Cambria Math"/>
                                      </w:rPr>
                                      <m:t>EAP2</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9C54" id="_x0000_s1051" type="#_x0000_t202" style="position:absolute;left:0;text-align:left;margin-left:167.1pt;margin-top:13.25pt;width:98.15pt;height:22.2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" filled="f" stroked="f">
                <v:textbox>
                  <w:txbxContent>
                    <w:p w:rsidR="00B007B1" w:rsidRDefault="00B007B1" w:rsidP="00F70B03">
                      <m:oMathPara>
                        <m:oMath>
                          <m:sSub>
                            <m:sSubPr>
                              <m:ctrlPr>
                                <w:rPr>
                                  <w:rFonts w:ascii="Cambria Math" w:hAnsi="Cambria Math"/>
                                  <w:i/>
                                </w:rPr>
                              </m:ctrlPr>
                            </m:sSubPr>
                            <m:e>
                              <m:r>
                                <w:rPr>
                                  <w:rFonts w:ascii="Cambria Math" w:hAnsi="Cambria Math"/>
                                </w:rPr>
                                <m:t>T</m:t>
                              </m:r>
                            </m:e>
                            <m:sub>
                              <m:r>
                                <w:rPr>
                                  <w:rFonts w:ascii="Cambria Math" w:hAnsi="Cambria Math"/>
                                </w:rPr>
                                <m:t>EAP2</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txbxContent>
                </v:textbox>
                <w10:wrap type="square"/>
              </v:shape>
            </w:pict>
          </mc:Fallback>
        </mc:AlternateContent>
      </w:r>
    </w:p>
    <w:p w:rsidR="00F70B03" w:rsidRPr="00AC0638" w:rsidRDefault="00F70B03" w:rsidP="00520653">
      <w:pPr>
        <w:keepNext/>
        <w:jc w:val="center"/>
        <w:rPr>
          <w:sz w:val="24"/>
          <w:lang w:val="en-GB"/>
        </w:rPr>
      </w:pPr>
    </w:p>
    <w:p w:rsidR="00FF579E" w:rsidRPr="00520653" w:rsidRDefault="00520653" w:rsidP="00520653">
      <w:pPr>
        <w:pStyle w:val="Didascalia"/>
        <w:jc w:val="center"/>
        <w:rPr>
          <w:lang w:val="en-GB"/>
        </w:rPr>
      </w:pPr>
      <w:bookmarkStart w:id="41" w:name="_Toc500921403"/>
      <w:r w:rsidRPr="00520653">
        <w:rPr>
          <w:lang w:val="en-GB"/>
        </w:rPr>
        <w:t xml:space="preserve">Figure </w:t>
      </w:r>
      <w:r w:rsidRPr="00520653">
        <w:rPr>
          <w:lang w:val="en-GB"/>
        </w:rPr>
        <w:fldChar w:fldCharType="begin"/>
      </w:r>
      <w:r w:rsidRPr="00520653">
        <w:rPr>
          <w:lang w:val="en-GB"/>
        </w:rPr>
        <w:instrText xml:space="preserve"> SEQ Figure \* ARABIC </w:instrText>
      </w:r>
      <w:r w:rsidRPr="00520653">
        <w:rPr>
          <w:lang w:val="en-GB"/>
        </w:rPr>
        <w:fldChar w:fldCharType="separate"/>
      </w:r>
      <w:r w:rsidR="007832A5">
        <w:rPr>
          <w:noProof/>
          <w:lang w:val="en-GB"/>
        </w:rPr>
        <w:t>10</w:t>
      </w:r>
      <w:r w:rsidRPr="00520653">
        <w:rPr>
          <w:lang w:val="en-GB"/>
        </w:rPr>
        <w:fldChar w:fldCharType="end"/>
      </w:r>
      <w:r w:rsidRPr="00520653">
        <w:rPr>
          <w:lang w:val="en-GB"/>
        </w:rPr>
        <w:t>: Ariane 5-ECA TVC scheme</w:t>
      </w:r>
      <w:bookmarkEnd w:id="41"/>
    </w:p>
    <w:p w:rsidR="00F70B03" w:rsidRPr="00567A4A" w:rsidRDefault="00F70B03" w:rsidP="00F70B03">
      <w:pPr>
        <w:jc w:val="both"/>
        <w:rPr>
          <w:sz w:val="24"/>
          <w:lang w:val="en-GB"/>
        </w:rPr>
      </w:pPr>
      <w:r w:rsidRPr="00567A4A">
        <w:rPr>
          <w:sz w:val="24"/>
          <w:lang w:val="en-GB"/>
        </w:rPr>
        <w:lastRenderedPageBreak/>
        <w:t xml:space="preserve">The conditions and parameters </w:t>
      </w:r>
      <w:r w:rsidR="00EF0EB2">
        <w:rPr>
          <w:sz w:val="24"/>
          <w:lang w:val="en-GB"/>
        </w:rPr>
        <w:t xml:space="preserve">are </w:t>
      </w:r>
      <w:r w:rsidRPr="00567A4A">
        <w:rPr>
          <w:sz w:val="24"/>
          <w:lang w:val="en-GB"/>
        </w:rPr>
        <w:t xml:space="preserve">reported in Table </w:t>
      </w:r>
      <w:r w:rsidR="00C63E93">
        <w:rPr>
          <w:sz w:val="24"/>
          <w:lang w:val="en-GB"/>
        </w:rPr>
        <w:t>6</w:t>
      </w:r>
      <w:r w:rsidRPr="00567A4A">
        <w:rPr>
          <w:sz w:val="24"/>
          <w:lang w:val="en-GB"/>
        </w:rPr>
        <w:t xml:space="preserve">, coming from aerodynamics, propulsion, and mass distribution. </w:t>
      </w:r>
    </w:p>
    <w:p w:rsidR="00F70B03" w:rsidRPr="00DC71BA" w:rsidRDefault="00F70B03" w:rsidP="00F70B03">
      <w:pPr>
        <w:jc w:val="both"/>
        <w:rPr>
          <w:sz w:val="24"/>
          <w:lang w:val="en-GB"/>
        </w:rPr>
      </w:pPr>
    </w:p>
    <w:p w:rsidR="00854C88" w:rsidRPr="00854C88" w:rsidRDefault="00854C88" w:rsidP="00854C88">
      <w:pPr>
        <w:pStyle w:val="Didascalia"/>
        <w:keepNext/>
        <w:jc w:val="center"/>
        <w:rPr>
          <w:lang w:val="en-GB"/>
        </w:rPr>
      </w:pPr>
      <w:bookmarkStart w:id="42" w:name="_Toc500921423"/>
      <w:r w:rsidRPr="00854C88">
        <w:rPr>
          <w:lang w:val="en-GB"/>
        </w:rPr>
        <w:t xml:space="preserve">Table </w:t>
      </w:r>
      <w:r w:rsidRPr="00854C88">
        <w:rPr>
          <w:lang w:val="en-GB"/>
        </w:rPr>
        <w:fldChar w:fldCharType="begin"/>
      </w:r>
      <w:r w:rsidRPr="00854C88">
        <w:rPr>
          <w:lang w:val="en-GB"/>
        </w:rPr>
        <w:instrText xml:space="preserve"> SEQ Table \* ARABIC </w:instrText>
      </w:r>
      <w:r w:rsidRPr="00854C88">
        <w:rPr>
          <w:lang w:val="en-GB"/>
        </w:rPr>
        <w:fldChar w:fldCharType="separate"/>
      </w:r>
      <w:r w:rsidR="007832A5">
        <w:rPr>
          <w:noProof/>
          <w:lang w:val="en-GB"/>
        </w:rPr>
        <w:t>6</w:t>
      </w:r>
      <w:r w:rsidRPr="00854C88">
        <w:rPr>
          <w:lang w:val="en-GB"/>
        </w:rPr>
        <w:fldChar w:fldCharType="end"/>
      </w:r>
      <w:r w:rsidRPr="00854C88">
        <w:rPr>
          <w:lang w:val="en-GB"/>
        </w:rPr>
        <w:t xml:space="preserve">: </w:t>
      </w:r>
      <w:r w:rsidR="000C2BBB">
        <w:rPr>
          <w:lang w:val="en-GB"/>
        </w:rPr>
        <w:t>Parameters for m</w:t>
      </w:r>
      <w:r w:rsidRPr="00854C88">
        <w:rPr>
          <w:lang w:val="en-GB"/>
        </w:rPr>
        <w:t>aximum EAP thrust</w:t>
      </w:r>
      <w:bookmarkEnd w:id="42"/>
    </w:p>
    <w:tbl>
      <w:tblPr>
        <w:tblStyle w:val="Grigliatabel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70B03" w:rsidRPr="00DC71BA" w:rsidTr="003243F6">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Time after launch</m:t>
                </m:r>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18 [s]</m:t>
                </m:r>
              </m:oMath>
            </m:oMathPara>
          </w:p>
        </w:tc>
      </w:tr>
      <w:tr w:rsidR="00F70B03" w:rsidRPr="00DC71BA" w:rsidTr="003243F6">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Altitude</m:t>
                </m:r>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394.7 [m]</m:t>
                </m:r>
              </m:oMath>
            </m:oMathPara>
          </w:p>
        </w:tc>
      </w:tr>
      <w:tr w:rsidR="00F70B03" w:rsidRPr="00DC71BA" w:rsidTr="003243F6">
        <w:tc>
          <w:tcPr>
            <w:tcW w:w="4814" w:type="dxa"/>
          </w:tcPr>
          <w:p w:rsidR="00F70B03" w:rsidRPr="00DC71BA" w:rsidRDefault="00F70B03" w:rsidP="003243F6">
            <w:pPr>
              <w:spacing w:line="480" w:lineRule="auto"/>
              <w:jc w:val="both"/>
              <w:rPr>
                <w:sz w:val="24"/>
                <w:lang w:val="en-GB"/>
              </w:rPr>
            </w:pPr>
            <m:oMathPara>
              <m:oMath>
                <m:r>
                  <w:rPr>
                    <w:rFonts w:ascii="Cambria Math" w:hAnsi="Cambria Math"/>
                    <w:sz w:val="24"/>
                    <w:lang w:val="en-GB"/>
                  </w:rPr>
                  <m:t>CG position from the base</m:t>
                </m:r>
              </m:oMath>
            </m:oMathPara>
          </w:p>
        </w:tc>
        <w:tc>
          <w:tcPr>
            <w:tcW w:w="4814" w:type="dxa"/>
          </w:tcPr>
          <w:p w:rsidR="00F70B03" w:rsidRPr="00DC71BA" w:rsidRDefault="00F70B03" w:rsidP="003243F6">
            <w:pPr>
              <w:spacing w:line="480" w:lineRule="auto"/>
              <w:jc w:val="both"/>
              <w:rPr>
                <w:sz w:val="24"/>
                <w:lang w:val="en-GB"/>
              </w:rPr>
            </w:pPr>
            <m:oMathPara>
              <m:oMath>
                <m:r>
                  <w:rPr>
                    <w:rFonts w:ascii="Cambria Math" w:hAnsi="Cambria Math"/>
                    <w:sz w:val="24"/>
                    <w:lang w:val="en-GB"/>
                  </w:rPr>
                  <m:t>16.2341 [m]</m:t>
                </m:r>
              </m:oMath>
            </m:oMathPara>
          </w:p>
        </w:tc>
      </w:tr>
      <w:tr w:rsidR="00F70B03" w:rsidRPr="00DC71BA" w:rsidTr="003243F6">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CP-CG distance</m:t>
                </m:r>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14.9903 [m]</m:t>
                </m:r>
              </m:oMath>
            </m:oMathPara>
          </w:p>
        </w:tc>
      </w:tr>
      <w:tr w:rsidR="00F70B03" w:rsidRPr="00DC71BA" w:rsidTr="003243F6">
        <w:tc>
          <w:tcPr>
            <w:tcW w:w="4814" w:type="dxa"/>
          </w:tcPr>
          <w:p w:rsidR="00F70B03" w:rsidRPr="00DC71BA" w:rsidRDefault="00B007B1" w:rsidP="003243F6">
            <w:pPr>
              <w:spacing w:line="480" w:lineRule="auto"/>
              <w:jc w:val="both"/>
              <w:rPr>
                <w:sz w:val="24"/>
                <w:lang w:val="en-GB"/>
              </w:rPr>
            </w:pPr>
            <m:oMathPara>
              <m:oMath>
                <m:acc>
                  <m:accPr>
                    <m:chr m:val="̅"/>
                    <m:ctrlPr>
                      <w:rPr>
                        <w:rFonts w:ascii="Cambria Math" w:hAnsi="Cambria Math"/>
                        <w:i/>
                        <w:sz w:val="24"/>
                        <w:lang w:val="en-GB"/>
                      </w:rPr>
                    </m:ctrlPr>
                  </m:accPr>
                  <m:e>
                    <m:r>
                      <w:rPr>
                        <w:rFonts w:ascii="Cambria Math" w:hAnsi="Cambria Math"/>
                        <w:sz w:val="24"/>
                        <w:lang w:val="en-GB"/>
                      </w:rPr>
                      <m:t>y</m:t>
                    </m:r>
                  </m:e>
                </m:acc>
              </m:oMath>
            </m:oMathPara>
          </w:p>
        </w:tc>
        <w:tc>
          <w:tcPr>
            <w:tcW w:w="4814" w:type="dxa"/>
          </w:tcPr>
          <w:p w:rsidR="00F70B03" w:rsidRPr="00DC71BA" w:rsidRDefault="00F70B03" w:rsidP="003243F6">
            <w:pPr>
              <w:spacing w:line="480" w:lineRule="auto"/>
              <w:jc w:val="both"/>
              <w:rPr>
                <w:sz w:val="24"/>
                <w:lang w:val="en-GB"/>
              </w:rPr>
            </w:pPr>
            <m:oMathPara>
              <m:oMath>
                <m:r>
                  <w:rPr>
                    <w:rFonts w:ascii="Cambria Math" w:hAnsi="Cambria Math"/>
                    <w:sz w:val="24"/>
                    <w:lang w:val="en-GB"/>
                  </w:rPr>
                  <m:t>4.225 [m]</m:t>
                </m:r>
              </m:oMath>
            </m:oMathPara>
          </w:p>
        </w:tc>
      </w:tr>
      <w:tr w:rsidR="00F70B03" w:rsidRPr="00DC71BA" w:rsidTr="003243F6">
        <w:tc>
          <w:tcPr>
            <w:tcW w:w="4814" w:type="dxa"/>
          </w:tcPr>
          <w:p w:rsidR="00F70B03" w:rsidRPr="00DC71BA" w:rsidRDefault="00B007B1" w:rsidP="003243F6">
            <w:pPr>
              <w:spacing w:line="480" w:lineRule="auto"/>
              <w:jc w:val="both"/>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EAP</m:t>
                    </m:r>
                  </m:sub>
                </m:sSub>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6.485[MN]</m:t>
                </m:r>
              </m:oMath>
            </m:oMathPara>
          </w:p>
        </w:tc>
      </w:tr>
      <w:tr w:rsidR="00F70B03" w:rsidRPr="00DC71BA" w:rsidTr="003243F6">
        <w:tc>
          <w:tcPr>
            <w:tcW w:w="4814" w:type="dxa"/>
          </w:tcPr>
          <w:p w:rsidR="00F70B03" w:rsidRPr="00DC71BA" w:rsidRDefault="00B007B1" w:rsidP="003243F6">
            <w:pPr>
              <w:spacing w:line="480" w:lineRule="auto"/>
              <w:jc w:val="both"/>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EPC</m:t>
                    </m:r>
                  </m:sub>
                </m:sSub>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0.9345 [MN]</m:t>
                </m:r>
              </m:oMath>
            </m:oMathPara>
          </w:p>
        </w:tc>
      </w:tr>
      <w:tr w:rsidR="00F70B03" w:rsidRPr="00DC71BA" w:rsidTr="003243F6">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q</m:t>
                </m:r>
              </m:oMath>
            </m:oMathPara>
          </w:p>
        </w:tc>
        <w:tc>
          <w:tcPr>
            <w:tcW w:w="4814" w:type="dxa"/>
          </w:tcPr>
          <w:p w:rsidR="00F70B03" w:rsidRPr="00DC71BA"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4.686 [kPa]</m:t>
                </m:r>
              </m:oMath>
            </m:oMathPara>
          </w:p>
        </w:tc>
      </w:tr>
    </w:tbl>
    <w:p w:rsidR="00F70B03" w:rsidRPr="00DC71BA" w:rsidRDefault="00F70B03" w:rsidP="00F70B03">
      <w:pPr>
        <w:jc w:val="both"/>
        <w:rPr>
          <w:sz w:val="24"/>
          <w:lang w:val="en-GB"/>
        </w:rPr>
      </w:pPr>
    </w:p>
    <w:p w:rsidR="00F70B03" w:rsidRPr="00567A4A" w:rsidRDefault="00F70B03" w:rsidP="00F70B03">
      <w:pPr>
        <w:jc w:val="both"/>
        <w:rPr>
          <w:sz w:val="24"/>
          <w:szCs w:val="24"/>
          <w:lang w:val="en-GB"/>
        </w:rPr>
      </w:pPr>
      <w:r w:rsidRPr="00567A4A">
        <w:rPr>
          <w:sz w:val="24"/>
          <w:szCs w:val="24"/>
          <w:lang w:val="en-GB"/>
        </w:rPr>
        <w:t>It is considered the equilibrium around the CG of the rocket. To counteract the aerodynamic force, the subsequent reasoning</w:t>
      </w:r>
      <w:r w:rsidR="00752DFA">
        <w:rPr>
          <w:sz w:val="24"/>
          <w:szCs w:val="24"/>
          <w:lang w:val="en-GB"/>
        </w:rPr>
        <w:t xml:space="preserve"> has been followed</w:t>
      </w:r>
      <w:r w:rsidRPr="00567A4A">
        <w:rPr>
          <w:sz w:val="24"/>
          <w:szCs w:val="24"/>
          <w:lang w:val="en-GB"/>
        </w:rPr>
        <w:t xml:space="preserve">: </w:t>
      </w:r>
    </w:p>
    <w:p w:rsidR="00F70B03" w:rsidRPr="00567A4A" w:rsidRDefault="00F70B03" w:rsidP="00F70B03">
      <w:pPr>
        <w:pStyle w:val="Paragrafoelenco"/>
        <w:numPr>
          <w:ilvl w:val="0"/>
          <w:numId w:val="8"/>
        </w:numPr>
        <w:spacing w:line="276" w:lineRule="auto"/>
        <w:jc w:val="both"/>
        <w:rPr>
          <w:sz w:val="24"/>
          <w:szCs w:val="24"/>
          <w:lang w:val="en-GB"/>
        </w:rPr>
      </w:pPr>
      <w:r w:rsidRPr="00567A4A">
        <w:rPr>
          <w:sz w:val="24"/>
          <w:szCs w:val="24"/>
          <w:lang w:val="en-GB"/>
        </w:rPr>
        <w:t xml:space="preserve">Rotate the EPC nozzle without rotating the SRM nozzles, using the following relation: </w:t>
      </w:r>
    </w:p>
    <w:p w:rsidR="00F70B03" w:rsidRPr="00567A4A" w:rsidRDefault="00F70B03" w:rsidP="00F70B03">
      <w:pPr>
        <w:pStyle w:val="Paragrafoelenco"/>
        <w:spacing w:line="276" w:lineRule="auto"/>
        <w:jc w:val="both"/>
        <w:rPr>
          <w:sz w:val="24"/>
          <w:szCs w:val="24"/>
          <w:lang w:val="en-GB"/>
        </w:rPr>
      </w:pPr>
    </w:p>
    <w:p w:rsidR="00F70B03" w:rsidRPr="00567A4A" w:rsidRDefault="00F70B03" w:rsidP="00F70B03">
      <w:pPr>
        <w:pStyle w:val="Paragrafoelenco"/>
        <w:spacing w:line="276" w:lineRule="auto"/>
        <w:jc w:val="both"/>
        <w:rPr>
          <w:rFonts w:eastAsiaTheme="minorEastAsia"/>
          <w:sz w:val="24"/>
          <w:szCs w:val="24"/>
          <w:lang w:val="en-GB"/>
        </w:rPr>
      </w:pPr>
      <m:oMathPara>
        <m:oMath>
          <m:r>
            <w:rPr>
              <w:rFonts w:ascii="Cambria Math" w:hAnsi="Cambria Math"/>
              <w:sz w:val="24"/>
              <w:szCs w:val="24"/>
              <w:lang w:val="en-GB"/>
            </w:rPr>
            <m:t>sin</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EPC</m:t>
                  </m:r>
                </m:sub>
              </m:sSub>
            </m:e>
          </m:d>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 xml:space="preserve">q </m:t>
              </m:r>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ref</m:t>
                  </m:r>
                </m:sub>
              </m:sSub>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r>
                <w:rPr>
                  <w:rFonts w:ascii="Cambria Math" w:hAnsi="Cambria Math"/>
                  <w:sz w:val="24"/>
                  <w:szCs w:val="24"/>
                  <w:lang w:val="en-GB"/>
                </w:rPr>
                <m:t xml:space="preserve"> CG</m:t>
              </m:r>
            </m:den>
          </m:f>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 xml:space="preserve"> </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CP-CG</m:t>
              </m:r>
            </m:e>
          </m:d>
          <m:r>
            <w:rPr>
              <w:rFonts w:ascii="Cambria Math" w:eastAsiaTheme="minorEastAsia" w:hAnsi="Cambria Math"/>
              <w:sz w:val="24"/>
              <w:szCs w:val="24"/>
              <w:lang w:val="en-GB"/>
            </w:rPr>
            <m:t xml:space="preserve"> α</m:t>
          </m:r>
        </m:oMath>
      </m:oMathPara>
    </w:p>
    <w:p w:rsidR="00F70B03" w:rsidRPr="00567A4A" w:rsidRDefault="00F70B03" w:rsidP="00F70B03">
      <w:pPr>
        <w:pStyle w:val="Paragrafoelenco"/>
        <w:spacing w:line="276" w:lineRule="auto"/>
        <w:jc w:val="both"/>
        <w:rPr>
          <w:sz w:val="24"/>
          <w:szCs w:val="24"/>
          <w:lang w:val="en-GB"/>
        </w:rPr>
      </w:pPr>
    </w:p>
    <w:p w:rsidR="00F70B03" w:rsidRPr="00567A4A" w:rsidRDefault="00F70B03" w:rsidP="00F70B03">
      <w:pPr>
        <w:pStyle w:val="Paragrafoelenco"/>
        <w:spacing w:line="276" w:lineRule="auto"/>
        <w:jc w:val="both"/>
        <w:rPr>
          <w:sz w:val="24"/>
          <w:szCs w:val="24"/>
          <w:lang w:val="en-GB"/>
        </w:rPr>
      </w:pPr>
      <w:r w:rsidRPr="00567A4A">
        <w:rPr>
          <w:sz w:val="24"/>
          <w:szCs w:val="24"/>
          <w:lang w:val="en-GB"/>
        </w:rPr>
        <w:t>where the angle of attack is positive.</w:t>
      </w:r>
    </w:p>
    <w:p w:rsidR="00F70B03" w:rsidRPr="00567A4A" w:rsidRDefault="00F70B03" w:rsidP="00F70B03">
      <w:pPr>
        <w:pStyle w:val="Paragrafoelenco"/>
        <w:numPr>
          <w:ilvl w:val="0"/>
          <w:numId w:val="8"/>
        </w:numPr>
        <w:spacing w:line="276" w:lineRule="auto"/>
        <w:jc w:val="both"/>
        <w:rPr>
          <w:sz w:val="24"/>
          <w:szCs w:val="24"/>
          <w:lang w:val="en-GB"/>
        </w:rPr>
      </w:pPr>
      <w:r w:rsidRPr="00567A4A">
        <w:rPr>
          <w:sz w:val="24"/>
          <w:szCs w:val="24"/>
          <w:lang w:val="en-GB"/>
        </w:rPr>
        <w:t>If the imbalance is positive</w:t>
      </w:r>
      <w:r w:rsidR="00FA7854">
        <w:rPr>
          <w:sz w:val="24"/>
          <w:szCs w:val="24"/>
          <w:lang w:val="en-GB"/>
        </w:rPr>
        <w:t xml:space="preserve"> </w:t>
      </w:r>
      <m:oMath>
        <m:d>
          <m:dPr>
            <m:ctrlPr>
              <w:rPr>
                <w:rFonts w:ascii="Cambria Math" w:hAnsi="Cambria Math"/>
                <w:i/>
                <w:sz w:val="24"/>
                <w:szCs w:val="24"/>
                <w:lang w:val="en-GB"/>
              </w:rPr>
            </m:ctrlPr>
          </m:dPr>
          <m:e>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r>
              <w:rPr>
                <w:rFonts w:ascii="Cambria Math" w:hAnsi="Cambria Math"/>
                <w:sz w:val="24"/>
                <w:szCs w:val="24"/>
                <w:lang w:val="en-GB"/>
              </w:rPr>
              <m:t>&gt;</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oMath>
      <w:r w:rsidRPr="00567A4A">
        <w:rPr>
          <w:sz w:val="24"/>
          <w:szCs w:val="24"/>
          <w:lang w:val="en-GB"/>
        </w:rPr>
        <w:t xml:space="preserve">, </w:t>
      </w:r>
      <w:r w:rsidRPr="00567A4A">
        <w:rPr>
          <w:rFonts w:cstheme="minorHAnsi"/>
          <w:sz w:val="24"/>
          <w:szCs w:val="24"/>
          <w:lang w:val="en-GB"/>
        </w:rPr>
        <w:t>it’s rotating the left nozzle to compensate it</w:t>
      </w:r>
      <w:r w:rsidRPr="00567A4A">
        <w:rPr>
          <w:sz w:val="24"/>
          <w:szCs w:val="24"/>
          <w:lang w:val="en-GB"/>
        </w:rPr>
        <w:t xml:space="preserve">, obtaining: </w:t>
      </w:r>
    </w:p>
    <w:p w:rsidR="00F70B03" w:rsidRPr="00567A4A" w:rsidRDefault="00F70B03" w:rsidP="00F70B03">
      <w:pPr>
        <w:pStyle w:val="Paragrafoelenco"/>
        <w:spacing w:line="276" w:lineRule="auto"/>
        <w:jc w:val="both"/>
        <w:rPr>
          <w:sz w:val="24"/>
          <w:szCs w:val="24"/>
          <w:lang w:val="en-GB"/>
        </w:rPr>
      </w:pPr>
    </w:p>
    <w:p w:rsidR="00F70B03" w:rsidRPr="00EA689E" w:rsidRDefault="00F70B03" w:rsidP="00F70B03">
      <w:pPr>
        <w:ind w:firstLine="360"/>
        <w:jc w:val="both"/>
        <w:rPr>
          <w:rFonts w:eastAsiaTheme="minorEastAsia"/>
          <w:sz w:val="24"/>
          <w:szCs w:val="24"/>
          <w:lang w:val="en-GB"/>
        </w:rPr>
      </w:pPr>
      <m:oMathPara>
        <m:oMathParaPr>
          <m:jc m:val="center"/>
        </m:oMathParaPr>
        <m:oMath>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func>
            <m:funcPr>
              <m:ctrlPr>
                <w:rPr>
                  <w:rFonts w:ascii="Cambria Math" w:hAnsi="Cambria Math"/>
                  <w:sz w:val="24"/>
                  <w:szCs w:val="24"/>
                  <w:lang w:val="en-GB"/>
                </w:rPr>
              </m:ctrlPr>
            </m:funcPr>
            <m:fName>
              <m:r>
                <m:rPr>
                  <m:sty m:val="p"/>
                </m:rPr>
                <w:rPr>
                  <w:rFonts w:ascii="Cambria Math" w:hAnsi="Cambria Math"/>
                  <w:sz w:val="24"/>
                  <w:szCs w:val="24"/>
                  <w:lang w:val="en-GB"/>
                </w:rPr>
                <m:t>cos</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EAP1</m:t>
                      </m:r>
                    </m:sub>
                  </m:sSub>
                </m:e>
              </m:d>
            </m:e>
          </m:func>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func>
            <m:funcPr>
              <m:ctrlPr>
                <w:rPr>
                  <w:rFonts w:ascii="Cambria Math" w:hAnsi="Cambria Math"/>
                  <w:sz w:val="24"/>
                  <w:szCs w:val="24"/>
                  <w:lang w:val="en-GB"/>
                </w:rPr>
              </m:ctrlPr>
            </m:funcPr>
            <m:fName>
              <m:r>
                <m:rPr>
                  <m:sty m:val="p"/>
                </m:rPr>
                <w:rPr>
                  <w:rFonts w:ascii="Cambria Math" w:hAnsi="Cambria Math"/>
                  <w:sz w:val="24"/>
                  <w:szCs w:val="24"/>
                  <w:lang w:val="en-GB"/>
                </w:rPr>
                <m:t>sin</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EAP1</m:t>
                      </m:r>
                    </m:sub>
                  </m:sSub>
                </m:e>
              </m:d>
            </m:e>
          </m:func>
          <m:r>
            <w:rPr>
              <w:rFonts w:ascii="Cambria Math" w:hAnsi="Cambria Math"/>
              <w:sz w:val="24"/>
              <w:szCs w:val="24"/>
              <w:lang w:val="en-GB"/>
            </w:rPr>
            <m:t>CG+</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r>
            <w:rPr>
              <w:rFonts w:ascii="Cambria Math" w:hAnsi="Cambria Math"/>
              <w:sz w:val="24"/>
              <w:szCs w:val="24"/>
              <w:lang w:val="en-GB"/>
            </w:rPr>
            <m:t xml:space="preserve"> </m:t>
          </m:r>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hAnsi="Cambria Math"/>
              <w:sz w:val="24"/>
              <w:szCs w:val="24"/>
              <w:lang w:val="en-GB"/>
            </w:rPr>
            <m:t>=</m:t>
          </m:r>
          <m:r>
            <w:rPr>
              <w:rFonts w:ascii="Cambria Math" w:hAnsi="Cambria Math"/>
              <w:sz w:val="24"/>
              <w:szCs w:val="24"/>
              <w:lang w:val="en-GB"/>
            </w:rPr>
            <m:t>0</m:t>
          </m:r>
        </m:oMath>
      </m:oMathPara>
    </w:p>
    <w:p w:rsidR="00F70B03" w:rsidRPr="00567A4A" w:rsidRDefault="00F70B03" w:rsidP="00F70B03">
      <w:pPr>
        <w:ind w:firstLine="708"/>
        <w:jc w:val="both"/>
        <w:rPr>
          <w:sz w:val="24"/>
          <w:szCs w:val="24"/>
          <w:lang w:val="en-GB"/>
        </w:rPr>
      </w:pPr>
    </w:p>
    <w:p w:rsidR="00F70B03" w:rsidRPr="00567A4A" w:rsidRDefault="00F70B03" w:rsidP="00F70B03">
      <w:pPr>
        <w:ind w:firstLine="708"/>
        <w:jc w:val="both"/>
        <w:rPr>
          <w:rFonts w:cstheme="minorHAnsi"/>
          <w:sz w:val="24"/>
          <w:szCs w:val="24"/>
          <w:lang w:val="en-GB"/>
        </w:rPr>
      </w:pPr>
      <w:r w:rsidRPr="00567A4A">
        <w:rPr>
          <w:sz w:val="24"/>
          <w:szCs w:val="24"/>
          <w:lang w:val="en-GB"/>
        </w:rPr>
        <w:t>, while if the imbalance is negative</w:t>
      </w:r>
      <w:r w:rsidR="00FA7854">
        <w:rPr>
          <w:sz w:val="24"/>
          <w:szCs w:val="24"/>
          <w:lang w:val="en-GB"/>
        </w:rPr>
        <w:t xml:space="preserve"> </w:t>
      </w:r>
      <m:oMath>
        <m:d>
          <m:dPr>
            <m:ctrlPr>
              <w:rPr>
                <w:rFonts w:ascii="Cambria Math" w:hAnsi="Cambria Math"/>
                <w:i/>
                <w:sz w:val="24"/>
                <w:szCs w:val="24"/>
                <w:lang w:val="en-GB"/>
              </w:rPr>
            </m:ctrlPr>
          </m:dPr>
          <m:e>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r>
              <w:rPr>
                <w:rFonts w:ascii="Cambria Math" w:hAnsi="Cambria Math"/>
                <w:sz w:val="24"/>
                <w:szCs w:val="24"/>
                <w:lang w:val="en-GB"/>
              </w:rPr>
              <m:t>&lt;</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oMath>
      <w:r w:rsidRPr="00567A4A">
        <w:rPr>
          <w:sz w:val="24"/>
          <w:szCs w:val="24"/>
          <w:lang w:val="en-GB"/>
        </w:rPr>
        <w:t xml:space="preserve"> </w:t>
      </w:r>
      <w:r w:rsidRPr="00567A4A">
        <w:rPr>
          <w:rFonts w:cstheme="minorHAnsi"/>
          <w:sz w:val="24"/>
          <w:szCs w:val="24"/>
          <w:lang w:val="en-GB"/>
        </w:rPr>
        <w:t xml:space="preserve">rotates the other, obtaining: </w:t>
      </w:r>
    </w:p>
    <w:p w:rsidR="00F70B03" w:rsidRPr="00567A4A" w:rsidRDefault="00F70B03" w:rsidP="00F70B03">
      <w:pPr>
        <w:ind w:firstLine="708"/>
        <w:jc w:val="both"/>
        <w:rPr>
          <w:rFonts w:eastAsiaTheme="minorEastAsia"/>
          <w:sz w:val="24"/>
          <w:szCs w:val="24"/>
          <w:lang w:val="en-GB"/>
        </w:rPr>
      </w:pPr>
    </w:p>
    <w:p w:rsidR="00F70B03" w:rsidRPr="00567A4A" w:rsidRDefault="00F70B03" w:rsidP="00F70B03">
      <w:pPr>
        <w:ind w:firstLine="360"/>
        <w:jc w:val="both"/>
        <w:rPr>
          <w:rFonts w:eastAsiaTheme="minorEastAsia"/>
          <w:sz w:val="24"/>
          <w:szCs w:val="24"/>
          <w:lang w:val="en-GB"/>
        </w:rPr>
      </w:pPr>
      <m:oMathPara>
        <m:oMath>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r>
            <w:rPr>
              <w:rFonts w:ascii="Cambria Math" w:hAnsi="Cambria Math"/>
              <w:sz w:val="24"/>
              <w:szCs w:val="24"/>
              <w:lang w:val="en-GB"/>
            </w:rPr>
            <m:t xml:space="preserve"> </m:t>
          </m:r>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func>
            <m:funcPr>
              <m:ctrlPr>
                <w:rPr>
                  <w:rFonts w:ascii="Cambria Math" w:hAnsi="Cambria Math"/>
                  <w:sz w:val="24"/>
                  <w:szCs w:val="24"/>
                  <w:lang w:val="en-GB"/>
                </w:rPr>
              </m:ctrlPr>
            </m:funcPr>
            <m:fName>
              <m:r>
                <m:rPr>
                  <m:sty m:val="p"/>
                </m:rPr>
                <w:rPr>
                  <w:rFonts w:ascii="Cambria Math" w:hAnsi="Cambria Math"/>
                  <w:sz w:val="24"/>
                  <w:szCs w:val="24"/>
                  <w:lang w:val="en-GB"/>
                </w:rPr>
                <m:t>cos</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EAP2</m:t>
                      </m:r>
                    </m:sub>
                  </m:sSub>
                </m:e>
              </m:d>
            </m:e>
          </m:func>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func>
            <m:funcPr>
              <m:ctrlPr>
                <w:rPr>
                  <w:rFonts w:ascii="Cambria Math" w:hAnsi="Cambria Math"/>
                  <w:sz w:val="24"/>
                  <w:szCs w:val="24"/>
                  <w:lang w:val="en-GB"/>
                </w:rPr>
              </m:ctrlPr>
            </m:funcPr>
            <m:fName>
              <m:r>
                <m:rPr>
                  <m:sty m:val="p"/>
                </m:rPr>
                <w:rPr>
                  <w:rFonts w:ascii="Cambria Math" w:hAnsi="Cambria Math"/>
                  <w:sz w:val="24"/>
                  <w:szCs w:val="24"/>
                  <w:lang w:val="en-GB"/>
                </w:rPr>
                <m:t>sin</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EAP2</m:t>
                      </m:r>
                    </m:sub>
                  </m:sSub>
                </m:e>
              </m:d>
            </m:e>
          </m:func>
          <m:r>
            <w:rPr>
              <w:rFonts w:ascii="Cambria Math" w:hAnsi="Cambria Math"/>
              <w:sz w:val="24"/>
              <w:szCs w:val="24"/>
              <w:lang w:val="en-GB"/>
            </w:rPr>
            <m:t>CG=0</m:t>
          </m:r>
        </m:oMath>
      </m:oMathPara>
    </w:p>
    <w:p w:rsidR="00F70B03" w:rsidRPr="00567A4A" w:rsidRDefault="00F70B03" w:rsidP="00F70B03">
      <w:pPr>
        <w:ind w:firstLine="360"/>
        <w:jc w:val="both"/>
        <w:rPr>
          <w:sz w:val="24"/>
          <w:szCs w:val="24"/>
          <w:lang w:val="en-GB"/>
        </w:rPr>
      </w:pPr>
      <w:r w:rsidRPr="00567A4A">
        <w:rPr>
          <w:sz w:val="24"/>
          <w:szCs w:val="24"/>
          <w:lang w:val="en-GB"/>
        </w:rPr>
        <w:tab/>
      </w:r>
    </w:p>
    <w:p w:rsidR="00F70B03" w:rsidRPr="00567A4A" w:rsidRDefault="00F70B03" w:rsidP="00F70B03">
      <w:pPr>
        <w:ind w:firstLine="708"/>
        <w:jc w:val="both"/>
        <w:rPr>
          <w:sz w:val="24"/>
          <w:szCs w:val="24"/>
          <w:lang w:val="en-GB"/>
        </w:rPr>
      </w:pPr>
      <w:r w:rsidRPr="00567A4A">
        <w:rPr>
          <w:sz w:val="24"/>
          <w:szCs w:val="24"/>
          <w:lang w:val="en-GB"/>
        </w:rPr>
        <w:t>The resulting deflection angle is obtained, using</w:t>
      </w:r>
      <w:r w:rsidRPr="00567A4A">
        <w:rPr>
          <w:rFonts w:cstheme="minorHAnsi"/>
          <w:sz w:val="24"/>
          <w:szCs w:val="24"/>
          <w:lang w:val="en-GB"/>
        </w:rPr>
        <w:t xml:space="preserve"> the function </w:t>
      </w:r>
      <w:proofErr w:type="spellStart"/>
      <w:r w:rsidRPr="00567A4A">
        <w:rPr>
          <w:rFonts w:cstheme="minorHAnsi"/>
          <w:i/>
          <w:sz w:val="24"/>
          <w:szCs w:val="24"/>
          <w:lang w:val="en-GB"/>
        </w:rPr>
        <w:t>fsolve</w:t>
      </w:r>
      <w:proofErr w:type="spellEnd"/>
      <w:r w:rsidRPr="00567A4A">
        <w:rPr>
          <w:rFonts w:cstheme="minorHAnsi"/>
          <w:sz w:val="24"/>
          <w:szCs w:val="24"/>
          <w:lang w:val="en-GB"/>
        </w:rPr>
        <w:t xml:space="preserve"> of </w:t>
      </w:r>
      <w:proofErr w:type="spellStart"/>
      <w:r w:rsidRPr="00567A4A">
        <w:rPr>
          <w:rFonts w:cstheme="minorHAnsi"/>
          <w:sz w:val="24"/>
          <w:szCs w:val="24"/>
          <w:lang w:val="en-GB"/>
        </w:rPr>
        <w:t>Matlab</w:t>
      </w:r>
      <w:proofErr w:type="spellEnd"/>
      <w:r w:rsidRPr="00567A4A">
        <w:rPr>
          <w:rFonts w:cstheme="minorHAnsi"/>
          <w:sz w:val="24"/>
          <w:szCs w:val="24"/>
          <w:lang w:val="en-GB"/>
        </w:rPr>
        <w:t xml:space="preserve"> ®.</w:t>
      </w:r>
    </w:p>
    <w:p w:rsidR="00F70B03" w:rsidRPr="00567A4A" w:rsidRDefault="00F70B03" w:rsidP="00F70B03">
      <w:pPr>
        <w:pStyle w:val="Paragrafoelenco"/>
        <w:numPr>
          <w:ilvl w:val="0"/>
          <w:numId w:val="8"/>
        </w:numPr>
        <w:spacing w:line="276" w:lineRule="auto"/>
        <w:jc w:val="both"/>
        <w:rPr>
          <w:sz w:val="24"/>
          <w:szCs w:val="24"/>
          <w:lang w:val="en-GB"/>
        </w:rPr>
      </w:pPr>
      <w:r w:rsidRPr="00567A4A">
        <w:rPr>
          <w:sz w:val="24"/>
          <w:szCs w:val="24"/>
          <w:lang w:val="en-GB"/>
        </w:rPr>
        <w:lastRenderedPageBreak/>
        <w:t xml:space="preserve">If the limiting value of the EPC nozzle is overcome, the other two nozzles are rotated simultaneously to compensate the remaining moment. This is done solving the following equation of balance (again using </w:t>
      </w:r>
      <w:proofErr w:type="spellStart"/>
      <w:r w:rsidRPr="00567A4A">
        <w:rPr>
          <w:i/>
          <w:sz w:val="24"/>
          <w:szCs w:val="24"/>
          <w:lang w:val="en-GB"/>
        </w:rPr>
        <w:t>fsolve</w:t>
      </w:r>
      <w:proofErr w:type="spellEnd"/>
      <w:r w:rsidRPr="00567A4A">
        <w:rPr>
          <w:sz w:val="24"/>
          <w:szCs w:val="24"/>
          <w:lang w:val="en-GB"/>
        </w:rPr>
        <w:t xml:space="preserve">): </w:t>
      </w:r>
    </w:p>
    <w:p w:rsidR="00F70B03" w:rsidRPr="00567A4A" w:rsidRDefault="00F70B03" w:rsidP="00F70B03">
      <w:pPr>
        <w:pStyle w:val="Paragrafoelenco"/>
        <w:spacing w:line="276" w:lineRule="auto"/>
        <w:jc w:val="both"/>
        <w:rPr>
          <w:sz w:val="24"/>
          <w:szCs w:val="24"/>
          <w:lang w:val="en-GB"/>
        </w:rPr>
      </w:pPr>
    </w:p>
    <w:p w:rsidR="00F70B03" w:rsidRPr="00567A4A" w:rsidRDefault="00B007B1" w:rsidP="00F70B03">
      <w:pPr>
        <w:spacing w:line="276" w:lineRule="auto"/>
        <w:ind w:left="360"/>
        <w:jc w:val="both"/>
        <w:rPr>
          <w:rFonts w:eastAsiaTheme="minorEastAsia"/>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func>
            <m:funcPr>
              <m:ctrlPr>
                <w:rPr>
                  <w:rFonts w:ascii="Cambria Math" w:hAnsi="Cambria Math"/>
                  <w:sz w:val="24"/>
                  <w:szCs w:val="24"/>
                  <w:lang w:val="en-GB"/>
                </w:rPr>
              </m:ctrlPr>
            </m:funcPr>
            <m:fName>
              <m:r>
                <m:rPr>
                  <m:sty m:val="p"/>
                </m:rPr>
                <w:rPr>
                  <w:rFonts w:ascii="Cambria Math" w:hAnsi="Cambria Math"/>
                  <w:sz w:val="24"/>
                  <w:szCs w:val="24"/>
                  <w:lang w:val="en-GB"/>
                </w:rPr>
                <m:t>sin</m:t>
              </m:r>
              <m:ctrlPr>
                <w:rPr>
                  <w:rFonts w:ascii="Cambria Math" w:hAnsi="Cambria Math"/>
                  <w:i/>
                  <w:sz w:val="24"/>
                  <w:szCs w:val="24"/>
                  <w:lang w:val="en-GB"/>
                </w:rPr>
              </m:ctrlPr>
            </m:fName>
            <m:e>
              <m:d>
                <m:dPr>
                  <m:ctrlPr>
                    <w:rPr>
                      <w:rFonts w:ascii="Cambria Math" w:hAnsi="Cambria Math"/>
                      <w:i/>
                      <w:sz w:val="24"/>
                      <w:szCs w:val="24"/>
                      <w:lang w:val="en-GB"/>
                    </w:rPr>
                  </m:ctrlPr>
                </m:dPr>
                <m:e>
                  <m:sSubSup>
                    <m:sSubSupPr>
                      <m:ctrlPr>
                        <w:rPr>
                          <w:rFonts w:ascii="Cambria Math" w:hAnsi="Cambria Math"/>
                          <w:i/>
                          <w:sz w:val="24"/>
                          <w:szCs w:val="24"/>
                          <w:lang w:val="en-GB"/>
                        </w:rPr>
                      </m:ctrlPr>
                    </m:sSubSupPr>
                    <m:e>
                      <m:r>
                        <w:rPr>
                          <w:rFonts w:ascii="Cambria Math" w:hAnsi="Cambria Math"/>
                          <w:sz w:val="24"/>
                          <w:szCs w:val="24"/>
                          <w:lang w:val="en-GB"/>
                        </w:rPr>
                        <m:t>δ</m:t>
                      </m:r>
                    </m:e>
                    <m:sub>
                      <m:r>
                        <w:rPr>
                          <w:rFonts w:ascii="Cambria Math" w:hAnsi="Cambria Math"/>
                          <w:sz w:val="24"/>
                          <w:szCs w:val="24"/>
                          <w:lang w:val="en-GB"/>
                        </w:rPr>
                        <m:t>EPC</m:t>
                      </m:r>
                    </m:sub>
                    <m:sup>
                      <m:r>
                        <w:rPr>
                          <w:rFonts w:ascii="Cambria Math" w:hAnsi="Cambria Math"/>
                          <w:sz w:val="24"/>
                          <w:szCs w:val="24"/>
                          <w:lang w:val="en-GB"/>
                        </w:rPr>
                        <m:t>max</m:t>
                      </m:r>
                    </m:sup>
                  </m:sSubSup>
                  <m:ctrlPr>
                    <w:rPr>
                      <w:rFonts w:ascii="Cambria Math" w:eastAsiaTheme="minorEastAsia" w:hAnsi="Cambria Math"/>
                      <w:i/>
                      <w:sz w:val="24"/>
                      <w:szCs w:val="24"/>
                      <w:lang w:val="en-GB"/>
                    </w:rPr>
                  </m:ctrlPr>
                </m:e>
              </m:d>
            </m:e>
          </m:func>
          <m:r>
            <w:rPr>
              <w:rFonts w:ascii="Cambria Math" w:eastAsiaTheme="minorEastAsia" w:hAnsi="Cambria Math"/>
              <w:sz w:val="24"/>
              <w:szCs w:val="24"/>
              <w:lang w:val="en-GB"/>
            </w:rPr>
            <m:t>CG+</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EAP</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func>
            <m:funcPr>
              <m:ctrlPr>
                <w:rPr>
                  <w:rFonts w:ascii="Cambria Math" w:eastAsiaTheme="minorEastAsia" w:hAnsi="Cambria Math"/>
                  <w:sz w:val="24"/>
                  <w:szCs w:val="24"/>
                  <w:lang w:val="en-GB"/>
                </w:rPr>
              </m:ctrlPr>
            </m:funcPr>
            <m:fName>
              <m:r>
                <m:rPr>
                  <m:sty m:val="p"/>
                </m:rPr>
                <w:rPr>
                  <w:rFonts w:ascii="Cambria Math" w:eastAsiaTheme="minorEastAsia" w:hAnsi="Cambria Math"/>
                  <w:sz w:val="24"/>
                  <w:szCs w:val="24"/>
                  <w:lang w:val="en-GB"/>
                </w:rPr>
                <m:t>sin</m:t>
              </m:r>
              <m:ctrlPr>
                <w:rPr>
                  <w:rFonts w:ascii="Cambria Math" w:eastAsiaTheme="minorEastAsia" w:hAnsi="Cambria Math"/>
                  <w:i/>
                  <w:sz w:val="24"/>
                  <w:szCs w:val="24"/>
                  <w:lang w:val="en-GB"/>
                </w:rPr>
              </m:ctrlPr>
            </m:fName>
            <m:e>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δ</m:t>
                      </m:r>
                    </m:e>
                    <m:sub>
                      <m:r>
                        <w:rPr>
                          <w:rFonts w:ascii="Cambria Math" w:eastAsiaTheme="minorEastAsia" w:hAnsi="Cambria Math"/>
                          <w:sz w:val="24"/>
                          <w:szCs w:val="24"/>
                          <w:lang w:val="en-GB"/>
                        </w:rPr>
                        <m:t>EAP1</m:t>
                      </m:r>
                    </m:sub>
                  </m:sSub>
                  <m:r>
                    <w:rPr>
                      <w:rFonts w:ascii="Cambria Math" w:eastAsiaTheme="minorEastAsia" w:hAnsi="Cambria Math"/>
                      <w:sz w:val="24"/>
                      <w:szCs w:val="24"/>
                      <w:lang w:val="en-GB"/>
                    </w:rPr>
                    <m:t>+δ</m:t>
                  </m:r>
                </m:e>
              </m:d>
            </m:e>
          </m:func>
          <m:r>
            <w:rPr>
              <w:rFonts w:ascii="Cambria Math" w:eastAsiaTheme="minorEastAsia" w:hAnsi="Cambria Math"/>
              <w:sz w:val="24"/>
              <w:szCs w:val="24"/>
              <w:lang w:val="en-GB"/>
            </w:rPr>
            <m:t>CG</m:t>
          </m:r>
        </m:oMath>
      </m:oMathPara>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F70B03" w:rsidP="00F70B03">
      <w:pPr>
        <w:spacing w:line="276" w:lineRule="auto"/>
        <w:ind w:left="360"/>
        <w:jc w:val="both"/>
        <w:rPr>
          <w:rFonts w:eastAsiaTheme="minorEastAsia"/>
          <w:sz w:val="24"/>
          <w:szCs w:val="24"/>
          <w:lang w:val="en-GB"/>
        </w:rPr>
      </w:pPr>
      <m:oMathPara>
        <m:oMath>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EAP</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func>
            <m:funcPr>
              <m:ctrlPr>
                <w:rPr>
                  <w:rFonts w:ascii="Cambria Math" w:eastAsiaTheme="minorEastAsia" w:hAnsi="Cambria Math"/>
                  <w:sz w:val="24"/>
                  <w:szCs w:val="24"/>
                  <w:lang w:val="en-GB"/>
                </w:rPr>
              </m:ctrlPr>
            </m:funcPr>
            <m:fName>
              <m:r>
                <m:rPr>
                  <m:sty m:val="p"/>
                </m:rPr>
                <w:rPr>
                  <w:rFonts w:ascii="Cambria Math" w:eastAsiaTheme="minorEastAsia" w:hAnsi="Cambria Math"/>
                  <w:sz w:val="24"/>
                  <w:szCs w:val="24"/>
                  <w:lang w:val="en-GB"/>
                </w:rPr>
                <m:t>cos</m:t>
              </m:r>
              <m:ctrlPr>
                <w:rPr>
                  <w:rFonts w:ascii="Cambria Math" w:eastAsiaTheme="minorEastAsia" w:hAnsi="Cambria Math"/>
                  <w:i/>
                  <w:sz w:val="24"/>
                  <w:szCs w:val="24"/>
                  <w:lang w:val="en-GB"/>
                </w:rPr>
              </m:ctrlPr>
            </m:fName>
            <m:e>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δ</m:t>
                      </m:r>
                    </m:e>
                    <m:sub>
                      <m:r>
                        <w:rPr>
                          <w:rFonts w:ascii="Cambria Math" w:eastAsiaTheme="minorEastAsia" w:hAnsi="Cambria Math"/>
                          <w:sz w:val="24"/>
                          <w:szCs w:val="24"/>
                          <w:lang w:val="en-GB"/>
                        </w:rPr>
                        <m:t>EAP1</m:t>
                      </m:r>
                    </m:sub>
                  </m:sSub>
                  <m:r>
                    <w:rPr>
                      <w:rFonts w:ascii="Cambria Math" w:eastAsiaTheme="minorEastAsia" w:hAnsi="Cambria Math"/>
                      <w:sz w:val="24"/>
                      <w:szCs w:val="24"/>
                      <w:lang w:val="en-GB"/>
                    </w:rPr>
                    <m:t>+δ</m:t>
                  </m:r>
                </m:e>
              </m:d>
            </m:e>
          </m:func>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EAP</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func>
            <m:funcPr>
              <m:ctrlPr>
                <w:rPr>
                  <w:rFonts w:ascii="Cambria Math" w:eastAsiaTheme="minorEastAsia" w:hAnsi="Cambria Math"/>
                  <w:sz w:val="24"/>
                  <w:szCs w:val="24"/>
                  <w:lang w:val="en-GB"/>
                </w:rPr>
              </m:ctrlPr>
            </m:funcPr>
            <m:fName>
              <m:r>
                <m:rPr>
                  <m:sty m:val="p"/>
                </m:rPr>
                <w:rPr>
                  <w:rFonts w:ascii="Cambria Math" w:eastAsiaTheme="minorEastAsia" w:hAnsi="Cambria Math"/>
                  <w:sz w:val="24"/>
                  <w:szCs w:val="24"/>
                  <w:lang w:val="en-GB"/>
                </w:rPr>
                <m:t>sin</m:t>
              </m:r>
              <m:ctrlPr>
                <w:rPr>
                  <w:rFonts w:ascii="Cambria Math" w:eastAsiaTheme="minorEastAsia" w:hAnsi="Cambria Math"/>
                  <w:i/>
                  <w:sz w:val="24"/>
                  <w:szCs w:val="24"/>
                  <w:lang w:val="en-GB"/>
                </w:rPr>
              </m:ctrlPr>
            </m:fName>
            <m:e>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δ</m:t>
                      </m:r>
                    </m:e>
                    <m:sub>
                      <m:r>
                        <w:rPr>
                          <w:rFonts w:ascii="Cambria Math" w:eastAsiaTheme="minorEastAsia" w:hAnsi="Cambria Math"/>
                          <w:sz w:val="24"/>
                          <w:szCs w:val="24"/>
                          <w:lang w:val="en-GB"/>
                        </w:rPr>
                        <m:t>EAP2</m:t>
                      </m:r>
                    </m:sub>
                  </m:sSub>
                  <m:r>
                    <w:rPr>
                      <w:rFonts w:ascii="Cambria Math" w:eastAsiaTheme="minorEastAsia" w:hAnsi="Cambria Math"/>
                      <w:sz w:val="24"/>
                      <w:szCs w:val="24"/>
                      <w:lang w:val="en-GB"/>
                    </w:rPr>
                    <m:t>+δ</m:t>
                  </m:r>
                </m:e>
              </m:d>
            </m:e>
          </m:func>
          <m:r>
            <w:rPr>
              <w:rFonts w:ascii="Cambria Math" w:eastAsiaTheme="minorEastAsia" w:hAnsi="Cambria Math"/>
              <w:sz w:val="24"/>
              <w:szCs w:val="24"/>
              <w:lang w:val="en-GB"/>
            </w:rPr>
            <m:t>CG</m:t>
          </m:r>
        </m:oMath>
      </m:oMathPara>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F70B03" w:rsidP="00F70B03">
      <w:pPr>
        <w:spacing w:line="276" w:lineRule="auto"/>
        <w:ind w:left="360"/>
        <w:jc w:val="both"/>
        <w:rPr>
          <w:rFonts w:eastAsiaTheme="minorEastAsia"/>
          <w:sz w:val="24"/>
          <w:szCs w:val="24"/>
          <w:lang w:val="en-GB"/>
        </w:rPr>
      </w:pPr>
      <m:oMathPara>
        <m:oMath>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EAP</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func>
            <m:funcPr>
              <m:ctrlPr>
                <w:rPr>
                  <w:rFonts w:ascii="Cambria Math" w:eastAsiaTheme="minorEastAsia" w:hAnsi="Cambria Math"/>
                  <w:sz w:val="24"/>
                  <w:szCs w:val="24"/>
                  <w:lang w:val="en-GB"/>
                </w:rPr>
              </m:ctrlPr>
            </m:funcPr>
            <m:fName>
              <m:r>
                <m:rPr>
                  <m:sty m:val="p"/>
                </m:rPr>
                <w:rPr>
                  <w:rFonts w:ascii="Cambria Math" w:eastAsiaTheme="minorEastAsia" w:hAnsi="Cambria Math"/>
                  <w:sz w:val="24"/>
                  <w:szCs w:val="24"/>
                  <w:lang w:val="en-GB"/>
                </w:rPr>
                <m:t>cos</m:t>
              </m:r>
              <m:ctrlPr>
                <w:rPr>
                  <w:rFonts w:ascii="Cambria Math" w:eastAsiaTheme="minorEastAsia" w:hAnsi="Cambria Math"/>
                  <w:i/>
                  <w:sz w:val="24"/>
                  <w:szCs w:val="24"/>
                  <w:lang w:val="en-GB"/>
                </w:rPr>
              </m:ctrlPr>
            </m:fName>
            <m:e>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δ</m:t>
                      </m:r>
                    </m:e>
                    <m:sub>
                      <m:r>
                        <w:rPr>
                          <w:rFonts w:ascii="Cambria Math" w:eastAsiaTheme="minorEastAsia" w:hAnsi="Cambria Math"/>
                          <w:sz w:val="24"/>
                          <w:szCs w:val="24"/>
                          <w:lang w:val="en-GB"/>
                        </w:rPr>
                        <m:t>EAP2</m:t>
                      </m:r>
                    </m:sub>
                  </m:sSub>
                  <m:r>
                    <w:rPr>
                      <w:rFonts w:ascii="Cambria Math" w:eastAsiaTheme="minorEastAsia" w:hAnsi="Cambria Math"/>
                      <w:sz w:val="24"/>
                      <w:szCs w:val="24"/>
                      <w:lang w:val="en-GB"/>
                    </w:rPr>
                    <m:t>+δ</m:t>
                  </m:r>
                </m:e>
              </m:d>
            </m:e>
          </m:func>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eastAsiaTheme="minorEastAsia" w:hAnsi="Cambria Math"/>
              <w:sz w:val="24"/>
              <w:szCs w:val="24"/>
              <w:lang w:val="en-GB"/>
            </w:rPr>
            <m:t xml:space="preserve">-q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A</m:t>
              </m:r>
            </m:e>
            <m:sub>
              <m:r>
                <w:rPr>
                  <w:rFonts w:ascii="Cambria Math" w:eastAsiaTheme="minorEastAsia" w:hAnsi="Cambria Math"/>
                  <w:sz w:val="24"/>
                  <w:szCs w:val="24"/>
                  <w:lang w:val="en-GB"/>
                </w:rPr>
                <m:t>ref</m:t>
              </m:r>
            </m:sub>
          </m:sSub>
          <m:r>
            <w:rPr>
              <w:rFonts w:ascii="Cambria Math" w:eastAsiaTheme="minorEastAsia" w:hAnsi="Cambria Math"/>
              <w:sz w:val="24"/>
              <w:szCs w:val="24"/>
              <w:lang w:val="en-GB"/>
            </w:rPr>
            <m:t xml:space="preserve">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 xml:space="preserve"> </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CP-CG</m:t>
              </m:r>
            </m:e>
          </m:d>
          <m:r>
            <w:rPr>
              <w:rFonts w:ascii="Cambria Math" w:eastAsiaTheme="minorEastAsia" w:hAnsi="Cambria Math"/>
              <w:sz w:val="24"/>
              <w:szCs w:val="24"/>
              <w:lang w:val="en-GB"/>
            </w:rPr>
            <m:t xml:space="preserve"> α=0</m:t>
          </m:r>
        </m:oMath>
      </m:oMathPara>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F70B03" w:rsidP="00F70B03">
      <w:pPr>
        <w:spacing w:line="276" w:lineRule="auto"/>
        <w:ind w:left="708"/>
        <w:jc w:val="both"/>
        <w:rPr>
          <w:rFonts w:eastAsiaTheme="minorEastAsia"/>
          <w:sz w:val="24"/>
          <w:szCs w:val="24"/>
          <w:lang w:val="en-GB"/>
        </w:rPr>
      </w:pPr>
      <w:r w:rsidRPr="00567A4A">
        <w:rPr>
          <w:rFonts w:eastAsiaTheme="minorEastAsia"/>
          <w:sz w:val="24"/>
          <w:szCs w:val="24"/>
          <w:lang w:val="en-GB"/>
        </w:rPr>
        <w:t xml:space="preserve">where </w:t>
      </w:r>
      <w:r w:rsidRPr="00567A4A">
        <w:rPr>
          <w:rFonts w:eastAsiaTheme="minorEastAsia" w:cstheme="minorHAnsi"/>
          <w:sz w:val="24"/>
          <w:szCs w:val="24"/>
          <w:lang w:val="en-GB"/>
        </w:rPr>
        <w:t>δ</w:t>
      </w:r>
      <w:r w:rsidRPr="00567A4A">
        <w:rPr>
          <w:rFonts w:eastAsiaTheme="minorEastAsia"/>
          <w:sz w:val="24"/>
          <w:szCs w:val="24"/>
          <w:lang w:val="en-GB"/>
        </w:rPr>
        <w:t xml:space="preserve"> is the angle of which rotates the two SRM nozzles. Then this angle is added properly to the previous value resulting from the imbalance. </w:t>
      </w:r>
    </w:p>
    <w:p w:rsidR="00F70B03" w:rsidRPr="00567A4A" w:rsidRDefault="00F70B03" w:rsidP="00F70B03">
      <w:pPr>
        <w:pStyle w:val="Paragrafoelenco"/>
        <w:numPr>
          <w:ilvl w:val="0"/>
          <w:numId w:val="8"/>
        </w:numPr>
        <w:spacing w:line="276" w:lineRule="auto"/>
        <w:jc w:val="both"/>
        <w:rPr>
          <w:rFonts w:eastAsiaTheme="minorEastAsia"/>
          <w:sz w:val="24"/>
          <w:szCs w:val="24"/>
          <w:lang w:val="en-GB"/>
        </w:rPr>
      </w:pPr>
      <w:r w:rsidRPr="00567A4A">
        <w:rPr>
          <w:rFonts w:eastAsiaTheme="minorEastAsia"/>
          <w:sz w:val="24"/>
          <w:szCs w:val="24"/>
          <w:lang w:val="en-GB"/>
        </w:rPr>
        <w:t xml:space="preserve">Then it is evaluated also the ideal thrust without imbalance: </w:t>
      </w:r>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B007B1" w:rsidP="00F70B03">
      <w:pPr>
        <w:spacing w:line="276" w:lineRule="auto"/>
        <w:ind w:left="360"/>
        <w:jc w:val="both"/>
        <w:rPr>
          <w:rFonts w:eastAsiaTheme="minorEastAsia"/>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func>
            <m:funcPr>
              <m:ctrlPr>
                <w:rPr>
                  <w:rFonts w:ascii="Cambria Math" w:hAnsi="Cambria Math"/>
                  <w:sz w:val="24"/>
                  <w:szCs w:val="24"/>
                  <w:lang w:val="en-GB"/>
                </w:rPr>
              </m:ctrlPr>
            </m:funcPr>
            <m:fName>
              <m:r>
                <m:rPr>
                  <m:sty m:val="p"/>
                </m:rPr>
                <w:rPr>
                  <w:rFonts w:ascii="Cambria Math" w:hAnsi="Cambria Math"/>
                  <w:sz w:val="24"/>
                  <w:szCs w:val="24"/>
                  <w:lang w:val="en-GB"/>
                </w:rPr>
                <m:t>sin</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EPC</m:t>
                      </m:r>
                    </m:sub>
                  </m:sSub>
                  <m:ctrlPr>
                    <w:rPr>
                      <w:rFonts w:ascii="Cambria Math" w:eastAsiaTheme="minorEastAsia" w:hAnsi="Cambria Math"/>
                      <w:i/>
                      <w:sz w:val="24"/>
                      <w:szCs w:val="24"/>
                      <w:lang w:val="en-GB"/>
                    </w:rPr>
                  </m:ctrlPr>
                </m:e>
              </m:d>
            </m:e>
          </m:func>
          <m:r>
            <w:rPr>
              <w:rFonts w:ascii="Cambria Math" w:eastAsiaTheme="minorEastAsia" w:hAnsi="Cambria Math"/>
              <w:sz w:val="24"/>
              <w:szCs w:val="24"/>
              <w:lang w:val="en-GB"/>
            </w:rPr>
            <m:t xml:space="preserve">CG+2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EAP</m:t>
              </m:r>
            </m:sub>
          </m:sSub>
          <m:r>
            <m:rPr>
              <m:sty m:val="p"/>
            </m:rPr>
            <w:rPr>
              <w:rFonts w:ascii="Cambria Math" w:hAnsi="Cambria Math"/>
              <w:sz w:val="24"/>
              <w:szCs w:val="24"/>
              <w:lang w:val="en-GB"/>
            </w:rPr>
            <m:t xml:space="preserve"> sin⁡</m:t>
          </m:r>
          <m:r>
            <w:rPr>
              <w:rFonts w:ascii="Cambria Math" w:hAnsi="Cambria Math"/>
              <w:sz w:val="24"/>
              <w:szCs w:val="24"/>
              <w:lang w:val="en-GB"/>
            </w:rPr>
            <m:t>(</m:t>
          </m:r>
          <m:acc>
            <m:accPr>
              <m:ctrlPr>
                <w:rPr>
                  <w:rFonts w:ascii="Cambria Math" w:hAnsi="Cambria Math"/>
                  <w:i/>
                  <w:sz w:val="24"/>
                  <w:szCs w:val="24"/>
                  <w:lang w:val="en-GB"/>
                </w:rPr>
              </m:ctrlPr>
            </m:accPr>
            <m:e>
              <m:r>
                <w:rPr>
                  <w:rFonts w:ascii="Cambria Math" w:hAnsi="Cambria Math"/>
                  <w:sz w:val="24"/>
                  <w:szCs w:val="24"/>
                  <w:lang w:val="en-GB"/>
                </w:rPr>
                <m:t>δ</m:t>
              </m:r>
            </m:e>
          </m:acc>
          <m:r>
            <w:rPr>
              <w:rFonts w:ascii="Cambria Math" w:hAnsi="Cambria Math"/>
              <w:sz w:val="24"/>
              <w:szCs w:val="24"/>
              <w:lang w:val="en-GB"/>
            </w:rPr>
            <m:t>)</m:t>
          </m:r>
          <m:r>
            <w:rPr>
              <w:rFonts w:ascii="Cambria Math" w:eastAsiaTheme="minorEastAsia" w:hAnsi="Cambria Math"/>
              <w:sz w:val="24"/>
              <w:szCs w:val="24"/>
              <w:lang w:val="en-GB"/>
            </w:rPr>
            <m:t xml:space="preserve">-q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A</m:t>
              </m:r>
            </m:e>
            <m:sub>
              <m:r>
                <w:rPr>
                  <w:rFonts w:ascii="Cambria Math" w:eastAsiaTheme="minorEastAsia" w:hAnsi="Cambria Math"/>
                  <w:sz w:val="24"/>
                  <w:szCs w:val="24"/>
                  <w:lang w:val="en-GB"/>
                </w:rPr>
                <m:t>ref</m:t>
              </m:r>
            </m:sub>
          </m:sSub>
          <m:r>
            <w:rPr>
              <w:rFonts w:ascii="Cambria Math" w:eastAsiaTheme="minorEastAsia" w:hAnsi="Cambria Math"/>
              <w:sz w:val="24"/>
              <w:szCs w:val="24"/>
              <w:lang w:val="en-GB"/>
            </w:rPr>
            <m:t xml:space="preserve">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 xml:space="preserve"> </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CP-CG</m:t>
              </m:r>
            </m:e>
          </m:d>
          <m:r>
            <w:rPr>
              <w:rFonts w:ascii="Cambria Math" w:eastAsiaTheme="minorEastAsia" w:hAnsi="Cambria Math"/>
              <w:sz w:val="24"/>
              <w:szCs w:val="24"/>
              <w:lang w:val="en-GB"/>
            </w:rPr>
            <m:t xml:space="preserve"> α=0</m:t>
          </m:r>
        </m:oMath>
      </m:oMathPara>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B007B1" w:rsidP="00F70B03">
      <w:pPr>
        <w:spacing w:line="276" w:lineRule="auto"/>
        <w:ind w:left="360"/>
        <w:jc w:val="both"/>
        <w:rPr>
          <w:rFonts w:eastAsiaTheme="minorEastAsia"/>
          <w:sz w:val="24"/>
          <w:szCs w:val="24"/>
          <w:lang w:val="en-GB"/>
        </w:rPr>
      </w:pPr>
      <m:oMathPara>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ideal</m:t>
              </m:r>
            </m:sub>
          </m:sSub>
          <m:r>
            <w:rPr>
              <w:rFonts w:ascii="Cambria Math" w:eastAsiaTheme="minorEastAsia"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func>
            <m:funcPr>
              <m:ctrlPr>
                <w:rPr>
                  <w:rFonts w:ascii="Cambria Math" w:hAnsi="Cambria Math"/>
                  <w:sz w:val="24"/>
                  <w:szCs w:val="24"/>
                  <w:lang w:val="en-GB"/>
                </w:rPr>
              </m:ctrlPr>
            </m:funcPr>
            <m:fName>
              <m:r>
                <m:rPr>
                  <m:sty m:val="p"/>
                </m:rPr>
                <w:rPr>
                  <w:rFonts w:ascii="Cambria Math" w:hAnsi="Cambria Math"/>
                  <w:sz w:val="24"/>
                  <w:szCs w:val="24"/>
                  <w:lang w:val="en-GB"/>
                </w:rPr>
                <m:t>cos</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EPC</m:t>
                      </m:r>
                    </m:sub>
                  </m:sSub>
                  <m:ctrlPr>
                    <w:rPr>
                      <w:rFonts w:ascii="Cambria Math" w:eastAsiaTheme="minorEastAsia" w:hAnsi="Cambria Math"/>
                      <w:i/>
                      <w:sz w:val="24"/>
                      <w:szCs w:val="24"/>
                      <w:lang w:val="en-GB"/>
                    </w:rPr>
                  </m:ctrlPr>
                </m:e>
              </m:d>
            </m:e>
          </m:func>
          <m:r>
            <w:rPr>
              <w:rFonts w:ascii="Cambria Math" w:hAnsi="Cambria Math"/>
              <w:sz w:val="24"/>
              <w:szCs w:val="24"/>
              <w:lang w:val="en-GB"/>
            </w:rPr>
            <m:t xml:space="preserve">+2 </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r>
            <w:rPr>
              <w:rFonts w:ascii="Cambria Math" w:hAnsi="Cambria Math"/>
              <w:sz w:val="24"/>
              <w:szCs w:val="24"/>
              <w:lang w:val="en-GB"/>
            </w:rPr>
            <m:t xml:space="preserve"> </m:t>
          </m:r>
          <m:r>
            <m:rPr>
              <m:sty m:val="p"/>
            </m:rPr>
            <w:rPr>
              <w:rFonts w:ascii="Cambria Math" w:hAnsi="Cambria Math"/>
              <w:sz w:val="24"/>
              <w:szCs w:val="24"/>
              <w:lang w:val="en-GB"/>
            </w:rPr>
            <m:t>cos⁡</m:t>
          </m:r>
          <m:r>
            <w:rPr>
              <w:rFonts w:ascii="Cambria Math" w:hAnsi="Cambria Math"/>
              <w:sz w:val="24"/>
              <w:szCs w:val="24"/>
              <w:lang w:val="en-GB"/>
            </w:rPr>
            <m:t>(</m:t>
          </m:r>
          <m:acc>
            <m:accPr>
              <m:ctrlPr>
                <w:rPr>
                  <w:rFonts w:ascii="Cambria Math" w:hAnsi="Cambria Math"/>
                  <w:i/>
                  <w:sz w:val="24"/>
                  <w:szCs w:val="24"/>
                  <w:lang w:val="en-GB"/>
                </w:rPr>
              </m:ctrlPr>
            </m:accPr>
            <m:e>
              <m:r>
                <w:rPr>
                  <w:rFonts w:ascii="Cambria Math" w:hAnsi="Cambria Math"/>
                  <w:sz w:val="24"/>
                  <w:szCs w:val="24"/>
                  <w:lang w:val="en-GB"/>
                </w:rPr>
                <m:t>δ</m:t>
              </m:r>
            </m:e>
          </m:acc>
          <m:r>
            <w:rPr>
              <w:rFonts w:ascii="Cambria Math" w:hAnsi="Cambria Math"/>
              <w:sz w:val="24"/>
              <w:szCs w:val="24"/>
              <w:lang w:val="en-GB"/>
            </w:rPr>
            <m:t>)</m:t>
          </m:r>
        </m:oMath>
      </m:oMathPara>
    </w:p>
    <w:p w:rsidR="00F70B03" w:rsidRPr="00567A4A" w:rsidRDefault="00F70B03" w:rsidP="00F70B03">
      <w:pPr>
        <w:pStyle w:val="Paragrafoelenco"/>
        <w:numPr>
          <w:ilvl w:val="0"/>
          <w:numId w:val="8"/>
        </w:numPr>
        <w:spacing w:line="276" w:lineRule="auto"/>
        <w:jc w:val="both"/>
        <w:rPr>
          <w:rFonts w:eastAsiaTheme="minorEastAsia"/>
          <w:sz w:val="24"/>
          <w:szCs w:val="24"/>
          <w:lang w:val="en-GB"/>
        </w:rPr>
      </w:pPr>
      <w:r w:rsidRPr="00567A4A">
        <w:rPr>
          <w:sz w:val="24"/>
          <w:szCs w:val="24"/>
          <w:lang w:val="en-GB"/>
        </w:rPr>
        <w:t xml:space="preserve">Finally, the resulting real thrust is obtained as: </w:t>
      </w:r>
    </w:p>
    <w:p w:rsidR="00F70B03" w:rsidRPr="00567A4A" w:rsidRDefault="00F70B03" w:rsidP="00F70B03">
      <w:pPr>
        <w:pStyle w:val="Paragrafoelenco"/>
        <w:spacing w:line="276" w:lineRule="auto"/>
        <w:jc w:val="both"/>
        <w:rPr>
          <w:rFonts w:eastAsiaTheme="minorEastAsia"/>
          <w:sz w:val="24"/>
          <w:szCs w:val="24"/>
          <w:lang w:val="en-GB"/>
        </w:rPr>
      </w:pPr>
    </w:p>
    <w:p w:rsidR="00F70B03" w:rsidRPr="00567A4A" w:rsidRDefault="00F70B03" w:rsidP="00F70B03">
      <w:pPr>
        <w:spacing w:line="276" w:lineRule="auto"/>
        <w:ind w:left="360"/>
        <w:jc w:val="both"/>
        <w:rPr>
          <w:rFonts w:eastAsiaTheme="minorEastAsia"/>
          <w:sz w:val="24"/>
          <w:szCs w:val="24"/>
          <w:lang w:val="en-GB"/>
        </w:rPr>
      </w:pPr>
      <m:oMathPara>
        <m:oMath>
          <m:r>
            <w:rPr>
              <w:rFonts w:ascii="Cambria Math" w:hAnsi="Cambria Math"/>
              <w:sz w:val="24"/>
              <w:szCs w:val="24"/>
              <w:lang w:val="en-GB"/>
            </w:rPr>
            <m:t>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func>
            <m:funcPr>
              <m:ctrlPr>
                <w:rPr>
                  <w:rFonts w:ascii="Cambria Math" w:hAnsi="Cambria Math"/>
                  <w:sz w:val="24"/>
                  <w:szCs w:val="24"/>
                  <w:lang w:val="en-GB"/>
                </w:rPr>
              </m:ctrlPr>
            </m:funcPr>
            <m:fName>
              <m:r>
                <m:rPr>
                  <m:sty m:val="p"/>
                </m:rPr>
                <w:rPr>
                  <w:rFonts w:ascii="Cambria Math" w:hAnsi="Cambria Math"/>
                  <w:sz w:val="24"/>
                  <w:szCs w:val="24"/>
                  <w:lang w:val="en-GB"/>
                </w:rPr>
                <m:t>cos</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EPC</m:t>
                      </m:r>
                    </m:sub>
                  </m:sSub>
                </m:e>
              </m:d>
            </m:e>
          </m:func>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EAP</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e>
          </m:d>
          <m:r>
            <w:rPr>
              <w:rFonts w:ascii="Cambria Math" w:hAnsi="Cambria Math"/>
              <w:sz w:val="24"/>
              <w:szCs w:val="24"/>
              <w:lang w:val="en-GB"/>
            </w:rPr>
            <m:t>cos</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EAP1</m:t>
                  </m:r>
                </m:sub>
              </m:sSub>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SRM</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r>
            <w:rPr>
              <w:rFonts w:ascii="Cambria Math" w:hAnsi="Cambria Math"/>
              <w:sz w:val="24"/>
              <w:szCs w:val="24"/>
              <w:lang w:val="en-GB"/>
            </w:rPr>
            <m:t>cos</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EAP2</m:t>
                  </m:r>
                </m:sub>
              </m:sSub>
            </m:e>
          </m:d>
        </m:oMath>
      </m:oMathPara>
    </w:p>
    <w:p w:rsidR="00F70B03" w:rsidRPr="00567A4A" w:rsidRDefault="00F70B03" w:rsidP="00F70B03">
      <w:pPr>
        <w:jc w:val="both"/>
        <w:rPr>
          <w:sz w:val="24"/>
          <w:szCs w:val="24"/>
          <w:lang w:val="en-GB"/>
        </w:rPr>
      </w:pPr>
    </w:p>
    <w:p w:rsidR="00A86F0D" w:rsidRDefault="00F70B03" w:rsidP="00F0475D">
      <w:pPr>
        <w:jc w:val="both"/>
        <w:rPr>
          <w:sz w:val="24"/>
          <w:szCs w:val="24"/>
          <w:lang w:val="en-GB"/>
        </w:rPr>
      </w:pPr>
      <w:r w:rsidRPr="00567A4A">
        <w:rPr>
          <w:sz w:val="24"/>
          <w:szCs w:val="24"/>
          <w:lang w:val="en-GB"/>
        </w:rPr>
        <w:t>At this point, for the simulation five values for the angle of attack</w:t>
      </w:r>
      <w:r w:rsidR="008D1F95">
        <w:rPr>
          <w:sz w:val="24"/>
          <w:szCs w:val="24"/>
          <w:lang w:val="en-GB"/>
        </w:rPr>
        <w:t xml:space="preserve"> </w:t>
      </w:r>
      <w:r w:rsidR="008D1F95" w:rsidRPr="00567A4A">
        <w:rPr>
          <w:sz w:val="24"/>
          <w:szCs w:val="24"/>
          <w:lang w:val="en-GB"/>
        </w:rPr>
        <w:t>are considered</w:t>
      </w:r>
      <w:r w:rsidRPr="00567A4A">
        <w:rPr>
          <w:sz w:val="24"/>
          <w:szCs w:val="24"/>
          <w:lang w:val="en-GB"/>
        </w:rPr>
        <w:t xml:space="preserve"> (0°, 3°, 5°, 7°, 10°). </w:t>
      </w:r>
    </w:p>
    <w:p w:rsidR="00F0475D" w:rsidRPr="00F0475D" w:rsidRDefault="00F0475D" w:rsidP="00F0475D">
      <w:pPr>
        <w:jc w:val="both"/>
        <w:rPr>
          <w:sz w:val="24"/>
          <w:szCs w:val="24"/>
          <w:lang w:val="en-GB"/>
        </w:rPr>
      </w:pPr>
    </w:p>
    <w:p w:rsidR="00F70B03" w:rsidRPr="00167772" w:rsidRDefault="00F70B03" w:rsidP="00167772">
      <w:pPr>
        <w:pStyle w:val="Titolo2"/>
        <w:rPr>
          <w:sz w:val="32"/>
          <w:lang w:val="en-GB"/>
        </w:rPr>
      </w:pPr>
      <w:bookmarkStart w:id="43" w:name="_Toc500849676"/>
      <w:r w:rsidRPr="00167772">
        <w:rPr>
          <w:sz w:val="32"/>
          <w:lang w:val="en-GB"/>
        </w:rPr>
        <w:t>6.3 Maximum dynamic pressure</w:t>
      </w:r>
      <w:bookmarkEnd w:id="43"/>
    </w:p>
    <w:p w:rsidR="00F70B03" w:rsidRPr="00567A4A" w:rsidRDefault="00F70B03" w:rsidP="00F70B03">
      <w:pPr>
        <w:jc w:val="both"/>
        <w:rPr>
          <w:sz w:val="24"/>
          <w:lang w:val="en-GB"/>
        </w:rPr>
      </w:pPr>
    </w:p>
    <w:p w:rsidR="00F70B03" w:rsidRPr="00567A4A" w:rsidRDefault="00F70B03" w:rsidP="00F70B03">
      <w:pPr>
        <w:jc w:val="both"/>
        <w:rPr>
          <w:sz w:val="24"/>
          <w:lang w:val="en-GB"/>
        </w:rPr>
      </w:pPr>
      <w:r w:rsidRPr="00567A4A">
        <w:rPr>
          <w:sz w:val="24"/>
          <w:lang w:val="en-GB"/>
        </w:rPr>
        <w:t xml:space="preserve">The second condition is </w:t>
      </w:r>
      <w:r w:rsidR="00F95E1F">
        <w:rPr>
          <w:sz w:val="24"/>
          <w:lang w:val="en-GB"/>
        </w:rPr>
        <w:t>that of</w:t>
      </w:r>
      <w:r w:rsidRPr="00567A4A">
        <w:rPr>
          <w:sz w:val="24"/>
          <w:lang w:val="en-GB"/>
        </w:rPr>
        <w:t xml:space="preserve"> maximum dynamic pressure. The conditions and parameters </w:t>
      </w:r>
      <w:r w:rsidR="00F95E1F">
        <w:rPr>
          <w:sz w:val="24"/>
          <w:lang w:val="en-GB"/>
        </w:rPr>
        <w:t xml:space="preserve">are </w:t>
      </w:r>
      <w:r w:rsidRPr="00567A4A">
        <w:rPr>
          <w:sz w:val="24"/>
          <w:lang w:val="en-GB"/>
        </w:rPr>
        <w:t xml:space="preserve">reported in Table **. It will be follow the same procedure seen before. The resulting deflection angles are shown in Figure ** **, while the overall thrust is shown in Figure **. </w:t>
      </w:r>
    </w:p>
    <w:p w:rsidR="00F70B03" w:rsidRDefault="00F70B03" w:rsidP="00F70B03">
      <w:pPr>
        <w:jc w:val="both"/>
        <w:rPr>
          <w:lang w:val="en-GB"/>
        </w:rPr>
      </w:pPr>
    </w:p>
    <w:p w:rsidR="001A340F" w:rsidRPr="001A340F" w:rsidRDefault="001A340F" w:rsidP="001A340F">
      <w:pPr>
        <w:pStyle w:val="Didascalia"/>
        <w:keepNext/>
        <w:jc w:val="center"/>
        <w:rPr>
          <w:lang w:val="en-GB"/>
        </w:rPr>
      </w:pPr>
      <w:bookmarkStart w:id="44" w:name="_Toc500921424"/>
      <w:r w:rsidRPr="001A340F">
        <w:rPr>
          <w:lang w:val="en-GB"/>
        </w:rPr>
        <w:t xml:space="preserve">Table </w:t>
      </w:r>
      <w:r w:rsidRPr="001A340F">
        <w:rPr>
          <w:lang w:val="en-GB"/>
        </w:rPr>
        <w:fldChar w:fldCharType="begin"/>
      </w:r>
      <w:r w:rsidRPr="001A340F">
        <w:rPr>
          <w:lang w:val="en-GB"/>
        </w:rPr>
        <w:instrText xml:space="preserve"> SEQ Table \* ARABIC </w:instrText>
      </w:r>
      <w:r w:rsidRPr="001A340F">
        <w:rPr>
          <w:lang w:val="en-GB"/>
        </w:rPr>
        <w:fldChar w:fldCharType="separate"/>
      </w:r>
      <w:r w:rsidR="007832A5">
        <w:rPr>
          <w:noProof/>
          <w:lang w:val="en-GB"/>
        </w:rPr>
        <w:t>7</w:t>
      </w:r>
      <w:r w:rsidRPr="001A340F">
        <w:rPr>
          <w:lang w:val="en-GB"/>
        </w:rPr>
        <w:fldChar w:fldCharType="end"/>
      </w:r>
      <w:r w:rsidRPr="001A340F">
        <w:rPr>
          <w:lang w:val="en-GB"/>
        </w:rPr>
        <w:t xml:space="preserve">: </w:t>
      </w:r>
      <w:r w:rsidR="0073060D">
        <w:rPr>
          <w:lang w:val="en-GB"/>
        </w:rPr>
        <w:t xml:space="preserve">Parameters for </w:t>
      </w:r>
      <w:r w:rsidRPr="001A340F">
        <w:rPr>
          <w:lang w:val="en-GB"/>
        </w:rPr>
        <w:t>maximum dynamic pressure</w:t>
      </w:r>
      <w:bookmarkEnd w:id="44"/>
    </w:p>
    <w:tbl>
      <w:tblPr>
        <w:tblStyle w:val="Grigliatabel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70B03" w:rsidRPr="000F0E28" w:rsidTr="003243F6">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Time after launch</m:t>
                </m:r>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71 [s]</m:t>
                </m:r>
              </m:oMath>
            </m:oMathPara>
          </w:p>
        </w:tc>
      </w:tr>
      <w:tr w:rsidR="00F70B03" w:rsidRPr="000F0E28" w:rsidTr="003243F6">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w:lastRenderedPageBreak/>
                  <m:t>Altitude</m:t>
                </m:r>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14570 [m]</m:t>
                </m:r>
              </m:oMath>
            </m:oMathPara>
          </w:p>
        </w:tc>
      </w:tr>
      <w:tr w:rsidR="00F70B03" w:rsidRPr="000F0E28" w:rsidTr="003243F6">
        <w:tc>
          <w:tcPr>
            <w:tcW w:w="4814" w:type="dxa"/>
          </w:tcPr>
          <w:p w:rsidR="00F70B03" w:rsidRPr="000F0E28" w:rsidRDefault="00F70B03" w:rsidP="003243F6">
            <w:pPr>
              <w:spacing w:line="480" w:lineRule="auto"/>
              <w:jc w:val="both"/>
              <w:rPr>
                <w:sz w:val="24"/>
                <w:lang w:val="en-GB"/>
              </w:rPr>
            </w:pPr>
            <m:oMathPara>
              <m:oMath>
                <m:r>
                  <w:rPr>
                    <w:rFonts w:ascii="Cambria Math" w:hAnsi="Cambria Math"/>
                    <w:sz w:val="24"/>
                    <w:lang w:val="en-GB"/>
                  </w:rPr>
                  <m:t>CG position from the base</m:t>
                </m:r>
              </m:oMath>
            </m:oMathPara>
          </w:p>
        </w:tc>
        <w:tc>
          <w:tcPr>
            <w:tcW w:w="4814" w:type="dxa"/>
          </w:tcPr>
          <w:p w:rsidR="00F70B03" w:rsidRPr="000F0E28" w:rsidRDefault="00F70B03" w:rsidP="003243F6">
            <w:pPr>
              <w:spacing w:line="480" w:lineRule="auto"/>
              <w:jc w:val="both"/>
              <w:rPr>
                <w:sz w:val="24"/>
                <w:lang w:val="en-GB"/>
              </w:rPr>
            </w:pPr>
            <m:oMathPara>
              <m:oMath>
                <m:r>
                  <w:rPr>
                    <w:rFonts w:ascii="Cambria Math" w:hAnsi="Cambria Math"/>
                    <w:sz w:val="24"/>
                    <w:lang w:val="en-GB"/>
                  </w:rPr>
                  <m:t>17.3815 [m]</m:t>
                </m:r>
              </m:oMath>
            </m:oMathPara>
          </w:p>
        </w:tc>
      </w:tr>
      <w:tr w:rsidR="00F70B03" w:rsidRPr="000F0E28" w:rsidTr="003243F6">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CP-CG distance</m:t>
                </m:r>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13.8428 [m]</m:t>
                </m:r>
              </m:oMath>
            </m:oMathPara>
          </w:p>
        </w:tc>
      </w:tr>
      <w:tr w:rsidR="00F70B03" w:rsidRPr="000F0E28" w:rsidTr="003243F6">
        <w:tc>
          <w:tcPr>
            <w:tcW w:w="4814" w:type="dxa"/>
          </w:tcPr>
          <w:p w:rsidR="00F70B03" w:rsidRPr="000F0E28" w:rsidRDefault="00B007B1" w:rsidP="003243F6">
            <w:pPr>
              <w:spacing w:line="480" w:lineRule="auto"/>
              <w:jc w:val="both"/>
              <w:rPr>
                <w:sz w:val="24"/>
                <w:lang w:val="en-GB"/>
              </w:rPr>
            </w:pPr>
            <m:oMathPara>
              <m:oMath>
                <m:acc>
                  <m:accPr>
                    <m:chr m:val="̅"/>
                    <m:ctrlPr>
                      <w:rPr>
                        <w:rFonts w:ascii="Cambria Math" w:hAnsi="Cambria Math"/>
                        <w:i/>
                        <w:sz w:val="24"/>
                        <w:lang w:val="en-GB"/>
                      </w:rPr>
                    </m:ctrlPr>
                  </m:accPr>
                  <m:e>
                    <m:r>
                      <w:rPr>
                        <w:rFonts w:ascii="Cambria Math" w:hAnsi="Cambria Math"/>
                        <w:sz w:val="24"/>
                        <w:lang w:val="en-GB"/>
                      </w:rPr>
                      <m:t>y</m:t>
                    </m:r>
                  </m:e>
                </m:acc>
              </m:oMath>
            </m:oMathPara>
          </w:p>
        </w:tc>
        <w:tc>
          <w:tcPr>
            <w:tcW w:w="4814" w:type="dxa"/>
          </w:tcPr>
          <w:p w:rsidR="00F70B03" w:rsidRPr="000F0E28" w:rsidRDefault="00F70B03" w:rsidP="003243F6">
            <w:pPr>
              <w:spacing w:line="480" w:lineRule="auto"/>
              <w:jc w:val="both"/>
              <w:rPr>
                <w:sz w:val="24"/>
                <w:lang w:val="en-GB"/>
              </w:rPr>
            </w:pPr>
            <m:oMathPara>
              <m:oMath>
                <m:r>
                  <w:rPr>
                    <w:rFonts w:ascii="Cambria Math" w:hAnsi="Cambria Math"/>
                    <w:sz w:val="24"/>
                    <w:lang w:val="en-GB"/>
                  </w:rPr>
                  <m:t>4.225 [m]</m:t>
                </m:r>
              </m:oMath>
            </m:oMathPara>
          </w:p>
        </w:tc>
      </w:tr>
      <w:tr w:rsidR="00F70B03" w:rsidRPr="000F0E28" w:rsidTr="003243F6">
        <w:tc>
          <w:tcPr>
            <w:tcW w:w="4814" w:type="dxa"/>
          </w:tcPr>
          <w:p w:rsidR="00F70B03" w:rsidRPr="000F0E28" w:rsidRDefault="00B007B1" w:rsidP="003243F6">
            <w:pPr>
              <w:spacing w:line="480" w:lineRule="auto"/>
              <w:jc w:val="both"/>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EAP</m:t>
                    </m:r>
                  </m:sub>
                </m:sSub>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5.242 [MN]</m:t>
                </m:r>
              </m:oMath>
            </m:oMathPara>
          </w:p>
        </w:tc>
      </w:tr>
      <w:tr w:rsidR="00F70B03" w:rsidRPr="000F0E28" w:rsidTr="003243F6">
        <w:tc>
          <w:tcPr>
            <w:tcW w:w="4814" w:type="dxa"/>
          </w:tcPr>
          <w:p w:rsidR="00F70B03" w:rsidRPr="000F0E28" w:rsidRDefault="00B007B1" w:rsidP="003243F6">
            <w:pPr>
              <w:spacing w:line="480" w:lineRule="auto"/>
              <w:jc w:val="both"/>
              <w:rPr>
                <w:rFonts w:ascii="Calibri" w:eastAsia="Calibri" w:hAnsi="Calibri" w:cs="Times New Roman"/>
                <w:sz w:val="24"/>
                <w:lang w:val="en-GB"/>
              </w:rPr>
            </w:pPr>
            <m:oMathPara>
              <m:oMath>
                <m:sSub>
                  <m:sSubPr>
                    <m:ctrlPr>
                      <w:rPr>
                        <w:rFonts w:ascii="Cambria Math" w:eastAsia="Calibri" w:hAnsi="Cambria Math" w:cs="Times New Roman"/>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EPC</m:t>
                    </m:r>
                  </m:sub>
                </m:sSub>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1.251 [MN]</m:t>
                </m:r>
              </m:oMath>
            </m:oMathPara>
          </w:p>
        </w:tc>
      </w:tr>
      <w:tr w:rsidR="00F70B03" w:rsidRPr="000F0E28" w:rsidTr="003243F6">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q</m:t>
                </m:r>
              </m:oMath>
            </m:oMathPara>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m:oMathPara>
              <m:oMath>
                <m:r>
                  <w:rPr>
                    <w:rFonts w:ascii="Cambria Math" w:eastAsia="Calibri" w:hAnsi="Cambria Math" w:cs="Times New Roman"/>
                    <w:sz w:val="24"/>
                    <w:lang w:val="en-GB"/>
                  </w:rPr>
                  <m:t>34 [kPa]</m:t>
                </m:r>
              </m:oMath>
            </m:oMathPara>
          </w:p>
        </w:tc>
      </w:tr>
      <w:tr w:rsidR="00F70B03" w:rsidRPr="000F0E28" w:rsidTr="003243F6">
        <w:tc>
          <w:tcPr>
            <w:tcW w:w="4814" w:type="dxa"/>
          </w:tcPr>
          <w:p w:rsidR="00F70B03" w:rsidRPr="000F0E28" w:rsidRDefault="00F70B03" w:rsidP="003243F6">
            <w:pPr>
              <w:spacing w:line="480" w:lineRule="auto"/>
              <w:jc w:val="both"/>
              <w:rPr>
                <w:rFonts w:ascii="Calibri" w:eastAsia="Calibri" w:hAnsi="Calibri" w:cs="Times New Roman"/>
                <w:sz w:val="24"/>
                <w:lang w:val="en-GB"/>
              </w:rPr>
            </w:pPr>
          </w:p>
        </w:tc>
        <w:tc>
          <w:tcPr>
            <w:tcW w:w="4814" w:type="dxa"/>
          </w:tcPr>
          <w:p w:rsidR="00F70B03" w:rsidRPr="000F0E28" w:rsidRDefault="00F70B03" w:rsidP="003243F6">
            <w:pPr>
              <w:spacing w:line="480" w:lineRule="auto"/>
              <w:jc w:val="both"/>
              <w:rPr>
                <w:rFonts w:ascii="Calibri" w:eastAsia="Calibri" w:hAnsi="Calibri" w:cs="Times New Roman"/>
                <w:sz w:val="24"/>
                <w:lang w:val="en-GB"/>
              </w:rPr>
            </w:pPr>
          </w:p>
        </w:tc>
      </w:tr>
    </w:tbl>
    <w:p w:rsidR="00F70B03" w:rsidRDefault="00F70B03" w:rsidP="00F70B03">
      <w:pPr>
        <w:jc w:val="center"/>
        <w:rPr>
          <w:lang w:val="en-GB"/>
        </w:rPr>
      </w:pPr>
    </w:p>
    <w:p w:rsidR="00F70B03" w:rsidRPr="006B4425" w:rsidRDefault="00F70B03" w:rsidP="00F70B03">
      <w:pPr>
        <w:jc w:val="center"/>
        <w:rPr>
          <w:lang w:val="en-GB"/>
        </w:rPr>
      </w:pPr>
    </w:p>
    <w:p w:rsidR="00B74187" w:rsidRDefault="00B74187" w:rsidP="00005957">
      <w:pPr>
        <w:jc w:val="both"/>
        <w:rPr>
          <w:lang w:val="en-GB"/>
        </w:rPr>
      </w:pPr>
    </w:p>
    <w:p w:rsidR="00F22E0D" w:rsidRDefault="00F22E0D">
      <w:pPr>
        <w:rPr>
          <w:lang w:val="en-GB"/>
        </w:rPr>
      </w:pPr>
      <w:r>
        <w:rPr>
          <w:lang w:val="en-GB"/>
        </w:rPr>
        <w:br w:type="page"/>
      </w:r>
    </w:p>
    <w:p w:rsidR="00F22E0D" w:rsidRPr="00B55B49" w:rsidRDefault="00F22E0D" w:rsidP="00B55B49">
      <w:pPr>
        <w:pStyle w:val="Titolo1"/>
        <w:rPr>
          <w:sz w:val="52"/>
          <w:lang w:val="en-GB"/>
        </w:rPr>
      </w:pPr>
      <w:bookmarkStart w:id="45" w:name="_Toc500849677"/>
      <w:r w:rsidRPr="00B55B49">
        <w:rPr>
          <w:sz w:val="52"/>
          <w:lang w:val="en-GB"/>
        </w:rPr>
        <w:lastRenderedPageBreak/>
        <w:t xml:space="preserve">7. </w:t>
      </w:r>
      <w:r w:rsidR="004209C4" w:rsidRPr="00B55B49">
        <w:rPr>
          <w:sz w:val="52"/>
          <w:lang w:val="en-GB"/>
        </w:rPr>
        <w:t>Summary and conclusions</w:t>
      </w:r>
      <w:bookmarkEnd w:id="45"/>
    </w:p>
    <w:p w:rsidR="004209C4" w:rsidRDefault="004209C4" w:rsidP="00005957">
      <w:pPr>
        <w:jc w:val="both"/>
        <w:rPr>
          <w:lang w:val="en-GB"/>
        </w:rPr>
      </w:pPr>
    </w:p>
    <w:p w:rsidR="00480EC0" w:rsidRPr="00B40B9E" w:rsidRDefault="00B40B9E" w:rsidP="00005957">
      <w:pPr>
        <w:jc w:val="both"/>
        <w:rPr>
          <w:sz w:val="24"/>
          <w:lang w:val="en-GB"/>
        </w:rPr>
      </w:pPr>
      <w:r w:rsidRPr="00B40B9E">
        <w:rPr>
          <w:sz w:val="24"/>
          <w:lang w:val="en-GB"/>
        </w:rPr>
        <w:t xml:space="preserve">Finally, the results obtained from the simulations are described below. First consider the case of maximum EAP thrust condition. In this case the dynamic pressure has a low value and the associated normal aerodynamic force </w:t>
      </w:r>
      <w:r>
        <w:rPr>
          <w:sz w:val="24"/>
          <w:lang w:val="en-GB"/>
        </w:rPr>
        <w:t>will be not so large. In Figure 11 is shown the deflection angle of the EP</w:t>
      </w:r>
      <w:r w:rsidR="006553D2">
        <w:rPr>
          <w:sz w:val="24"/>
          <w:lang w:val="en-GB"/>
        </w:rPr>
        <w:t>C</w:t>
      </w:r>
      <w:r>
        <w:rPr>
          <w:sz w:val="24"/>
          <w:lang w:val="en-GB"/>
        </w:rPr>
        <w:t xml:space="preserve"> motor used to counteract the normal force. As it can be seen, up to 5° is able alone to counteract it. Then, it’s necessary to use also the two boosters. </w:t>
      </w:r>
      <w:r w:rsidR="006553D2">
        <w:rPr>
          <w:sz w:val="24"/>
          <w:lang w:val="en-GB"/>
        </w:rPr>
        <w:t>In Figures 12 and 13 are shown the deflection angles for the left and the right EAP nozzles respectively. In this case the results show that there are no problem</w:t>
      </w:r>
      <w:r w:rsidR="00947BB8">
        <w:rPr>
          <w:sz w:val="24"/>
          <w:lang w:val="en-GB"/>
        </w:rPr>
        <w:t>s</w:t>
      </w:r>
      <w:r w:rsidR="006553D2">
        <w:rPr>
          <w:sz w:val="24"/>
          <w:lang w:val="en-GB"/>
        </w:rPr>
        <w:t xml:space="preserve"> in counteracting the normal force, also at 10°, since the limiting value is never reached. </w:t>
      </w:r>
      <w:r w:rsidR="00253D0B">
        <w:rPr>
          <w:sz w:val="24"/>
          <w:lang w:val="en-GB"/>
        </w:rPr>
        <w:t xml:space="preserve">Finally, the plot of the resulting thrust in the </w:t>
      </w:r>
      <w:r w:rsidR="00947BB8">
        <w:rPr>
          <w:sz w:val="24"/>
          <w:lang w:val="en-GB"/>
        </w:rPr>
        <w:t>axial direction is shown</w:t>
      </w:r>
      <w:r w:rsidR="00781BF6">
        <w:rPr>
          <w:sz w:val="24"/>
          <w:lang w:val="en-GB"/>
        </w:rPr>
        <w:t xml:space="preserve"> (compared to the ideal one)</w:t>
      </w:r>
      <w:r w:rsidR="00947BB8">
        <w:rPr>
          <w:sz w:val="24"/>
          <w:lang w:val="en-GB"/>
        </w:rPr>
        <w:t xml:space="preserve"> [Figure 14].</w:t>
      </w:r>
      <w:r w:rsidR="008B210C">
        <w:rPr>
          <w:sz w:val="24"/>
          <w:lang w:val="en-GB"/>
        </w:rPr>
        <w:t xml:space="preserve"> </w:t>
      </w:r>
    </w:p>
    <w:p w:rsidR="00480EC0" w:rsidRDefault="00480EC0" w:rsidP="00005957">
      <w:pPr>
        <w:jc w:val="both"/>
        <w:rPr>
          <w:lang w:val="en-GB"/>
        </w:rPr>
      </w:pPr>
    </w:p>
    <w:p w:rsidR="00480EC0" w:rsidRDefault="00ED3090" w:rsidP="00480EC0">
      <w:pPr>
        <w:keepNext/>
        <w:jc w:val="center"/>
      </w:pPr>
      <w:r w:rsidRPr="00790847">
        <w:rPr>
          <w:noProof/>
          <w:lang w:val="en-GB"/>
        </w:rPr>
        <w:drawing>
          <wp:inline distT="0" distB="0" distL="0" distR="0" wp14:anchorId="479F3B3B" wp14:editId="42B02B36">
            <wp:extent cx="4799668" cy="3600000"/>
            <wp:effectExtent l="0" t="0" r="1270" b="635"/>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9668" cy="3600000"/>
                    </a:xfrm>
                    <a:prstGeom prst="rect">
                      <a:avLst/>
                    </a:prstGeom>
                  </pic:spPr>
                </pic:pic>
              </a:graphicData>
            </a:graphic>
          </wp:inline>
        </w:drawing>
      </w:r>
    </w:p>
    <w:p w:rsidR="00480EC0" w:rsidRPr="00480EC0" w:rsidRDefault="00480EC0" w:rsidP="00480EC0">
      <w:pPr>
        <w:pStyle w:val="Didascalia"/>
        <w:jc w:val="center"/>
        <w:rPr>
          <w:lang w:val="en-GB"/>
        </w:rPr>
      </w:pPr>
      <w:bookmarkStart w:id="46" w:name="_Toc500921404"/>
      <w:r w:rsidRPr="00480EC0">
        <w:rPr>
          <w:lang w:val="en-GB"/>
        </w:rPr>
        <w:t xml:space="preserve">Figure </w:t>
      </w:r>
      <w:r w:rsidRPr="00480EC0">
        <w:rPr>
          <w:lang w:val="en-GB"/>
        </w:rPr>
        <w:fldChar w:fldCharType="begin"/>
      </w:r>
      <w:r w:rsidRPr="00480EC0">
        <w:rPr>
          <w:lang w:val="en-GB"/>
        </w:rPr>
        <w:instrText xml:space="preserve"> SEQ Figure \* ARABIC </w:instrText>
      </w:r>
      <w:r w:rsidRPr="00480EC0">
        <w:rPr>
          <w:lang w:val="en-GB"/>
        </w:rPr>
        <w:fldChar w:fldCharType="separate"/>
      </w:r>
      <w:r w:rsidR="007832A5">
        <w:rPr>
          <w:noProof/>
          <w:lang w:val="en-GB"/>
        </w:rPr>
        <w:t>11</w:t>
      </w:r>
      <w:r w:rsidRPr="00480EC0">
        <w:rPr>
          <w:lang w:val="en-GB"/>
        </w:rPr>
        <w:fldChar w:fldCharType="end"/>
      </w:r>
      <w:r w:rsidRPr="00480EC0">
        <w:rPr>
          <w:lang w:val="en-GB"/>
        </w:rPr>
        <w:t xml:space="preserve">: </w:t>
      </w:r>
      <w:r w:rsidR="00D646C7">
        <w:rPr>
          <w:lang w:val="en-GB"/>
        </w:rPr>
        <w:t>E</w:t>
      </w:r>
      <w:r w:rsidRPr="00480EC0">
        <w:rPr>
          <w:lang w:val="en-GB"/>
        </w:rPr>
        <w:t>xcursion at maximum EAP thrust of the EPC nozzle</w:t>
      </w:r>
      <w:bookmarkEnd w:id="46"/>
    </w:p>
    <w:p w:rsidR="00480EC0" w:rsidRDefault="00ED3090" w:rsidP="00480EC0">
      <w:pPr>
        <w:keepNext/>
        <w:jc w:val="center"/>
      </w:pPr>
      <w:r w:rsidRPr="00790847">
        <w:rPr>
          <w:noProof/>
          <w:lang w:val="en-GB"/>
        </w:rPr>
        <w:lastRenderedPageBreak/>
        <w:drawing>
          <wp:inline distT="0" distB="0" distL="0" distR="0" wp14:anchorId="000C4AA6" wp14:editId="72988596">
            <wp:extent cx="4799668" cy="3600000"/>
            <wp:effectExtent l="0" t="0" r="1270" b="635"/>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9668" cy="3600000"/>
                    </a:xfrm>
                    <a:prstGeom prst="rect">
                      <a:avLst/>
                    </a:prstGeom>
                  </pic:spPr>
                </pic:pic>
              </a:graphicData>
            </a:graphic>
          </wp:inline>
        </w:drawing>
      </w:r>
    </w:p>
    <w:p w:rsidR="00480EC0" w:rsidRPr="00480EC0" w:rsidRDefault="00480EC0" w:rsidP="00480EC0">
      <w:pPr>
        <w:pStyle w:val="Didascalia"/>
        <w:jc w:val="center"/>
        <w:rPr>
          <w:lang w:val="en-US"/>
        </w:rPr>
      </w:pPr>
      <w:bookmarkStart w:id="47" w:name="_Toc500921405"/>
      <w:r w:rsidRPr="00480EC0">
        <w:rPr>
          <w:lang w:val="en-US"/>
        </w:rPr>
        <w:t xml:space="preserve">Figure </w:t>
      </w:r>
      <w:r>
        <w:fldChar w:fldCharType="begin"/>
      </w:r>
      <w:r w:rsidRPr="00480EC0">
        <w:rPr>
          <w:lang w:val="en-US"/>
        </w:rPr>
        <w:instrText xml:space="preserve"> SEQ Figure \* ARABIC </w:instrText>
      </w:r>
      <w:r>
        <w:fldChar w:fldCharType="separate"/>
      </w:r>
      <w:r w:rsidR="007832A5">
        <w:rPr>
          <w:noProof/>
          <w:lang w:val="en-US"/>
        </w:rPr>
        <w:t>12</w:t>
      </w:r>
      <w:r>
        <w:fldChar w:fldCharType="end"/>
      </w:r>
      <w:r w:rsidRPr="00480EC0">
        <w:rPr>
          <w:lang w:val="en-US"/>
        </w:rPr>
        <w:t xml:space="preserve">: </w:t>
      </w:r>
      <w:r w:rsidR="00850008">
        <w:rPr>
          <w:lang w:val="en-US"/>
        </w:rPr>
        <w:t>E</w:t>
      </w:r>
      <w:r w:rsidRPr="00480EC0">
        <w:rPr>
          <w:lang w:val="en-US"/>
        </w:rPr>
        <w:t>xcursion at maximum EAP thrust of the EAP left nozzle</w:t>
      </w:r>
      <w:bookmarkEnd w:id="47"/>
    </w:p>
    <w:p w:rsidR="00902530" w:rsidRPr="00E95C30" w:rsidRDefault="00902530" w:rsidP="00480EC0">
      <w:pPr>
        <w:keepNext/>
        <w:jc w:val="center"/>
        <w:rPr>
          <w:lang w:val="en-US"/>
        </w:rPr>
      </w:pPr>
    </w:p>
    <w:p w:rsidR="00480EC0" w:rsidRDefault="00ED3090" w:rsidP="00480EC0">
      <w:pPr>
        <w:keepNext/>
        <w:jc w:val="center"/>
      </w:pPr>
      <w:r w:rsidRPr="00790847">
        <w:rPr>
          <w:noProof/>
          <w:lang w:val="en-GB"/>
        </w:rPr>
        <w:drawing>
          <wp:inline distT="0" distB="0" distL="0" distR="0" wp14:anchorId="5CF7EB9F" wp14:editId="2E1723D4">
            <wp:extent cx="4799668" cy="3600000"/>
            <wp:effectExtent l="0" t="0" r="1270" b="635"/>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9668" cy="3600000"/>
                    </a:xfrm>
                    <a:prstGeom prst="rect">
                      <a:avLst/>
                    </a:prstGeom>
                  </pic:spPr>
                </pic:pic>
              </a:graphicData>
            </a:graphic>
          </wp:inline>
        </w:drawing>
      </w:r>
    </w:p>
    <w:p w:rsidR="00480EC0" w:rsidRPr="00EA1000" w:rsidRDefault="00480EC0" w:rsidP="00480EC0">
      <w:pPr>
        <w:pStyle w:val="Didascalia"/>
        <w:jc w:val="center"/>
        <w:rPr>
          <w:lang w:val="en-GB"/>
        </w:rPr>
      </w:pPr>
      <w:bookmarkStart w:id="48" w:name="_Toc500921406"/>
      <w:r w:rsidRPr="00EA1000">
        <w:rPr>
          <w:lang w:val="en-GB"/>
        </w:rPr>
        <w:t xml:space="preserve">Figure </w:t>
      </w:r>
      <w:r w:rsidRPr="00EA1000">
        <w:rPr>
          <w:lang w:val="en-GB"/>
        </w:rPr>
        <w:fldChar w:fldCharType="begin"/>
      </w:r>
      <w:r w:rsidRPr="00EA1000">
        <w:rPr>
          <w:lang w:val="en-GB"/>
        </w:rPr>
        <w:instrText xml:space="preserve"> SEQ Figure \* ARABIC </w:instrText>
      </w:r>
      <w:r w:rsidRPr="00EA1000">
        <w:rPr>
          <w:lang w:val="en-GB"/>
        </w:rPr>
        <w:fldChar w:fldCharType="separate"/>
      </w:r>
      <w:r w:rsidR="007832A5">
        <w:rPr>
          <w:noProof/>
          <w:lang w:val="en-GB"/>
        </w:rPr>
        <w:t>13</w:t>
      </w:r>
      <w:r w:rsidRPr="00EA1000">
        <w:rPr>
          <w:lang w:val="en-GB"/>
        </w:rPr>
        <w:fldChar w:fldCharType="end"/>
      </w:r>
      <w:r w:rsidRPr="00EA1000">
        <w:rPr>
          <w:lang w:val="en-GB"/>
        </w:rPr>
        <w:t xml:space="preserve">: </w:t>
      </w:r>
      <w:r w:rsidR="00826EC8">
        <w:rPr>
          <w:lang w:val="en-GB"/>
        </w:rPr>
        <w:t>E</w:t>
      </w:r>
      <w:r w:rsidRPr="00EA1000">
        <w:rPr>
          <w:lang w:val="en-GB"/>
        </w:rPr>
        <w:t>xcursion at maximum EAP thrust of the EAP right nozzle</w:t>
      </w:r>
      <w:bookmarkEnd w:id="48"/>
    </w:p>
    <w:p w:rsidR="00EA1000" w:rsidRDefault="00ED3090" w:rsidP="00EA1000">
      <w:pPr>
        <w:keepNext/>
        <w:jc w:val="center"/>
      </w:pPr>
      <w:r w:rsidRPr="00790847">
        <w:rPr>
          <w:noProof/>
          <w:lang w:val="en-GB"/>
        </w:rPr>
        <w:lastRenderedPageBreak/>
        <w:drawing>
          <wp:inline distT="0" distB="0" distL="0" distR="0" wp14:anchorId="57CFE977" wp14:editId="5E3C5AF6">
            <wp:extent cx="4799668" cy="3600000"/>
            <wp:effectExtent l="0" t="0" r="1270" b="63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9668" cy="3600000"/>
                    </a:xfrm>
                    <a:prstGeom prst="rect">
                      <a:avLst/>
                    </a:prstGeom>
                  </pic:spPr>
                </pic:pic>
              </a:graphicData>
            </a:graphic>
          </wp:inline>
        </w:drawing>
      </w:r>
    </w:p>
    <w:p w:rsidR="007911FF" w:rsidRPr="00EA1000" w:rsidRDefault="00EA1000" w:rsidP="00EA1000">
      <w:pPr>
        <w:pStyle w:val="Didascalia"/>
        <w:jc w:val="center"/>
        <w:rPr>
          <w:lang w:val="en-US"/>
        </w:rPr>
      </w:pPr>
      <w:bookmarkStart w:id="49" w:name="_Toc500921407"/>
      <w:r w:rsidRPr="00EA1000">
        <w:rPr>
          <w:lang w:val="en-US"/>
        </w:rPr>
        <w:t xml:space="preserve">Figure </w:t>
      </w:r>
      <w:r>
        <w:fldChar w:fldCharType="begin"/>
      </w:r>
      <w:r w:rsidRPr="00EA1000">
        <w:rPr>
          <w:lang w:val="en-US"/>
        </w:rPr>
        <w:instrText xml:space="preserve"> SEQ Figure \* ARABIC </w:instrText>
      </w:r>
      <w:r>
        <w:fldChar w:fldCharType="separate"/>
      </w:r>
      <w:r w:rsidR="007832A5">
        <w:rPr>
          <w:noProof/>
          <w:lang w:val="en-US"/>
        </w:rPr>
        <w:t>14</w:t>
      </w:r>
      <w:r>
        <w:fldChar w:fldCharType="end"/>
      </w:r>
      <w:r w:rsidRPr="00EA1000">
        <w:rPr>
          <w:lang w:val="en-US"/>
        </w:rPr>
        <w:t xml:space="preserve">: </w:t>
      </w:r>
      <w:r w:rsidR="000F5F35">
        <w:rPr>
          <w:lang w:val="en-US"/>
        </w:rPr>
        <w:t>O</w:t>
      </w:r>
      <w:r w:rsidRPr="00EA1000">
        <w:rPr>
          <w:lang w:val="en-US"/>
        </w:rPr>
        <w:t>verall thrust at maximum EAP thrust</w:t>
      </w:r>
      <w:bookmarkEnd w:id="49"/>
    </w:p>
    <w:p w:rsidR="005D3078" w:rsidRDefault="005D3078">
      <w:pPr>
        <w:rPr>
          <w:lang w:val="en-GB"/>
        </w:rPr>
      </w:pPr>
    </w:p>
    <w:p w:rsidR="007911FF" w:rsidRDefault="00902530" w:rsidP="005D3078">
      <w:pPr>
        <w:jc w:val="both"/>
        <w:rPr>
          <w:sz w:val="24"/>
          <w:lang w:val="en-GB"/>
        </w:rPr>
      </w:pPr>
      <w:r w:rsidRPr="005D3078">
        <w:rPr>
          <w:sz w:val="24"/>
          <w:lang w:val="en-GB"/>
        </w:rPr>
        <w:t xml:space="preserve">In the second case, the level of the EAP thrust is reduced (not too much), but the dynamic pressure is very high. </w:t>
      </w:r>
      <w:r w:rsidR="00B81340" w:rsidRPr="005D3078">
        <w:rPr>
          <w:sz w:val="24"/>
          <w:lang w:val="en-GB"/>
        </w:rPr>
        <w:t>From Figure 15 it is evident that the EPC nozzle isn’t able alone to counteract the normal force. So, the EAP nozzle must be rotated. From Figures 16 and 17 i</w:t>
      </w:r>
      <w:r w:rsidR="005D3078" w:rsidRPr="005D3078">
        <w:rPr>
          <w:sz w:val="24"/>
          <w:lang w:val="en-GB"/>
        </w:rPr>
        <w:t xml:space="preserve">t can be noticed that up to 7° is again possible to </w:t>
      </w:r>
      <w:r w:rsidR="005D3078">
        <w:rPr>
          <w:sz w:val="24"/>
          <w:lang w:val="en-GB"/>
        </w:rPr>
        <w:t xml:space="preserve">counteract the normal force, even if almost close to the limiting deflection angles. </w:t>
      </w:r>
      <w:r w:rsidR="00B5142D">
        <w:rPr>
          <w:sz w:val="24"/>
          <w:lang w:val="en-GB"/>
        </w:rPr>
        <w:t xml:space="preserve">Then, at 10° the limiting values are exceeded. However, 10° is typically a high value for a rocket, and it has been introduced as an upper limit for this study. Finally, the resulting thrust is shown in Figure 18: it can be noticed </w:t>
      </w:r>
      <w:r w:rsidR="00AC7462">
        <w:rPr>
          <w:sz w:val="24"/>
          <w:lang w:val="en-GB"/>
        </w:rPr>
        <w:t>wider variations of the values</w:t>
      </w:r>
      <w:r w:rsidR="00B5142D">
        <w:rPr>
          <w:sz w:val="24"/>
          <w:lang w:val="en-GB"/>
        </w:rPr>
        <w:t xml:space="preserve">. </w:t>
      </w:r>
    </w:p>
    <w:p w:rsidR="00AC7462" w:rsidRDefault="00AC7462" w:rsidP="005D3078">
      <w:pPr>
        <w:jc w:val="both"/>
        <w:rPr>
          <w:sz w:val="24"/>
          <w:lang w:val="en-GB"/>
        </w:rPr>
      </w:pPr>
    </w:p>
    <w:p w:rsidR="00EA1000" w:rsidRDefault="007911FF" w:rsidP="00EA1000">
      <w:pPr>
        <w:keepNext/>
        <w:jc w:val="center"/>
      </w:pPr>
      <w:r w:rsidRPr="00790847">
        <w:rPr>
          <w:noProof/>
          <w:lang w:val="en-GB"/>
        </w:rPr>
        <w:lastRenderedPageBreak/>
        <w:drawing>
          <wp:inline distT="0" distB="0" distL="0" distR="0" wp14:anchorId="23EF0D10" wp14:editId="24D4EC5E">
            <wp:extent cx="4799668" cy="3600000"/>
            <wp:effectExtent l="0" t="0" r="1270" b="635"/>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9668" cy="3600000"/>
                    </a:xfrm>
                    <a:prstGeom prst="rect">
                      <a:avLst/>
                    </a:prstGeom>
                  </pic:spPr>
                </pic:pic>
              </a:graphicData>
            </a:graphic>
          </wp:inline>
        </w:drawing>
      </w:r>
    </w:p>
    <w:p w:rsidR="007911FF" w:rsidRPr="00EA1000" w:rsidRDefault="00EA1000" w:rsidP="00EA1000">
      <w:pPr>
        <w:pStyle w:val="Didascalia"/>
        <w:jc w:val="center"/>
        <w:rPr>
          <w:lang w:val="en-US"/>
        </w:rPr>
      </w:pPr>
      <w:bookmarkStart w:id="50" w:name="_Toc500921408"/>
      <w:r w:rsidRPr="00EA1000">
        <w:rPr>
          <w:lang w:val="en-US"/>
        </w:rPr>
        <w:t xml:space="preserve">Figure </w:t>
      </w:r>
      <w:r>
        <w:fldChar w:fldCharType="begin"/>
      </w:r>
      <w:r w:rsidRPr="00EA1000">
        <w:rPr>
          <w:lang w:val="en-US"/>
        </w:rPr>
        <w:instrText xml:space="preserve"> SEQ Figure \* ARABIC </w:instrText>
      </w:r>
      <w:r>
        <w:fldChar w:fldCharType="separate"/>
      </w:r>
      <w:r w:rsidR="007832A5">
        <w:rPr>
          <w:noProof/>
          <w:lang w:val="en-US"/>
        </w:rPr>
        <w:t>15</w:t>
      </w:r>
      <w:r>
        <w:fldChar w:fldCharType="end"/>
      </w:r>
      <w:r w:rsidRPr="00EA1000">
        <w:rPr>
          <w:lang w:val="en-US"/>
        </w:rPr>
        <w:t xml:space="preserve">: </w:t>
      </w:r>
      <w:r w:rsidR="002C46C1">
        <w:rPr>
          <w:lang w:val="en-US"/>
        </w:rPr>
        <w:t>E</w:t>
      </w:r>
      <w:r w:rsidRPr="00EA1000">
        <w:rPr>
          <w:lang w:val="en-US"/>
        </w:rPr>
        <w:t xml:space="preserve">xcursion </w:t>
      </w:r>
      <w:r>
        <w:rPr>
          <w:lang w:val="en-US"/>
        </w:rPr>
        <w:t>at</w:t>
      </w:r>
      <w:r w:rsidRPr="00EA1000">
        <w:rPr>
          <w:lang w:val="en-US"/>
        </w:rPr>
        <w:t xml:space="preserve"> maximum q of the EPC nozzle</w:t>
      </w:r>
      <w:bookmarkEnd w:id="50"/>
    </w:p>
    <w:p w:rsidR="00B91D35" w:rsidRPr="00E95C30" w:rsidRDefault="00B91D35" w:rsidP="00465789">
      <w:pPr>
        <w:keepNext/>
        <w:jc w:val="center"/>
        <w:rPr>
          <w:lang w:val="en-US"/>
        </w:rPr>
      </w:pPr>
    </w:p>
    <w:p w:rsidR="00465789" w:rsidRDefault="007911FF" w:rsidP="00465789">
      <w:pPr>
        <w:keepNext/>
        <w:jc w:val="center"/>
      </w:pPr>
      <w:r w:rsidRPr="00790847">
        <w:rPr>
          <w:noProof/>
          <w:lang w:val="en-GB"/>
        </w:rPr>
        <w:drawing>
          <wp:inline distT="0" distB="0" distL="0" distR="0" wp14:anchorId="195A2D9C" wp14:editId="33948786">
            <wp:extent cx="4799668" cy="3600000"/>
            <wp:effectExtent l="0" t="0" r="1270" b="635"/>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9668" cy="3600000"/>
                    </a:xfrm>
                    <a:prstGeom prst="rect">
                      <a:avLst/>
                    </a:prstGeom>
                  </pic:spPr>
                </pic:pic>
              </a:graphicData>
            </a:graphic>
          </wp:inline>
        </w:drawing>
      </w:r>
    </w:p>
    <w:p w:rsidR="00465789" w:rsidRPr="00465789" w:rsidRDefault="00465789" w:rsidP="00465789">
      <w:pPr>
        <w:pStyle w:val="Didascalia"/>
        <w:jc w:val="center"/>
        <w:rPr>
          <w:lang w:val="en-US"/>
        </w:rPr>
      </w:pPr>
      <w:bookmarkStart w:id="51" w:name="_Toc500921409"/>
      <w:r w:rsidRPr="00465789">
        <w:rPr>
          <w:lang w:val="en-US"/>
        </w:rPr>
        <w:t xml:space="preserve">Figure </w:t>
      </w:r>
      <w:r>
        <w:fldChar w:fldCharType="begin"/>
      </w:r>
      <w:r w:rsidRPr="00465789">
        <w:rPr>
          <w:lang w:val="en-US"/>
        </w:rPr>
        <w:instrText xml:space="preserve"> SEQ Figure \* ARABIC </w:instrText>
      </w:r>
      <w:r>
        <w:fldChar w:fldCharType="separate"/>
      </w:r>
      <w:r w:rsidR="007832A5">
        <w:rPr>
          <w:noProof/>
          <w:lang w:val="en-US"/>
        </w:rPr>
        <w:t>16</w:t>
      </w:r>
      <w:r>
        <w:fldChar w:fldCharType="end"/>
      </w:r>
      <w:r w:rsidRPr="00465789">
        <w:rPr>
          <w:lang w:val="en-US"/>
        </w:rPr>
        <w:t xml:space="preserve">: </w:t>
      </w:r>
      <w:r w:rsidR="002C46C1">
        <w:rPr>
          <w:lang w:val="en-US"/>
        </w:rPr>
        <w:t>E</w:t>
      </w:r>
      <w:r w:rsidRPr="00465789">
        <w:rPr>
          <w:lang w:val="en-US"/>
        </w:rPr>
        <w:t>x</w:t>
      </w:r>
      <w:r>
        <w:rPr>
          <w:lang w:val="en-US"/>
        </w:rPr>
        <w:t>c</w:t>
      </w:r>
      <w:r w:rsidRPr="00465789">
        <w:rPr>
          <w:lang w:val="en-US"/>
        </w:rPr>
        <w:t>ursion at maximum q of the EAP left nozzle</w:t>
      </w:r>
      <w:bookmarkEnd w:id="51"/>
    </w:p>
    <w:p w:rsidR="00465789" w:rsidRDefault="007911FF" w:rsidP="00465789">
      <w:pPr>
        <w:keepNext/>
        <w:jc w:val="center"/>
      </w:pPr>
      <w:r w:rsidRPr="00790847">
        <w:rPr>
          <w:noProof/>
          <w:lang w:val="en-GB"/>
        </w:rPr>
        <w:lastRenderedPageBreak/>
        <w:drawing>
          <wp:inline distT="0" distB="0" distL="0" distR="0" wp14:anchorId="149954B8" wp14:editId="5953D69B">
            <wp:extent cx="4799668" cy="3600000"/>
            <wp:effectExtent l="0" t="0" r="1270" b="635"/>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9668" cy="3600000"/>
                    </a:xfrm>
                    <a:prstGeom prst="rect">
                      <a:avLst/>
                    </a:prstGeom>
                  </pic:spPr>
                </pic:pic>
              </a:graphicData>
            </a:graphic>
          </wp:inline>
        </w:drawing>
      </w:r>
    </w:p>
    <w:p w:rsidR="00465789" w:rsidRPr="00465789" w:rsidRDefault="00465789" w:rsidP="00465789">
      <w:pPr>
        <w:pStyle w:val="Didascalia"/>
        <w:jc w:val="center"/>
        <w:rPr>
          <w:lang w:val="en-US"/>
        </w:rPr>
      </w:pPr>
      <w:bookmarkStart w:id="52" w:name="_Toc500921410"/>
      <w:r w:rsidRPr="00465789">
        <w:rPr>
          <w:lang w:val="en-US"/>
        </w:rPr>
        <w:t xml:space="preserve">Figure </w:t>
      </w:r>
      <w:r>
        <w:fldChar w:fldCharType="begin"/>
      </w:r>
      <w:r w:rsidRPr="00465789">
        <w:rPr>
          <w:lang w:val="en-US"/>
        </w:rPr>
        <w:instrText xml:space="preserve"> SEQ Figure \* ARABIC </w:instrText>
      </w:r>
      <w:r>
        <w:fldChar w:fldCharType="separate"/>
      </w:r>
      <w:r w:rsidR="007832A5">
        <w:rPr>
          <w:noProof/>
          <w:lang w:val="en-US"/>
        </w:rPr>
        <w:t>17</w:t>
      </w:r>
      <w:r>
        <w:fldChar w:fldCharType="end"/>
      </w:r>
      <w:r w:rsidRPr="00465789">
        <w:rPr>
          <w:lang w:val="en-US"/>
        </w:rPr>
        <w:t xml:space="preserve">: </w:t>
      </w:r>
      <w:r w:rsidR="002C46C1">
        <w:rPr>
          <w:lang w:val="en-US"/>
        </w:rPr>
        <w:t>E</w:t>
      </w:r>
      <w:r w:rsidRPr="00465789">
        <w:rPr>
          <w:lang w:val="en-US"/>
        </w:rPr>
        <w:t>xcursion at maximum q of the EAP right nozzle</w:t>
      </w:r>
      <w:bookmarkEnd w:id="52"/>
    </w:p>
    <w:p w:rsidR="00B91D35" w:rsidRPr="00E95C30" w:rsidRDefault="00B91D35" w:rsidP="00465789">
      <w:pPr>
        <w:keepNext/>
        <w:jc w:val="center"/>
        <w:rPr>
          <w:lang w:val="en-US"/>
        </w:rPr>
      </w:pPr>
    </w:p>
    <w:p w:rsidR="00465789" w:rsidRDefault="007911FF" w:rsidP="00465789">
      <w:pPr>
        <w:keepNext/>
        <w:jc w:val="center"/>
      </w:pPr>
      <w:r w:rsidRPr="00790847">
        <w:rPr>
          <w:noProof/>
          <w:lang w:val="en-GB"/>
        </w:rPr>
        <w:drawing>
          <wp:inline distT="0" distB="0" distL="0" distR="0" wp14:anchorId="2F5E18FB" wp14:editId="47F11EEA">
            <wp:extent cx="4799668" cy="3600000"/>
            <wp:effectExtent l="0" t="0" r="1270" b="635"/>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9668" cy="3600000"/>
                    </a:xfrm>
                    <a:prstGeom prst="rect">
                      <a:avLst/>
                    </a:prstGeom>
                  </pic:spPr>
                </pic:pic>
              </a:graphicData>
            </a:graphic>
          </wp:inline>
        </w:drawing>
      </w:r>
    </w:p>
    <w:p w:rsidR="00465789" w:rsidRPr="00465789" w:rsidRDefault="00465789" w:rsidP="00465789">
      <w:pPr>
        <w:pStyle w:val="Didascalia"/>
        <w:jc w:val="center"/>
        <w:rPr>
          <w:lang w:val="en-US"/>
        </w:rPr>
      </w:pPr>
      <w:bookmarkStart w:id="53" w:name="_Toc500921411"/>
      <w:r w:rsidRPr="00465789">
        <w:rPr>
          <w:lang w:val="en-US"/>
        </w:rPr>
        <w:t xml:space="preserve">Figure </w:t>
      </w:r>
      <w:r>
        <w:fldChar w:fldCharType="begin"/>
      </w:r>
      <w:r w:rsidRPr="00465789">
        <w:rPr>
          <w:lang w:val="en-US"/>
        </w:rPr>
        <w:instrText xml:space="preserve"> SEQ Figure \* ARABIC </w:instrText>
      </w:r>
      <w:r>
        <w:fldChar w:fldCharType="separate"/>
      </w:r>
      <w:r w:rsidR="007832A5">
        <w:rPr>
          <w:noProof/>
          <w:lang w:val="en-US"/>
        </w:rPr>
        <w:t>18</w:t>
      </w:r>
      <w:r>
        <w:fldChar w:fldCharType="end"/>
      </w:r>
      <w:r w:rsidRPr="00465789">
        <w:rPr>
          <w:lang w:val="en-US"/>
        </w:rPr>
        <w:t xml:space="preserve">: </w:t>
      </w:r>
      <w:r w:rsidR="002C46C1">
        <w:rPr>
          <w:lang w:val="en-US"/>
        </w:rPr>
        <w:t>O</w:t>
      </w:r>
      <w:r w:rsidRPr="00465789">
        <w:rPr>
          <w:lang w:val="en-US"/>
        </w:rPr>
        <w:t>verall thrust at maximum q</w:t>
      </w:r>
      <w:bookmarkEnd w:id="53"/>
    </w:p>
    <w:p w:rsidR="00AD046C" w:rsidRDefault="00AD046C" w:rsidP="00AD046C">
      <w:pPr>
        <w:rPr>
          <w:lang w:val="en-GB"/>
        </w:rPr>
      </w:pPr>
    </w:p>
    <w:p w:rsidR="00AD046C" w:rsidRDefault="00AD046C" w:rsidP="00AD046C">
      <w:pPr>
        <w:rPr>
          <w:lang w:val="en-GB"/>
        </w:rPr>
      </w:pPr>
    </w:p>
    <w:p w:rsidR="00AD046C" w:rsidRPr="00AC7462" w:rsidRDefault="00AD046C" w:rsidP="00AD046C">
      <w:pPr>
        <w:jc w:val="both"/>
        <w:rPr>
          <w:sz w:val="24"/>
          <w:lang w:val="en-GB"/>
        </w:rPr>
      </w:pPr>
      <w:r w:rsidRPr="00AC7462">
        <w:rPr>
          <w:sz w:val="24"/>
          <w:lang w:val="en-GB"/>
        </w:rPr>
        <w:lastRenderedPageBreak/>
        <w:t xml:space="preserve">By the previous analysis, the needed TVC deflection angles to compensate a random thrust imbalance are obtained as main result. These results focus on two fundamental flight phases performed by the complete configuration of Ariane </w:t>
      </w:r>
      <w:r w:rsidR="006F6E98">
        <w:rPr>
          <w:sz w:val="24"/>
          <w:lang w:val="en-GB"/>
        </w:rPr>
        <w:t>5-</w:t>
      </w:r>
      <w:r w:rsidRPr="00AC7462">
        <w:rPr>
          <w:sz w:val="24"/>
          <w:lang w:val="en-GB"/>
        </w:rPr>
        <w:t>ECA (main body + boosters):</w:t>
      </w:r>
    </w:p>
    <w:p w:rsidR="00AD046C" w:rsidRPr="00AC7462" w:rsidRDefault="00AD046C" w:rsidP="00207F0C">
      <w:pPr>
        <w:pStyle w:val="Paragrafoelenco"/>
        <w:numPr>
          <w:ilvl w:val="0"/>
          <w:numId w:val="12"/>
        </w:numPr>
        <w:spacing w:line="360" w:lineRule="auto"/>
        <w:jc w:val="both"/>
        <w:rPr>
          <w:sz w:val="24"/>
          <w:lang w:val="en-GB"/>
        </w:rPr>
      </w:pPr>
      <w:r w:rsidRPr="00AC7462">
        <w:rPr>
          <w:sz w:val="24"/>
          <w:lang w:val="en-GB"/>
        </w:rPr>
        <w:t>Max boosters thrust phase (time of flight t = 18s)</w:t>
      </w:r>
    </w:p>
    <w:p w:rsidR="00AD046C" w:rsidRPr="00AC7462" w:rsidRDefault="00AD046C" w:rsidP="00AD046C">
      <w:pPr>
        <w:pStyle w:val="Paragrafoelenco"/>
        <w:numPr>
          <w:ilvl w:val="0"/>
          <w:numId w:val="12"/>
        </w:numPr>
        <w:jc w:val="both"/>
        <w:rPr>
          <w:sz w:val="24"/>
          <w:lang w:val="en-GB"/>
        </w:rPr>
      </w:pPr>
      <w:r w:rsidRPr="00AC7462">
        <w:rPr>
          <w:sz w:val="24"/>
          <w:lang w:val="en-GB"/>
        </w:rPr>
        <w:t>Max dynamic pressure (time of flight t=71s)</w:t>
      </w:r>
    </w:p>
    <w:p w:rsidR="00AD046C" w:rsidRPr="00AC7462" w:rsidRDefault="00AD046C" w:rsidP="00AD046C">
      <w:pPr>
        <w:jc w:val="both"/>
        <w:rPr>
          <w:sz w:val="24"/>
          <w:lang w:val="en-GB"/>
        </w:rPr>
      </w:pPr>
      <w:r w:rsidRPr="00AC7462">
        <w:rPr>
          <w:sz w:val="24"/>
          <w:lang w:val="en-GB"/>
        </w:rPr>
        <w:t xml:space="preserve">In phase 1 the TVC angles excursion capabilities are never exceeded for all the studied angles of attack (0°,3°,5°,7°,10°). The deflection of the main engine’s nozzle combined with a proper rotation of one of the boosters’ nozzle or both depending on the level of thrust disturbance percentage is enough to counteract fully the generated imbalance. At maximum angle of attack considered (10°) the deflective capacity of EPC’s nozzle is </w:t>
      </w:r>
      <w:r w:rsidR="00F82151" w:rsidRPr="00AC7462">
        <w:rPr>
          <w:sz w:val="24"/>
          <w:lang w:val="en-GB"/>
        </w:rPr>
        <w:t>saturated,</w:t>
      </w:r>
      <w:r w:rsidRPr="00AC7462">
        <w:rPr>
          <w:sz w:val="24"/>
          <w:lang w:val="en-GB"/>
        </w:rPr>
        <w:t xml:space="preserve"> but the needed deflection of boosters’ nozzles is well beyond the saturation and in safe region.</w:t>
      </w:r>
    </w:p>
    <w:p w:rsidR="00AD046C" w:rsidRPr="00AC7462" w:rsidRDefault="00AD046C" w:rsidP="00AD046C">
      <w:pPr>
        <w:jc w:val="both"/>
        <w:rPr>
          <w:sz w:val="24"/>
          <w:lang w:val="en-GB"/>
        </w:rPr>
      </w:pPr>
      <w:r w:rsidRPr="00AC7462">
        <w:rPr>
          <w:sz w:val="24"/>
          <w:lang w:val="en-GB"/>
        </w:rPr>
        <w:t xml:space="preserve">In phase 2 the situation is </w:t>
      </w:r>
      <w:proofErr w:type="gramStart"/>
      <w:r w:rsidRPr="00AC7462">
        <w:rPr>
          <w:sz w:val="24"/>
          <w:lang w:val="en-GB"/>
        </w:rPr>
        <w:t>definitely different</w:t>
      </w:r>
      <w:proofErr w:type="gramEnd"/>
      <w:r w:rsidRPr="00AC7462">
        <w:rPr>
          <w:sz w:val="24"/>
          <w:lang w:val="en-GB"/>
        </w:rPr>
        <w:t xml:space="preserve">. At zero angle of attack the imbalance is counteracted by a proper deflection of boosters’ nozzles while at all the other considered angles (3°,5°,7°,10°) the EPC’s nozzle deflective capability is saturated. The boosters’ nozzles </w:t>
      </w:r>
      <w:proofErr w:type="gramStart"/>
      <w:r w:rsidR="00557E1D" w:rsidRPr="00AC7462">
        <w:rPr>
          <w:sz w:val="24"/>
          <w:lang w:val="en-GB"/>
        </w:rPr>
        <w:t>are</w:t>
      </w:r>
      <w:r w:rsidRPr="00AC7462">
        <w:rPr>
          <w:sz w:val="24"/>
          <w:lang w:val="en-GB"/>
        </w:rPr>
        <w:t xml:space="preserve"> able to</w:t>
      </w:r>
      <w:proofErr w:type="gramEnd"/>
      <w:r w:rsidRPr="00AC7462">
        <w:rPr>
          <w:sz w:val="24"/>
          <w:lang w:val="en-GB"/>
        </w:rPr>
        <w:t xml:space="preserve"> counteract the generated imbalance without difficulties for angles of attack of 3° and 5° while for 7° the deflection of the needed nozzle is near to saturation. At 10° angle of attack the Ariane </w:t>
      </w:r>
      <w:r w:rsidR="00557E1D">
        <w:rPr>
          <w:sz w:val="24"/>
          <w:lang w:val="en-GB"/>
        </w:rPr>
        <w:t>5-</w:t>
      </w:r>
      <w:r w:rsidRPr="00AC7462">
        <w:rPr>
          <w:sz w:val="24"/>
          <w:lang w:val="en-GB"/>
        </w:rPr>
        <w:t>ECA TVC system cannot counteract the imbalance at maximum dynamic pressure because too large deflection angles for boosters’ nozzles would be needed. In this situation it’s very likely that the mission would result in a complete loss of the launcher.</w:t>
      </w:r>
    </w:p>
    <w:p w:rsidR="00AD046C" w:rsidRPr="00AC7462" w:rsidRDefault="00AD046C" w:rsidP="00AD046C">
      <w:pPr>
        <w:jc w:val="both"/>
        <w:rPr>
          <w:sz w:val="24"/>
          <w:lang w:val="en-GB"/>
        </w:rPr>
      </w:pPr>
      <w:r w:rsidRPr="00AC7462">
        <w:rPr>
          <w:sz w:val="24"/>
          <w:lang w:val="en-GB"/>
        </w:rPr>
        <w:t>It is easy to deduce that the most demanding condition in terms of attitude control by TVC is the maximum dynamic pressure situation. This is true for the whole flight phase and not only for the phases analysed previously.</w:t>
      </w:r>
    </w:p>
    <w:p w:rsidR="00AD046C" w:rsidRPr="00AC7462" w:rsidRDefault="00AD046C" w:rsidP="00AD046C">
      <w:pPr>
        <w:jc w:val="both"/>
        <w:rPr>
          <w:sz w:val="24"/>
          <w:lang w:val="en-GB"/>
        </w:rPr>
      </w:pPr>
      <w:r w:rsidRPr="00AC7462">
        <w:rPr>
          <w:sz w:val="24"/>
          <w:lang w:val="en-GB"/>
        </w:rPr>
        <w:t xml:space="preserve">The previous study may be improved by adding complexities to the used models already described </w:t>
      </w:r>
      <w:proofErr w:type="gramStart"/>
      <w:r w:rsidRPr="00AC7462">
        <w:rPr>
          <w:sz w:val="24"/>
          <w:lang w:val="en-GB"/>
        </w:rPr>
        <w:t>in order to</w:t>
      </w:r>
      <w:proofErr w:type="gramEnd"/>
      <w:r w:rsidRPr="00AC7462">
        <w:rPr>
          <w:sz w:val="24"/>
          <w:lang w:val="en-GB"/>
        </w:rPr>
        <w:t xml:space="preserve"> pass from a conceptual analysis to a design phase one. </w:t>
      </w:r>
      <w:proofErr w:type="gramStart"/>
      <w:r w:rsidRPr="00AC7462">
        <w:rPr>
          <w:sz w:val="24"/>
          <w:lang w:val="en-GB"/>
        </w:rPr>
        <w:t>In particular these</w:t>
      </w:r>
      <w:proofErr w:type="gramEnd"/>
      <w:r w:rsidRPr="00AC7462">
        <w:rPr>
          <w:sz w:val="24"/>
          <w:lang w:val="en-GB"/>
        </w:rPr>
        <w:t xml:space="preserve"> changes in modelling may be applied to obtain a more complete analysis:</w:t>
      </w:r>
    </w:p>
    <w:p w:rsidR="00AD046C" w:rsidRPr="00AC7462" w:rsidRDefault="00AD046C" w:rsidP="00AD046C">
      <w:pPr>
        <w:pStyle w:val="Paragrafoelenco"/>
        <w:numPr>
          <w:ilvl w:val="0"/>
          <w:numId w:val="13"/>
        </w:numPr>
        <w:jc w:val="both"/>
        <w:rPr>
          <w:sz w:val="24"/>
          <w:lang w:val="en-GB"/>
        </w:rPr>
      </w:pPr>
      <w:r w:rsidRPr="00AC7462">
        <w:rPr>
          <w:sz w:val="24"/>
          <w:u w:val="single"/>
          <w:lang w:val="en-GB"/>
        </w:rPr>
        <w:t>More complex aerodynamic model:</w:t>
      </w:r>
      <w:r w:rsidRPr="00AC7462">
        <w:rPr>
          <w:sz w:val="24"/>
          <w:lang w:val="en-GB"/>
        </w:rPr>
        <w:t xml:space="preserve"> the aerodynamic model used to evaluate fluid dynamics effects on the launcher is a very general one and it is based on assumptions that are brought to their limits by the Ariane </w:t>
      </w:r>
      <w:r w:rsidR="001A1CCF">
        <w:rPr>
          <w:sz w:val="24"/>
          <w:lang w:val="en-GB"/>
        </w:rPr>
        <w:t>5-</w:t>
      </w:r>
      <w:r w:rsidRPr="00AC7462">
        <w:rPr>
          <w:sz w:val="24"/>
          <w:lang w:val="en-GB"/>
        </w:rPr>
        <w:t>ECA shape and configuration. An ad hoc aerodynamic model based on the launcher shapes would be far more effective in foreseeing the effective aerodynamic loads on the launcher. Also</w:t>
      </w:r>
      <w:r w:rsidR="001A1CCF">
        <w:rPr>
          <w:sz w:val="24"/>
          <w:lang w:val="en-GB"/>
        </w:rPr>
        <w:t>,</w:t>
      </w:r>
      <w:r w:rsidRPr="00AC7462">
        <w:rPr>
          <w:sz w:val="24"/>
          <w:lang w:val="en-GB"/>
        </w:rPr>
        <w:t xml:space="preserve"> the analysis of the of the generated aerodynamic moments due to the launcher shape should be added to perform a more precise analysis.</w:t>
      </w:r>
    </w:p>
    <w:p w:rsidR="001A1CCF" w:rsidRDefault="00AD046C" w:rsidP="00AD046C">
      <w:pPr>
        <w:pStyle w:val="Paragrafoelenco"/>
        <w:numPr>
          <w:ilvl w:val="0"/>
          <w:numId w:val="13"/>
        </w:numPr>
        <w:jc w:val="both"/>
        <w:rPr>
          <w:sz w:val="24"/>
          <w:lang w:val="en-GB"/>
        </w:rPr>
      </w:pPr>
      <w:r w:rsidRPr="00AC7462">
        <w:rPr>
          <w:sz w:val="24"/>
          <w:u w:val="single"/>
          <w:lang w:val="en-GB"/>
        </w:rPr>
        <w:t>Elastic body model of the launcher and mechanical peculiar behaviours</w:t>
      </w:r>
      <w:r w:rsidRPr="00AC7462">
        <w:rPr>
          <w:sz w:val="24"/>
          <w:lang w:val="en-GB"/>
        </w:rPr>
        <w:t xml:space="preserve">: the launcher has been considered throughout the previous analysis as a perfect rigid body </w:t>
      </w:r>
      <w:proofErr w:type="gramStart"/>
      <w:r w:rsidRPr="00AC7462">
        <w:rPr>
          <w:sz w:val="24"/>
          <w:lang w:val="en-GB"/>
        </w:rPr>
        <w:t>in order to</w:t>
      </w:r>
      <w:proofErr w:type="gramEnd"/>
      <w:r w:rsidRPr="00AC7462">
        <w:rPr>
          <w:sz w:val="24"/>
          <w:lang w:val="en-GB"/>
        </w:rPr>
        <w:t xml:space="preserve"> avoid the study of its structural dynamics. Surely mechanical couplings may affect the attitude of the launcher during flight. In addition, the rotation of the nozzles has been considered as perfectly matching the needed rotation needed to counteract the imbalance while </w:t>
      </w:r>
      <w:proofErr w:type="gramStart"/>
      <w:r w:rsidRPr="00AC7462">
        <w:rPr>
          <w:sz w:val="24"/>
          <w:lang w:val="en-GB"/>
        </w:rPr>
        <w:t>it should be affected by uncertainties</w:t>
      </w:r>
      <w:proofErr w:type="gramEnd"/>
      <w:r w:rsidRPr="00AC7462">
        <w:rPr>
          <w:sz w:val="24"/>
          <w:lang w:val="en-GB"/>
        </w:rPr>
        <w:t xml:space="preserve">. The TVC system introduces some changes in the structural load distribution on the launcher that should be considered to perform a more complete study. </w:t>
      </w:r>
    </w:p>
    <w:p w:rsidR="00AD046C" w:rsidRPr="001A1CCF" w:rsidRDefault="00AD046C" w:rsidP="00AD046C">
      <w:pPr>
        <w:pStyle w:val="Paragrafoelenco"/>
        <w:numPr>
          <w:ilvl w:val="0"/>
          <w:numId w:val="13"/>
        </w:numPr>
        <w:jc w:val="both"/>
        <w:rPr>
          <w:sz w:val="24"/>
          <w:lang w:val="en-GB"/>
        </w:rPr>
      </w:pPr>
      <w:r w:rsidRPr="001A1CCF">
        <w:rPr>
          <w:sz w:val="24"/>
          <w:u w:val="single"/>
          <w:lang w:val="en-GB"/>
        </w:rPr>
        <w:t>Main engine performances uncertainties:</w:t>
      </w:r>
      <w:r w:rsidRPr="001A1CCF">
        <w:rPr>
          <w:sz w:val="24"/>
          <w:lang w:val="en-GB"/>
        </w:rPr>
        <w:t xml:space="preserve"> the main engine performances are considered as exactly matching the nominal ones. </w:t>
      </w:r>
      <w:proofErr w:type="gramStart"/>
      <w:r w:rsidRPr="001A1CCF">
        <w:rPr>
          <w:sz w:val="24"/>
          <w:lang w:val="en-GB"/>
        </w:rPr>
        <w:t>In reality some</w:t>
      </w:r>
      <w:proofErr w:type="gramEnd"/>
      <w:r w:rsidRPr="001A1CCF">
        <w:rPr>
          <w:sz w:val="24"/>
          <w:lang w:val="en-GB"/>
        </w:rPr>
        <w:t xml:space="preserve"> uncertainties about them should be considered as well as the uncertainties about the boosters’ performances have been </w:t>
      </w:r>
      <w:r w:rsidRPr="001A1CCF">
        <w:rPr>
          <w:sz w:val="24"/>
          <w:lang w:val="en-GB"/>
        </w:rPr>
        <w:lastRenderedPageBreak/>
        <w:t xml:space="preserve">considered in this work. Main engine performances uncertainties would not generate an imbalance </w:t>
      </w:r>
      <w:r w:rsidR="00B34090" w:rsidRPr="001A1CCF">
        <w:rPr>
          <w:sz w:val="24"/>
          <w:lang w:val="en-GB"/>
        </w:rPr>
        <w:t>moment,</w:t>
      </w:r>
      <w:r w:rsidRPr="001A1CCF">
        <w:rPr>
          <w:sz w:val="24"/>
          <w:lang w:val="en-GB"/>
        </w:rPr>
        <w:t xml:space="preserve"> but they may affect the overall performances of the launcher.</w:t>
      </w:r>
    </w:p>
    <w:p w:rsidR="00357ECE" w:rsidRDefault="00357ECE" w:rsidP="00AD046C">
      <w:pPr>
        <w:rPr>
          <w:lang w:val="en-GB"/>
        </w:rPr>
      </w:pPr>
      <w:r>
        <w:rPr>
          <w:lang w:val="en-GB"/>
        </w:rPr>
        <w:br w:type="page"/>
      </w:r>
    </w:p>
    <w:p w:rsidR="004209C4" w:rsidRPr="00C37EE0" w:rsidRDefault="00357ECE" w:rsidP="00B55B49">
      <w:pPr>
        <w:pStyle w:val="Titolo1"/>
        <w:rPr>
          <w:sz w:val="52"/>
          <w:lang w:val="en-GB"/>
        </w:rPr>
      </w:pPr>
      <w:bookmarkStart w:id="54" w:name="_Toc500849678"/>
      <w:r w:rsidRPr="00C37EE0">
        <w:rPr>
          <w:sz w:val="52"/>
          <w:lang w:val="en-GB"/>
        </w:rPr>
        <w:lastRenderedPageBreak/>
        <w:t>8. List of references</w:t>
      </w:r>
      <w:bookmarkEnd w:id="54"/>
    </w:p>
    <w:p w:rsidR="00480EC0" w:rsidRPr="00CA322E" w:rsidRDefault="00480EC0" w:rsidP="00005957">
      <w:pPr>
        <w:jc w:val="both"/>
        <w:rPr>
          <w:sz w:val="24"/>
        </w:rPr>
      </w:pPr>
    </w:p>
    <w:p w:rsidR="00357ECE" w:rsidRPr="00491C27" w:rsidRDefault="006D413C" w:rsidP="00DB7176">
      <w:pPr>
        <w:pStyle w:val="Paragrafoelenco"/>
        <w:numPr>
          <w:ilvl w:val="0"/>
          <w:numId w:val="9"/>
        </w:numPr>
        <w:spacing w:line="360" w:lineRule="auto"/>
        <w:jc w:val="both"/>
        <w:rPr>
          <w:sz w:val="24"/>
          <w:lang w:val="en-GB"/>
        </w:rPr>
      </w:pPr>
      <w:r w:rsidRPr="00491C27">
        <w:rPr>
          <w:sz w:val="24"/>
          <w:lang w:val="en-GB"/>
        </w:rPr>
        <w:t xml:space="preserve">W.A. Foster, R.H. </w:t>
      </w:r>
      <w:proofErr w:type="spellStart"/>
      <w:r w:rsidRPr="00491C27">
        <w:rPr>
          <w:sz w:val="24"/>
          <w:lang w:val="en-GB"/>
        </w:rPr>
        <w:t>Sforzini</w:t>
      </w:r>
      <w:proofErr w:type="spellEnd"/>
      <w:r w:rsidRPr="00491C27">
        <w:rPr>
          <w:sz w:val="24"/>
          <w:lang w:val="en-GB"/>
        </w:rPr>
        <w:t xml:space="preserve">, B.W. </w:t>
      </w:r>
      <w:proofErr w:type="spellStart"/>
      <w:r w:rsidRPr="00491C27">
        <w:rPr>
          <w:sz w:val="24"/>
          <w:lang w:val="en-GB"/>
        </w:rPr>
        <w:t>Schackelford</w:t>
      </w:r>
      <w:proofErr w:type="spellEnd"/>
      <w:r w:rsidRPr="00491C27">
        <w:rPr>
          <w:sz w:val="24"/>
          <w:lang w:val="en-GB"/>
        </w:rPr>
        <w:t xml:space="preserve">, “Thrust Imbalance of the Space Shuttle Solid Rocket Motors”, </w:t>
      </w:r>
      <w:r w:rsidRPr="00491C27">
        <w:rPr>
          <w:i/>
          <w:sz w:val="24"/>
          <w:lang w:val="en-GB"/>
        </w:rPr>
        <w:t>AIAA</w:t>
      </w:r>
      <w:r w:rsidRPr="00491C27">
        <w:rPr>
          <w:sz w:val="24"/>
          <w:lang w:val="en-GB"/>
        </w:rPr>
        <w:t xml:space="preserve">, AIAA Paper 1981-1610. </w:t>
      </w:r>
    </w:p>
    <w:p w:rsidR="006D413C" w:rsidRPr="00491C27" w:rsidRDefault="00681403" w:rsidP="00DB7176">
      <w:pPr>
        <w:pStyle w:val="Paragrafoelenco"/>
        <w:numPr>
          <w:ilvl w:val="0"/>
          <w:numId w:val="9"/>
        </w:numPr>
        <w:spacing w:line="360" w:lineRule="auto"/>
        <w:jc w:val="both"/>
        <w:rPr>
          <w:sz w:val="24"/>
          <w:lang w:val="en-GB"/>
        </w:rPr>
      </w:pPr>
      <w:r w:rsidRPr="00491C27">
        <w:rPr>
          <w:sz w:val="24"/>
          <w:lang w:val="en-US"/>
        </w:rPr>
        <w:t xml:space="preserve">W.A. Foster, R.H. </w:t>
      </w:r>
      <w:proofErr w:type="spellStart"/>
      <w:r w:rsidRPr="00491C27">
        <w:rPr>
          <w:sz w:val="24"/>
          <w:lang w:val="en-US"/>
        </w:rPr>
        <w:t>Sforzini</w:t>
      </w:r>
      <w:proofErr w:type="spellEnd"/>
      <w:r w:rsidRPr="00491C27">
        <w:rPr>
          <w:sz w:val="24"/>
          <w:lang w:val="en-US"/>
        </w:rPr>
        <w:t xml:space="preserve">, P.H. </w:t>
      </w:r>
      <w:r w:rsidRPr="00491C27">
        <w:rPr>
          <w:sz w:val="24"/>
          <w:lang w:val="en-GB"/>
        </w:rPr>
        <w:t xml:space="preserve">Shu, “Thrust Imbalance of Solid Rocket Motors Pairs on Space Shuttle Flights”, </w:t>
      </w:r>
      <w:r w:rsidRPr="00491C27">
        <w:rPr>
          <w:i/>
          <w:sz w:val="24"/>
          <w:lang w:val="en-GB"/>
        </w:rPr>
        <w:t>AIAA</w:t>
      </w:r>
      <w:r w:rsidRPr="00491C27">
        <w:rPr>
          <w:sz w:val="24"/>
          <w:lang w:val="en-GB"/>
        </w:rPr>
        <w:t>, AIAA Paper 1986-1375.</w:t>
      </w:r>
      <w:r w:rsidR="00F740AC" w:rsidRPr="00491C27">
        <w:rPr>
          <w:sz w:val="24"/>
          <w:lang w:val="en-GB"/>
        </w:rPr>
        <w:t xml:space="preserve"> </w:t>
      </w:r>
    </w:p>
    <w:p w:rsidR="005843E7" w:rsidRPr="00491C27" w:rsidRDefault="005843E7" w:rsidP="00DB7176">
      <w:pPr>
        <w:pStyle w:val="Paragrafoelenco"/>
        <w:numPr>
          <w:ilvl w:val="0"/>
          <w:numId w:val="9"/>
        </w:numPr>
        <w:autoSpaceDE w:val="0"/>
        <w:autoSpaceDN w:val="0"/>
        <w:adjustRightInd w:val="0"/>
        <w:spacing w:after="0" w:line="360" w:lineRule="auto"/>
        <w:rPr>
          <w:sz w:val="24"/>
          <w:lang w:val="en-GB"/>
        </w:rPr>
      </w:pPr>
      <w:r w:rsidRPr="00491C27">
        <w:rPr>
          <w:sz w:val="24"/>
          <w:lang w:val="en-GB"/>
        </w:rPr>
        <w:t>W.A. Foster, W. Crowder, T.E. Steadman, “A Monte Carlo Analysis of the Thrust Imbalance for the Space Launch System Booster during Both the Ignition</w:t>
      </w:r>
      <w:r w:rsidR="00F63C55" w:rsidRPr="00491C27">
        <w:rPr>
          <w:sz w:val="24"/>
          <w:lang w:val="en-GB"/>
        </w:rPr>
        <w:t xml:space="preserve"> </w:t>
      </w:r>
      <w:r w:rsidRPr="00491C27">
        <w:rPr>
          <w:sz w:val="24"/>
          <w:lang w:val="en-GB"/>
        </w:rPr>
        <w:t>Transient and Steady State Operation</w:t>
      </w:r>
      <w:r w:rsidR="00F63C55" w:rsidRPr="00491C27">
        <w:rPr>
          <w:sz w:val="24"/>
          <w:lang w:val="en-GB"/>
        </w:rPr>
        <w:t xml:space="preserve">”, </w:t>
      </w:r>
      <w:r w:rsidR="00F63C55" w:rsidRPr="00491C27">
        <w:rPr>
          <w:i/>
          <w:sz w:val="24"/>
          <w:lang w:val="en-GB"/>
        </w:rPr>
        <w:t>AIAA</w:t>
      </w:r>
      <w:r w:rsidR="00F63C55" w:rsidRPr="00491C27">
        <w:rPr>
          <w:sz w:val="24"/>
          <w:lang w:val="en-GB"/>
        </w:rPr>
        <w:t xml:space="preserve">, AIAA Paper 2014-12532. </w:t>
      </w:r>
    </w:p>
    <w:p w:rsidR="00F756BF" w:rsidRDefault="000672AE" w:rsidP="00DB7176">
      <w:pPr>
        <w:pStyle w:val="Paragrafoelenco"/>
        <w:numPr>
          <w:ilvl w:val="0"/>
          <w:numId w:val="9"/>
        </w:numPr>
        <w:spacing w:line="360" w:lineRule="auto"/>
        <w:jc w:val="both"/>
        <w:rPr>
          <w:sz w:val="24"/>
          <w:lang w:val="en-GB"/>
        </w:rPr>
      </w:pPr>
      <w:r>
        <w:rPr>
          <w:sz w:val="24"/>
          <w:lang w:val="en-GB"/>
        </w:rPr>
        <w:t xml:space="preserve">F. </w:t>
      </w:r>
      <w:proofErr w:type="spellStart"/>
      <w:r>
        <w:rPr>
          <w:sz w:val="24"/>
          <w:lang w:val="en-GB"/>
        </w:rPr>
        <w:t>Castellini</w:t>
      </w:r>
      <w:proofErr w:type="spellEnd"/>
      <w:r>
        <w:rPr>
          <w:sz w:val="24"/>
          <w:lang w:val="en-GB"/>
        </w:rPr>
        <w:t xml:space="preserve">, A. </w:t>
      </w:r>
      <w:proofErr w:type="spellStart"/>
      <w:r>
        <w:rPr>
          <w:sz w:val="24"/>
          <w:lang w:val="en-GB"/>
        </w:rPr>
        <w:t>Riccardi</w:t>
      </w:r>
      <w:proofErr w:type="spellEnd"/>
      <w:r>
        <w:rPr>
          <w:sz w:val="24"/>
          <w:lang w:val="en-GB"/>
        </w:rPr>
        <w:t xml:space="preserve">, M. </w:t>
      </w:r>
      <w:proofErr w:type="spellStart"/>
      <w:r>
        <w:rPr>
          <w:sz w:val="24"/>
          <w:lang w:val="en-GB"/>
        </w:rPr>
        <w:t>Lavagna</w:t>
      </w:r>
      <w:proofErr w:type="spellEnd"/>
      <w:r>
        <w:rPr>
          <w:sz w:val="24"/>
          <w:lang w:val="en-GB"/>
        </w:rPr>
        <w:t xml:space="preserve">, C. </w:t>
      </w:r>
      <w:proofErr w:type="spellStart"/>
      <w:r>
        <w:rPr>
          <w:sz w:val="24"/>
          <w:lang w:val="en-GB"/>
        </w:rPr>
        <w:t>B</w:t>
      </w:r>
      <w:r w:rsidR="0046078D">
        <w:rPr>
          <w:rFonts w:cstheme="minorHAnsi"/>
          <w:sz w:val="24"/>
          <w:lang w:val="en-GB"/>
        </w:rPr>
        <w:t>ü</w:t>
      </w:r>
      <w:r>
        <w:rPr>
          <w:sz w:val="24"/>
          <w:lang w:val="en-GB"/>
        </w:rPr>
        <w:t>skens</w:t>
      </w:r>
      <w:proofErr w:type="spellEnd"/>
      <w:r w:rsidR="0046078D">
        <w:rPr>
          <w:sz w:val="24"/>
          <w:lang w:val="en-GB"/>
        </w:rPr>
        <w:t>, “</w:t>
      </w:r>
      <w:r w:rsidR="00F756BF" w:rsidRPr="00491C27">
        <w:rPr>
          <w:sz w:val="24"/>
          <w:lang w:val="en-GB"/>
        </w:rPr>
        <w:t>Global and Local Multidisciplinary Design Optimization of Expendable Launch Vehicles</w:t>
      </w:r>
      <w:r w:rsidR="0046078D">
        <w:rPr>
          <w:sz w:val="24"/>
          <w:lang w:val="en-GB"/>
        </w:rPr>
        <w:t>”</w:t>
      </w:r>
      <w:r w:rsidR="000C723E">
        <w:rPr>
          <w:sz w:val="24"/>
          <w:lang w:val="en-GB"/>
        </w:rPr>
        <w:t>, report 11-09 December 2011.</w:t>
      </w:r>
    </w:p>
    <w:p w:rsidR="003A5292" w:rsidRDefault="00B007B1" w:rsidP="00DB7176">
      <w:pPr>
        <w:pStyle w:val="Paragrafoelenco"/>
        <w:numPr>
          <w:ilvl w:val="0"/>
          <w:numId w:val="9"/>
        </w:numPr>
        <w:spacing w:line="360" w:lineRule="auto"/>
        <w:jc w:val="both"/>
        <w:rPr>
          <w:sz w:val="24"/>
          <w:lang w:val="en-GB"/>
        </w:rPr>
      </w:pPr>
      <w:hyperlink r:id="rId33" w:history="1">
        <w:r w:rsidR="003A5292" w:rsidRPr="007601AE">
          <w:rPr>
            <w:rStyle w:val="Collegamentoipertestuale"/>
            <w:sz w:val="24"/>
            <w:lang w:val="en-GB"/>
          </w:rPr>
          <w:t>http://spaceflight101.com/ariane-5-va226/ariane-5-va226-launch-profile</w:t>
        </w:r>
      </w:hyperlink>
      <w:r w:rsidR="003A5292">
        <w:rPr>
          <w:sz w:val="24"/>
          <w:lang w:val="en-GB"/>
        </w:rPr>
        <w:t>.</w:t>
      </w:r>
    </w:p>
    <w:p w:rsidR="003A5292" w:rsidRDefault="003A5292" w:rsidP="00DB7176">
      <w:pPr>
        <w:pStyle w:val="Paragrafoelenco"/>
        <w:numPr>
          <w:ilvl w:val="0"/>
          <w:numId w:val="9"/>
        </w:numPr>
        <w:spacing w:line="360" w:lineRule="auto"/>
        <w:jc w:val="both"/>
        <w:rPr>
          <w:sz w:val="24"/>
          <w:lang w:val="en-GB"/>
        </w:rPr>
      </w:pPr>
      <w:r>
        <w:rPr>
          <w:sz w:val="24"/>
          <w:lang w:val="en-GB"/>
        </w:rPr>
        <w:t xml:space="preserve">Ariane 5 User’s Manual from </w:t>
      </w:r>
      <w:hyperlink r:id="rId34" w:history="1">
        <w:r w:rsidRPr="007601AE">
          <w:rPr>
            <w:rStyle w:val="Collegamentoipertestuale"/>
            <w:sz w:val="24"/>
            <w:lang w:val="en-GB"/>
          </w:rPr>
          <w:t>www.arianespace.com/vehicle/ariane-5/</w:t>
        </w:r>
      </w:hyperlink>
      <w:r>
        <w:rPr>
          <w:sz w:val="24"/>
          <w:lang w:val="en-GB"/>
        </w:rPr>
        <w:t>.</w:t>
      </w:r>
    </w:p>
    <w:p w:rsidR="003A5292" w:rsidRPr="00491C27" w:rsidRDefault="003A5292" w:rsidP="00DB7176">
      <w:pPr>
        <w:pStyle w:val="Paragrafoelenco"/>
        <w:numPr>
          <w:ilvl w:val="0"/>
          <w:numId w:val="9"/>
        </w:numPr>
        <w:spacing w:line="360" w:lineRule="auto"/>
        <w:jc w:val="both"/>
        <w:rPr>
          <w:sz w:val="24"/>
          <w:lang w:val="en-GB"/>
        </w:rPr>
      </w:pPr>
      <w:r>
        <w:rPr>
          <w:sz w:val="24"/>
          <w:lang w:val="en-GB"/>
        </w:rPr>
        <w:t>Fiche_vulcain2_vulcain_ang_2011.pdf from Safran (</w:t>
      </w:r>
      <w:proofErr w:type="spellStart"/>
      <w:r>
        <w:rPr>
          <w:sz w:val="24"/>
          <w:lang w:val="en-GB"/>
        </w:rPr>
        <w:t>Snecma</w:t>
      </w:r>
      <w:proofErr w:type="spellEnd"/>
      <w:r>
        <w:rPr>
          <w:sz w:val="24"/>
          <w:lang w:val="en-GB"/>
        </w:rPr>
        <w:t>).</w:t>
      </w:r>
    </w:p>
    <w:sectPr w:rsidR="003A5292" w:rsidRPr="00491C27" w:rsidSect="00F01C00">
      <w:footerReference w:type="default" r:id="rId3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35AE" w:rsidRDefault="004635AE" w:rsidP="00386908">
      <w:pPr>
        <w:spacing w:after="0" w:line="240" w:lineRule="auto"/>
      </w:pPr>
      <w:r>
        <w:separator/>
      </w:r>
    </w:p>
  </w:endnote>
  <w:endnote w:type="continuationSeparator" w:id="0">
    <w:p w:rsidR="004635AE" w:rsidRDefault="004635AE" w:rsidP="00386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467775"/>
      <w:docPartObj>
        <w:docPartGallery w:val="Page Numbers (Bottom of Page)"/>
        <w:docPartUnique/>
      </w:docPartObj>
    </w:sdtPr>
    <w:sdtContent>
      <w:p w:rsidR="00B007B1" w:rsidRDefault="00B007B1">
        <w:pPr>
          <w:pStyle w:val="Pidipagina"/>
          <w:jc w:val="center"/>
        </w:pPr>
        <w:r>
          <w:rPr>
            <w:noProof/>
          </w:rPr>
          <mc:AlternateContent>
            <mc:Choice Requires="wpg">
              <w:drawing>
                <wp:inline distT="0" distB="0" distL="0" distR="0">
                  <wp:extent cx="418465" cy="221615"/>
                  <wp:effectExtent l="0" t="0" r="635" b="0"/>
                  <wp:docPr id="44" name="Grup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5"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07B1" w:rsidRDefault="00B007B1">
                                <w:pPr>
                                  <w:jc w:val="center"/>
                                  <w:rPr>
                                    <w:szCs w:val="18"/>
                                  </w:rPr>
                                </w:pPr>
                                <w:r>
                                  <w:fldChar w:fldCharType="begin"/>
                                </w:r>
                                <w:r>
                                  <w:instrText>PAGE    \* MERGEFORMAT</w:instrText>
                                </w:r>
                                <w:r>
                                  <w:fldChar w:fldCharType="separate"/>
                                </w:r>
                                <w:r w:rsidR="007832A5" w:rsidRPr="007832A5">
                                  <w:rPr>
                                    <w:i/>
                                    <w:iCs/>
                                    <w:noProof/>
                                    <w:sz w:val="18"/>
                                    <w:szCs w:val="18"/>
                                  </w:rPr>
                                  <w:t>5</w:t>
                                </w:r>
                                <w:r>
                                  <w:rPr>
                                    <w:i/>
                                    <w:iCs/>
                                    <w:sz w:val="18"/>
                                    <w:szCs w:val="18"/>
                                  </w:rPr>
                                  <w:fldChar w:fldCharType="end"/>
                                </w:r>
                              </w:p>
                            </w:txbxContent>
                          </wps:txbx>
                          <wps:bodyPr rot="0" vert="horz" wrap="square" lIns="0" tIns="0" rIns="0" bIns="0" anchor="ctr" anchorCtr="0" upright="1">
                            <a:noAutofit/>
                          </wps:bodyPr>
                        </wps:wsp>
                        <wpg:grpSp>
                          <wpg:cNvPr id="48" name="Group 64"/>
                          <wpg:cNvGrpSpPr>
                            <a:grpSpLocks/>
                          </wpg:cNvGrpSpPr>
                          <wpg:grpSpPr bwMode="auto">
                            <a:xfrm>
                              <a:off x="5494" y="739"/>
                              <a:ext cx="372" cy="72"/>
                              <a:chOff x="5486" y="739"/>
                              <a:chExt cx="372" cy="72"/>
                            </a:xfrm>
                          </wpg:grpSpPr>
                          <wps:wsp>
                            <wps:cNvPr id="49"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uppo 44" o:spid="_x0000_s105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CURvqYPBAAA&#10;IRIAAA4AAAAAAAAAAAAAAAAALgIAAGRycy9lMm9Eb2MueG1sUEsBAi0AFAAGAAgAAAAhALCWHRfc&#10;AAAAAwEAAA8AAAAAAAAAAAAAAAAAaQYAAGRycy9kb3ducmV2LnhtbFBLBQYAAAAABAAEAPMAAABy&#10;BwAAAAA=&#10;">
                  <v:shapetype id="_x0000_t202" coordsize="21600,21600" o:spt="202" path="m,l,21600r21600,l21600,xe">
                    <v:stroke joinstyle="miter"/>
                    <v:path gradientshapeok="t" o:connecttype="rect"/>
                  </v:shapetype>
                  <v:shape id="Text Box 63" o:spid="_x0000_s1053"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" filled="f" stroked="f">
                    <v:textbox inset="0,0,0,0">
                      <w:txbxContent>
                        <w:p w:rsidR="00B007B1" w:rsidRDefault="00B007B1">
                          <w:pPr>
                            <w:jc w:val="center"/>
                            <w:rPr>
                              <w:szCs w:val="18"/>
                            </w:rPr>
                          </w:pPr>
                          <w:r>
                            <w:fldChar w:fldCharType="begin"/>
                          </w:r>
                          <w:r>
                            <w:instrText>PAGE    \* MERGEFORMAT</w:instrText>
                          </w:r>
                          <w:r>
                            <w:fldChar w:fldCharType="separate"/>
                          </w:r>
                          <w:r w:rsidR="007832A5" w:rsidRPr="007832A5">
                            <w:rPr>
                              <w:i/>
                              <w:iCs/>
                              <w:noProof/>
                              <w:sz w:val="18"/>
                              <w:szCs w:val="18"/>
                            </w:rPr>
                            <w:t>5</w:t>
                          </w:r>
                          <w:r>
                            <w:rPr>
                              <w:i/>
                              <w:iCs/>
                              <w:sz w:val="18"/>
                              <w:szCs w:val="18"/>
                            </w:rPr>
                            <w:fldChar w:fldCharType="end"/>
                          </w:r>
                        </w:p>
                      </w:txbxContent>
                    </v:textbox>
                  </v:shape>
                  <v:group id="Group 64" o:spid="_x0000_s105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65" o:spid="_x0000_s105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" fillcolor="#84a2c6" stroked="f"/>
                    <v:oval id="Oval 66" o:spid="_x0000_s105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" fillcolor="#84a2c6" stroked="f"/>
                    <v:oval id="Oval 67" o:spid="_x0000_s105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" fillcolor="#84a2c6" stroked="f"/>
                  </v:group>
                  <w10:anchorlock/>
                </v:group>
              </w:pict>
            </mc:Fallback>
          </mc:AlternateContent>
        </w:r>
      </w:p>
    </w:sdtContent>
  </w:sdt>
  <w:p w:rsidR="00B007B1" w:rsidRDefault="00B00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35AE" w:rsidRDefault="004635AE" w:rsidP="00386908">
      <w:pPr>
        <w:spacing w:after="0" w:line="240" w:lineRule="auto"/>
      </w:pPr>
      <w:r>
        <w:separator/>
      </w:r>
    </w:p>
  </w:footnote>
  <w:footnote w:type="continuationSeparator" w:id="0">
    <w:p w:rsidR="004635AE" w:rsidRDefault="004635AE" w:rsidP="003869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9356F"/>
    <w:multiLevelType w:val="hybridMultilevel"/>
    <w:tmpl w:val="BE9AAFF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2F81A10"/>
    <w:multiLevelType w:val="multilevel"/>
    <w:tmpl w:val="3EB2B1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BF32351"/>
    <w:multiLevelType w:val="hybridMultilevel"/>
    <w:tmpl w:val="03202624"/>
    <w:lvl w:ilvl="0" w:tplc="2230EC8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ED76C0B"/>
    <w:multiLevelType w:val="hybridMultilevel"/>
    <w:tmpl w:val="2A5082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33B0185"/>
    <w:multiLevelType w:val="hybridMultilevel"/>
    <w:tmpl w:val="766EC3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9B95C28"/>
    <w:multiLevelType w:val="hybridMultilevel"/>
    <w:tmpl w:val="6BFE7D5E"/>
    <w:lvl w:ilvl="0" w:tplc="0410000B">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FD35B85"/>
    <w:multiLevelType w:val="hybridMultilevel"/>
    <w:tmpl w:val="E8D010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2465DDF"/>
    <w:multiLevelType w:val="multilevel"/>
    <w:tmpl w:val="AC2214C6"/>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color w:val="0070C0"/>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685541FE"/>
    <w:multiLevelType w:val="hybridMultilevel"/>
    <w:tmpl w:val="FE6635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38E5AF7"/>
    <w:multiLevelType w:val="hybridMultilevel"/>
    <w:tmpl w:val="03202624"/>
    <w:lvl w:ilvl="0" w:tplc="2230EC8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8977A50"/>
    <w:multiLevelType w:val="hybridMultilevel"/>
    <w:tmpl w:val="E4426F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AB13C3C"/>
    <w:multiLevelType w:val="hybridMultilevel"/>
    <w:tmpl w:val="8260238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A959D8"/>
    <w:multiLevelType w:val="hybridMultilevel"/>
    <w:tmpl w:val="03202624"/>
    <w:lvl w:ilvl="0" w:tplc="2230EC8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6"/>
  </w:num>
  <w:num w:numId="3">
    <w:abstractNumId w:val="5"/>
  </w:num>
  <w:num w:numId="4">
    <w:abstractNumId w:val="8"/>
  </w:num>
  <w:num w:numId="5">
    <w:abstractNumId w:val="0"/>
  </w:num>
  <w:num w:numId="6">
    <w:abstractNumId w:val="1"/>
  </w:num>
  <w:num w:numId="7">
    <w:abstractNumId w:val="7"/>
  </w:num>
  <w:num w:numId="8">
    <w:abstractNumId w:val="4"/>
  </w:num>
  <w:num w:numId="9">
    <w:abstractNumId w:val="9"/>
  </w:num>
  <w:num w:numId="10">
    <w:abstractNumId w:val="2"/>
  </w:num>
  <w:num w:numId="11">
    <w:abstractNumId w:val="1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5D0"/>
    <w:rsid w:val="00003CB0"/>
    <w:rsid w:val="00005957"/>
    <w:rsid w:val="00010848"/>
    <w:rsid w:val="00014272"/>
    <w:rsid w:val="000159E8"/>
    <w:rsid w:val="00021B57"/>
    <w:rsid w:val="000277C4"/>
    <w:rsid w:val="000414D4"/>
    <w:rsid w:val="000550C5"/>
    <w:rsid w:val="00056F49"/>
    <w:rsid w:val="00064C3F"/>
    <w:rsid w:val="000672AE"/>
    <w:rsid w:val="00076C60"/>
    <w:rsid w:val="00082825"/>
    <w:rsid w:val="00082ADF"/>
    <w:rsid w:val="00092032"/>
    <w:rsid w:val="00094B56"/>
    <w:rsid w:val="000A38F2"/>
    <w:rsid w:val="000B1A39"/>
    <w:rsid w:val="000B46C5"/>
    <w:rsid w:val="000B4A35"/>
    <w:rsid w:val="000C26D2"/>
    <w:rsid w:val="000C2B31"/>
    <w:rsid w:val="000C2BBB"/>
    <w:rsid w:val="000C2CE7"/>
    <w:rsid w:val="000C35BE"/>
    <w:rsid w:val="000C6B33"/>
    <w:rsid w:val="000C723E"/>
    <w:rsid w:val="000C7C8A"/>
    <w:rsid w:val="000D2141"/>
    <w:rsid w:val="000E5D13"/>
    <w:rsid w:val="000E7C2C"/>
    <w:rsid w:val="000F0E28"/>
    <w:rsid w:val="000F5F35"/>
    <w:rsid w:val="00102AC7"/>
    <w:rsid w:val="001176B0"/>
    <w:rsid w:val="00117A14"/>
    <w:rsid w:val="00125FBB"/>
    <w:rsid w:val="00131169"/>
    <w:rsid w:val="0015709D"/>
    <w:rsid w:val="001605D0"/>
    <w:rsid w:val="0016353B"/>
    <w:rsid w:val="00167772"/>
    <w:rsid w:val="001772CD"/>
    <w:rsid w:val="001928B7"/>
    <w:rsid w:val="001A1CCF"/>
    <w:rsid w:val="001A340F"/>
    <w:rsid w:val="001A4764"/>
    <w:rsid w:val="001A66AF"/>
    <w:rsid w:val="001D6720"/>
    <w:rsid w:val="001E13EE"/>
    <w:rsid w:val="002049F6"/>
    <w:rsid w:val="00207F0C"/>
    <w:rsid w:val="00223437"/>
    <w:rsid w:val="0022505D"/>
    <w:rsid w:val="0022684F"/>
    <w:rsid w:val="0024091F"/>
    <w:rsid w:val="00247B4C"/>
    <w:rsid w:val="002531BD"/>
    <w:rsid w:val="00253244"/>
    <w:rsid w:val="00253D0B"/>
    <w:rsid w:val="0025713A"/>
    <w:rsid w:val="00285E4B"/>
    <w:rsid w:val="002915E7"/>
    <w:rsid w:val="0029335A"/>
    <w:rsid w:val="002A35F4"/>
    <w:rsid w:val="002C46C1"/>
    <w:rsid w:val="002D329A"/>
    <w:rsid w:val="002D69A8"/>
    <w:rsid w:val="002E2A6E"/>
    <w:rsid w:val="00310657"/>
    <w:rsid w:val="00310F8B"/>
    <w:rsid w:val="00313782"/>
    <w:rsid w:val="00321587"/>
    <w:rsid w:val="003225F7"/>
    <w:rsid w:val="003228E5"/>
    <w:rsid w:val="003243F6"/>
    <w:rsid w:val="00337725"/>
    <w:rsid w:val="00352ADF"/>
    <w:rsid w:val="00357ECE"/>
    <w:rsid w:val="00364051"/>
    <w:rsid w:val="00364D42"/>
    <w:rsid w:val="003718FB"/>
    <w:rsid w:val="00385CE6"/>
    <w:rsid w:val="00386908"/>
    <w:rsid w:val="00396E5D"/>
    <w:rsid w:val="003A300A"/>
    <w:rsid w:val="003A3EAC"/>
    <w:rsid w:val="003A5292"/>
    <w:rsid w:val="003B6CF4"/>
    <w:rsid w:val="003B7840"/>
    <w:rsid w:val="003C15E8"/>
    <w:rsid w:val="003C6D5C"/>
    <w:rsid w:val="003E088E"/>
    <w:rsid w:val="003E5CAA"/>
    <w:rsid w:val="003E6628"/>
    <w:rsid w:val="003F2737"/>
    <w:rsid w:val="003F363E"/>
    <w:rsid w:val="003F4DEC"/>
    <w:rsid w:val="004157B6"/>
    <w:rsid w:val="004209C4"/>
    <w:rsid w:val="00430A4B"/>
    <w:rsid w:val="00434C9D"/>
    <w:rsid w:val="00452C8C"/>
    <w:rsid w:val="0046078D"/>
    <w:rsid w:val="004635AE"/>
    <w:rsid w:val="00465789"/>
    <w:rsid w:val="0046688B"/>
    <w:rsid w:val="004768DF"/>
    <w:rsid w:val="00480EC0"/>
    <w:rsid w:val="00482B0B"/>
    <w:rsid w:val="0049012A"/>
    <w:rsid w:val="00491C27"/>
    <w:rsid w:val="00491F5F"/>
    <w:rsid w:val="004938A0"/>
    <w:rsid w:val="004952ED"/>
    <w:rsid w:val="00495999"/>
    <w:rsid w:val="00497E3F"/>
    <w:rsid w:val="004A7DBB"/>
    <w:rsid w:val="004B389E"/>
    <w:rsid w:val="004D4CE7"/>
    <w:rsid w:val="004E428F"/>
    <w:rsid w:val="004E5766"/>
    <w:rsid w:val="004E5FA3"/>
    <w:rsid w:val="004F07DA"/>
    <w:rsid w:val="004F22BC"/>
    <w:rsid w:val="00505656"/>
    <w:rsid w:val="00510AA5"/>
    <w:rsid w:val="005113BE"/>
    <w:rsid w:val="00512C80"/>
    <w:rsid w:val="00516E09"/>
    <w:rsid w:val="00520653"/>
    <w:rsid w:val="00524605"/>
    <w:rsid w:val="00531E51"/>
    <w:rsid w:val="00537BE6"/>
    <w:rsid w:val="00546CB4"/>
    <w:rsid w:val="00546DE3"/>
    <w:rsid w:val="00547FC5"/>
    <w:rsid w:val="00557E1D"/>
    <w:rsid w:val="0056525F"/>
    <w:rsid w:val="00566ED4"/>
    <w:rsid w:val="00567162"/>
    <w:rsid w:val="00567A4A"/>
    <w:rsid w:val="00570C25"/>
    <w:rsid w:val="005712DC"/>
    <w:rsid w:val="0057467A"/>
    <w:rsid w:val="00577CCA"/>
    <w:rsid w:val="0058161B"/>
    <w:rsid w:val="005843E7"/>
    <w:rsid w:val="00586CA2"/>
    <w:rsid w:val="00590DED"/>
    <w:rsid w:val="00592638"/>
    <w:rsid w:val="005C21C5"/>
    <w:rsid w:val="005C519C"/>
    <w:rsid w:val="005D3078"/>
    <w:rsid w:val="005D4926"/>
    <w:rsid w:val="005F194E"/>
    <w:rsid w:val="005F3FDF"/>
    <w:rsid w:val="005F659E"/>
    <w:rsid w:val="00611E23"/>
    <w:rsid w:val="00616E8E"/>
    <w:rsid w:val="006200B5"/>
    <w:rsid w:val="006374AC"/>
    <w:rsid w:val="00645DC6"/>
    <w:rsid w:val="006553D2"/>
    <w:rsid w:val="00656AB9"/>
    <w:rsid w:val="0066220F"/>
    <w:rsid w:val="00666BD4"/>
    <w:rsid w:val="0067010C"/>
    <w:rsid w:val="00676D27"/>
    <w:rsid w:val="00681403"/>
    <w:rsid w:val="00691A04"/>
    <w:rsid w:val="00696617"/>
    <w:rsid w:val="006B24CC"/>
    <w:rsid w:val="006B503C"/>
    <w:rsid w:val="006C0303"/>
    <w:rsid w:val="006C1257"/>
    <w:rsid w:val="006C1E69"/>
    <w:rsid w:val="006C3BFD"/>
    <w:rsid w:val="006D0D0B"/>
    <w:rsid w:val="006D413C"/>
    <w:rsid w:val="006D70FD"/>
    <w:rsid w:val="006E73C9"/>
    <w:rsid w:val="006F6E98"/>
    <w:rsid w:val="00702D47"/>
    <w:rsid w:val="00705AFD"/>
    <w:rsid w:val="00712E26"/>
    <w:rsid w:val="007131FB"/>
    <w:rsid w:val="0072238A"/>
    <w:rsid w:val="00726920"/>
    <w:rsid w:val="0073060D"/>
    <w:rsid w:val="00733699"/>
    <w:rsid w:val="0073551F"/>
    <w:rsid w:val="0074113F"/>
    <w:rsid w:val="00747084"/>
    <w:rsid w:val="00752DFA"/>
    <w:rsid w:val="00755105"/>
    <w:rsid w:val="00755AF7"/>
    <w:rsid w:val="0075619B"/>
    <w:rsid w:val="00770DD3"/>
    <w:rsid w:val="00776EF6"/>
    <w:rsid w:val="00781BF6"/>
    <w:rsid w:val="007832A5"/>
    <w:rsid w:val="007911FF"/>
    <w:rsid w:val="007948D1"/>
    <w:rsid w:val="007A3043"/>
    <w:rsid w:val="007A63C4"/>
    <w:rsid w:val="007B2ABB"/>
    <w:rsid w:val="007C5617"/>
    <w:rsid w:val="007C75AF"/>
    <w:rsid w:val="007D02AF"/>
    <w:rsid w:val="007D074D"/>
    <w:rsid w:val="007E5121"/>
    <w:rsid w:val="00805E76"/>
    <w:rsid w:val="0081065F"/>
    <w:rsid w:val="008212D5"/>
    <w:rsid w:val="00826EC8"/>
    <w:rsid w:val="008329EB"/>
    <w:rsid w:val="008345C3"/>
    <w:rsid w:val="008355CE"/>
    <w:rsid w:val="0084097F"/>
    <w:rsid w:val="00845A0D"/>
    <w:rsid w:val="00850008"/>
    <w:rsid w:val="00854C16"/>
    <w:rsid w:val="00854C88"/>
    <w:rsid w:val="0086650C"/>
    <w:rsid w:val="008674DB"/>
    <w:rsid w:val="00870BB7"/>
    <w:rsid w:val="00872799"/>
    <w:rsid w:val="0087368C"/>
    <w:rsid w:val="0087424A"/>
    <w:rsid w:val="00886B90"/>
    <w:rsid w:val="008B210C"/>
    <w:rsid w:val="008B3AC7"/>
    <w:rsid w:val="008B7A01"/>
    <w:rsid w:val="008D1F95"/>
    <w:rsid w:val="008D64A9"/>
    <w:rsid w:val="008E562E"/>
    <w:rsid w:val="008F5397"/>
    <w:rsid w:val="008F7C0B"/>
    <w:rsid w:val="00902530"/>
    <w:rsid w:val="00904509"/>
    <w:rsid w:val="00907A75"/>
    <w:rsid w:val="00911997"/>
    <w:rsid w:val="009212CB"/>
    <w:rsid w:val="00927735"/>
    <w:rsid w:val="00930EEB"/>
    <w:rsid w:val="00933C5C"/>
    <w:rsid w:val="0093571B"/>
    <w:rsid w:val="0093614F"/>
    <w:rsid w:val="00947BB8"/>
    <w:rsid w:val="00954CE3"/>
    <w:rsid w:val="00962FF7"/>
    <w:rsid w:val="0096453C"/>
    <w:rsid w:val="00982C37"/>
    <w:rsid w:val="0099076E"/>
    <w:rsid w:val="00992339"/>
    <w:rsid w:val="009A063E"/>
    <w:rsid w:val="009A2F00"/>
    <w:rsid w:val="009A3654"/>
    <w:rsid w:val="009A5C0A"/>
    <w:rsid w:val="009B008A"/>
    <w:rsid w:val="009B78A5"/>
    <w:rsid w:val="009C00D6"/>
    <w:rsid w:val="009C27BB"/>
    <w:rsid w:val="009D49BE"/>
    <w:rsid w:val="009E184E"/>
    <w:rsid w:val="009E2FD3"/>
    <w:rsid w:val="009E4ACD"/>
    <w:rsid w:val="009E7FB9"/>
    <w:rsid w:val="009F2BA7"/>
    <w:rsid w:val="00A000D3"/>
    <w:rsid w:val="00A038E9"/>
    <w:rsid w:val="00A051E3"/>
    <w:rsid w:val="00A06916"/>
    <w:rsid w:val="00A14B53"/>
    <w:rsid w:val="00A2143D"/>
    <w:rsid w:val="00A241CA"/>
    <w:rsid w:val="00A26DC3"/>
    <w:rsid w:val="00A36D6D"/>
    <w:rsid w:val="00A45363"/>
    <w:rsid w:val="00A538E3"/>
    <w:rsid w:val="00A53B4A"/>
    <w:rsid w:val="00A622AF"/>
    <w:rsid w:val="00A647B7"/>
    <w:rsid w:val="00A6497E"/>
    <w:rsid w:val="00A80D04"/>
    <w:rsid w:val="00A8112F"/>
    <w:rsid w:val="00A86F0D"/>
    <w:rsid w:val="00A87F10"/>
    <w:rsid w:val="00AB5EDF"/>
    <w:rsid w:val="00AC0638"/>
    <w:rsid w:val="00AC1E04"/>
    <w:rsid w:val="00AC7462"/>
    <w:rsid w:val="00AD046C"/>
    <w:rsid w:val="00AD6BD6"/>
    <w:rsid w:val="00AF2507"/>
    <w:rsid w:val="00AF5DFA"/>
    <w:rsid w:val="00B007B1"/>
    <w:rsid w:val="00B039C7"/>
    <w:rsid w:val="00B112B3"/>
    <w:rsid w:val="00B16212"/>
    <w:rsid w:val="00B1737A"/>
    <w:rsid w:val="00B200C7"/>
    <w:rsid w:val="00B20BF6"/>
    <w:rsid w:val="00B30AE0"/>
    <w:rsid w:val="00B34090"/>
    <w:rsid w:val="00B349BE"/>
    <w:rsid w:val="00B40B9E"/>
    <w:rsid w:val="00B41BBE"/>
    <w:rsid w:val="00B42B57"/>
    <w:rsid w:val="00B5142D"/>
    <w:rsid w:val="00B53209"/>
    <w:rsid w:val="00B5328F"/>
    <w:rsid w:val="00B546C3"/>
    <w:rsid w:val="00B55B49"/>
    <w:rsid w:val="00B56C5C"/>
    <w:rsid w:val="00B61215"/>
    <w:rsid w:val="00B66157"/>
    <w:rsid w:val="00B67F60"/>
    <w:rsid w:val="00B73F66"/>
    <w:rsid w:val="00B74187"/>
    <w:rsid w:val="00B74E8D"/>
    <w:rsid w:val="00B77B0B"/>
    <w:rsid w:val="00B81340"/>
    <w:rsid w:val="00B86246"/>
    <w:rsid w:val="00B91D35"/>
    <w:rsid w:val="00B92298"/>
    <w:rsid w:val="00B9281C"/>
    <w:rsid w:val="00B96EF5"/>
    <w:rsid w:val="00BA5293"/>
    <w:rsid w:val="00BC5C2E"/>
    <w:rsid w:val="00BC7904"/>
    <w:rsid w:val="00BE1827"/>
    <w:rsid w:val="00C00A83"/>
    <w:rsid w:val="00C074AB"/>
    <w:rsid w:val="00C10163"/>
    <w:rsid w:val="00C24044"/>
    <w:rsid w:val="00C255FC"/>
    <w:rsid w:val="00C308CA"/>
    <w:rsid w:val="00C31A43"/>
    <w:rsid w:val="00C37EE0"/>
    <w:rsid w:val="00C43D94"/>
    <w:rsid w:val="00C462D3"/>
    <w:rsid w:val="00C50537"/>
    <w:rsid w:val="00C533C5"/>
    <w:rsid w:val="00C57A2F"/>
    <w:rsid w:val="00C57E29"/>
    <w:rsid w:val="00C61C66"/>
    <w:rsid w:val="00C63BDA"/>
    <w:rsid w:val="00C63E93"/>
    <w:rsid w:val="00C71433"/>
    <w:rsid w:val="00C746A4"/>
    <w:rsid w:val="00C76BD8"/>
    <w:rsid w:val="00CA322E"/>
    <w:rsid w:val="00CA7542"/>
    <w:rsid w:val="00CB30A3"/>
    <w:rsid w:val="00CB6E75"/>
    <w:rsid w:val="00CC208D"/>
    <w:rsid w:val="00CD44CC"/>
    <w:rsid w:val="00CD6536"/>
    <w:rsid w:val="00CE48BA"/>
    <w:rsid w:val="00D00DB0"/>
    <w:rsid w:val="00D05DBD"/>
    <w:rsid w:val="00D06725"/>
    <w:rsid w:val="00D11F9F"/>
    <w:rsid w:val="00D16F13"/>
    <w:rsid w:val="00D2717B"/>
    <w:rsid w:val="00D326BA"/>
    <w:rsid w:val="00D40D5E"/>
    <w:rsid w:val="00D477A9"/>
    <w:rsid w:val="00D47819"/>
    <w:rsid w:val="00D47A5E"/>
    <w:rsid w:val="00D63031"/>
    <w:rsid w:val="00D646C7"/>
    <w:rsid w:val="00D66312"/>
    <w:rsid w:val="00D8680B"/>
    <w:rsid w:val="00D945D7"/>
    <w:rsid w:val="00D946F7"/>
    <w:rsid w:val="00DA74F1"/>
    <w:rsid w:val="00DB1792"/>
    <w:rsid w:val="00DB7176"/>
    <w:rsid w:val="00DC3625"/>
    <w:rsid w:val="00DC71BA"/>
    <w:rsid w:val="00DD0DDE"/>
    <w:rsid w:val="00DD1476"/>
    <w:rsid w:val="00DD588C"/>
    <w:rsid w:val="00DD76C7"/>
    <w:rsid w:val="00E04FA6"/>
    <w:rsid w:val="00E13212"/>
    <w:rsid w:val="00E239AB"/>
    <w:rsid w:val="00E25180"/>
    <w:rsid w:val="00E30F04"/>
    <w:rsid w:val="00E43073"/>
    <w:rsid w:val="00E51DA7"/>
    <w:rsid w:val="00E52EC4"/>
    <w:rsid w:val="00E5612F"/>
    <w:rsid w:val="00E60BE4"/>
    <w:rsid w:val="00E6311A"/>
    <w:rsid w:val="00E675A7"/>
    <w:rsid w:val="00E80FB1"/>
    <w:rsid w:val="00E905CD"/>
    <w:rsid w:val="00E95C30"/>
    <w:rsid w:val="00E95E0D"/>
    <w:rsid w:val="00EA1000"/>
    <w:rsid w:val="00EA1570"/>
    <w:rsid w:val="00EA4DEB"/>
    <w:rsid w:val="00EA689E"/>
    <w:rsid w:val="00EA7F51"/>
    <w:rsid w:val="00EB2D3E"/>
    <w:rsid w:val="00EB5147"/>
    <w:rsid w:val="00EB6E10"/>
    <w:rsid w:val="00ED3090"/>
    <w:rsid w:val="00EF0EB2"/>
    <w:rsid w:val="00EF1736"/>
    <w:rsid w:val="00EF430F"/>
    <w:rsid w:val="00F01C00"/>
    <w:rsid w:val="00F03B91"/>
    <w:rsid w:val="00F0475D"/>
    <w:rsid w:val="00F0648B"/>
    <w:rsid w:val="00F172A4"/>
    <w:rsid w:val="00F22E0D"/>
    <w:rsid w:val="00F2637C"/>
    <w:rsid w:val="00F364E7"/>
    <w:rsid w:val="00F40EAA"/>
    <w:rsid w:val="00F40FA0"/>
    <w:rsid w:val="00F43A24"/>
    <w:rsid w:val="00F63C55"/>
    <w:rsid w:val="00F6601B"/>
    <w:rsid w:val="00F70B03"/>
    <w:rsid w:val="00F740AC"/>
    <w:rsid w:val="00F7423C"/>
    <w:rsid w:val="00F756BF"/>
    <w:rsid w:val="00F82151"/>
    <w:rsid w:val="00F8407C"/>
    <w:rsid w:val="00F84BA5"/>
    <w:rsid w:val="00F92D9B"/>
    <w:rsid w:val="00F941A7"/>
    <w:rsid w:val="00F95E1F"/>
    <w:rsid w:val="00FA7854"/>
    <w:rsid w:val="00FB08D0"/>
    <w:rsid w:val="00FC7BDD"/>
    <w:rsid w:val="00FD0637"/>
    <w:rsid w:val="00FD1F22"/>
    <w:rsid w:val="00FD2DE7"/>
    <w:rsid w:val="00FE6C03"/>
    <w:rsid w:val="00FF579E"/>
    <w:rsid w:val="00FF65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AB4D5"/>
  <w15:chartTrackingRefBased/>
  <w15:docId w15:val="{08982A9D-1BBB-4F92-912D-A3D54980F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326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66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A4D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160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1605D0"/>
    <w:rPr>
      <w:color w:val="808080"/>
    </w:rPr>
  </w:style>
  <w:style w:type="paragraph" w:styleId="Paragrafoelenco">
    <w:name w:val="List Paragraph"/>
    <w:basedOn w:val="Normale"/>
    <w:uiPriority w:val="34"/>
    <w:qFormat/>
    <w:rsid w:val="003C6D5C"/>
    <w:pPr>
      <w:ind w:left="720"/>
      <w:contextualSpacing/>
    </w:pPr>
  </w:style>
  <w:style w:type="paragraph" w:styleId="NormaleWeb">
    <w:name w:val="Normal (Web)"/>
    <w:basedOn w:val="Normale"/>
    <w:uiPriority w:val="99"/>
    <w:semiHidden/>
    <w:unhideWhenUsed/>
    <w:rsid w:val="00907A75"/>
    <w:pPr>
      <w:spacing w:before="100" w:beforeAutospacing="1" w:after="0" w:line="288" w:lineRule="auto"/>
      <w:ind w:firstLine="284"/>
    </w:pPr>
    <w:rPr>
      <w:rFonts w:ascii="Times New Roman" w:eastAsia="Times New Roman" w:hAnsi="Times New Roman" w:cs="Times New Roman"/>
      <w:sz w:val="24"/>
      <w:szCs w:val="24"/>
      <w:lang w:val="en-US"/>
    </w:rPr>
  </w:style>
  <w:style w:type="paragraph" w:styleId="Titolo">
    <w:name w:val="Title"/>
    <w:basedOn w:val="Normale"/>
    <w:next w:val="Normale"/>
    <w:link w:val="TitoloCarattere"/>
    <w:uiPriority w:val="10"/>
    <w:qFormat/>
    <w:rsid w:val="00C240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4044"/>
    <w:rPr>
      <w:rFonts w:asciiTheme="majorHAnsi" w:eastAsiaTheme="majorEastAsia" w:hAnsiTheme="majorHAnsi" w:cstheme="majorBidi"/>
      <w:spacing w:val="-10"/>
      <w:kern w:val="28"/>
      <w:sz w:val="56"/>
      <w:szCs w:val="56"/>
    </w:rPr>
  </w:style>
  <w:style w:type="paragraph" w:styleId="Didascalia">
    <w:name w:val="caption"/>
    <w:basedOn w:val="Normale"/>
    <w:next w:val="Normale"/>
    <w:uiPriority w:val="35"/>
    <w:unhideWhenUsed/>
    <w:qFormat/>
    <w:rsid w:val="002E2A6E"/>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D05DBD"/>
    <w:pPr>
      <w:spacing w:after="0"/>
    </w:pPr>
  </w:style>
  <w:style w:type="character" w:styleId="Collegamentoipertestuale">
    <w:name w:val="Hyperlink"/>
    <w:basedOn w:val="Carpredefinitoparagrafo"/>
    <w:uiPriority w:val="99"/>
    <w:unhideWhenUsed/>
    <w:rsid w:val="00D05DBD"/>
    <w:rPr>
      <w:color w:val="0563C1" w:themeColor="hyperlink"/>
      <w:u w:val="single"/>
    </w:rPr>
  </w:style>
  <w:style w:type="character" w:customStyle="1" w:styleId="Titolo1Carattere">
    <w:name w:val="Titolo 1 Carattere"/>
    <w:basedOn w:val="Carpredefinitoparagrafo"/>
    <w:link w:val="Titolo1"/>
    <w:uiPriority w:val="9"/>
    <w:rsid w:val="00D326B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326BA"/>
    <w:pPr>
      <w:outlineLvl w:val="9"/>
    </w:pPr>
    <w:rPr>
      <w:lang w:eastAsia="it-IT"/>
    </w:rPr>
  </w:style>
  <w:style w:type="paragraph" w:styleId="Sommario2">
    <w:name w:val="toc 2"/>
    <w:basedOn w:val="Normale"/>
    <w:next w:val="Normale"/>
    <w:autoRedefine/>
    <w:uiPriority w:val="39"/>
    <w:unhideWhenUsed/>
    <w:rsid w:val="00D326BA"/>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B9281C"/>
    <w:pPr>
      <w:tabs>
        <w:tab w:val="right" w:leader="dot" w:pos="9628"/>
      </w:tabs>
      <w:spacing w:after="100" w:line="360" w:lineRule="auto"/>
      <w:ind w:right="2835"/>
    </w:pPr>
    <w:rPr>
      <w:rFonts w:eastAsiaTheme="minorEastAsia" w:cs="Times New Roman"/>
      <w:lang w:eastAsia="it-IT"/>
    </w:rPr>
  </w:style>
  <w:style w:type="paragraph" w:styleId="Sommario3">
    <w:name w:val="toc 3"/>
    <w:basedOn w:val="Normale"/>
    <w:next w:val="Normale"/>
    <w:autoRedefine/>
    <w:uiPriority w:val="39"/>
    <w:unhideWhenUsed/>
    <w:rsid w:val="00D326BA"/>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3869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86908"/>
  </w:style>
  <w:style w:type="paragraph" w:styleId="Pidipagina">
    <w:name w:val="footer"/>
    <w:basedOn w:val="Normale"/>
    <w:link w:val="PidipaginaCarattere"/>
    <w:uiPriority w:val="99"/>
    <w:unhideWhenUsed/>
    <w:rsid w:val="003869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86908"/>
  </w:style>
  <w:style w:type="character" w:customStyle="1" w:styleId="Titolo2Carattere">
    <w:name w:val="Titolo 2 Carattere"/>
    <w:basedOn w:val="Carpredefinitoparagrafo"/>
    <w:link w:val="Titolo2"/>
    <w:uiPriority w:val="9"/>
    <w:rsid w:val="00566ED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EA4DEB"/>
    <w:rPr>
      <w:rFonts w:asciiTheme="majorHAnsi" w:eastAsiaTheme="majorEastAsia" w:hAnsiTheme="majorHAnsi" w:cstheme="majorBidi"/>
      <w:color w:val="1F3763" w:themeColor="accent1" w:themeShade="7F"/>
      <w:sz w:val="24"/>
      <w:szCs w:val="24"/>
    </w:rPr>
  </w:style>
  <w:style w:type="paragraph" w:styleId="Nessunaspaziatura">
    <w:name w:val="No Spacing"/>
    <w:link w:val="NessunaspaziaturaCarattere"/>
    <w:uiPriority w:val="1"/>
    <w:qFormat/>
    <w:rsid w:val="00491F5F"/>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491F5F"/>
    <w:rPr>
      <w:rFonts w:eastAsiaTheme="minorEastAsia"/>
      <w:lang w:eastAsia="it-IT"/>
    </w:rPr>
  </w:style>
  <w:style w:type="paragraph" w:styleId="Bibliografia">
    <w:name w:val="Bibliography"/>
    <w:basedOn w:val="Normale"/>
    <w:next w:val="Normale"/>
    <w:uiPriority w:val="37"/>
    <w:unhideWhenUsed/>
    <w:rsid w:val="00F172A4"/>
  </w:style>
  <w:style w:type="character" w:styleId="Menzionenonrisolta">
    <w:name w:val="Unresolved Mention"/>
    <w:basedOn w:val="Carpredefinitoparagrafo"/>
    <w:uiPriority w:val="99"/>
    <w:semiHidden/>
    <w:unhideWhenUsed/>
    <w:rsid w:val="003A529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12966">
      <w:bodyDiv w:val="1"/>
      <w:marLeft w:val="0"/>
      <w:marRight w:val="0"/>
      <w:marTop w:val="0"/>
      <w:marBottom w:val="0"/>
      <w:divBdr>
        <w:top w:val="none" w:sz="0" w:space="0" w:color="auto"/>
        <w:left w:val="none" w:sz="0" w:space="0" w:color="auto"/>
        <w:bottom w:val="none" w:sz="0" w:space="0" w:color="auto"/>
        <w:right w:val="none" w:sz="0" w:space="0" w:color="auto"/>
      </w:divBdr>
    </w:div>
    <w:div w:id="268465414">
      <w:bodyDiv w:val="1"/>
      <w:marLeft w:val="0"/>
      <w:marRight w:val="0"/>
      <w:marTop w:val="0"/>
      <w:marBottom w:val="0"/>
      <w:divBdr>
        <w:top w:val="none" w:sz="0" w:space="0" w:color="auto"/>
        <w:left w:val="none" w:sz="0" w:space="0" w:color="auto"/>
        <w:bottom w:val="none" w:sz="0" w:space="0" w:color="auto"/>
        <w:right w:val="none" w:sz="0" w:space="0" w:color="auto"/>
      </w:divBdr>
    </w:div>
    <w:div w:id="286355314">
      <w:bodyDiv w:val="1"/>
      <w:marLeft w:val="0"/>
      <w:marRight w:val="0"/>
      <w:marTop w:val="0"/>
      <w:marBottom w:val="0"/>
      <w:divBdr>
        <w:top w:val="none" w:sz="0" w:space="0" w:color="auto"/>
        <w:left w:val="none" w:sz="0" w:space="0" w:color="auto"/>
        <w:bottom w:val="none" w:sz="0" w:space="0" w:color="auto"/>
        <w:right w:val="none" w:sz="0" w:space="0" w:color="auto"/>
      </w:divBdr>
    </w:div>
    <w:div w:id="414521401">
      <w:bodyDiv w:val="1"/>
      <w:marLeft w:val="0"/>
      <w:marRight w:val="0"/>
      <w:marTop w:val="0"/>
      <w:marBottom w:val="0"/>
      <w:divBdr>
        <w:top w:val="none" w:sz="0" w:space="0" w:color="auto"/>
        <w:left w:val="none" w:sz="0" w:space="0" w:color="auto"/>
        <w:bottom w:val="none" w:sz="0" w:space="0" w:color="auto"/>
        <w:right w:val="none" w:sz="0" w:space="0" w:color="auto"/>
      </w:divBdr>
    </w:div>
    <w:div w:id="424350504">
      <w:bodyDiv w:val="1"/>
      <w:marLeft w:val="0"/>
      <w:marRight w:val="0"/>
      <w:marTop w:val="0"/>
      <w:marBottom w:val="0"/>
      <w:divBdr>
        <w:top w:val="none" w:sz="0" w:space="0" w:color="auto"/>
        <w:left w:val="none" w:sz="0" w:space="0" w:color="auto"/>
        <w:bottom w:val="none" w:sz="0" w:space="0" w:color="auto"/>
        <w:right w:val="none" w:sz="0" w:space="0" w:color="auto"/>
      </w:divBdr>
    </w:div>
    <w:div w:id="438836142">
      <w:bodyDiv w:val="1"/>
      <w:marLeft w:val="0"/>
      <w:marRight w:val="0"/>
      <w:marTop w:val="0"/>
      <w:marBottom w:val="0"/>
      <w:divBdr>
        <w:top w:val="none" w:sz="0" w:space="0" w:color="auto"/>
        <w:left w:val="none" w:sz="0" w:space="0" w:color="auto"/>
        <w:bottom w:val="none" w:sz="0" w:space="0" w:color="auto"/>
        <w:right w:val="none" w:sz="0" w:space="0" w:color="auto"/>
      </w:divBdr>
    </w:div>
    <w:div w:id="528377513">
      <w:bodyDiv w:val="1"/>
      <w:marLeft w:val="0"/>
      <w:marRight w:val="0"/>
      <w:marTop w:val="0"/>
      <w:marBottom w:val="0"/>
      <w:divBdr>
        <w:top w:val="none" w:sz="0" w:space="0" w:color="auto"/>
        <w:left w:val="none" w:sz="0" w:space="0" w:color="auto"/>
        <w:bottom w:val="none" w:sz="0" w:space="0" w:color="auto"/>
        <w:right w:val="none" w:sz="0" w:space="0" w:color="auto"/>
      </w:divBdr>
    </w:div>
    <w:div w:id="540217155">
      <w:bodyDiv w:val="1"/>
      <w:marLeft w:val="0"/>
      <w:marRight w:val="0"/>
      <w:marTop w:val="0"/>
      <w:marBottom w:val="0"/>
      <w:divBdr>
        <w:top w:val="none" w:sz="0" w:space="0" w:color="auto"/>
        <w:left w:val="none" w:sz="0" w:space="0" w:color="auto"/>
        <w:bottom w:val="none" w:sz="0" w:space="0" w:color="auto"/>
        <w:right w:val="none" w:sz="0" w:space="0" w:color="auto"/>
      </w:divBdr>
    </w:div>
    <w:div w:id="724182464">
      <w:bodyDiv w:val="1"/>
      <w:marLeft w:val="0"/>
      <w:marRight w:val="0"/>
      <w:marTop w:val="0"/>
      <w:marBottom w:val="0"/>
      <w:divBdr>
        <w:top w:val="none" w:sz="0" w:space="0" w:color="auto"/>
        <w:left w:val="none" w:sz="0" w:space="0" w:color="auto"/>
        <w:bottom w:val="none" w:sz="0" w:space="0" w:color="auto"/>
        <w:right w:val="none" w:sz="0" w:space="0" w:color="auto"/>
      </w:divBdr>
    </w:div>
    <w:div w:id="780999547">
      <w:bodyDiv w:val="1"/>
      <w:marLeft w:val="0"/>
      <w:marRight w:val="0"/>
      <w:marTop w:val="0"/>
      <w:marBottom w:val="0"/>
      <w:divBdr>
        <w:top w:val="none" w:sz="0" w:space="0" w:color="auto"/>
        <w:left w:val="none" w:sz="0" w:space="0" w:color="auto"/>
        <w:bottom w:val="none" w:sz="0" w:space="0" w:color="auto"/>
        <w:right w:val="none" w:sz="0" w:space="0" w:color="auto"/>
      </w:divBdr>
    </w:div>
    <w:div w:id="812988870">
      <w:bodyDiv w:val="1"/>
      <w:marLeft w:val="0"/>
      <w:marRight w:val="0"/>
      <w:marTop w:val="0"/>
      <w:marBottom w:val="0"/>
      <w:divBdr>
        <w:top w:val="none" w:sz="0" w:space="0" w:color="auto"/>
        <w:left w:val="none" w:sz="0" w:space="0" w:color="auto"/>
        <w:bottom w:val="none" w:sz="0" w:space="0" w:color="auto"/>
        <w:right w:val="none" w:sz="0" w:space="0" w:color="auto"/>
      </w:divBdr>
    </w:div>
    <w:div w:id="870804080">
      <w:bodyDiv w:val="1"/>
      <w:marLeft w:val="0"/>
      <w:marRight w:val="0"/>
      <w:marTop w:val="0"/>
      <w:marBottom w:val="0"/>
      <w:divBdr>
        <w:top w:val="none" w:sz="0" w:space="0" w:color="auto"/>
        <w:left w:val="none" w:sz="0" w:space="0" w:color="auto"/>
        <w:bottom w:val="none" w:sz="0" w:space="0" w:color="auto"/>
        <w:right w:val="none" w:sz="0" w:space="0" w:color="auto"/>
      </w:divBdr>
    </w:div>
    <w:div w:id="889725410">
      <w:bodyDiv w:val="1"/>
      <w:marLeft w:val="0"/>
      <w:marRight w:val="0"/>
      <w:marTop w:val="0"/>
      <w:marBottom w:val="0"/>
      <w:divBdr>
        <w:top w:val="none" w:sz="0" w:space="0" w:color="auto"/>
        <w:left w:val="none" w:sz="0" w:space="0" w:color="auto"/>
        <w:bottom w:val="none" w:sz="0" w:space="0" w:color="auto"/>
        <w:right w:val="none" w:sz="0" w:space="0" w:color="auto"/>
      </w:divBdr>
    </w:div>
    <w:div w:id="916671203">
      <w:bodyDiv w:val="1"/>
      <w:marLeft w:val="0"/>
      <w:marRight w:val="0"/>
      <w:marTop w:val="0"/>
      <w:marBottom w:val="0"/>
      <w:divBdr>
        <w:top w:val="none" w:sz="0" w:space="0" w:color="auto"/>
        <w:left w:val="none" w:sz="0" w:space="0" w:color="auto"/>
        <w:bottom w:val="none" w:sz="0" w:space="0" w:color="auto"/>
        <w:right w:val="none" w:sz="0" w:space="0" w:color="auto"/>
      </w:divBdr>
    </w:div>
    <w:div w:id="961495748">
      <w:bodyDiv w:val="1"/>
      <w:marLeft w:val="0"/>
      <w:marRight w:val="0"/>
      <w:marTop w:val="0"/>
      <w:marBottom w:val="0"/>
      <w:divBdr>
        <w:top w:val="none" w:sz="0" w:space="0" w:color="auto"/>
        <w:left w:val="none" w:sz="0" w:space="0" w:color="auto"/>
        <w:bottom w:val="none" w:sz="0" w:space="0" w:color="auto"/>
        <w:right w:val="none" w:sz="0" w:space="0" w:color="auto"/>
      </w:divBdr>
    </w:div>
    <w:div w:id="982081507">
      <w:bodyDiv w:val="1"/>
      <w:marLeft w:val="0"/>
      <w:marRight w:val="0"/>
      <w:marTop w:val="0"/>
      <w:marBottom w:val="0"/>
      <w:divBdr>
        <w:top w:val="none" w:sz="0" w:space="0" w:color="auto"/>
        <w:left w:val="none" w:sz="0" w:space="0" w:color="auto"/>
        <w:bottom w:val="none" w:sz="0" w:space="0" w:color="auto"/>
        <w:right w:val="none" w:sz="0" w:space="0" w:color="auto"/>
      </w:divBdr>
    </w:div>
    <w:div w:id="1001008105">
      <w:bodyDiv w:val="1"/>
      <w:marLeft w:val="0"/>
      <w:marRight w:val="0"/>
      <w:marTop w:val="0"/>
      <w:marBottom w:val="0"/>
      <w:divBdr>
        <w:top w:val="none" w:sz="0" w:space="0" w:color="auto"/>
        <w:left w:val="none" w:sz="0" w:space="0" w:color="auto"/>
        <w:bottom w:val="none" w:sz="0" w:space="0" w:color="auto"/>
        <w:right w:val="none" w:sz="0" w:space="0" w:color="auto"/>
      </w:divBdr>
    </w:div>
    <w:div w:id="1064182683">
      <w:bodyDiv w:val="1"/>
      <w:marLeft w:val="0"/>
      <w:marRight w:val="0"/>
      <w:marTop w:val="0"/>
      <w:marBottom w:val="0"/>
      <w:divBdr>
        <w:top w:val="none" w:sz="0" w:space="0" w:color="auto"/>
        <w:left w:val="none" w:sz="0" w:space="0" w:color="auto"/>
        <w:bottom w:val="none" w:sz="0" w:space="0" w:color="auto"/>
        <w:right w:val="none" w:sz="0" w:space="0" w:color="auto"/>
      </w:divBdr>
    </w:div>
    <w:div w:id="1163474998">
      <w:bodyDiv w:val="1"/>
      <w:marLeft w:val="0"/>
      <w:marRight w:val="0"/>
      <w:marTop w:val="0"/>
      <w:marBottom w:val="0"/>
      <w:divBdr>
        <w:top w:val="none" w:sz="0" w:space="0" w:color="auto"/>
        <w:left w:val="none" w:sz="0" w:space="0" w:color="auto"/>
        <w:bottom w:val="none" w:sz="0" w:space="0" w:color="auto"/>
        <w:right w:val="none" w:sz="0" w:space="0" w:color="auto"/>
      </w:divBdr>
    </w:div>
    <w:div w:id="1219240166">
      <w:bodyDiv w:val="1"/>
      <w:marLeft w:val="0"/>
      <w:marRight w:val="0"/>
      <w:marTop w:val="0"/>
      <w:marBottom w:val="0"/>
      <w:divBdr>
        <w:top w:val="none" w:sz="0" w:space="0" w:color="auto"/>
        <w:left w:val="none" w:sz="0" w:space="0" w:color="auto"/>
        <w:bottom w:val="none" w:sz="0" w:space="0" w:color="auto"/>
        <w:right w:val="none" w:sz="0" w:space="0" w:color="auto"/>
      </w:divBdr>
    </w:div>
    <w:div w:id="1375888454">
      <w:bodyDiv w:val="1"/>
      <w:marLeft w:val="0"/>
      <w:marRight w:val="0"/>
      <w:marTop w:val="0"/>
      <w:marBottom w:val="0"/>
      <w:divBdr>
        <w:top w:val="none" w:sz="0" w:space="0" w:color="auto"/>
        <w:left w:val="none" w:sz="0" w:space="0" w:color="auto"/>
        <w:bottom w:val="none" w:sz="0" w:space="0" w:color="auto"/>
        <w:right w:val="none" w:sz="0" w:space="0" w:color="auto"/>
      </w:divBdr>
    </w:div>
    <w:div w:id="1482578045">
      <w:bodyDiv w:val="1"/>
      <w:marLeft w:val="0"/>
      <w:marRight w:val="0"/>
      <w:marTop w:val="0"/>
      <w:marBottom w:val="0"/>
      <w:divBdr>
        <w:top w:val="none" w:sz="0" w:space="0" w:color="auto"/>
        <w:left w:val="none" w:sz="0" w:space="0" w:color="auto"/>
        <w:bottom w:val="none" w:sz="0" w:space="0" w:color="auto"/>
        <w:right w:val="none" w:sz="0" w:space="0" w:color="auto"/>
      </w:divBdr>
    </w:div>
    <w:div w:id="1563519704">
      <w:bodyDiv w:val="1"/>
      <w:marLeft w:val="0"/>
      <w:marRight w:val="0"/>
      <w:marTop w:val="0"/>
      <w:marBottom w:val="0"/>
      <w:divBdr>
        <w:top w:val="none" w:sz="0" w:space="0" w:color="auto"/>
        <w:left w:val="none" w:sz="0" w:space="0" w:color="auto"/>
        <w:bottom w:val="none" w:sz="0" w:space="0" w:color="auto"/>
        <w:right w:val="none" w:sz="0" w:space="0" w:color="auto"/>
      </w:divBdr>
    </w:div>
    <w:div w:id="1595433479">
      <w:bodyDiv w:val="1"/>
      <w:marLeft w:val="0"/>
      <w:marRight w:val="0"/>
      <w:marTop w:val="0"/>
      <w:marBottom w:val="0"/>
      <w:divBdr>
        <w:top w:val="none" w:sz="0" w:space="0" w:color="auto"/>
        <w:left w:val="none" w:sz="0" w:space="0" w:color="auto"/>
        <w:bottom w:val="none" w:sz="0" w:space="0" w:color="auto"/>
        <w:right w:val="none" w:sz="0" w:space="0" w:color="auto"/>
      </w:divBdr>
    </w:div>
    <w:div w:id="1653751146">
      <w:bodyDiv w:val="1"/>
      <w:marLeft w:val="0"/>
      <w:marRight w:val="0"/>
      <w:marTop w:val="0"/>
      <w:marBottom w:val="0"/>
      <w:divBdr>
        <w:top w:val="none" w:sz="0" w:space="0" w:color="auto"/>
        <w:left w:val="none" w:sz="0" w:space="0" w:color="auto"/>
        <w:bottom w:val="none" w:sz="0" w:space="0" w:color="auto"/>
        <w:right w:val="none" w:sz="0" w:space="0" w:color="auto"/>
      </w:divBdr>
    </w:div>
    <w:div w:id="1659113519">
      <w:bodyDiv w:val="1"/>
      <w:marLeft w:val="0"/>
      <w:marRight w:val="0"/>
      <w:marTop w:val="0"/>
      <w:marBottom w:val="0"/>
      <w:divBdr>
        <w:top w:val="none" w:sz="0" w:space="0" w:color="auto"/>
        <w:left w:val="none" w:sz="0" w:space="0" w:color="auto"/>
        <w:bottom w:val="none" w:sz="0" w:space="0" w:color="auto"/>
        <w:right w:val="none" w:sz="0" w:space="0" w:color="auto"/>
      </w:divBdr>
    </w:div>
    <w:div w:id="1693844320">
      <w:bodyDiv w:val="1"/>
      <w:marLeft w:val="0"/>
      <w:marRight w:val="0"/>
      <w:marTop w:val="0"/>
      <w:marBottom w:val="0"/>
      <w:divBdr>
        <w:top w:val="none" w:sz="0" w:space="0" w:color="auto"/>
        <w:left w:val="none" w:sz="0" w:space="0" w:color="auto"/>
        <w:bottom w:val="none" w:sz="0" w:space="0" w:color="auto"/>
        <w:right w:val="none" w:sz="0" w:space="0" w:color="auto"/>
      </w:divBdr>
    </w:div>
    <w:div w:id="1697343244">
      <w:bodyDiv w:val="1"/>
      <w:marLeft w:val="0"/>
      <w:marRight w:val="0"/>
      <w:marTop w:val="0"/>
      <w:marBottom w:val="0"/>
      <w:divBdr>
        <w:top w:val="none" w:sz="0" w:space="0" w:color="auto"/>
        <w:left w:val="none" w:sz="0" w:space="0" w:color="auto"/>
        <w:bottom w:val="none" w:sz="0" w:space="0" w:color="auto"/>
        <w:right w:val="none" w:sz="0" w:space="0" w:color="auto"/>
      </w:divBdr>
    </w:div>
    <w:div w:id="1791826305">
      <w:bodyDiv w:val="1"/>
      <w:marLeft w:val="0"/>
      <w:marRight w:val="0"/>
      <w:marTop w:val="0"/>
      <w:marBottom w:val="0"/>
      <w:divBdr>
        <w:top w:val="none" w:sz="0" w:space="0" w:color="auto"/>
        <w:left w:val="none" w:sz="0" w:space="0" w:color="auto"/>
        <w:bottom w:val="none" w:sz="0" w:space="0" w:color="auto"/>
        <w:right w:val="none" w:sz="0" w:space="0" w:color="auto"/>
      </w:divBdr>
    </w:div>
    <w:div w:id="1797942938">
      <w:bodyDiv w:val="1"/>
      <w:marLeft w:val="0"/>
      <w:marRight w:val="0"/>
      <w:marTop w:val="0"/>
      <w:marBottom w:val="0"/>
      <w:divBdr>
        <w:top w:val="none" w:sz="0" w:space="0" w:color="auto"/>
        <w:left w:val="none" w:sz="0" w:space="0" w:color="auto"/>
        <w:bottom w:val="none" w:sz="0" w:space="0" w:color="auto"/>
        <w:right w:val="none" w:sz="0" w:space="0" w:color="auto"/>
      </w:divBdr>
    </w:div>
    <w:div w:id="1817457222">
      <w:bodyDiv w:val="1"/>
      <w:marLeft w:val="0"/>
      <w:marRight w:val="0"/>
      <w:marTop w:val="0"/>
      <w:marBottom w:val="0"/>
      <w:divBdr>
        <w:top w:val="none" w:sz="0" w:space="0" w:color="auto"/>
        <w:left w:val="none" w:sz="0" w:space="0" w:color="auto"/>
        <w:bottom w:val="none" w:sz="0" w:space="0" w:color="auto"/>
        <w:right w:val="none" w:sz="0" w:space="0" w:color="auto"/>
      </w:divBdr>
    </w:div>
    <w:div w:id="1842812741">
      <w:bodyDiv w:val="1"/>
      <w:marLeft w:val="0"/>
      <w:marRight w:val="0"/>
      <w:marTop w:val="0"/>
      <w:marBottom w:val="0"/>
      <w:divBdr>
        <w:top w:val="none" w:sz="0" w:space="0" w:color="auto"/>
        <w:left w:val="none" w:sz="0" w:space="0" w:color="auto"/>
        <w:bottom w:val="none" w:sz="0" w:space="0" w:color="auto"/>
        <w:right w:val="none" w:sz="0" w:space="0" w:color="auto"/>
      </w:divBdr>
    </w:div>
    <w:div w:id="1872062558">
      <w:bodyDiv w:val="1"/>
      <w:marLeft w:val="0"/>
      <w:marRight w:val="0"/>
      <w:marTop w:val="0"/>
      <w:marBottom w:val="0"/>
      <w:divBdr>
        <w:top w:val="none" w:sz="0" w:space="0" w:color="auto"/>
        <w:left w:val="none" w:sz="0" w:space="0" w:color="auto"/>
        <w:bottom w:val="none" w:sz="0" w:space="0" w:color="auto"/>
        <w:right w:val="none" w:sz="0" w:space="0" w:color="auto"/>
      </w:divBdr>
    </w:div>
    <w:div w:id="1921257794">
      <w:bodyDiv w:val="1"/>
      <w:marLeft w:val="0"/>
      <w:marRight w:val="0"/>
      <w:marTop w:val="0"/>
      <w:marBottom w:val="0"/>
      <w:divBdr>
        <w:top w:val="none" w:sz="0" w:space="0" w:color="auto"/>
        <w:left w:val="none" w:sz="0" w:space="0" w:color="auto"/>
        <w:bottom w:val="none" w:sz="0" w:space="0" w:color="auto"/>
        <w:right w:val="none" w:sz="0" w:space="0" w:color="auto"/>
      </w:divBdr>
    </w:div>
    <w:div w:id="1970550604">
      <w:bodyDiv w:val="1"/>
      <w:marLeft w:val="0"/>
      <w:marRight w:val="0"/>
      <w:marTop w:val="0"/>
      <w:marBottom w:val="0"/>
      <w:divBdr>
        <w:top w:val="none" w:sz="0" w:space="0" w:color="auto"/>
        <w:left w:val="none" w:sz="0" w:space="0" w:color="auto"/>
        <w:bottom w:val="none" w:sz="0" w:space="0" w:color="auto"/>
        <w:right w:val="none" w:sz="0" w:space="0" w:color="auto"/>
      </w:divBdr>
    </w:div>
    <w:div w:id="2041932272">
      <w:bodyDiv w:val="1"/>
      <w:marLeft w:val="0"/>
      <w:marRight w:val="0"/>
      <w:marTop w:val="0"/>
      <w:marBottom w:val="0"/>
      <w:divBdr>
        <w:top w:val="none" w:sz="0" w:space="0" w:color="auto"/>
        <w:left w:val="none" w:sz="0" w:space="0" w:color="auto"/>
        <w:bottom w:val="none" w:sz="0" w:space="0" w:color="auto"/>
        <w:right w:val="none" w:sz="0" w:space="0" w:color="auto"/>
      </w:divBdr>
    </w:div>
    <w:div w:id="2063559112">
      <w:bodyDiv w:val="1"/>
      <w:marLeft w:val="0"/>
      <w:marRight w:val="0"/>
      <w:marTop w:val="0"/>
      <w:marBottom w:val="0"/>
      <w:divBdr>
        <w:top w:val="none" w:sz="0" w:space="0" w:color="auto"/>
        <w:left w:val="none" w:sz="0" w:space="0" w:color="auto"/>
        <w:bottom w:val="none" w:sz="0" w:space="0" w:color="auto"/>
        <w:right w:val="none" w:sz="0" w:space="0" w:color="auto"/>
      </w:divBdr>
    </w:div>
    <w:div w:id="209689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Alessio\Politecnico\Space%20Engineering\2&#176;%20Anno\1&#176;%20Semestre\Launch%20Systems\Project\Report_Parts\Report_Group_3\Ariane_5_ECA_Imbalance_v_01.docx"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arianespace.com/vehicle/ariane-5/" TargetMode="External"/><Relationship Id="rId7" Type="http://schemas.openxmlformats.org/officeDocument/2006/relationships/endnotes" Target="endnotes.xml"/><Relationship Id="rId12" Type="http://schemas.openxmlformats.org/officeDocument/2006/relationships/hyperlink" Target="file:///C:\Alessio\Politecnico\Space%20Engineering\2&#176;%20Anno\1&#176;%20Semestre\Launch%20Systems\Project\Report_Parts\Report_Group_3\Ariane_5_ECA_Imbalance_v_01.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ceflight101.com/ariane-5-va226/ariane-5-va226-launch-profil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Alessio\Politecnico\Space%20Engineering\2&#176;%20Anno\1&#176;%20Semestre\Launch%20Systems\Project\Report_Parts\Report_Group_3\Ariane_5_ECA_Imbalance_v_01.docx"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file:///C:\Alessio\Politecnico\Space%20Engineering\2&#176;%20Anno\1&#176;%20Semestre\Launch%20Systems\Project\Report_Parts\Report_Group_3\Ariane_5_ECA_Imbalance_v_01.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Alessio\Politecnico\Space%20Engineering\2&#176;%20Anno\1&#176;%20Semestre\Launch%20Systems\Project\Report_Parts\Report_Group_3\Ariane_5_ECA_Imbalance_v_01.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E0000AFF" w:usb1="500078FF" w:usb2="00000021"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E7"/>
    <w:rsid w:val="00664EE7"/>
    <w:rsid w:val="008406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664E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b:Tag>
    <b:SourceType>JournalArticle</b:SourceType>
    <b:Guid>{36665EF0-0E10-4948-AE21-057AA271639B}</b:Guid>
    <b:LCID>en-GB</b:LCID>
    <b:RefOrder>2</b:RefOrder>
  </b:Source>
  <b:Source>
    <b:Tag>1</b:Tag>
    <b:SourceType>JournalArticle</b:SourceType>
    <b:Guid>{D3100EC6-0C21-4705-925E-C10F2DDC6B66}</b:Guid>
    <b:LCID>en-GB</b:LCID>
    <b:Author>
      <b:Author>
        <b:NameList>
          <b:Person>
            <b:Last>Foster</b:Last>
            <b:First>W.A.</b:First>
          </b:Person>
          <b:Person>
            <b:Last>Sforzini</b:Last>
            <b:First>R.H.</b:First>
          </b:Person>
          <b:Person>
            <b:Last>Schackelford</b:Last>
            <b:First>B.W.</b:First>
          </b:Person>
        </b:NameList>
      </b:Author>
    </b:Author>
    <b:Title>“Thrust Imbalance of the Space Shuttle Solid Rocket Motors”</b:Title>
    <b:JournalName>AIAA, AIAA Paper 1981-1610</b:JournalName>
    <b:RefOrder>1</b:RefOrder>
  </b:Source>
</b:Sources>
</file>

<file path=customXml/itemProps1.xml><?xml version="1.0" encoding="utf-8"?>
<ds:datastoreItem xmlns:ds="http://schemas.openxmlformats.org/officeDocument/2006/customXml" ds:itemID="{A89783D9-4CCD-41C2-83DA-3546439D2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38</Pages>
  <Words>6330</Words>
  <Characters>36087</Characters>
  <Application>Microsoft Office Word</Application>
  <DocSecurity>0</DocSecurity>
  <Lines>300</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Negri</dc:creator>
  <cp:keywords/>
  <dc:description/>
  <cp:lastModifiedBy>Alessio Negri</cp:lastModifiedBy>
  <cp:revision>270</cp:revision>
  <cp:lastPrinted>2017-12-12T14:26:00Z</cp:lastPrinted>
  <dcterms:created xsi:type="dcterms:W3CDTF">2017-12-11T14:53:00Z</dcterms:created>
  <dcterms:modified xsi:type="dcterms:W3CDTF">2017-12-13T08:41:00Z</dcterms:modified>
</cp:coreProperties>
</file>