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40" w:lineRule="exact" w:line="58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文书通本地部署版安全整改报告（复审稿）</w:t>
      </w:r>
    </w:p>
    <w:p>
      <w:pPr>
        <w:widowControl/>
        <w:spacing w:before="0" w:after="120" w:lineRule="exact" w:line="580"/>
        <w:jc w:val="center"/>
      </w:pPr>
      <w:r>
        <w:rPr>
          <w:rFonts w:ascii="楷体_GB2312" w:hAnsi="楷体_GB2312" w:eastAsia="楷体_GB2312" w:cs="楷体_GB2312"/>
          <w:b w:val="0"/>
          <w:color w:val="333333"/>
          <w:sz w:val="28"/>
        </w:rPr>
        <w:t>供网络信息安全审查单位对本地部署包复审使用　　2026年09月24日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对照《文书通_本地部署_1.6.0_x64-setup.exe 安全审计报告》（第三版）。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814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项</w:t>
            </w:r>
          </w:p>
        </w:tc>
        <w:tc>
          <w:tcPr>
            <w:tcW w:type="dxa" w:w="7030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内容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原审计安装包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文书通_本地部署_1.6.0_x64-setup.exe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原包 SHA256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666d6183fa6d747b7d3eb5e973a3e5b9e81d0eb6ebddb28d6cc9ede1a1f1fc7d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本次送审安装包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文书通_本地部署_1.6.0_x64-setup.exe（2026-09-24 本机重新构建，未签名）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本次送审 SHA256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9b02b20a0366aa79054fd096c3ba313e9262fd7caa1c8985ad344b5ae28161a5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安装包大小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322,701,371 字节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整改代码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仓库 office-agent-workbench，分支 main，提交 12046d9、c3d1169、7ce11f6、3b86fb9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报告日期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2026-09-24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已有验证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macOS：运行时测试 331 项通过，脚本隔离写不了配置文件。Windows 10（10.0.19042）：鉴权与档位测试通过；3b86fb9 之后 H-02 实跑技能脚本通过；L-03 用带宏 .doc 复核通过</w:t>
            </w:r>
          </w:p>
        </w:tc>
      </w:tr>
      <w:tr>
        <w:tc>
          <w:tcPr>
            <w:tcW w:type="dxa" w:w="18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尚未验证</w:t>
            </w:r>
          </w:p>
        </w:tc>
        <w:tc>
          <w:tcPr>
            <w:tcW w:type="dxa" w:w="703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安装后的出站连接和自启动项。本次没有在本机执行安装并启动程序</w:t>
            </w:r>
          </w:p>
        </w:tc>
      </w:tr>
    </w:tbl>
    <w:p/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1  送审范围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本次复审对象是内网本地部署安装包，不是 Microsoft Store 或 Mac App Store 上架包。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原审计包（SHA256 666d6183…）是整改前的产物。本次送审样品是 2026-09-24 在 Windows 10（10.0.19042）上重新构建的本地部署 NSIS 包，SHA256 为 9b02b20a0366aa79054fd096c3ba313e9262fd7caa1c8985ad344b5ae28161a5。两份文件同名，必须以哈希区分。审查单位若对旧哈希复测，高危项仍会复现。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本地部署的使用条件，作为残留风险的补偿控制，建议写入部署说明并请使用单位确认：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1. 安装介质由使用单位在内网保管，不从公网下载。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2. 安装前核对交付方提供的 SHA256，与介质不一致则不安装。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3. 模型地址只配置本机或内网地址。产品在 local 档位下会拒绝公网域名和公网 IP。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4. 终端不出公网，或由使用单位防火墙限制该软件出站。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5. 技能包只安装本单位审核过的脚本。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Microsoft Store、Mac App Store 的平台签名只覆盖各自上架的那一个包。不能写入本报告作为本地部署 NSIS 包已签名的依据。审查员对送审的 setup.exe 做签名检查时，该项仍为未签名。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2  原审计已经排除、整改中予以保留的结论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第三版审计在反编译和沙箱动态观测之后确认：未发现后门、窃密或远程控制；安装期无外联、无自启动、无服务、无计划任务；运行时业务进程的连接为回环。这些结论整改时没有拆除，对应控制仍然保留：工作区路径用 resolve 加 relative_to 约束、文件内容按不可信数据包裹、权限档位、凭据环境变量剥离、审计日志脱敏、CORS 白名单、外壳 Job Object。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复审不必把「未签名、构建路径残留」重新解释成恶意软件。审计报告第 6.3 节已说明这些表象来自构建卫生，而不是后门。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3  建议审查员按此判定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907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编号</w:t>
            </w:r>
          </w:p>
        </w:tc>
        <w:tc>
          <w:tcPr>
            <w:tcW w:type="dxa" w:w="2381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原问题</w:t>
            </w:r>
          </w:p>
        </w:tc>
        <w:tc>
          <w:tcPr>
            <w:tcW w:type="dxa" w:w="2608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建议判定</w:t>
            </w:r>
          </w:p>
        </w:tc>
        <w:tc>
          <w:tcPr>
            <w:tcW w:type="dxa" w:w="2948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一句话理由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H-01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绕过启动器即无鉴权，档位可被降级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源码已关闭原路径；同用户调试器不在承诺范围内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无令牌也会自行生成并强制校验；封装的 local 档位不能被环境变量降级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H-02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Windows 上脚本不隔离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源码已在 Windows 10 上抽测；新安装包仍待抽测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修订后技能脚本可在 AppContainer 中运行：能写工作区，不能写配置，不能连外网。隔离不可用时拒绝执行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M-01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安装包未签名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残留，本包实测为未签名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Get-AuthenticodeSignature 结果为 NotSigned。完整性以本次 SHA256 为准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M-02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构建路径、开发端口、占位符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部分关闭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生产 CSP 已去掉 ws:// 开发端口；1421 与 {{product_name}} 未出现。desktop.exe 仍有一处 http://localhost:1420（开发服务器地址）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M-03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WebView2 133 且无自动更新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本包已钉死 151.0.4129.107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desktop.exe 含该版本字符串，构建目录为 FixedVersionRuntime.151.0.4129.107.x64。安装包经 NSIS 压缩，明文检索不到该字符串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M-04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技能校验是窄黑名单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已改为默认拒绝；不做逐技能能力裁剪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网络和进程模块不能安装。执行时还有操作系统隔离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M-05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随包脚本缺少路径边界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产品执行路径已约束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运行时先检查参数，再进隔离进程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M-06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NOTICE 不能当物料清单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部分关闭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构建生成 CycloneDX。许可全文未逐包补齐，不作为安全漏洞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L-01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固定端口与令牌传递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回收失败已改为退出；端口和令牌方式保留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无令牌不能关机回收；同用户可读环境变量这一条接受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L-02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local 放行任意 IP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已关闭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只允许回环、私网、链路本地</w:t>
            </w:r>
          </w:p>
        </w:tc>
      </w:tr>
      <w:tr>
        <w:tc>
          <w:tcPr>
            <w:tcW w:type="dxa" w:w="90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L-03</w:t>
            </w:r>
          </w:p>
        </w:tc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打开旧版 Word 未禁用宏</w:t>
            </w:r>
          </w:p>
        </w:tc>
        <w:tc>
          <w:tcPr>
            <w:tcW w:type="dxa" w:w="260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已用带宏样例在 Windows 上复核</w:t>
            </w:r>
          </w:p>
        </w:tc>
        <w:tc>
          <w:tcPr>
            <w:tcW w:type="dxa" w:w="29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产品打开路径设 AutomationSecurity = 3 后宏未执行；对照值为 1 时宏会执行</w:t>
            </w:r>
          </w:p>
        </w:tc>
      </w:tr>
    </w:tbl>
    <w:p/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4  高危项（复审重点）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4.1  H-01 鉴权与档位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原问题：只有启动器注入令牌时才校验；/shutdown 不校验；直接运行运行时可读配置、改模型地址，并把档位降为 standard。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整改：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未注入令牌时，运行时自行生成令牌，不写入日志。除 /health 外都要带 Bearer。/shutdown 同样校验。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部署档位以安装包内的 deployment-profile 为准。环境变量只能把 standard 收紧为 local，不能把 local 降为 standard。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local 档位拒绝公网域名和公网 IP 作为模型地址。监听非回环地址时，必须由调用方事先提供令牌，不能用运行时自己生成的令牌。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证据：macOS 上运行时测试 331 项通过，其中包含鉴权拒绝、档位不能降级、公网 IP 被拒绝。2026-09-24 在 Windows 10（10.0.19042）上重跑 test_auth.py、test_deployment.py、test_main_cli.py、test_gateway.py 与 test_app_api.py 中的对应用例，结论相同：不带令牌访问受保护接口返回 401，/health 除外；local 档位不能被环境变量降级，公网域名和公网 IP 被拒绝。这次是源码测试，不是对安装包里的 desktop.exe 双击启动。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未按原文实现的部分：不用调用进程身份作为 /chat 的第二因素。本机 HTTP 看不出可靠的对端进程，界面进程和运行时本来就是两个进程。同一 Windows 用户若已能调试该用户的全部进程，也可以读到令牌。这项不承诺挡住已控制该用户会话的程序。原报告描述的「双击运行时，接口完全开放」已经关闭。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4.2  H-02 脚本隔离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原问题：Windows 上缺少隔离工具时仍然执行脚本，进程内补丁只盖住 builtins.open。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整改：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Linux 使用网络命名空间，macOS 使用 sandbox-exec，Windows 使用不授予网络能力的 AppContainer，并挂上 Job Object，主进程结束时脚本进程一并结束。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隔离创建失败则拒绝执行，不再因为平台是 Windows 而放行。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技能脚本和共享脚本始终隔离。可写范围为工作区、技能目录、共享脚本目录和单独的 skills_state.json。config.json 不在可写范围。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进程内再限制 io.open、os.open 和删除、改名，并替换 subprocess、ctypes、socket 的入口。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证据：macOS 隔离进程可以更新技能状态、不能写配置文件；技能安装端到端测试通过。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Windows 抽测（2026-09-24，Windows 10 10.0.19042，源码，不是安装包）：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第一次按 7ce11f6 实跑时，技能脚本起不来。CreateProcessW 返回错误 203，因为宽字符环境块没有带 CREATE_UNICODE_ENVIRONMENT。进程被拒绝，配置文件没有被改写，但脚本功能本身不可用。补上该标志后，AppContainer 仍读不到、也执行不了虚拟环境指向的 Python，随后又因 PYTHONPATH 未授权而导入失败。这些都已在 3b86fb9 修改：创建进程使用 Unicode 环境，解释器目录授予读取和执行，PYTHONPATH 只读。config.json 仍不在可写范围。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3b86fb9 之后在同一台机器上经产品路径 run_skill_script 实跑：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工作区标记文件写成，标准输出含 ws=ok。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写 config.json 得到 PermissionError，文件内容保持原样。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连接 1.1.1.1:443 得到 PermissionError。这是产品路径上的结果：AppContainer 未授予网络能力，进程内又替换了 socket。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将 AppContainer 接口标为不可用时，调用被拒绝，脚本没有执行。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对应回归：test_run_skill_script_allows_skill_dir_argv、test_run_shared_script_allows_shared_dir_argv、test_run_workspace_script_allows_in_workspace_argv 通过。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技能仍须能运行。隔离的是进程权限和网络，不是关闭脚本功能。新安装包里的同一行为尚未用打包后的运行时再测一次。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5  中低危与补偿控制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5.1  M-01 未签名（残留，建议风险接受）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本地部署包不购买 Authenticode 证书。送审材料应直接写「未签名」，并给出使用单位可以执行的补偿措施：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介质不经公网，由交付方交给使用单位。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随介质提供 SHA256，安装前核对。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安装后的程序哈希可与交付清单比对。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这样写，审查员能够复核。若写成「已获得商店签名资质，故本安装包符合签名要求」，对这个 NSIS 文件的签名检查会失败，材料会被退回。商店上架与本次送审对象不是同一个文件。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未签名的剩余影响是：Windows 可能提示未知发布者；介质若在交付后被替换，操作系统不会用签名拦截。补偿措施靠的是交付保管和哈希，不靠 SmartScreen。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5.2  M-03 固定版浏览器组件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新构建将 WebView2 固定版从 133.0.3065.92 改为 151.0.4129.107。2026-09-24 这次打包使用的目录是 apps/desktop/src-tauri/webview2-runtime/Microsoft.WebView2.FixedVersionRuntime.151.0.4129.107.x64。打出的 desktop.exe 内含字符串 151.0.4129.107，不含 133.0.3065.92。安装包本体是压缩过的 NSIS，对 setup.exe 做明文检索看不到该版本号。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不启用自动更新，也不改用跟随系统更新的常青版。本地部署要求内网可断公网。自动更新会让已安装软件自行连接外网，这与送审环境的出站限制冲突。漏洞修复方式是使用单位更换新的安装包。旧哈希 666d6183… 那个包里的 133 版本不在本次送审样品中。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5.3  其余项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M-04：技能安装改为导入白名单，未列出的模块拒绝安装，其中包括 subprocess、ctypes、socket、urllib、winreg。--force 不能跳过校验错误。不再为每个技能单独做一套权限裁剪，执行边界由第 4.2 节的进程隔离承担。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M-05：产品调用脚本时先做路径根目录检查，再进入隔离进程。有人用系统 Python 自行运行某个脚本文件时，产品不再介入，此时权限就是该用户本来的权限。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M-02：生产界面策略已去掉 ws://127.0.0.1:1420、ws://localhost:1420、1421。对本包 desktop.exe 检索：上述 WebSocket 地址和 1421 均未出现，{{product_name}} 未出现。仍有一处 http://localhost:1420，来自 tauri.conf.json 的 devUrl，不是连接策略里的放行项。旧包中的构建机路径必须用本包重新提取后才能关闭，本次没有做完整字符串提取。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M-06：构建按实际环境生成 CycloneDX 物料清单，并写入 WebView2 再分发说明。这是许可与供应链台账，不构成可利用漏洞。约 29 个组件的许可全文尚未逐份归档，新包应附带当次清单。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L-01：端口仍为 127.0.0.1:8765，便于界面和内容安全策略固定连接目标。无令牌的进程不能通过 /shutdown 关掉占用者；回收后端口仍被占用则外壳退出，避免连到未知服务。令牌仍经环境变量交给运行时。已能调试该用户进程的程序不在防护承诺内。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L-02：已与 H-01 一并关闭。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L-03：两条打开旧版 Word 文档的路径都在打开前把 AutomationSecurity 设为 3。2026-09-24 在本机 Word 16.0.19127 上用带 AutoOpen 宏的 .doc 复核：宏会在磁盘写出标记文件。走产品转换路径时，本机没有 pywin32，实际执行的是 PowerShell 调用 Word 的那一条；转换得到 .docx，标记文件没有出现。同一份文档以 AutomationSecurity = 1 打开时，标记文件出现。pywin32 那一条代码同样在打开前设为 3，这次没有走到。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6  对本包已做的抽测与仍待安装后观察的项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样品文件：文书通_本地部署_1.6.0_x64-setup.exe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SHA256：9b02b20a0366aa79054fd096c3ba313e9262fd7caa1c8985ad344b5ae28161a5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签名：未签名（NotSigned）。构建机未配置 WENSHUTONG_SIGN_PFX。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1. 不带令牌访问 /config、/skills、/shutdown 应为拒绝。Windows 源码测试已通过。尚未用本安装包安装后的运行时再测一次。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2. 技能脚本不能出网、不能改配置、可以写工作区；隔离不可用时拒绝执行。Windows 源码在 3b86fb9 之后已通过。尚未用本安装包内的 office-agent-runtime.exe 再测一次。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3. WebView2：构建使用固定版 151.0.4129.107，desktop.exe 含该字符串，不含 133.0.3065.92。desktop.exe 不含 1421 和 {{product_name}}，不含 ws://localhost:1420。仍含一处 http://localhost:1420。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4. 签名检查结果就是未签名。请用上面的 SHA256 核对文件，不要用旧哈希 666d6183…，也不要凭商店上架记录把本包判为已签名。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5. 安装与运行期间业务进程是否只有回环连接、有没有自启动项：本次没有安装并启动该程序，此项未做。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同名旧包不得作为本次送审样品。请只接收 SHA256 为 9b02b20a0366aa79054fd096c3ba313e9262fd7caa1c8985ad344b5ae28161a5 的这一份。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