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b w:val="0"/>
          <w:sz w:val="36"/>
          <w:szCs w:val="36"/>
          <w:highlight w:val="white"/>
        </w:rPr>
      </w:pPr>
      <w:r w:rsidDel="00000000" w:rsidR="00000000" w:rsidRPr="00000000">
        <w:rPr>
          <w:sz w:val="36"/>
          <w:szCs w:val="36"/>
          <w:highlight w:val="white"/>
          <w:rtl w:val="0"/>
        </w:rPr>
        <w:t xml:space="preserve">DHMN Bylaws</w:t>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 — NAME AND PURPOSE</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Name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name of the organization shall be </w:t>
      </w:r>
      <w:commentRangeStart w:id="0"/>
      <w:commentRangeStart w:id="1"/>
      <w:commentRangeStart w:id="2"/>
      <w:commentRangeStart w:id="3"/>
      <w:commentRangeStart w:id="4"/>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Distributed Hacker/Maker Network</w:t>
      </w:r>
      <w:r w:rsidDel="00000000" w:rsidR="00000000" w:rsidRPr="00000000">
        <w:rPr>
          <w:highlight w:val="white"/>
          <w:rtl w:val="0"/>
        </w:rPr>
        <w:t xml:space="preserve">, a.k.a. DHMN,</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highlight w:val="white"/>
          <w:rtl w:val="0"/>
        </w:rPr>
        <w:t xml:space="preserve"> and it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shall be a nonprofit organization incorporated under the laws of the State of Wisconsin.</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Purpose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DHMN is organized for charitable, scientific and education purposes.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r w:rsidDel="00000000" w:rsidR="00000000" w:rsidRPr="00000000">
        <w:rPr>
          <w:color w:val="ff0000"/>
          <w:highlight w:val="white"/>
          <w:rtl w:val="0"/>
        </w:rPr>
        <w:t xml:space="preserve">The primary purpose of DHMN is to empower and ensure the survival of the thriving community that currently meets in two contexts - the brick and mortar building currently located at 120 N. Morrison Street in Appleton, Wisconsin and the virtual members that participate on the group’s mailing list, website, and social media outlets.  DHMN’s physical location is called “The Appleton Makerspace, powered by DHMN”.  </w:t>
      </w:r>
      <w:commentRangeStart w:id="5"/>
      <w:r w:rsidDel="00000000" w:rsidR="00000000" w:rsidRPr="00000000">
        <w:rPr>
          <w:color w:val="ff0000"/>
          <w:highlight w:val="white"/>
          <w:rtl w:val="0"/>
        </w:rPr>
        <w:t xml:space="preserve">The Appleton Makerspace is a community workshop with a health-club membership model.  We are a cross of machine shop, electronics manufacturer, programmers co-op and art studio, but with mentors, classes and personal project space.</w:t>
      </w:r>
      <w:commentRangeEnd w:id="5"/>
      <w:r w:rsidDel="00000000" w:rsidR="00000000" w:rsidRPr="00000000">
        <w:commentReference w:id="5"/>
      </w:r>
      <w:r w:rsidDel="00000000" w:rsidR="00000000" w:rsidRPr="00000000">
        <w:rPr>
          <w:color w:val="ff0000"/>
          <w:highlight w:val="white"/>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ff0000"/>
          <w:sz w:val="22"/>
          <w:szCs w:val="22"/>
          <w:highlight w:val="white"/>
          <w:u w:val="none"/>
          <w:vertAlign w:val="baseline"/>
        </w:rPr>
      </w:pPr>
      <w:commentRangeStart w:id="6"/>
      <w:commentRangeStart w:id="7"/>
      <w:commentRangeStart w:id="8"/>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 addition to exploring the benefits of productivity through volunteer collaboration, the </w:t>
      </w:r>
      <w:r w:rsidDel="00000000" w:rsidR="00000000" w:rsidRPr="00000000">
        <w:rPr>
          <w:highlight w:val="white"/>
          <w:rtl w:val="0"/>
        </w:rPr>
        <w:t xml:space="preserve">DHMN’s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primary objectives are to create, educate, share and learn. </w:t>
      </w:r>
      <w:commentRangeStart w:id="9"/>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color w:val="ff0000"/>
          <w:highlight w:val="white"/>
          <w:rtl w:val="0"/>
        </w:rPr>
        <w:t xml:space="preserve">DHMN wishes to be a good neighbor to all hackers and makers </w:t>
      </w: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by </w:t>
      </w:r>
      <w:r w:rsidDel="00000000" w:rsidR="00000000" w:rsidRPr="00000000">
        <w:rPr>
          <w:color w:val="ff0000"/>
          <w:highlight w:val="white"/>
          <w:rtl w:val="0"/>
        </w:rPr>
        <w:t xml:space="preserve">collaborating with and encouraging </w:t>
      </w: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makersp</w:t>
      </w:r>
      <w:r w:rsidDel="00000000" w:rsidR="00000000" w:rsidRPr="00000000">
        <w:rPr>
          <w:color w:val="ff0000"/>
          <w:highlight w:val="white"/>
          <w:rtl w:val="0"/>
        </w:rPr>
        <w:t xml:space="preserve">aces around the world, whether they are long-existing organizations or emerging groups</w:t>
      </w: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sz w:val="28"/>
          <w:szCs w:val="28"/>
          <w:highlight w:val="white"/>
        </w:rPr>
      </w:pPr>
      <w:commentRangeStart w:id="10"/>
      <w:commentRangeStart w:id="11"/>
      <w:commentRangeStart w:id="12"/>
      <w:commentRangeStart w:id="13"/>
      <w:commentRangeStart w:id="14"/>
      <w:commentRangeStart w:id="15"/>
      <w:r w:rsidDel="00000000" w:rsidR="00000000" w:rsidRPr="00000000">
        <w:rPr>
          <w:color w:val="ff0000"/>
          <w:sz w:val="28"/>
          <w:szCs w:val="28"/>
          <w:highlight w:val="white"/>
          <w:rtl w:val="0"/>
        </w:rPr>
        <w:t xml:space="preserve">Section 3 - Scope</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sz w:val="28"/>
          <w:szCs w:val="28"/>
          <w:highlight w:val="white"/>
        </w:rPr>
      </w:pPr>
      <w:r w:rsidDel="00000000" w:rsidR="00000000" w:rsidRPr="00000000">
        <w:rPr>
          <w:color w:val="ff0000"/>
          <w:highlight w:val="white"/>
          <w:rtl w:val="0"/>
        </w:rPr>
        <w:t xml:space="preserve">These bylaws consider DHMN (the organization) and “The Appleton Makerspace powered by DHMN” to be one organization.</w:t>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II — Members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Eligibility</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1.1 - Membership</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strike w:val="1"/>
          <w:highlight w:val="white"/>
          <w:rtl w:val="0"/>
        </w:rPr>
        <w:t xml:space="preserve">Regular </w:t>
      </w:r>
      <w:r w:rsidDel="00000000" w:rsidR="00000000" w:rsidRPr="00000000">
        <w:rPr>
          <w:rFonts w:ascii="Arial" w:cs="Arial" w:eastAsia="Arial" w:hAnsi="Arial"/>
          <w:b w:val="0"/>
          <w:i w:val="0"/>
          <w:smallCaps w:val="0"/>
          <w:strike w:val="1"/>
          <w:color w:val="000000"/>
          <w:sz w:val="22"/>
          <w:szCs w:val="22"/>
          <w:highlight w:val="white"/>
          <w:u w:val="none"/>
          <w:vertAlign w:val="baseline"/>
          <w:rtl w:val="0"/>
        </w:rPr>
        <w:t xml:space="preserve">m</w:t>
      </w:r>
      <w:r w:rsidDel="00000000" w:rsidR="00000000" w:rsidRPr="00000000">
        <w:rPr>
          <w:rFonts w:ascii="Arial" w:cs="Arial" w:eastAsia="Arial" w:hAnsi="Arial"/>
          <w:b w:val="0"/>
          <w:i w:val="0"/>
          <w:smallCaps w:val="0"/>
          <w:color w:val="ff0000"/>
          <w:sz w:val="22"/>
          <w:szCs w:val="22"/>
          <w:highlight w:val="white"/>
          <w:u w:val="none"/>
          <w:vertAlign w:val="baseline"/>
          <w:rtl w:val="0"/>
        </w:rPr>
        <w:t xml:space="preserve">M</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embers must</w:t>
      </w:r>
      <w:r w:rsidDel="00000000" w:rsidR="00000000" w:rsidRPr="00000000">
        <w:rPr>
          <w:highlight w:val="white"/>
          <w:rtl w:val="0"/>
        </w:rPr>
        <w:t xml:space="preserve"> h</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ave two signatures from members on a completed</w:t>
      </w: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 </w:t>
      </w:r>
      <w:commentRangeStart w:id="16"/>
      <w:hyperlink r:id="rId6">
        <w:r w:rsidDel="00000000" w:rsidR="00000000" w:rsidRPr="00000000">
          <w:rPr>
            <w:rFonts w:ascii="Arial" w:cs="Arial" w:eastAsia="Arial" w:hAnsi="Arial"/>
            <w:b w:val="0"/>
            <w:i w:val="0"/>
            <w:smallCaps w:val="0"/>
            <w:strike w:val="0"/>
            <w:color w:val="ff0000"/>
            <w:sz w:val="22"/>
            <w:szCs w:val="22"/>
            <w:highlight w:val="white"/>
            <w:u w:val="single"/>
            <w:vertAlign w:val="baseline"/>
            <w:rtl w:val="0"/>
          </w:rPr>
          <w:t xml:space="preserve">membership application</w:t>
        </w:r>
      </w:hyperlink>
      <w:commentRangeEnd w:id="16"/>
      <w:r w:rsidDel="00000000" w:rsidR="00000000" w:rsidRPr="00000000">
        <w:commentReference w:id="16"/>
      </w:r>
      <w:r w:rsidDel="00000000" w:rsidR="00000000" w:rsidRPr="00000000">
        <w:rPr>
          <w:highlight w:val="white"/>
          <w:rtl w:val="0"/>
        </w:rPr>
        <w:t xml:space="preserve"> and b</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 current on their DHMN dues payment </w:t>
      </w: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(or be determined by the board to be in a currently valid makership)</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1"/>
          <w:color w:val="ff0000"/>
          <w:sz w:val="22"/>
          <w:szCs w:val="22"/>
          <w:highlight w:val="white"/>
          <w:u w:val="none"/>
          <w:vertAlign w:val="baseline"/>
        </w:rPr>
      </w:pPr>
      <w:commentRangeStart w:id="17"/>
      <w:r w:rsidDel="00000000" w:rsidR="00000000" w:rsidRPr="00000000">
        <w:rPr>
          <w:strike w:val="1"/>
          <w:color w:val="ff0000"/>
          <w:highlight w:val="white"/>
          <w:rtl w:val="0"/>
        </w:rPr>
        <w:t xml:space="preserve">Limited </w:t>
      </w:r>
      <w:r w:rsidDel="00000000" w:rsidR="00000000" w:rsidRPr="00000000">
        <w:rPr>
          <w:strike w:val="1"/>
          <w:color w:val="ff0000"/>
          <w:highlight w:val="white"/>
          <w:rtl w:val="0"/>
        </w:rPr>
        <w:t xml:space="preserve">members must be current on their DHMN dues payments.</w:t>
      </w:r>
      <w:commentRangeEnd w:id="17"/>
      <w:r w:rsidDel="00000000" w:rsidR="00000000" w:rsidRPr="00000000">
        <w:commentReference w:id="17"/>
      </w: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1.2 - Officers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is eligible for an Officer position if they have remained an active Regular member for at least 3 consecutive months preceding the election.  </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4"/>
          <w:szCs w:val="24"/>
          <w:highlight w:val="white"/>
          <w:u w:val="none"/>
          <w:vertAlign w:val="baseline"/>
        </w:rPr>
      </w:pPr>
      <w:bookmarkStart w:colFirst="0" w:colLast="0" w:name="_nj6dko1cmh45" w:id="0"/>
      <w:bookmarkEnd w:id="0"/>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Section 1.2.1 Officer Positions</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President</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Vice President (see note </w:t>
      </w:r>
      <w:r w:rsidDel="00000000" w:rsidR="00000000" w:rsidRPr="00000000">
        <w:rPr>
          <w:highlight w:val="white"/>
          <w:rtl w:val="0"/>
        </w:rPr>
        <w:t xml:space="preserve">in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Article II, Section 2.2.4)</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Treasurer</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Secretary</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Chief Technology Officer</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Community Liaison </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1.3 - General Public (non-voting participant)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Any member of the general public may participate in DHMN events and meetings that </w:t>
      </w:r>
      <w:r w:rsidDel="00000000" w:rsidR="00000000" w:rsidRPr="00000000">
        <w:rPr>
          <w:highlight w:val="white"/>
          <w:rtl w:val="0"/>
        </w:rPr>
        <w:t xml:space="preserve">have been designated for public participation, </w:t>
      </w:r>
      <w:r w:rsidDel="00000000" w:rsidR="00000000" w:rsidRPr="00000000">
        <w:rPr>
          <w:color w:val="ff0000"/>
          <w:highlight w:val="white"/>
          <w:rtl w:val="0"/>
        </w:rPr>
        <w:t xml:space="preserve">but they may not vote at organizational meetings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Rights and Responsibilities of Members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2.1 - </w:t>
      </w:r>
      <w:commentRangeStart w:id="18"/>
      <w:r w:rsidDel="00000000" w:rsidR="00000000" w:rsidRPr="00000000">
        <w:rPr>
          <w:rFonts w:ascii="Arial" w:cs="Arial" w:eastAsia="Arial" w:hAnsi="Arial"/>
          <w:b w:val="1"/>
          <w:i w:val="0"/>
          <w:smallCaps w:val="0"/>
          <w:strike w:val="1"/>
          <w:color w:val="ff0000"/>
          <w:sz w:val="26"/>
          <w:szCs w:val="26"/>
          <w:highlight w:val="white"/>
          <w:u w:val="none"/>
          <w:vertAlign w:val="baseline"/>
          <w:rtl w:val="0"/>
        </w:rPr>
        <w:t xml:space="preserve">Regular Members and Limited</w:t>
      </w: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 Members</w:t>
      </w:r>
      <w:commentRangeEnd w:id="18"/>
      <w:r w:rsidDel="00000000" w:rsidR="00000000" w:rsidRPr="00000000">
        <w:commentReference w:id="18"/>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strike w:val="1"/>
          <w:color w:val="ff0000"/>
          <w:highlight w:val="white"/>
        </w:rPr>
      </w:pPr>
      <w:r w:rsidDel="00000000" w:rsidR="00000000" w:rsidRPr="00000000">
        <w:rPr>
          <w:strike w:val="1"/>
          <w:color w:val="ff0000"/>
          <w:highlight w:val="white"/>
          <w:rtl w:val="0"/>
        </w:rPr>
        <w:t xml:space="preserve">The DHMN consists of two types of members: Regular members and Limited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1"/>
          <w:color w:val="ff0000"/>
          <w:sz w:val="22"/>
          <w:szCs w:val="22"/>
          <w:highlight w:val="white"/>
          <w:u w:val="none"/>
          <w:vertAlign w:val="baseline"/>
        </w:rPr>
      </w:pPr>
      <w:r w:rsidDel="00000000" w:rsidR="00000000" w:rsidRPr="00000000">
        <w:rPr>
          <w:strike w:val="1"/>
          <w:color w:val="ff0000"/>
          <w:highlight w:val="white"/>
          <w:rtl w:val="0"/>
        </w:rPr>
        <w:t xml:space="preserve">Regular members pay higher monthly dues for unlimited access to DHMN’s physical space.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strike w:val="1"/>
          <w:color w:val="ff0000"/>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1"/>
          <w:color w:val="ff0000"/>
          <w:sz w:val="22"/>
          <w:szCs w:val="22"/>
          <w:highlight w:val="white"/>
          <w:u w:val="none"/>
          <w:vertAlign w:val="baseline"/>
        </w:rPr>
      </w:pPr>
      <w:r w:rsidDel="00000000" w:rsidR="00000000" w:rsidRPr="00000000">
        <w:rPr>
          <w:strike w:val="1"/>
          <w:color w:val="ff0000"/>
          <w:highlight w:val="white"/>
          <w:rtl w:val="0"/>
        </w:rPr>
        <w:t xml:space="preserve">Limited</w:t>
      </w:r>
      <w:r w:rsidDel="00000000" w:rsidR="00000000" w:rsidRPr="00000000">
        <w:rPr>
          <w:rFonts w:ascii="Arial" w:cs="Arial" w:eastAsia="Arial" w:hAnsi="Arial"/>
          <w:b w:val="0"/>
          <w:i w:val="0"/>
          <w:smallCaps w:val="0"/>
          <w:strike w:val="1"/>
          <w:color w:val="ff0000"/>
          <w:sz w:val="22"/>
          <w:szCs w:val="22"/>
          <w:highlight w:val="white"/>
          <w:u w:val="none"/>
          <w:vertAlign w:val="baseline"/>
          <w:rtl w:val="0"/>
        </w:rPr>
        <w:t xml:space="preserve"> members who are current in their dues shall have access to the </w:t>
      </w:r>
      <w:r w:rsidDel="00000000" w:rsidR="00000000" w:rsidRPr="00000000">
        <w:rPr>
          <w:strike w:val="1"/>
          <w:color w:val="ff0000"/>
          <w:highlight w:val="white"/>
          <w:rtl w:val="0"/>
        </w:rPr>
        <w:t xml:space="preserve">DHMN’s space when a Regular member is at the space.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ff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also recognizes the </w:t>
      </w:r>
      <w:r w:rsidDel="00000000" w:rsidR="00000000" w:rsidRPr="00000000">
        <w:rPr>
          <w:highlight w:val="white"/>
          <w:rtl w:val="0"/>
        </w:rPr>
        <w:t xml:space="preserv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ights of </w:t>
      </w:r>
      <w:r w:rsidDel="00000000" w:rsidR="00000000" w:rsidRPr="00000000">
        <w:rPr>
          <w:strike w:val="1"/>
          <w:color w:val="ff0000"/>
          <w:highlight w:val="white"/>
          <w:rtl w:val="0"/>
        </w:rPr>
        <w:t xml:space="preserve">R</w:t>
      </w:r>
      <w:r w:rsidDel="00000000" w:rsidR="00000000" w:rsidRPr="00000000">
        <w:rPr>
          <w:rFonts w:ascii="Arial" w:cs="Arial" w:eastAsia="Arial" w:hAnsi="Arial"/>
          <w:b w:val="0"/>
          <w:i w:val="0"/>
          <w:smallCaps w:val="0"/>
          <w:strike w:val="1"/>
          <w:color w:val="ff0000"/>
          <w:sz w:val="22"/>
          <w:szCs w:val="22"/>
          <w:highlight w:val="white"/>
          <w:u w:val="none"/>
          <w:vertAlign w:val="baseline"/>
          <w:rtl w:val="0"/>
        </w:rPr>
        <w:t xml:space="preserve">e</w:t>
      </w:r>
      <w:r w:rsidDel="00000000" w:rsidR="00000000" w:rsidRPr="00000000">
        <w:rPr>
          <w:strike w:val="1"/>
          <w:color w:val="ff0000"/>
          <w:highlight w:val="white"/>
          <w:rtl w:val="0"/>
        </w:rPr>
        <w:t xml:space="preserve">gular and Limited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members to vote in all elections opened to members. 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requires members to pay monthly dues. Members must also follow all rules </w:t>
      </w: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pertaining to the </w:t>
      </w:r>
      <w:r w:rsidDel="00000000" w:rsidR="00000000" w:rsidRPr="00000000">
        <w:rPr>
          <w:color w:val="ff0000"/>
          <w:highlight w:val="white"/>
          <w:rtl w:val="0"/>
        </w:rPr>
        <w:t xml:space="preserve">Appleton Makerspace (See Article IV, Section 2)</w:t>
      </w: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b w:val="1"/>
          <w:color w:val="ff0000"/>
          <w:sz w:val="26"/>
          <w:szCs w:val="26"/>
          <w:highlight w:val="white"/>
        </w:rPr>
      </w:pPr>
      <w:commentRangeStart w:id="19"/>
      <w:r w:rsidDel="00000000" w:rsidR="00000000" w:rsidRPr="00000000">
        <w:rPr>
          <w:b w:val="1"/>
          <w:color w:val="ff0000"/>
          <w:sz w:val="26"/>
          <w:szCs w:val="26"/>
          <w:highlight w:val="white"/>
          <w:rtl w:val="0"/>
        </w:rPr>
        <w:t xml:space="preserve">Section 2.2 - Makerships (“Sweat Equity” members)</w:t>
      </w:r>
      <w:commentRangeEnd w:id="19"/>
      <w:r w:rsidDel="00000000" w:rsidR="00000000" w:rsidRPr="00000000">
        <w:commentReference w:id="19"/>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b w:val="1"/>
          <w:color w:val="ff0000"/>
          <w:sz w:val="26"/>
          <w:szCs w:val="26"/>
          <w:highlight w:val="white"/>
        </w:rPr>
      </w:pPr>
      <w:r w:rsidDel="00000000" w:rsidR="00000000" w:rsidRPr="00000000">
        <w:rPr>
          <w:color w:val="ff0000"/>
          <w:highlight w:val="white"/>
          <w:rtl w:val="0"/>
        </w:rPr>
        <w:t xml:space="preserve">The board may choose to allow certain people to hold the privileges of membership without paying the the full fee amounts typically associated with membership.  This is typically due to a service being performed by that person which is deemed as vital to the functioning of the organization, sometimes in combination with some sort of financial need that prevents them from paying the full membership amount.  These members may still provide freewill offerings to the organization if they are able.  The board votes on the term length of the makership recipient, and can vote to revoke makerships based on the behavior of the recipient(s) or the financial needs of the organization.</w:t>
      </w: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2.</w:t>
      </w:r>
      <w:r w:rsidDel="00000000" w:rsidR="00000000" w:rsidRPr="00000000">
        <w:rPr>
          <w:color w:val="ff0000"/>
          <w:sz w:val="26"/>
          <w:szCs w:val="26"/>
          <w:highlight w:val="white"/>
          <w:rtl w:val="0"/>
        </w:rPr>
        <w:t xml:space="preserve">3</w:t>
      </w: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 - DHMN Officers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Officers of the DHMN shall be selected by a vote of </w:t>
      </w:r>
      <w:r w:rsidDel="00000000" w:rsidR="00000000" w:rsidRPr="00000000">
        <w:rPr>
          <w:highlight w:val="white"/>
          <w:rtl w:val="0"/>
        </w:rPr>
        <w:t xml:space="preserv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egular and Limited members. Board officers may also lead a committee which fulfills the duties of the office.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commentRangeStart w:id="20"/>
      <w:commentRangeStart w:id="21"/>
      <w:r w:rsidDel="00000000" w:rsidR="00000000" w:rsidRPr="00000000">
        <w:rPr>
          <w:highlight w:val="white"/>
          <w:rtl w:val="0"/>
        </w:rPr>
        <w:t xml:space="preserve">An absent officer </w:t>
      </w:r>
      <w:r w:rsidDel="00000000" w:rsidR="00000000" w:rsidRPr="00000000">
        <w:rPr>
          <w:color w:val="ff0000"/>
          <w:highlight w:val="white"/>
          <w:rtl w:val="0"/>
        </w:rPr>
        <w:t xml:space="preserve">must</w:t>
      </w:r>
      <w:r w:rsidDel="00000000" w:rsidR="00000000" w:rsidRPr="00000000">
        <w:rPr>
          <w:highlight w:val="white"/>
          <w:rtl w:val="0"/>
        </w:rPr>
        <w:t xml:space="preserve"> designate their official representative</w:t>
      </w:r>
      <w:commentRangeEnd w:id="20"/>
      <w:r w:rsidDel="00000000" w:rsidR="00000000" w:rsidRPr="00000000">
        <w:commentReference w:id="20"/>
      </w:r>
      <w:commentRangeEnd w:id="21"/>
      <w:r w:rsidDel="00000000" w:rsidR="00000000" w:rsidRPr="00000000">
        <w:commentReference w:id="21"/>
      </w:r>
      <w:r w:rsidDel="00000000" w:rsidR="00000000" w:rsidRPr="00000000">
        <w:rPr>
          <w:highlight w:val="white"/>
          <w:rtl w:val="0"/>
        </w:rPr>
        <w:t xml:space="preserve">, following the order of succession, i.e. President, VP, Treasurer, Secretary, C.T.O., Community Liaison, </w:t>
      </w:r>
      <w:r w:rsidDel="00000000" w:rsidR="00000000" w:rsidRPr="00000000">
        <w:rPr>
          <w:color w:val="ff0000"/>
          <w:highlight w:val="white"/>
          <w:rtl w:val="0"/>
        </w:rPr>
        <w:t xml:space="preserve">Facilities Manager.  Any member may be temporarily promoted to the status of officer’s representative, provided that this is done prior to the start of the organizational meeting in question</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w:t>
      </w:r>
      <w:r w:rsidDel="00000000" w:rsidR="00000000" w:rsidRPr="00000000">
        <w:rPr>
          <w:color w:val="ff0000"/>
          <w:sz w:val="22"/>
          <w:szCs w:val="22"/>
          <w:highlight w:val="white"/>
          <w:rtl w:val="0"/>
        </w:rPr>
        <w:t xml:space="preserve">3</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.1 - President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President</w:t>
      </w:r>
      <w:r w:rsidDel="00000000" w:rsidR="00000000" w:rsidRPr="00000000">
        <w:rPr>
          <w:highlight w:val="white"/>
          <w:rtl w:val="0"/>
        </w:rPr>
        <w:t xml:space="preserve">’s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responsibilities shall be:</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commentRangeStart w:id="22"/>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official representative of the DHMN organization</w:t>
      </w:r>
      <w:commentRangeEnd w:id="22"/>
      <w:r w:rsidDel="00000000" w:rsidR="00000000" w:rsidRPr="00000000">
        <w:commentReference w:id="22"/>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Create referendums to keep the DHMN organization relevant and solvent</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Create referendums for the DHMN campaigns and general policy</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Can sign binding DHMN contracts and legal documents if approved by a referendum</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highlight w:val="white"/>
          <w:rtl w:val="0"/>
        </w:rPr>
        <w:t xml:space="preserve">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elegate duties at their discretion</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Perform all actions assigned to them by referendums</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Preside over official meetings </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Appoint members in needed official roles until the next meeting, where the appointment will be held for a vote.</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w:t>
      </w:r>
      <w:r w:rsidDel="00000000" w:rsidR="00000000" w:rsidRPr="00000000">
        <w:rPr>
          <w:color w:val="ff0000"/>
          <w:sz w:val="22"/>
          <w:szCs w:val="22"/>
          <w:highlight w:val="white"/>
          <w:rtl w:val="0"/>
        </w:rPr>
        <w:t xml:space="preserve">3</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.2 - Secretary</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Secretary shall be responsible for keeping records of the DHMN meetings, including sending out meeting announcements, and assuring that the DHMN official records are maintained.  Coordinate the </w:t>
      </w:r>
      <w:r w:rsidDel="00000000" w:rsidR="00000000" w:rsidRPr="00000000">
        <w:rPr>
          <w:highlight w:val="white"/>
          <w:rtl w:val="0"/>
        </w:rPr>
        <w:t xml:space="preserve">addition of content to the main DHMN website (while Community Liaison coordinates DHMN website updates such as event info, press releases and typical PR materials).</w:t>
      </w:r>
      <w:r w:rsidDel="00000000" w:rsidR="00000000" w:rsidRPr="00000000">
        <w:rPr>
          <w:rtl w:val="0"/>
        </w:rPr>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w:t>
      </w:r>
      <w:r w:rsidDel="00000000" w:rsidR="00000000" w:rsidRPr="00000000">
        <w:rPr>
          <w:color w:val="ff0000"/>
          <w:sz w:val="22"/>
          <w:szCs w:val="22"/>
          <w:highlight w:val="white"/>
          <w:rtl w:val="0"/>
        </w:rPr>
        <w:t xml:space="preserve">3</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.3 - Treasurer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Treasurer shall have custody of, and be held accountable for, all funds and assets of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receive and give receipts for all monetary transactions of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maintain </w:t>
      </w:r>
      <w:r w:rsidDel="00000000" w:rsidR="00000000" w:rsidRPr="00000000">
        <w:rPr>
          <w:highlight w:val="white"/>
          <w:rtl w:val="0"/>
        </w:rPr>
        <w:t xml:space="preserve">records of all transactions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deposit all such monies in the name of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The treasurer shall publish a monthly and annual financial report.  Any trans</w:t>
      </w:r>
      <w:r w:rsidDel="00000000" w:rsidR="00000000" w:rsidRPr="00000000">
        <w:rPr>
          <w:highlight w:val="white"/>
          <w:rtl w:val="0"/>
        </w:rPr>
        <w:t xml:space="preserve">action larger than 10% of monthly revenue shall require a board vote.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b w:val="1"/>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1"/>
          <w:color w:val="ff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w:t>
      </w:r>
      <w:r w:rsidDel="00000000" w:rsidR="00000000" w:rsidRPr="00000000">
        <w:rPr>
          <w:b w:val="1"/>
          <w:color w:val="ff0000"/>
          <w:highlight w:val="white"/>
          <w:rtl w:val="0"/>
        </w:rPr>
        <w:t xml:space="preserve">3</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.4 - Vice-President </w:t>
      </w:r>
      <w:r w:rsidDel="00000000" w:rsidR="00000000" w:rsidRPr="00000000">
        <w:rPr>
          <w:b w:val="1"/>
          <w:highlight w:val="white"/>
          <w:rtl w:val="0"/>
        </w:rPr>
        <w:t xml:space="preserve"> </w:t>
      </w:r>
      <w:r w:rsidDel="00000000" w:rsidR="00000000" w:rsidRPr="00000000">
        <w:rPr>
          <w:b w:val="1"/>
          <w:strike w:val="1"/>
          <w:color w:val="ff0000"/>
          <w:highlight w:val="white"/>
          <w:rtl w:val="0"/>
        </w:rPr>
        <w:t xml:space="preserve">(Inactive)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r w:rsidDel="00000000" w:rsidR="00000000" w:rsidRPr="00000000">
        <w:rPr>
          <w:highlight w:val="white"/>
          <w:rtl w:val="0"/>
        </w:rPr>
        <w:t xml:space="preserve">Traditional role is to supplement the role </w:t>
      </w:r>
      <w:r w:rsidDel="00000000" w:rsidR="00000000" w:rsidRPr="00000000">
        <w:rPr>
          <w:color w:val="ff0000"/>
          <w:highlight w:val="white"/>
          <w:rtl w:val="0"/>
        </w:rPr>
        <w:t xml:space="preserve">and duties</w:t>
      </w:r>
      <w:r w:rsidDel="00000000" w:rsidR="00000000" w:rsidRPr="00000000">
        <w:rPr>
          <w:highlight w:val="white"/>
          <w:rtl w:val="0"/>
        </w:rPr>
        <w:t xml:space="preserve"> of the President.</w:t>
      </w:r>
      <w:r w:rsidDel="00000000" w:rsidR="00000000" w:rsidRPr="00000000">
        <w:rPr>
          <w:strike w:val="1"/>
          <w:color w:val="ff0000"/>
          <w:highlight w:val="white"/>
          <w:rtl w:val="0"/>
        </w:rPr>
        <w:t xml:space="preserve">, but is not necessary for DHMN</w:t>
      </w:r>
      <w:r w:rsidDel="00000000" w:rsidR="00000000" w:rsidRPr="00000000">
        <w:rPr>
          <w:highlight w:val="white"/>
          <w:rtl w:val="0"/>
        </w:rPr>
        <w:t xml:space="preserve">.  </w:t>
      </w:r>
      <w:r w:rsidDel="00000000" w:rsidR="00000000" w:rsidRPr="00000000">
        <w:rPr>
          <w:strike w:val="1"/>
          <w:color w:val="ff0000"/>
          <w:highlight w:val="white"/>
          <w:rtl w:val="0"/>
        </w:rPr>
        <w:t xml:space="preserve">However, we would consider activating this position in order to fulfill 501c3 Non-profit organization requirements.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w:t>
      </w:r>
      <w:r w:rsidDel="00000000" w:rsidR="00000000" w:rsidRPr="00000000">
        <w:rPr>
          <w:b w:val="1"/>
          <w:color w:val="ff0000"/>
          <w:highlight w:val="white"/>
          <w:rtl w:val="0"/>
        </w:rPr>
        <w:t xml:space="preserve">3</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.5 - Chief Technology Officer</w:t>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Chief Technology Officer shall be the arbiter of official direction when a conflict in technological methods arises (</w:t>
      </w:r>
      <w:r w:rsidDel="00000000" w:rsidR="00000000" w:rsidRPr="00000000">
        <w:rPr>
          <w:highlight w:val="white"/>
          <w:rtl w:val="0"/>
        </w:rPr>
        <w:t xml:space="preserve">e.g.</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the case of conflicting wifi access points set up during an official function).</w:t>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Chief Technology Officer shall oversee the registration/administration of group-controlled resources and maintain a list of resources already established by other members, that they may be contacted in the event of issues.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w:t>
      </w:r>
      <w:r w:rsidDel="00000000" w:rsidR="00000000" w:rsidRPr="00000000">
        <w:rPr>
          <w:b w:val="1"/>
          <w:color w:val="ff0000"/>
          <w:highlight w:val="white"/>
          <w:rtl w:val="0"/>
        </w:rPr>
        <w:t xml:space="preserve">3</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.6 - Community Liaison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commentRangeStart w:id="23"/>
      <w:r w:rsidDel="00000000" w:rsidR="00000000" w:rsidRPr="00000000">
        <w:rPr>
          <w:highlight w:val="white"/>
          <w:rtl w:val="0"/>
        </w:rPr>
        <w:t xml:space="preserve">Responsible for official communications outside of the DHMN (i.e. press inquiries,</w:t>
      </w:r>
      <w:commentRangeEnd w:id="23"/>
      <w:r w:rsidDel="00000000" w:rsidR="00000000" w:rsidRPr="00000000">
        <w:commentReference w:id="23"/>
      </w:r>
      <w:r w:rsidDel="00000000" w:rsidR="00000000" w:rsidRPr="00000000">
        <w:rPr>
          <w:highlight w:val="white"/>
          <w:rtl w:val="0"/>
        </w:rPr>
        <w:t xml:space="preserve"> Twitter, calendar updates, website updates, Facebook, answer calls) </w:t>
      </w:r>
      <w:r w:rsidDel="00000000" w:rsidR="00000000" w:rsidRPr="00000000">
        <w:rPr>
          <w:color w:val="ff0000"/>
          <w:highlight w:val="white"/>
          <w:rtl w:val="0"/>
        </w:rPr>
        <w:t xml:space="preserve">in a supplementary capacity to the community representation that the President performs</w:t>
      </w:r>
      <w:r w:rsidDel="00000000" w:rsidR="00000000" w:rsidRPr="00000000">
        <w:rPr>
          <w:highlight w:val="white"/>
          <w:rtl w:val="0"/>
        </w:rPr>
        <w:t xml:space="preserve">. </w:t>
      </w:r>
      <w:commentRangeStart w:id="24"/>
      <w:r w:rsidDel="00000000" w:rsidR="00000000" w:rsidRPr="00000000">
        <w:rPr>
          <w:color w:val="ff0000"/>
          <w:highlight w:val="white"/>
          <w:rtl w:val="0"/>
        </w:rPr>
        <w:t xml:space="preserve">The community liaison also is the de facto lead for member events, new member initiatives, and welcoming new members.</w:t>
      </w:r>
      <w:commentRangeEnd w:id="24"/>
      <w:r w:rsidDel="00000000" w:rsidR="00000000" w:rsidRPr="00000000">
        <w:commentReference w:id="24"/>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contextualSpacing w:val="0"/>
        <w:rPr>
          <w:b w:val="1"/>
          <w:color w:val="ff0000"/>
          <w:highlight w:val="white"/>
        </w:rPr>
      </w:pPr>
      <w:r w:rsidDel="00000000" w:rsidR="00000000" w:rsidRPr="00000000">
        <w:rPr>
          <w:b w:val="1"/>
          <w:color w:val="ff0000"/>
          <w:highlight w:val="white"/>
          <w:rtl w:val="0"/>
        </w:rPr>
        <w:t xml:space="preserve">Section 2.3.7 - Facilities Manager</w:t>
      </w:r>
    </w:p>
    <w:p w:rsidR="00000000" w:rsidDel="00000000" w:rsidP="00000000" w:rsidRDefault="00000000" w:rsidRPr="00000000">
      <w:pPr>
        <w:keepNext w:val="0"/>
        <w:keepLines w:val="0"/>
        <w:widowControl w:val="0"/>
        <w:contextualSpacing w:val="0"/>
        <w:rPr>
          <w:highlight w:val="white"/>
        </w:rPr>
      </w:pPr>
      <w:r w:rsidDel="00000000" w:rsidR="00000000" w:rsidRPr="00000000">
        <w:rPr>
          <w:color w:val="ff0000"/>
          <w:highlight w:val="white"/>
          <w:rtl w:val="0"/>
        </w:rPr>
        <w:t xml:space="preserve">Determines acceptance or denial of donated materials such as furniture or equipment (up to a threshold that has yet to be determined).  Of the community material available to the makerspace, nothing comes in or goes out of the space without the approval of the Facilities Manager.  This position can be given to a person who also fulfills another officer position (such as Vice President), if it is determined to be prudent.  This position is filled by the appointment of the President.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b w:val="1"/>
          <w:color w:val="ff0000"/>
          <w:highlight w:val="white"/>
        </w:rPr>
      </w:pPr>
      <w:commentRangeStart w:id="25"/>
      <w:r w:rsidDel="00000000" w:rsidR="00000000" w:rsidRPr="00000000">
        <w:rPr>
          <w:b w:val="1"/>
          <w:color w:val="ff0000"/>
          <w:highlight w:val="white"/>
          <w:rtl w:val="0"/>
        </w:rPr>
        <w:t xml:space="preserve">Section 2.3.7 - Makerspace Incubation Encouragement Specialist.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r w:rsidDel="00000000" w:rsidR="00000000" w:rsidRPr="00000000">
        <w:rPr>
          <w:color w:val="ff0000"/>
          <w:highlight w:val="white"/>
          <w:rtl w:val="0"/>
        </w:rPr>
        <w:t xml:space="preserve">Provides help and support in the form of “official” visits and communication of advice to other makerspaces who request guidance in the creation and implementation of their own makerspaces.  Disbursement of any funds or items to an external organization would require unanimous approval by the board.  This position can be filled by the appointment of the President, but may be left vacant.</w:t>
      </w:r>
      <w:commentRangeEnd w:id="25"/>
      <w:r w:rsidDel="00000000" w:rsidR="00000000" w:rsidRPr="00000000">
        <w:commentReference w:id="25"/>
      </w:r>
      <w:r w:rsidDel="00000000" w:rsidR="00000000" w:rsidRPr="00000000">
        <w:rPr>
          <w:color w:val="ff0000"/>
          <w:highlight w:val="white"/>
          <w:rtl w:val="0"/>
        </w:rPr>
        <w:t xml:space="preserve">  Individual members are free to communicate with and provide encouragement to other makerspaces and similar organizations, but their advice should not be considered to represent the organization unless they hold this position.</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3 - Resignation and Expulsion</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3.1 - Regular and Limited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Regular and Limited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members may be expelled from the </w:t>
      </w:r>
      <w:commentRangeStart w:id="26"/>
      <w:r w:rsidDel="00000000" w:rsidR="00000000" w:rsidRPr="00000000">
        <w:rPr>
          <w:highlight w:val="white"/>
          <w:rtl w:val="0"/>
        </w:rPr>
        <w:t xml:space="preserve">DHMN by proposal and vote of the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DHMN boar</w:t>
      </w:r>
      <w:r w:rsidDel="00000000" w:rsidR="00000000" w:rsidRPr="00000000">
        <w:rPr>
          <w:highlight w:val="white"/>
          <w:rtl w:val="0"/>
        </w:rPr>
        <w:t xml:space="preserve">d of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officers</w:t>
      </w:r>
      <w:commentRangeEnd w:id="26"/>
      <w:r w:rsidDel="00000000" w:rsidR="00000000" w:rsidRPr="00000000">
        <w:commentReference w:id="26"/>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if </w:t>
      </w:r>
      <w:r w:rsidDel="00000000" w:rsidR="00000000" w:rsidRPr="00000000">
        <w:rPr>
          <w:highlight w:val="white"/>
          <w:rtl w:val="0"/>
        </w:rPr>
        <w:t xml:space="preserve">the members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fail to observe the </w:t>
      </w:r>
      <w:r w:rsidDel="00000000" w:rsidR="00000000" w:rsidRPr="00000000">
        <w:rPr>
          <w:highlight w:val="white"/>
          <w:rtl w:val="0"/>
        </w:rPr>
        <w:t xml:space="preserve">member responsibilities as defined in writing by the board or are behaving with disregard to the principles of (See Article III, Section 2).</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may be abruptly terminated without warning if they commit a criminal act upon person or property while on </w:t>
      </w:r>
      <w:r w:rsidDel="00000000" w:rsidR="00000000" w:rsidRPr="00000000">
        <w:rPr>
          <w:highlight w:val="white"/>
          <w:rtl w:val="0"/>
        </w:rPr>
        <w:t xml:space="preserve">the DHMN’s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premises or at </w:t>
      </w:r>
      <w:r w:rsidDel="00000000" w:rsidR="00000000" w:rsidRPr="00000000">
        <w:rPr>
          <w:highlight w:val="white"/>
          <w:rtl w:val="0"/>
        </w:rPr>
        <w:t xml:space="preserve">the DHMN’s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functions.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3.2 - Board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may submit a proposal to cast a re-vote for one or more given officer positions during the elected </w:t>
      </w:r>
      <w:r w:rsidDel="00000000" w:rsidR="00000000" w:rsidRPr="00000000">
        <w:rPr>
          <w:highlight w:val="white"/>
          <w:rtl w:val="0"/>
        </w:rPr>
        <w:t xml:space="preserve">officers’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terms. If this proposal is struck down by the </w:t>
      </w:r>
      <w:r w:rsidDel="00000000" w:rsidR="00000000" w:rsidRPr="00000000">
        <w:rPr>
          <w:highlight w:val="white"/>
          <w:rtl w:val="0"/>
        </w:rPr>
        <w:t xml:space="preserve">Board of Directors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 petition signed by one fourth of current members will overturn this decision and invoke a public election for the given board positions.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3.3 - Inactivity</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is deemed inactive if he or she fails to p</w:t>
      </w:r>
      <w:r w:rsidDel="00000000" w:rsidR="00000000" w:rsidRPr="00000000">
        <w:rPr>
          <w:highlight w:val="white"/>
          <w:rtl w:val="0"/>
        </w:rPr>
        <w:t xml:space="preserve">ay their dues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highlight w:val="white"/>
          <w:rtl w:val="0"/>
        </w:rPr>
        <w:t xml:space="preserve">on time</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shall forfeit membership after three consec</w:t>
      </w:r>
      <w:r w:rsidDel="00000000" w:rsidR="00000000" w:rsidRPr="00000000">
        <w:rPr>
          <w:highlight w:val="white"/>
          <w:rtl w:val="0"/>
        </w:rPr>
        <w:t xml:space="preserve">utive months of dues non-payment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highlight w:val="white"/>
          <w:rtl w:val="0"/>
        </w:rPr>
        <w:t xml:space="preserve">A member with less than three consecutive dues non-payment will be reinstated to active status upon payment of owed dues.</w:t>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commentRangeStart w:id="27"/>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III – </w:t>
      </w:r>
      <w:r w:rsidDel="00000000" w:rsidR="00000000" w:rsidRPr="00000000">
        <w:rPr>
          <w:b w:val="0"/>
          <w:color w:val="ff0000"/>
          <w:sz w:val="36"/>
          <w:szCs w:val="36"/>
          <w:highlight w:val="white"/>
          <w:rtl w:val="0"/>
        </w:rPr>
        <w:t xml:space="preserve">Organizational Meetings and </w:t>
      </w:r>
      <w:r w:rsidDel="00000000" w:rsidR="00000000" w:rsidRPr="00000000">
        <w:rPr>
          <w:b w:val="0"/>
          <w:sz w:val="36"/>
          <w:szCs w:val="36"/>
          <w:highlight w:val="white"/>
          <w:rtl w:val="0"/>
        </w:rPr>
        <w:t xml:space="preserve">Voting</w:t>
      </w: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b w:val="0"/>
          <w:color w:val="ff0000"/>
          <w:sz w:val="28"/>
          <w:szCs w:val="28"/>
          <w:highlight w:val="white"/>
        </w:rPr>
      </w:pPr>
      <w:r w:rsidDel="00000000" w:rsidR="00000000" w:rsidRPr="00000000">
        <w:rPr>
          <w:b w:val="0"/>
          <w:color w:val="ff0000"/>
          <w:sz w:val="28"/>
          <w:szCs w:val="28"/>
          <w:highlight w:val="white"/>
          <w:rtl w:val="0"/>
        </w:rPr>
        <w:t xml:space="preserve">Section 1 - Organizational Meetings</w:t>
      </w:r>
    </w:p>
    <w:p w:rsidR="00000000" w:rsidDel="00000000" w:rsidP="00000000" w:rsidRDefault="00000000" w:rsidRPr="00000000">
      <w:pPr>
        <w:keepNext w:val="0"/>
        <w:keepLines w:val="0"/>
        <w:widowControl w:val="0"/>
        <w:contextualSpacing w:val="0"/>
        <w:rPr>
          <w:color w:val="ff0000"/>
        </w:rPr>
      </w:pPr>
      <w:r w:rsidDel="00000000" w:rsidR="00000000" w:rsidRPr="00000000">
        <w:rPr>
          <w:color w:val="ff0000"/>
          <w:rtl w:val="0"/>
        </w:rPr>
        <w:t xml:space="preserve">Organizational meetings are run typically on a monthly basis.  The meetings function on a loose approximation of Robert’s Rules of Order.  The member currently serving as President typically runs these organizational meetings.  Typically, a member at each meeting is given the role of parliamentarian and has the right to settle questions of meeting procedure in case of dispute.  Most organizational decisions are made at the organizational meeting level, including the creation of smaller committees that are given the power to make smaller decisions outside the bounds of the organizational meetings within a specifically defined mandate by the larger organization.</w:t>
      </w: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ff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w:t>
      </w:r>
      <w:r w:rsidDel="00000000" w:rsidR="00000000" w:rsidRPr="00000000">
        <w:rPr>
          <w:b w:val="0"/>
          <w:color w:val="ff0000"/>
          <w:sz w:val="28"/>
          <w:szCs w:val="28"/>
          <w:highlight w:val="white"/>
          <w:rtl w:val="0"/>
        </w:rPr>
        <w:t xml:space="preserve">2</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 </w:t>
      </w:r>
      <w:r w:rsidDel="00000000" w:rsidR="00000000" w:rsidRPr="00000000">
        <w:rPr>
          <w:b w:val="0"/>
          <w:color w:val="ff0000"/>
          <w:sz w:val="28"/>
          <w:szCs w:val="28"/>
          <w:highlight w:val="white"/>
          <w:rtl w:val="0"/>
        </w:rPr>
        <w:t xml:space="preserve">Board Referendums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color w:val="ff0000"/>
          <w:highlight w:val="white"/>
          <w:rtl w:val="0"/>
        </w:rPr>
        <w:t xml:space="preserve">Larger organizational decisions (</w:t>
      </w:r>
      <w:r w:rsidDel="00000000" w:rsidR="00000000" w:rsidRPr="00000000">
        <w:rPr>
          <w:color w:val="ff0000"/>
          <w:rtl w:val="0"/>
        </w:rPr>
        <w:t xml:space="preserve">such as the granting of makerships, expulsion of members, and dissolution of the organization) are given “board referendum status”.</w:t>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r w:rsidDel="00000000" w:rsidR="00000000" w:rsidRPr="00000000">
        <w:rPr>
          <w:color w:val="ff0000"/>
          <w:highlight w:val="white"/>
          <w:rtl w:val="0"/>
        </w:rPr>
        <w:t xml:space="preserve">The person currently serving as President has the ability to determine which issues qualify as significant enough to be considered Board Referendum questions.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color w:val="ff0000"/>
          <w:highlight w:val="white"/>
          <w:rtl w:val="0"/>
        </w:rPr>
        <w:t xml:space="preserve">Board referendums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must be submitted to a board member for sponsorship. If sponsored, a proposal must be made publicly available for review, </w:t>
      </w:r>
      <w:r w:rsidDel="00000000" w:rsidR="00000000" w:rsidRPr="00000000">
        <w:rPr>
          <w:highlight w:val="white"/>
          <w:rtl w:val="0"/>
        </w:rPr>
        <w:t xml:space="preserve">with members being sent a link to or copy of the proposal via the DHMN mailing list,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for no less than three days before the proposal may be voted on </w:t>
      </w:r>
      <w:r w:rsidDel="00000000" w:rsidR="00000000" w:rsidRPr="00000000">
        <w:rPr>
          <w:rFonts w:ascii="Arial" w:cs="Arial" w:eastAsia="Arial" w:hAnsi="Arial"/>
          <w:b w:val="0"/>
          <w:i w:val="0"/>
          <w:smallCaps w:val="0"/>
          <w:strike w:val="0"/>
          <w:color w:val="ff0000"/>
          <w:sz w:val="22"/>
          <w:szCs w:val="22"/>
          <w:highlight w:val="white"/>
          <w:u w:val="none"/>
          <w:vertAlign w:val="baseline"/>
          <w:rtl w:val="0"/>
        </w:rPr>
        <w:t xml:space="preserve">(usually at the month</w:t>
      </w:r>
      <w:r w:rsidDel="00000000" w:rsidR="00000000" w:rsidRPr="00000000">
        <w:rPr>
          <w:color w:val="ff0000"/>
          <w:highlight w:val="white"/>
          <w:rtl w:val="0"/>
        </w:rPr>
        <w:t xml:space="preserve">ly organizational meeting)</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Proposals shall be voted upon by the board of directors. The methods for determining the result of proposal vote are as follows:</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highlight w:val="white"/>
          <w:rtl w:val="0"/>
        </w:rPr>
        <w:t xml:space="preserve">A quorum for board meetings shall be three board members participating (in person or remotely) in the meeting.</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Majority of </w:t>
      </w:r>
      <w:r w:rsidDel="00000000" w:rsidR="00000000" w:rsidRPr="00000000">
        <w:rPr>
          <w:highlight w:val="white"/>
          <w:rtl w:val="0"/>
        </w:rPr>
        <w:t xml:space="preserve">“Yea”</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votes will cause vote to </w:t>
      </w:r>
      <w:r w:rsidDel="00000000" w:rsidR="00000000" w:rsidRPr="00000000">
        <w:rPr>
          <w:highlight w:val="white"/>
          <w:rtl w:val="0"/>
        </w:rPr>
        <w:t xml:space="preserve">pass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proposal vote can only be re-proposed once. A second vote resulting in a majori</w:t>
      </w:r>
      <w:r w:rsidDel="00000000" w:rsidR="00000000" w:rsidRPr="00000000">
        <w:rPr>
          <w:highlight w:val="white"/>
          <w:rtl w:val="0"/>
        </w:rPr>
        <w:t xml:space="preserve">ty of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"Nay" will cause a proposal to permanently fail.</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highlight w:val="white"/>
          <w:rtl w:val="0"/>
        </w:rPr>
        <w:t xml:space="preserve">In the event of a tie vote, the proposal fails.</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highlight w:val="white"/>
          <w:rtl w:val="0"/>
        </w:rPr>
        <w:t xml:space="preserve">The President may vote and may sponsor proposals.</w:t>
      </w:r>
      <w:commentRangeEnd w:id="27"/>
      <w:r w:rsidDel="00000000" w:rsidR="00000000" w:rsidRPr="00000000">
        <w:commentReference w:id="27"/>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rPr>
          <w:color w:val="ff0000"/>
          <w:highlight w:val="white"/>
        </w:rPr>
      </w:pPr>
      <w:r w:rsidDel="00000000" w:rsidR="00000000" w:rsidRPr="00000000">
        <w:rPr>
          <w:color w:val="ff0000"/>
          <w:highlight w:val="white"/>
          <w:rtl w:val="0"/>
        </w:rPr>
        <w:t xml:space="preserve">The Secretary will keep a record of which decisions are made using the “Board Referendum vote” by specifically noting them as a “Board Referendum Vote”.  This record keeping shall begin at the time that this rule was put into practice (date here).</w:t>
      </w:r>
    </w:p>
    <w:p w:rsidR="00000000" w:rsidDel="00000000" w:rsidP="00000000" w:rsidRDefault="00000000" w:rsidRPr="00000000">
      <w:pPr>
        <w:keepNext w:val="0"/>
        <w:keepLines w:val="0"/>
        <w:widowControl w:val="0"/>
        <w:spacing w:after="0" w:before="0" w:line="276" w:lineRule="auto"/>
        <w:ind w:right="0"/>
        <w:contextualSpacing w:val="0"/>
        <w:jc w:val="left"/>
        <w:rPr>
          <w:color w:val="ff0000"/>
          <w:highlight w:val="white"/>
        </w:rPr>
      </w:pPr>
      <w:r w:rsidDel="00000000" w:rsidR="00000000" w:rsidRPr="00000000">
        <w:rPr>
          <w:color w:val="ff0000"/>
          <w:highlight w:val="white"/>
          <w:rtl w:val="0"/>
        </w:rPr>
        <w:t xml:space="preserve">In the case of a tie vote by the board, the result of a popular vote of all current members in good standing will serve as the tiebreaker.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w:t>
      </w:r>
      <w:commentRangeStart w:id="28"/>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Board of Directors</w:t>
      </w:r>
      <w:commentRangeEnd w:id="28"/>
      <w:r w:rsidDel="00000000" w:rsidR="00000000" w:rsidRPr="00000000">
        <w:commentReference w:id="28"/>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The Board of Directors, a.k.a. board, a.k.a. board of officers, is defined as all current elected officers of the DHMN.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pStyle w:val="Heading3"/>
        <w:keepNext w:val="0"/>
        <w:keepLines w:val="0"/>
        <w:widowControl w:val="0"/>
        <w:contextualSpacing w:val="0"/>
        <w:rPr/>
      </w:pPr>
      <w:bookmarkStart w:colFirst="0" w:colLast="0" w:name="_uewe9rrjw7ja" w:id="1"/>
      <w:bookmarkEnd w:id="1"/>
      <w:r w:rsidDel="00000000" w:rsidR="00000000" w:rsidRPr="00000000">
        <w:rPr>
          <w:b w:val="0"/>
          <w:rtl w:val="0"/>
        </w:rPr>
        <w:t xml:space="preserve">Section 3 - </w:t>
      </w:r>
      <w:r w:rsidDel="00000000" w:rsidR="00000000" w:rsidRPr="00000000">
        <w:rPr>
          <w:b w:val="0"/>
          <w:rtl w:val="0"/>
        </w:rPr>
        <w:t xml:space="preserve">Elections for the Officers: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Elections 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hall occur annually at dates determined by the sitting </w:t>
      </w:r>
      <w:r w:rsidDel="00000000" w:rsidR="00000000" w:rsidRPr="00000000">
        <w:rPr>
          <w:highlight w:val="white"/>
          <w:rtl w:val="0"/>
        </w:rPr>
        <w:t xml:space="preserve">Officers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w:t>
      </w:r>
      <w:commentRangeStart w:id="29"/>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shall be open to all active members</w:t>
      </w:r>
      <w:commentRangeEnd w:id="29"/>
      <w:r w:rsidDel="00000000" w:rsidR="00000000" w:rsidRPr="00000000">
        <w:commentReference w:id="29"/>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be communicated </w:t>
      </w:r>
      <w:r w:rsidDel="00000000" w:rsidR="00000000" w:rsidRPr="00000000">
        <w:rPr>
          <w:highlight w:val="white"/>
          <w:rtl w:val="0"/>
        </w:rPr>
        <w:t xml:space="preserve">via the DHMN mailing list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Each voter shall vote “Yea” or “Nay” for each candidate. The candi</w:t>
      </w:r>
      <w:r w:rsidDel="00000000" w:rsidR="00000000" w:rsidRPr="00000000">
        <w:rPr>
          <w:highlight w:val="white"/>
          <w:rtl w:val="0"/>
        </w:rPr>
        <w:t xml:space="preserve">date with the most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"Yea" votes </w:t>
      </w:r>
      <w:r w:rsidDel="00000000" w:rsidR="00000000" w:rsidRPr="00000000">
        <w:rPr>
          <w:highlight w:val="white"/>
          <w:rtl w:val="0"/>
        </w:rPr>
        <w:t xml:space="preserve">is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elected. Tie votes shall require a run-off vote. When the election results are confirmed and announced, the</w:t>
      </w:r>
      <w:commentRangeStart w:id="30"/>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highlight w:val="white"/>
          <w:rtl w:val="0"/>
        </w:rPr>
        <w:t xml:space="preserve">Officer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seats are vacated and assumed by the newly elected members</w:t>
      </w:r>
      <w:commentRangeEnd w:id="30"/>
      <w:r w:rsidDel="00000000" w:rsidR="00000000" w:rsidRPr="00000000">
        <w:commentReference w:id="30"/>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sz w:val="36"/>
          <w:szCs w:val="36"/>
          <w:highlight w:val="white"/>
        </w:rPr>
      </w:pPr>
      <w:commentRangeStart w:id="31"/>
      <w:r w:rsidDel="00000000" w:rsidR="00000000" w:rsidRPr="00000000">
        <w:rPr>
          <w:color w:val="ff0000"/>
          <w:sz w:val="36"/>
          <w:szCs w:val="36"/>
          <w:highlight w:val="white"/>
          <w:rtl w:val="0"/>
        </w:rPr>
        <w:t xml:space="preserve">Article IV - The Appleton Makerspace (powered by DHMN) and Facility-Specific Rules.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r w:rsidDel="00000000" w:rsidR="00000000" w:rsidRPr="00000000">
        <w:rPr>
          <w:color w:val="ff0000"/>
          <w:sz w:val="28"/>
          <w:szCs w:val="28"/>
          <w:highlight w:val="white"/>
          <w:rtl w:val="0"/>
        </w:rPr>
        <w:t xml:space="preserve">Section 1 – The Appleton Makerspace (powered by DHMN) </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color w:val="ff0000"/>
          <w:highlight w:val="white"/>
        </w:rPr>
      </w:pPr>
      <w:r w:rsidDel="00000000" w:rsidR="00000000" w:rsidRPr="00000000">
        <w:rPr>
          <w:color w:val="ff0000"/>
          <w:highlight w:val="white"/>
          <w:rtl w:val="0"/>
        </w:rPr>
        <w:t xml:space="preserve">The Appleton Makerspace (powered by DHMN) is the current physical location of the DHMN.</w:t>
      </w:r>
    </w:p>
    <w:p w:rsidR="00000000" w:rsidDel="00000000" w:rsidP="00000000" w:rsidRDefault="00000000" w:rsidRPr="00000000">
      <w:pPr>
        <w:keepNext w:val="0"/>
        <w:keepLines w:val="0"/>
        <w:widowControl w:val="0"/>
        <w:contextualSpacing w:val="0"/>
        <w:rPr>
          <w:color w:val="ff0000"/>
          <w:highlight w:val="white"/>
        </w:rPr>
      </w:pPr>
      <w:r w:rsidDel="00000000" w:rsidR="00000000" w:rsidRPr="00000000">
        <w:rPr>
          <w:color w:val="ff0000"/>
          <w:sz w:val="28"/>
          <w:szCs w:val="28"/>
          <w:highlight w:val="white"/>
          <w:rtl w:val="0"/>
        </w:rPr>
        <w:t xml:space="preserve">Section 2 – Additional Makerspace Rules</w:t>
      </w:r>
      <w:r w:rsidDel="00000000" w:rsidR="00000000" w:rsidRPr="00000000">
        <w:rPr>
          <w:rtl w:val="0"/>
        </w:rPr>
      </w:r>
    </w:p>
    <w:p w:rsidR="00000000" w:rsidDel="00000000" w:rsidP="00000000" w:rsidRDefault="00000000" w:rsidRPr="00000000">
      <w:pPr>
        <w:keepNext w:val="0"/>
        <w:keepLines w:val="0"/>
        <w:widowControl w:val="0"/>
        <w:contextualSpacing w:val="0"/>
        <w:rPr>
          <w:color w:val="ff0000"/>
          <w:highlight w:val="white"/>
        </w:rPr>
      </w:pPr>
      <w:r w:rsidDel="00000000" w:rsidR="00000000" w:rsidRPr="00000000">
        <w:rPr>
          <w:color w:val="ff0000"/>
          <w:highlight w:val="white"/>
          <w:rtl w:val="0"/>
        </w:rPr>
        <w:t xml:space="preserve">The Appleton Makerspace (powered by DHMN) has additional rules governing the makerspace not contained in this document.  Those rules are located at [location].</w:t>
      </w:r>
      <w:commentRangeEnd w:id="31"/>
      <w:r w:rsidDel="00000000" w:rsidR="00000000" w:rsidRPr="00000000">
        <w:commentReference w:id="31"/>
      </w:r>
      <w:r w:rsidDel="00000000" w:rsidR="00000000" w:rsidRPr="00000000">
        <w:rPr>
          <w:color w:val="ff0000"/>
          <w:highlight w:val="white"/>
          <w:rtl w:val="0"/>
        </w:rPr>
        <w:t xml:space="preserve">  Procedures for updating the additional makerspace rules are contained in that document.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V – Revisions to These Bylaws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Revisions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Proposed revisions must be submitted to the Secretary to be sent out with regular board announcements. </w:t>
      </w:r>
      <w:commentRangeStart w:id="32"/>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These bylaws may only be changed by a unanimous decision by the sitting board of directors.</w:t>
      </w:r>
      <w:commentRangeEnd w:id="32"/>
      <w:r w:rsidDel="00000000" w:rsidR="00000000" w:rsidRPr="00000000">
        <w:commentReference w:id="32"/>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VI – Dissolution of the Organization</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Dissolution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may not dissolve less than 30 days from the time a proposal to dissolve passes.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Asset Distribution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 the event that a movement to dissolve 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passes, assets may be liquidized to pay off any debt the organization may have accrued. Any remaining assets of 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must be donated to an IRS 501c3 compliant charitable, educational, or scientific endeavor.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oss Larson" w:id="31" w:date="2013-07-23T10:00:52Z"/>
  <w:comment w:author="Ross Larson" w:id="32" w:date="2013-06-25T21:59:0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These changes are NOT by popular vote from members, only by the sitting board of directors.</w:t>
      </w:r>
    </w:p>
  </w:comment>
  <w:comment w:author="Ross Larson" w:id="27" w:date="2013-07-30T03:32:2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current bylaws on voting do not reflect how we actually run the org meetings.  The president sets the agenda.  Any member can vote.  Any member can bring up "new business" during the "new business" portion of the meeting, although it is considered good etiquette to inform the president of new business before the meeting, if at all possible.</w:t>
      </w:r>
    </w:p>
  </w:comment>
  <w:comment w:author="Ross Larson" w:id="24" w:date="2013-06-25T21:55:2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appear to have added these responsibilities to the position without them actually being present in the bylaws.</w:t>
      </w:r>
    </w:p>
  </w:comment>
  <w:comment w:author="Ross Larson" w:id="22" w:date="2013-07-30T04:26:0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not sure how the president can be the official representative when the Community Liaison is responsible for all communications outside of DHMN.</w:t>
      </w:r>
    </w:p>
  </w:comment>
  <w:comment w:author="Ross Larson" w:id="28" w:date="2013-06-25T21:27:0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Does this still apply, given the names on our tax stuff don't match our current leadership?</w:t>
      </w:r>
    </w:p>
  </w:comment>
  <w:comment w:author="Ross Larson" w:id="30" w:date="2013-06-25T21:39:2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there be any rules for moving treasurer responsibilities that are different than the other officer's rules?  I assume that we can't immediately change all of the account stuff.</w:t>
      </w:r>
    </w:p>
  </w:comment>
  <w:comment w:author="Ross Larson" w:id="0" w:date="2013-07-22T04:25:4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Shall it be DHMN forever?  I could see this name changed to "Appleton Makerspace, powered by DHMN" without many changes to the day to day operation of the mailing list, website, or makerspace.  We need to define who we are, and whether we exist as one or multiple organizations.</w:t>
      </w:r>
    </w:p>
  </w:comment>
  <w:comment w:author="Erin Quick-Laughlin" w:id="1" w:date="2013-07-22T00:07:4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exist now as one organization, and I recommend DHMN stay as it is.  I recommend The Appleton Makerspace can become it's own org when we can afford to put time into maintaining the overhead of two different orgs.  In the mean time, I recommend AMpbDHMN is an office location of DHMN.</w:t>
      </w:r>
    </w:p>
  </w:comment>
  <w:comment w:author="Ross Larson" w:id="2" w:date="2013-07-22T03:01:4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we really have the time and resources to maintain two organizations at this point?  It doesn't seem like organizational skills are the group's forte, and creating two organizations could create additional demands for the leadership at a time when many things require their attention.</w:t>
      </w:r>
    </w:p>
  </w:comment>
  <w:comment w:author="Erin Quick-Laughlin" w:id="3" w:date="2013-07-22T03:50:3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sure these comments are doing the job of communicating that we need - I'm suggesting that we _don't_ have two orgs - just 1 org (DHMN) and it's current physical office location (Appleton Makerspace)</w:t>
      </w:r>
    </w:p>
  </w:comment>
  <w:comment w:author="Ross Larson" w:id="4" w:date="2013-07-22T04:25:43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Fair enough.  I think we agree on that.</w:t>
      </w:r>
    </w:p>
  </w:comment>
  <w:comment w:author="Erin Quick-Laughlin" w:id="33" w:date="2013-07-16T19:10:4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Ross I have access.  This comment is to test how notification works.</w:t>
      </w:r>
    </w:p>
  </w:comment>
  <w:comment w:author="Ross Larson" w:id="26" w:date="2013-06-25T21:37:12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Does the vote have to be unanimous, or a simple majority?  There might be some tense moments if a 3-2 vote (with one abstention) kicks someone out of the space.  Tiebreakers should probably be covered here, as well, since I think we have 6 board members (Pres, VP, CTO, Treas, Secretary, Community Liaison).</w:t>
      </w:r>
    </w:p>
  </w:comment>
  <w:comment w:author="Ross Larson" w:id="20" w:date="2013-07-22T04:04:4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need to follow this rule, or remove it.</w:t>
      </w:r>
    </w:p>
  </w:comment>
  <w:comment w:author="Erin Quick-Laughlin" w:id="21" w:date="2013-07-22T04:04:49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Agreed</w:t>
      </w:r>
    </w:p>
  </w:comment>
  <w:comment w:author="Ross Larson" w:id="6" w:date="2013-07-22T03:02:2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is NOTHING in here about creating a network of more than one makerspaces or serving as the parent body for a group of makers around the world.</w:t>
      </w:r>
    </w:p>
  </w:comment>
  <w:comment w:author="Erin Quick-Laughlin" w:id="7" w:date="2013-07-22T00:11:5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added.</w:t>
      </w:r>
    </w:p>
  </w:comment>
  <w:comment w:author="Ross Larson" w:id="8" w:date="2013-07-22T03:02:2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Why add it now if it was never there before?</w:t>
      </w:r>
    </w:p>
  </w:comment>
  <w:comment w:author="Ross Larson" w:id="16" w:date="2013-07-30T04:29:01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can't access this form.  I assume that it is eventually meant to be viewed publicly.</w:t>
      </w:r>
    </w:p>
  </w:comment>
  <w:comment w:author="Ross Larson" w:id="18" w:date="2013-06-25T21:19:5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Needs an update due to new definitions of membership.</w:t>
      </w:r>
    </w:p>
  </w:comment>
  <w:comment w:author="Ross Larson" w:id="10" w:date="2015-07-30T23:26:02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to determine if this document covers DHMN, The Appleton Makerspace, or both.  Also up for debate is whether DHMN is a different entity than the Appleton Makerspace.</w:t>
      </w:r>
    </w:p>
  </w:comment>
  <w:comment w:author="Bob Waldron" w:id="11" w:date="2015-07-30T20:56:4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wording of Section 3 scope should be changed to reflect the fact that members of the Appleton Makerspace are not by default members of the DHMN. Some makerspace members may have no desire to be members of the DHMN, and there is no reason to force them to be. There may be value in making all members of the DHMN nominal members of the Appleton Makerspace. But the two organizations are not equivalent now and from Day One of the DHMN were not intended to be equivalent.</w:t>
      </w:r>
    </w:p>
  </w:comment>
  <w:comment w:author="Mike Putnam" w:id="12" w:date="2015-07-30T22:57:11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conversation with Shane Grey would be worthwhile and timely. This very topic was discussed at last night's 7/29/2015 Appleton Makerspace org meeting. Efforts should be combined!</w:t>
      </w:r>
    </w:p>
  </w:comment>
  <w:comment w:author="Bob Waldron" w:id="13" w:date="2015-07-30T23:07:0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Might you suggest good way to combine efforts? You, Ross, Shane and I meet on a Thurs or Mon night at Makerspace?</w:t>
      </w:r>
    </w:p>
  </w:comment>
  <w:comment w:author="Mike Putnam" w:id="14" w:date="2015-07-30T23:13:3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I'll send an email to the primary parties - hopefully to expand to more people.</w:t>
      </w:r>
    </w:p>
  </w:comment>
  <w:comment w:author="Bob Waldron" w:id="15" w:date="2015-07-30T23:26:02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Please include Mark Nickel and Erin in your communications. Two of the DHMN cofounders.</w:t>
      </w:r>
    </w:p>
  </w:comment>
  <w:comment w:author="Ross Larson" w:id="5" w:date="2013-06-25T21:50:36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Copied from EQL's elevator speech on the Trello boards.</w:t>
      </w:r>
    </w:p>
  </w:comment>
  <w:comment w:author="Ross Larson" w:id="23" w:date="2013-07-30T04:26:3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not sure how the president can be the official representative when the Community Liaison is responsible for official communications outside of DHMN.</w:t>
      </w:r>
    </w:p>
  </w:comment>
  <w:comment w:author="Ross Larson" w:id="17" w:date="2013-06-25T21:18:00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seems redundant, and could be removed.</w:t>
      </w:r>
    </w:p>
  </w:comment>
  <w:comment w:author="Ross Larson" w:id="19" w:date="2013-07-30T04:44:15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words "sweat equity" were not in the bylaws, apparently.  I'm OK with the removal of these words, but they are in there because it is currently a common term in the organization.</w:t>
      </w:r>
    </w:p>
  </w:comment>
  <w:comment w:author="Ross Larson" w:id="9" w:date="2013-07-30T02:42:14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I've updated this verbiage to indicate the organization's desire to collaborate and encourage other makerspaces in addition to ensuring the existence of our current space.</w:t>
      </w:r>
    </w:p>
  </w:comment>
  <w:comment w:author="Ross Larson" w:id="29" w:date="2013-06-25T21:29:0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the only time that members are allowed to vote according to these bylaws.  The Board (and the org) acts more like a city council than a general election.  We can choose either to follow this convention, or change all verbiage to make everything a direct democracy (for better or for worse).</w:t>
      </w:r>
    </w:p>
  </w:comment>
  <w:comment w:author="Ross Larson" w:id="25" w:date="2013-07-30T04:41:27Z">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Provided officially appointed position dealing with the fostering of other makerspaces, if that is determined to be a priority of the organization.  Created rules for any potential donations or disbursements by this officer.  Also covered communication done outside of the bounds of this appointed position.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2">
    <w:lvl w:ilvl="0">
      <w:start w:val="1"/>
      <w:numFmt w:val="decimal"/>
      <w:lvlText w:val="%1."/>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3">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a/dhmn.net/forms/d/16b0964mSAGm9OV9wBP1hEgNhQcisztWS0XPjCSL0QKw/viewform" TargetMode="External"/></Relationships>
</file>