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"/>
      </w:pPr>
      <w:r>
        <w:t>Import prod</w:t>
      </w:r>
    </w:p>
    <w:p>
      <w:pPr>
        <w:spacing w:before="240" w:after="0" w:line="276" w:lineRule="auto"/>
      </w:pPr>
    </w:p>
    <w:p>
      <w:pPr>
        <w:jc w:val="left"/>
        <w:spacing w:before="240" w:after="0" w:line="276" w:lineRule="auto"/>
      </w:pPr>
      <w:r>
        <w:rPr>
          <w:rFonts w:ascii="Roboto, Teamodji, &quot;Segoe UI Emoji&quot;, &quot;Segoe UI Symbol&quot;" w:hAnsi="Roboto, Teamodji, &quot;Segoe UI Emoji&quot;, &quot;Segoe UI Symbol&quot;" w:eastAsia="Roboto, Teamodji, &quot;Segoe UI Emoji&quot;, &quot;Segoe UI Symbol&quot;" w:cs="Roboto, Teamodji, &quot;Segoe UI Emoji&quot;, &quot;Segoe UI Symbol&quot;"/>
          <w:color w:val="#000000"/>
          <w:sz w:val="34"/>
          <w:szCs w:val="34"/>
        </w:rPr>
        <w:t xml:space="preserve">Большинство этих кейсов из Яндекса. Некоторые из них странные и встречаются только в Яндексе.</w:t>
      </w:r>
    </w:p>
    <w:p>
      <w:pPr>
        <w:pStyle w:val="Heading3"/>
      </w:pPr>
      <w:bookmarkStart w:id="0" w:name="_Toc1"/>
      <w:r>
        <w:t/>
      </w:r>
      <w:bookmarkEnd w:id="0"/>
    </w:p>
    <w:p>
      <w:pPr>
        <w:spacing w:before="240" w:after="0" w:line="276" w:lineRule="auto"/>
      </w:pPr>
      <w:r>
        <w:rPr/>
        <w:t xml:space="preserve">1. !</w:t>
      </w:r>
    </w:p>
    <w:p>
      <w:pPr>
        <w:spacing w:before="240" w:after="0" w:line="276" w:lineRule="auto"/>
      </w:pPr>
      <w:r>
        <w:rPr>
          <w:b w:val="1"/>
          <w:bCs w:val="1"/>
        </w:rPr>
        <w:t xml:space="preserve">Детсадовская аналитика </w:t>
      </w:r>
    </w:p>
    <w:p>
      <w:pPr>
        <w:jc w:val="left"/>
        <w:spacing w:before="240" w:after="0" w:line="276" w:lineRule="auto"/>
      </w:pPr>
      <w:r>
        <w:rPr/>
        <w:t xml:space="preserve">Журналисты спросили у 20 детей в одном детском саду, живут ли их родители вместе. Двое детей ответили, что не живут.На следующий день была опубликована статья под заголовком "Каждая десятая семья с маленькими детьми в нашем городе разведена!"Перечислите основные причины, из-за которых такая оценка может быть сильно смещена.</w:t>
      </w:r>
    </w:p>
    <w:p>
      <w:pPr>
        <w:spacing w:before="240" w:after="0" w:line="276" w:lineRule="auto"/>
      </w:pPr>
      <w:r>
        <w:rPr>
          <w:b w:val="1"/>
          <w:bCs w:val="1"/>
        </w:rPr>
        <w:t xml:space="preserve">Что хотим услышать</w:t>
      </w:r>
    </w:p>
    <w:p>
      <w:pPr>
        <w:jc w:val="left"/>
        <w:spacing w:before="240" w:after="0" w:line="276" w:lineRule="auto"/>
        <w:numPr>
          <w:ilvl w:val="0"/>
          <w:numId w:val="8"/>
        </w:numPr>
      </w:pPr>
      <w:r>
        <w:rPr/>
        <w:t xml:space="preserve">Малый размер выборки</w:t>
      </w:r>
    </w:p>
    <w:p>
      <w:pPr>
        <w:jc w:val="left"/>
        <w:spacing w:before="240" w:after="0" w:line="276" w:lineRule="auto"/>
        <w:numPr>
          <w:ilvl w:val="0"/>
          <w:numId w:val="8"/>
        </w:numPr>
      </w:pPr>
      <w:r>
        <w:rPr/>
        <w:t xml:space="preserve">На одну семью с детьми в среднем приходится больше одного ребенка</w:t>
      </w:r>
    </w:p>
    <w:p>
      <w:pPr>
        <w:jc w:val="left"/>
        <w:spacing w:before="240" w:after="0" w:line="276" w:lineRule="auto"/>
        <w:numPr>
          <w:ilvl w:val="0"/>
          <w:numId w:val="8"/>
        </w:numPr>
      </w:pPr>
      <w:r>
        <w:rPr/>
        <w:t xml:space="preserve">Вдовы/вдовцы != разведенная семья</w:t>
      </w:r>
    </w:p>
    <w:p>
      <w:pPr>
        <w:jc w:val="left"/>
        <w:spacing w:before="240" w:after="0" w:line="276" w:lineRule="auto"/>
        <w:numPr>
          <w:ilvl w:val="0"/>
          <w:numId w:val="8"/>
        </w:numPr>
      </w:pPr>
      <w:r>
        <w:rPr/>
        <w:t xml:space="preserve">Детский сад может располагаться в наиболее или наименее благополучном районе</w:t>
      </w:r>
    </w:p>
    <w:p>
      <w:pPr>
        <w:jc w:val="left"/>
        <w:spacing w:before="240" w:after="0" w:line="276" w:lineRule="auto"/>
        <w:numPr>
          <w:ilvl w:val="0"/>
          <w:numId w:val="8"/>
        </w:numPr>
      </w:pPr>
      <w:r>
        <w:rPr/>
        <w:t xml:space="preserve">Не во всех семьях детей водят в детские сады</w:t>
      </w:r>
    </w:p>
    <w:p>
      <w:pPr>
        <w:jc w:val="left"/>
        <w:spacing w:before="240" w:after="0" w:line="276" w:lineRule="auto"/>
        <w:numPr>
          <w:ilvl w:val="0"/>
          <w:numId w:val="8"/>
        </w:numPr>
      </w:pPr>
      <w:r>
        <w:rPr/>
        <w:t xml:space="preserve">Дети могут скрывать/обманывать</w:t>
      </w:r>
    </w:p>
    <w:p>
      <w:pPr>
        <w:jc w:val="left"/>
        <w:spacing w:before="240" w:after="0" w:line="276" w:lineRule="auto"/>
      </w:pPr>
      <w:r>
        <w:rPr/>
        <w:t xml:space="preserve">...</w:t>
      </w:r>
    </w:p>
    <w:p>
      <w:pPr>
        <w:jc w:val="left"/>
        <w:spacing w:before="240" w:after="0" w:line="276" w:lineRule="auto"/>
      </w:pPr>
      <w:r>
        <w:rPr/>
        <w:t xml:space="preserve">Задача хороша тем, что допускает множество различных продолжений.</w:t>
      </w:r>
    </w:p>
    <w:p>
      <w:pPr>
        <w:jc w:val="left"/>
        <w:spacing w:before="240" w:after="0" w:line="276" w:lineRule="auto"/>
      </w:pPr>
      <w:r>
        <w:rPr/>
        <w:t xml:space="preserve">1, 4 =&gt; окей, выборка маленькая - а какого размера нужна? Можете оценить?</w:t>
      </w:r>
    </w:p>
    <w:p>
      <w:pPr>
        <w:jc w:val="left"/>
        <w:spacing w:before="240" w:after="0" w:line="276" w:lineRule="auto"/>
      </w:pPr>
      <w:r>
        <w:rPr/>
        <w:t xml:space="preserve">И ушли в матстат.</w:t>
      </w:r>
    </w:p>
    <w:p>
      <w:pPr>
        <w:jc w:val="left"/>
        <w:spacing w:before="240" w:after="0" w:line="276" w:lineRule="auto"/>
      </w:pPr>
      <w:r>
        <w:rPr/>
        <w:t xml:space="preserve">Или ушли в правильное семплирование: как нам выбрать детские сады, в которых опрашивать? Вы предлагаете разбросать сады по разным районам и опрашивать в разное время, это похоже на стратифицированные выборки в социологии (выдают квоты на выборку так, чтобы в определенных стратах по социально-демографическому делению оказалось число опрошенных, пропорциональное генеральной совокупности; либо опрашивают случайный поток, но потом нормируют так, чтобы квоты по стратам сошлись), а почему там делают именно так, почему бы нам не взять и опросить просто "случайных" людей? (потому что в реальной жизни сложно сделать честное семплирование, до некоторых людей не доберешься)</w:t>
      </w:r>
    </w:p>
    <w:p>
      <w:pPr>
        <w:jc w:val="left"/>
        <w:spacing w:before="240" w:after="0" w:line="276" w:lineRule="auto"/>
      </w:pPr>
      <w:r>
        <w:rPr/>
        <w:t xml:space="preserve">2, 5 =&gt; "технические" причины, связанные с расчетом: мы могли правильно организовать выборку, но упустить, что выборка (дети детских садов) не взаимно однозначно соответствует генеральной совокупности (семьи с маленькими детьми города). Если, например, в многодетных и однодетных семьях сильно различается процент разводов, получим смещение. При этом братьев-сестер легко исправить: достаточно задавать вопрос о количестве братьев-сестер и перевзвешивать. От людей, которые работают с данными, ожидается, что они по этим пунктам должны хорошо ответить.</w:t>
      </w:r>
    </w:p>
    <w:p>
      <w:pPr>
        <w:jc w:val="left"/>
        <w:spacing w:before="240" w:after="0" w:line="276" w:lineRule="auto"/>
      </w:pPr>
      <w:r>
        <w:rPr/>
        <w:t xml:space="preserve">3, 6 =&gt; эти причины часто называют люди с практическим опытом, которые знают, что мир не идеален :)</w:t>
      </w:r>
    </w:p>
    <w:p>
      <w:pPr>
        <w:jc w:val="left"/>
        <w:spacing w:before="240" w:after="0" w:line="276" w:lineRule="auto"/>
      </w:pPr>
      <w:r>
        <w:rPr/>
        <w:t xml:space="preserve">ОТВЕТ GPT</w:t>
      </w:r>
    </w:p>
    <w:p>
      <w:pPr>
        <w:jc w:val="left"/>
        <w:spacing w:before="240" w:after="0" w:line="276" w:lineRule="auto"/>
        <w:numPr>
          <w:ilvl w:val="0"/>
          <w:numId w:val="9"/>
        </w:numPr>
      </w:pPr>
      <w:r>
        <w:rPr/>
        <w:t xml:space="preserve">Неадекватная выборка: Зависит от того, где был проведен опрос. Если журналисты разговаривали только с детьми одного детского сада, это может не отражать общую ситуацию в городе. Для более точной оценки необходимо собирать данные из разных районов, разных детских садов, школ, чтобы получить более широкую картину.</w:t>
      </w:r>
    </w:p>
    <w:p>
      <w:pPr>
        <w:jc w:val="left"/>
        <w:spacing w:before="240" w:after="0" w:line="276" w:lineRule="auto"/>
        <w:numPr>
          <w:ilvl w:val="0"/>
          <w:numId w:val="9"/>
        </w:numPr>
      </w:pPr>
      <w:r>
        <w:rPr/>
        <w:t xml:space="preserve">Избирательность данных: Семьи с разводом могут быть более распространены в конкретном детском саду, либо в выбранном районе города, из-за чего данные станут смещенными.</w:t>
      </w:r>
    </w:p>
    <w:p>
      <w:pPr>
        <w:jc w:val="left"/>
        <w:spacing w:before="240" w:after="0" w:line="276" w:lineRule="auto"/>
        <w:numPr>
          <w:ilvl w:val="0"/>
          <w:numId w:val="9"/>
        </w:numPr>
      </w:pPr>
      <w:r>
        <w:rPr/>
        <w:t xml:space="preserve">Большой маржин ошибки: При работе с небольшими выборками (как в данном случае – всего 20 детей) существует больший риск получения искаженных результатов.</w:t>
      </w:r>
    </w:p>
    <w:p>
      <w:pPr>
        <w:jc w:val="left"/>
        <w:spacing w:before="240" w:after="0" w:line="276" w:lineRule="auto"/>
        <w:numPr>
          <w:ilvl w:val="0"/>
          <w:numId w:val="9"/>
        </w:numPr>
      </w:pPr>
      <w:r>
        <w:rPr/>
        <w:t xml:space="preserve">Безалаберность в обработке результатов: Важно точно знать, как обрабатывались данные. Если, например, журналист не учел, что один ребенок не понял вопрос, это уже вносит значительные искажения в результаты.</w:t>
      </w:r>
    </w:p>
    <w:p>
      <w:pPr>
        <w:jc w:val="left"/>
        <w:spacing w:before="240" w:after="0" w:line="276" w:lineRule="auto"/>
        <w:numPr>
          <w:ilvl w:val="0"/>
          <w:numId w:val="9"/>
        </w:numPr>
      </w:pPr>
      <w:r>
        <w:rPr/>
        <w:t xml:space="preserve">Социальный байес: Дети не всегда способны адекватно воспринимать или точно передавать информацию. Они могли не понять вопроса или стесняться ответить.</w:t>
      </w:r>
    </w:p>
    <w:p>
      <w:pPr>
        <w:jc w:val="left"/>
        <w:spacing w:before="240" w:after="0" w:line="276" w:lineRule="auto"/>
        <w:numPr>
          <w:ilvl w:val="0"/>
          <w:numId w:val="9"/>
        </w:numPr>
      </w:pPr>
      <w:r>
        <w:rPr/>
        <w:t xml:space="preserve">Отсутствие контекста: Объективный анализ также должен учесть и другие факторы - например, средний возраст родителей, уровень образования, социально-экономические условия и прочие параметры.</w:t>
      </w:r>
    </w:p>
    <w:p>
      <w:pPr>
        <w:jc w:val="left"/>
        <w:spacing w:before="240" w:after="0" w:line="276" w:lineRule="auto"/>
        <w:numPr>
          <w:ilvl w:val="0"/>
          <w:numId w:val="9"/>
        </w:numPr>
      </w:pPr>
      <w:r>
        <w:rPr/>
        <w:t xml:space="preserve">Нет случайности в выборе: Выборка была сделана из одного места в одно и то же время, что приводит к отсутствию равномерности и случайности в выборе.</w:t>
      </w:r>
    </w:p>
    <w:p>
      <w:pPr>
        <w:jc w:val="left"/>
        <w:spacing w:before="240" w:after="0" w:line="276" w:lineRule="auto"/>
      </w:pPr>
      <w:r>
        <w:rPr/>
        <w:t xml:space="preserve">Также важно помнить, что корректная статистика требует большого времени и терпения для тщательного сбора и анализа информации. Часто материалы сенсационного содержания преувеличивают результаты исследований или искажают их в пользу запоминающихся заголовков.</w:t>
      </w:r>
    </w:p>
    <w:p>
      <w:pPr>
        <w:jc w:val="left"/>
        <w:spacing w:before="240" w:after="0" w:line="276" w:lineRule="auto"/>
      </w:pPr>
      <w:r>
        <w:rPr/>
        <w:t xml:space="preserve">Проведение подобного опроса требует учета различных факторов, включая этику, чувствительность темы и точность сбора данных. Вот несколько рекомендаций:</w:t>
      </w:r>
    </w:p>
    <w:p>
      <w:pPr>
        <w:jc w:val="left"/>
        <w:spacing w:before="240" w:after="0" w:line="276" w:lineRule="auto"/>
        <w:numPr>
          <w:ilvl w:val="0"/>
          <w:numId w:val="10"/>
        </w:numPr>
      </w:pPr>
      <w:r>
        <w:rPr/>
        <w:t xml:space="preserve">Получите разрешение: Перед проведением опроса убедитесь, что у вас есть разрешение от соответствующих органов или родителей. Тема чувствительная, поэтому приоритетом должны быть уважение к участникам опроса и защита их приватности.</w:t>
      </w:r>
    </w:p>
    <w:p>
      <w:pPr>
        <w:jc w:val="left"/>
        <w:spacing w:before="240" w:after="0" w:line="276" w:lineRule="auto"/>
        <w:numPr>
          <w:ilvl w:val="0"/>
          <w:numId w:val="10"/>
        </w:numPr>
      </w:pPr>
      <w:r>
        <w:rPr/>
        <w:t xml:space="preserve">Разработайте вопрекращиный вопрос: Формулировка вопроса очень важна. Вместо непосредственного вопроса "Ваши родители живут вместе?", можно сформулировать его в более неагрессивной форме, например, "С кем ты живешь из родителей?" или "Твои родители живут в одном доме?".</w:t>
      </w:r>
    </w:p>
    <w:p>
      <w:pPr>
        <w:jc w:val="left"/>
        <w:spacing w:before="240" w:after="0" w:line="276" w:lineRule="auto"/>
        <w:numPr>
          <w:ilvl w:val="0"/>
          <w:numId w:val="10"/>
        </w:numPr>
      </w:pPr>
      <w:r>
        <w:rPr/>
        <w:t xml:space="preserve">Сделайте опрос анонимным: Это поможет убедить респондентов в том, что их информация будет использоваться только в исследовательских целях и не будет раскрыта.</w:t>
      </w:r>
    </w:p>
    <w:p>
      <w:pPr>
        <w:jc w:val="left"/>
        <w:spacing w:before="240" w:after="0" w:line="276" w:lineRule="auto"/>
        <w:numPr>
          <w:ilvl w:val="0"/>
          <w:numId w:val="10"/>
        </w:numPr>
      </w:pPr>
      <w:r>
        <w:rPr/>
        <w:t xml:space="preserve">Учет избирательности опроса: Помимо основного вопроса, можно задать вопросы, которые помогут определить социально-экономическую группу, к которой принадлежит респондент. Это может помочь учесть потенциальные искажения в данных и сократить вероятность ошибки.</w:t>
      </w:r>
    </w:p>
    <w:p>
      <w:pPr>
        <w:jc w:val="left"/>
        <w:spacing w:before="240" w:after="0" w:line="276" w:lineRule="auto"/>
        <w:numPr>
          <w:ilvl w:val="0"/>
          <w:numId w:val="10"/>
        </w:numPr>
      </w:pPr>
      <w:r>
        <w:rPr/>
        <w:t xml:space="preserve">Использовать статистические методы в обработке данных: При наличии достаточного количества данных использовать статистические методы для оценки полученных результатов и подсчета процентного соотношения разведенных семей.</w:t>
      </w:r>
    </w:p>
    <w:p>
      <w:pPr>
        <w:jc w:val="left"/>
        <w:spacing w:before="240" w:after="0" w:line="276" w:lineRule="auto"/>
        <w:numPr>
          <w:ilvl w:val="0"/>
          <w:numId w:val="10"/>
        </w:numPr>
      </w:pPr>
      <w:r>
        <w:rPr/>
        <w:t xml:space="preserve">Понимать ограничения: Всегда важно понимать ограничения вашего опроса. Например, этот опрос не обязательно отражает всю картину разводов, так как некоторые родители могут жить раздельно без официального развода.</w:t>
      </w:r>
    </w:p>
    <w:p>
      <w:pPr>
        <w:spacing w:before="240" w:after="0" w:line="276" w:lineRule="auto"/>
      </w:pPr>
      <w:r>
        <w:rPr>
          <w:sz w:val="34"/>
          <w:szCs w:val="34"/>
        </w:rPr>
        <w:t xml:space="preserve">2. !</w:t>
      </w:r>
    </w:p>
    <w:p>
      <w:pPr>
        <w:spacing w:before="240" w:after="0" w:line="276" w:lineRule="auto"/>
      </w:pPr>
      <w:r>
        <w:rPr>
          <w:sz w:val="34"/>
          <w:szCs w:val="34"/>
          <w:b w:val="1"/>
          <w:bCs w:val="1"/>
        </w:rPr>
        <w:t xml:space="preserve">Качество алгоритма лифта</w:t>
      </w:r>
    </w:p>
    <w:p>
      <w:pPr>
        <w:jc w:val="left"/>
        <w:spacing w:before="240" w:after="0" w:line="276" w:lineRule="auto"/>
      </w:pPr>
      <w:r>
        <w:rPr/>
        <w:t xml:space="preserve">Есть 2 одинаковых здания (офисных центра):– на каждом этаже работает примерно одинаковое количество людей,– в каждом здании есть по 1 лифту,– лифты одного производителя, одинаковой модели, но с разными программами.</w:t>
      </w:r>
    </w:p>
    <w:p>
      <w:pPr>
        <w:jc w:val="left"/>
        <w:spacing w:before="240" w:after="0" w:line="276" w:lineRule="auto"/>
      </w:pPr>
      <w:r>
        <w:rPr/>
        <w:t xml:space="preserve">Мы хотим понять, в каком здании программа лифта лучше с точки зрения пассажира лифта.</w:t>
      </w:r>
    </w:p>
    <w:p>
      <w:pPr>
        <w:jc w:val="left"/>
        <w:spacing w:before="240" w:after="0" w:line="276" w:lineRule="auto"/>
      </w:pPr>
      <w:r>
        <w:rPr/>
        <w:t xml:space="preserve">Есть данные за прошлую неделю:– логи передвижения лифта,– логи датчика грузоподъёмности,– логи нажатия кнопок внутри и снаружи лифта.</w:t>
      </w:r>
    </w:p>
    <w:p>
      <w:pPr>
        <w:jc w:val="left"/>
        <w:spacing w:before="240" w:after="0" w:line="276" w:lineRule="auto"/>
      </w:pPr>
      <w:r>
        <w:rPr/>
        <w:t xml:space="preserve">Как посчитать метрику удовлетворённости по этим данным?</w:t>
      </w:r>
    </w:p>
    <w:p>
      <w:pPr>
        <w:spacing w:before="240" w:after="0" w:line="276" w:lineRule="auto"/>
      </w:pPr>
      <w:r>
        <w:rPr>
          <w:b w:val="1"/>
          <w:bCs w:val="1"/>
        </w:rPr>
        <w:t xml:space="preserve">Что хотим услышать</w:t>
      </w:r>
    </w:p>
    <w:p>
      <w:pPr>
        <w:jc w:val="left"/>
        <w:spacing w:before="240" w:after="0" w:line="276" w:lineRule="auto"/>
      </w:pPr>
      <w:r>
        <w:rPr/>
        <w:t xml:space="preserve">Задача проверяет, способен ли кандидат встать на место клиента и формализовать качество его опыта в хорошую физичную трактуемую метрику.</w:t>
      </w:r>
    </w:p>
    <w:p>
      <w:pPr>
        <w:jc w:val="left"/>
        <w:spacing w:before="240" w:after="0" w:line="276" w:lineRule="auto"/>
      </w:pPr>
      <w:r>
        <w:rPr>
          <w:b w:val="1"/>
          <w:bCs w:val="1"/>
        </w:rPr>
        <w:t xml:space="preserve">Хорошее решение</w:t>
      </w:r>
      <w:r>
        <w:rPr/>
        <w:t xml:space="preserve"> - время решение задачи пользователя, то есть время поездки с этажа А на целевой этаж Б.</w:t>
      </w:r>
    </w:p>
    <w:p>
      <w:pPr>
        <w:jc w:val="left"/>
        <w:spacing w:before="240" w:after="0" w:line="276" w:lineRule="auto"/>
      </w:pPr>
      <w:r>
        <w:rPr>
          <w:b w:val="1"/>
          <w:bCs w:val="1"/>
        </w:rPr>
        <w:t xml:space="preserve">Плохое решение</w:t>
      </w:r>
      <w:r>
        <w:rPr/>
        <w:t xml:space="preserve"> - взвешивать странные метрики на странные метрики. Слово "веса" и "скор (score)" должно заставить собеседующего насторожиться. Пример ответа неуспешного кандидата: "Сложить с разными весами среднее время ожидания лифта на этаже, средний перевозимый вес, и среднее количество остановок на пути до нужного этажа".</w:t>
      </w:r>
    </w:p>
    <w:p>
      <w:pPr>
        <w:jc w:val="left"/>
        <w:spacing w:before="240" w:after="0" w:line="276" w:lineRule="auto"/>
      </w:pPr>
      <w:r>
        <w:rPr>
          <w:b w:val="1"/>
          <w:bCs w:val="1"/>
        </w:rPr>
        <w:t xml:space="preserve">Оценка грейда:</w:t>
      </w:r>
    </w:p>
    <w:p>
      <w:pPr>
        <w:jc w:val="left"/>
        <w:spacing w:before="240" w:after="0" w:line="276" w:lineRule="auto"/>
        <w:numPr>
          <w:ilvl w:val="0"/>
          <w:numId w:val="11"/>
        </w:numPr>
      </w:pPr>
      <w:r>
        <w:rPr/>
        <w:t xml:space="preserve">4 грейд - быстро в 1-2 итерации размышлений придумывает метрику,</w:t>
      </w:r>
    </w:p>
    <w:p>
      <w:pPr>
        <w:jc w:val="left"/>
        <w:spacing w:before="240" w:after="0" w:line="276" w:lineRule="auto"/>
        <w:numPr>
          <w:ilvl w:val="0"/>
          <w:numId w:val="11"/>
        </w:numPr>
      </w:pPr>
      <w:r>
        <w:rPr/>
        <w:t xml:space="preserve">3 грейд – доходит до метрики с минимумом наводящих вопросов,</w:t>
      </w:r>
    </w:p>
    <w:p>
      <w:pPr>
        <w:jc w:val="left"/>
        <w:spacing w:before="240" w:after="0" w:line="276" w:lineRule="auto"/>
        <w:numPr>
          <w:ilvl w:val="0"/>
          <w:numId w:val="11"/>
        </w:numPr>
      </w:pPr>
      <w:r>
        <w:rPr/>
        <w:t xml:space="preserve">1-2 грейд – способен рассуждать и доходит до разумного решения, если собеседующий задаёт русло размышлений.</w:t>
      </w:r>
    </w:p>
    <w:p>
      <w:pPr>
        <w:jc w:val="left"/>
        <w:spacing w:before="240" w:after="0" w:line="276" w:lineRule="auto"/>
        <w:numPr>
          <w:ilvl w:val="0"/>
          <w:numId w:val="11"/>
        </w:numPr>
      </w:pPr>
      <w:r>
        <w:rPr/>
        <w:t xml:space="preserve">no_hire - человек предлагает нефизичную чепуху и не понимает, в чем проблема его решения.</w:t>
      </w:r>
    </w:p>
    <w:p>
      <w:pPr>
        <w:jc w:val="left"/>
        <w:spacing w:before="240" w:after="0" w:line="276" w:lineRule="auto"/>
      </w:pPr>
      <w:r>
        <w:rPr/>
        <w:t xml:space="preserve">На 3-4 грейде кандидат может описать разумный алгоритм подсчета с учетом ограничений данных. Например, мы не знаем, когда именно подошли к лифту люди, которые в него зашли. Знаем только время самого раннего. И т. п.</w:t>
      </w:r>
    </w:p>
    <w:p>
      <w:pPr>
        <w:jc w:val="left"/>
        <w:spacing w:before="240" w:after="0" w:line="276" w:lineRule="auto"/>
      </w:pPr>
      <w:r>
        <w:rPr/>
        <w:t xml:space="preserve">У задачи есть простое решение с подсчетом времени поездки – которое не требует построения сессий пассажиров и fallback'ов. Но я его тут приводить не буду. Такое решение - признак 4 грейда.</w:t>
      </w:r>
    </w:p>
    <w:p>
      <w:pPr>
        <w:spacing w:before="240" w:after="0" w:line="276" w:lineRule="auto"/>
      </w:pPr>
      <w:r>
        <w:rPr>
          <w:sz w:val="34"/>
          <w:szCs w:val="34"/>
        </w:rPr>
        <w:t xml:space="preserve">3. !</w:t>
      </w:r>
    </w:p>
    <w:p>
      <w:pPr>
        <w:spacing w:before="240" w:after="0" w:line="276" w:lineRule="auto"/>
      </w:pPr>
      <w:r>
        <w:rPr>
          <w:sz w:val="34"/>
          <w:szCs w:val="34"/>
          <w:b w:val="1"/>
          <w:bCs w:val="1"/>
        </w:rPr>
        <w:t xml:space="preserve">Скорая помощь</w:t>
      </w:r>
    </w:p>
    <w:p>
      <w:pPr>
        <w:jc w:val="left"/>
        <w:spacing w:before="240" w:after="0" w:line="276" w:lineRule="auto"/>
      </w:pPr>
      <w:r>
        <w:rPr/>
        <w:t xml:space="preserve">Вы -- начальник департамента здравоохранения небольшого города. В вашем городе 3 станции скорой помощи. Областной центр прислал в город новую машину скорой помощи. Как вы выберете, в какую станцию ее направить?</w:t>
      </w:r>
    </w:p>
    <w:p>
      <w:pPr>
        <w:spacing w:before="240" w:after="0" w:line="276" w:lineRule="auto"/>
      </w:pPr>
      <w:r>
        <w:rPr>
          <w:b w:val="1"/>
          <w:bCs w:val="1"/>
        </w:rPr>
        <w:t xml:space="preserve">Что хотим услышать</w:t>
      </w:r>
    </w:p>
    <w:p>
      <w:pPr>
        <w:jc w:val="left"/>
        <w:spacing w:before="240" w:after="0" w:line="276" w:lineRule="auto"/>
      </w:pPr>
      <w:r>
        <w:rPr/>
        <w:t xml:space="preserve">Какую целевую метрику оптимизируем? Как ее измерять? Как оценить улучшение метрики без эксперимента?Как кандидат выбирает: по принципу "где хуже всего" или "где будет наибольший эффект"?</w:t>
      </w:r>
    </w:p>
    <w:p>
      <w:pPr>
        <w:spacing w:before="240" w:after="0" w:line="276" w:lineRule="auto"/>
      </w:pPr>
      <w:r>
        <w:rPr>
          <w:sz w:val="34"/>
          <w:szCs w:val="34"/>
        </w:rPr>
        <w:t xml:space="preserve">4. </w:t>
      </w:r>
    </w:p>
    <w:p>
      <w:pPr>
        <w:spacing w:before="240" w:after="0" w:line="276" w:lineRule="auto"/>
      </w:pPr>
      <w:r>
        <w:rPr>
          <w:sz w:val="34"/>
          <w:szCs w:val="34"/>
          <w:b w:val="1"/>
          <w:bCs w:val="1"/>
        </w:rPr>
        <w:t xml:space="preserve">Кейс «Фича, которой никто не пользуется»</w:t>
      </w:r>
    </w:p>
    <w:p>
      <w:pPr>
        <w:jc w:val="left"/>
        <w:spacing w:before="240" w:after="0" w:line="276" w:lineRule="auto"/>
      </w:pPr>
      <w:r>
        <w:rPr/>
        <w:t xml:space="preserve">Ваш руководитель посмотрел на статистику и увидел, что панорамами в </w:t>
      </w:r>
      <w:hyperlink r:id="rId7" w:history="1">
        <w:r>
          <w:rPr>
            <w:color w:val="0052cc"/>
          </w:rPr>
          <w:t xml:space="preserve">maps.yandex.ru</w:t>
        </w:r>
      </w:hyperlink>
      <w:r>
        <w:rPr/>
        <w:t xml:space="preserve"> пользуется 1% пользователей.</w:t>
      </w:r>
    </w:p>
    <w:p>
      <w:pPr>
        <w:jc w:val="left"/>
        <w:spacing w:before="240" w:after="0" w:line="276" w:lineRule="auto"/>
      </w:pPr>
      <w:r>
        <w:rPr/>
        <w:t xml:space="preserve">Он предлагает убрать эту функциональность вообще, раз ей никто не пользуется.</w:t>
      </w:r>
    </w:p>
    <w:p>
      <w:pPr>
        <w:jc w:val="left"/>
        <w:spacing w:before="240" w:after="0" w:line="276" w:lineRule="auto"/>
      </w:pPr>
      <w:r>
        <w:rPr/>
        <w:t xml:space="preserve">Что вы будете делать?</w:t>
      </w:r>
    </w:p>
    <w:p>
      <w:pPr>
        <w:spacing w:before="240" w:after="0" w:line="276" w:lineRule="auto"/>
      </w:pPr>
      <w:r>
        <w:rPr>
          <w:b w:val="1"/>
          <w:bCs w:val="1"/>
        </w:rPr>
        <w:t xml:space="preserve">Что хотим услышать</w:t>
      </w:r>
    </w:p>
    <w:p>
      <w:pPr>
        <w:jc w:val="left"/>
        <w:spacing w:before="240" w:after="0" w:line="276" w:lineRule="auto"/>
        <w:numPr>
          <w:ilvl w:val="0"/>
          <w:numId w:val="12"/>
        </w:numPr>
      </w:pPr>
      <w:r>
        <w:rPr/>
        <w:t xml:space="preserve">уточнит статистику (это mau, dau?)</w:t>
      </w:r>
    </w:p>
    <w:p>
      <w:pPr>
        <w:jc w:val="left"/>
        <w:spacing w:before="240" w:after="0" w:line="276" w:lineRule="auto"/>
        <w:numPr>
          <w:ilvl w:val="0"/>
          <w:numId w:val="12"/>
        </w:numPr>
      </w:pPr>
      <w:r>
        <w:rPr/>
        <w:t xml:space="preserve">уточнит, сколько это в абсолютных цифрах</w:t>
      </w:r>
    </w:p>
    <w:p>
      <w:pPr>
        <w:jc w:val="left"/>
        <w:spacing w:before="240" w:after="0" w:line="276" w:lineRule="auto"/>
        <w:numPr>
          <w:ilvl w:val="0"/>
          <w:numId w:val="12"/>
        </w:numPr>
      </w:pPr>
      <w:r>
        <w:rPr/>
        <w:t xml:space="preserve">проверит географию</w:t>
      </w:r>
    </w:p>
    <w:p>
      <w:pPr>
        <w:jc w:val="left"/>
        <w:spacing w:before="240" w:after="0" w:line="276" w:lineRule="auto"/>
        <w:numPr>
          <w:ilvl w:val="0"/>
          <w:numId w:val="12"/>
        </w:numPr>
      </w:pPr>
      <w:r>
        <w:rPr/>
        <w:t xml:space="preserve">нельзя сделать вывод о существовании потребности только по существующей статистике использования.</w:t>
      </w:r>
    </w:p>
    <w:p>
      <w:pPr>
        <w:jc w:val="left"/>
        <w:spacing w:before="240" w:after="0" w:line="276" w:lineRule="auto"/>
        <w:numPr>
          <w:ilvl w:val="0"/>
          <w:numId w:val="12"/>
        </w:numPr>
      </w:pPr>
      <w:r>
        <w:rPr/>
        <w:t xml:space="preserve">пойдёт проводить юзабилити.</w:t>
      </w:r>
    </w:p>
    <w:p>
      <w:pPr>
        <w:jc w:val="left"/>
        <w:spacing w:before="240" w:after="0" w:line="276" w:lineRule="auto"/>
        <w:numPr>
          <w:ilvl w:val="0"/>
          <w:numId w:val="12"/>
        </w:numPr>
      </w:pPr>
      <w:r>
        <w:rPr/>
        <w:t xml:space="preserve">пойдёт в поля исследовать потребность</w:t>
      </w:r>
    </w:p>
    <w:p>
      <w:pPr>
        <w:jc w:val="left"/>
        <w:spacing w:before="240" w:after="0" w:line="276" w:lineRule="auto"/>
        <w:numPr>
          <w:ilvl w:val="0"/>
          <w:numId w:val="12"/>
        </w:numPr>
      </w:pPr>
      <w:r>
        <w:rPr/>
        <w:t xml:space="preserve">сделает А/Б</w:t>
      </w:r>
    </w:p>
    <w:p>
      <w:pPr>
        <w:jc w:val="left"/>
        <w:spacing w:before="240" w:after="0" w:line="276" w:lineRule="auto"/>
        <w:numPr>
          <w:ilvl w:val="0"/>
          <w:numId w:val="12"/>
        </w:numPr>
      </w:pPr>
    </w:p>
    <w:p>
      <w:pPr>
        <w:pStyle w:val="Heading2"/>
      </w:pPr>
      <w:bookmarkStart w:id="1" w:name="_Toc2"/>
      <w:r>
        <w:rPr/>
        <w:t xml:space="preserve">🧩 1. Первое — не спешить соглашаться</w:t>
      </w:r>
      <w:bookmarkEnd w:id="1"/>
    </w:p>
    <w:p>
      <w:pPr>
        <w:spacing w:before="240" w:after="0" w:line="276" w:lineRule="auto"/>
      </w:pPr>
      <w:r>
        <w:rPr/>
        <w:t xml:space="preserve">1% — это </w:t>
      </w:r>
      <w:r>
        <w:rPr>
          <w:b w:val="1"/>
          <w:bCs w:val="1"/>
        </w:rPr>
        <w:t xml:space="preserve">поверхностная метрика</w:t>
      </w:r>
      <w:r>
        <w:rPr/>
        <w:t xml:space="preserve">, не дающая понимания </w:t>
      </w:r>
      <w:r>
        <w:rPr>
          <w:b w:val="1"/>
          <w:bCs w:val="1"/>
        </w:rPr>
        <w:t xml:space="preserve">ценности фичи</w:t>
      </w:r>
      <w:r>
        <w:rPr/>
        <w:t xml:space="preserve">.</w:t>
      </w:r>
      <w:br/>
      <w:r>
        <w:rPr/>
        <w:t xml:space="preserve">Я бы не стал сразу убирать, а уточнил бы:</w:t>
      </w:r>
    </w:p>
    <w:p>
      <w:pPr>
        <w:spacing w:before="240" w:after="0" w:line="276" w:lineRule="auto"/>
        <w:numPr>
          <w:ilvl w:val="0"/>
          <w:numId w:val="13"/>
        </w:numPr>
      </w:pPr>
      <w:r>
        <w:rPr/>
        <w:t xml:space="preserve">Кто эти 1%?</w:t>
      </w:r>
    </w:p>
    <w:p>
      <w:pPr>
        <w:spacing w:before="240" w:after="0" w:line="276" w:lineRule="auto"/>
        <w:numPr>
          <w:ilvl w:val="0"/>
          <w:numId w:val="13"/>
        </w:numPr>
      </w:pPr>
      <w:r>
        <w:rPr/>
        <w:t xml:space="preserve">Какую задачу решает функциональность панорам?</w:t>
      </w:r>
    </w:p>
    <w:p>
      <w:pPr>
        <w:spacing w:before="240" w:after="0" w:line="276" w:lineRule="auto"/>
        <w:numPr>
          <w:ilvl w:val="0"/>
          <w:numId w:val="13"/>
        </w:numPr>
      </w:pPr>
      <w:r>
        <w:rPr/>
        <w:t xml:space="preserve">Есть ли косвенные эффекты, которые не отражены в прямом использовании?</w:t>
      </w:r>
    </w:p>
    <w:p>
      <w:pPr>
        <w:spacing w:before="240" w:after="0" w:line="276" w:lineRule="auto"/>
      </w:pPr>
    </w:p>
    <w:p>
      <w:pPr>
        <w:pStyle w:val="Heading2"/>
      </w:pPr>
      <w:bookmarkStart w:id="2" w:name="_Toc3"/>
      <w:r>
        <w:rPr/>
        <w:t xml:space="preserve">🔍 2. Уточняю контекст (вопросы руководителю / данные)</w:t>
      </w:r>
      <w:bookmarkEnd w:id="2"/>
    </w:p>
    <w:p>
      <w:pPr>
        <w:spacing w:before="240" w:after="0" w:line="276" w:lineRule="auto"/>
      </w:pPr>
      <w:r>
        <w:rPr/>
        <w:t xml:space="preserve">Я бы задал несколько уточняющих вопросов:</w:t>
      </w:r>
    </w:p>
    <w:p>
      <w:pPr>
        <w:spacing w:before="240" w:after="0" w:line="276" w:lineRule="auto"/>
        <w:numPr>
          <w:ilvl w:val="0"/>
          <w:numId w:val="14"/>
        </w:numPr>
      </w:pPr>
      <w:r>
        <w:rPr>
          <w:b w:val="1"/>
          <w:bCs w:val="1"/>
        </w:rPr>
        <w:t xml:space="preserve">1% от чего?</w:t>
      </w:r>
      <w:br/>
      <w:r>
        <w:rPr/>
        <w:t xml:space="preserve">От всех пользователей Яндекс.Карт (включая навигацию, поиск, маршруты)? Или от десктопной веб-версии?</w:t>
      </w:r>
      <w:br/>
      <w:r>
        <w:rPr/>
        <w:t xml:space="preserve">→ Возможно, доля маленькая, потому что </w:t>
      </w:r>
      <w:r>
        <w:rPr>
          <w:b w:val="1"/>
          <w:bCs w:val="1"/>
        </w:rPr>
        <w:t xml:space="preserve">мобильные пользователи</w:t>
      </w:r>
      <w:r>
        <w:rPr/>
        <w:t xml:space="preserve"> не видят или не могут удобно открыть панорамы.</w:t>
      </w:r>
    </w:p>
    <w:p>
      <w:pPr>
        <w:spacing w:before="240" w:after="0" w:line="276" w:lineRule="auto"/>
        <w:numPr>
          <w:ilvl w:val="0"/>
          <w:numId w:val="14"/>
        </w:numPr>
      </w:pPr>
      <w:r>
        <w:rPr>
          <w:b w:val="1"/>
          <w:bCs w:val="1"/>
        </w:rPr>
        <w:t xml:space="preserve">Как считается использование?</w:t>
      </w:r>
      <w:br/>
      <w:r>
        <w:rPr/>
        <w:t xml:space="preserve">Возможно, метрика учитывает только клики “Просмотр панорамы”, но не косвенные сценарии (встраивание панорамы на сайты, предпросмотр локации перед поездкой и т.п.)</w:t>
      </w:r>
    </w:p>
    <w:p>
      <w:pPr>
        <w:spacing w:before="240" w:after="0" w:line="276" w:lineRule="auto"/>
        <w:numPr>
          <w:ilvl w:val="0"/>
          <w:numId w:val="14"/>
        </w:numPr>
      </w:pPr>
      <w:r>
        <w:rPr>
          <w:b w:val="1"/>
          <w:bCs w:val="1"/>
        </w:rPr>
        <w:t xml:space="preserve">Что с retention / NPS этих 1%?</w:t>
      </w:r>
      <w:br/>
      <w:r>
        <w:rPr/>
        <w:t xml:space="preserve">Может быть, панорамы — редкая, но </w:t>
      </w:r>
      <w:r>
        <w:rPr>
          <w:b w:val="1"/>
          <w:bCs w:val="1"/>
        </w:rPr>
        <w:t xml:space="preserve">суперценная</w:t>
      </w:r>
      <w:r>
        <w:rPr/>
        <w:t xml:space="preserve"> функция для определённых пользователей (риелторы, бизнес-пользователи, туристы и т.д.)</w:t>
      </w:r>
    </w:p>
    <w:p>
      <w:pPr>
        <w:spacing w:before="240" w:after="0" w:line="276" w:lineRule="auto"/>
      </w:pPr>
    </w:p>
    <w:p>
      <w:pPr>
        <w:pStyle w:val="Heading2"/>
      </w:pPr>
      <w:bookmarkStart w:id="3" w:name="_Toc4"/>
      <w:r>
        <w:rPr/>
        <w:t xml:space="preserve">📊 3. Какие данные я бы посмотрел</w:t>
      </w:r>
      <w:bookmarkEnd w:id="3"/>
    </w:p>
    <w:p/>
    <w:tbl>
      <w:tblGrid>
        <w:gridCol w:w="5295" w:type="dxa"/>
        <w:gridCol w:w="6030" w:type="dxa"/>
        <w:gridCol w:w="2820" w:type="dxa"/>
      </w:tblGrid>
      <w:tblPr>
        <w:tblW w:w="0" w:type="auto"/>
        <w:tblLayout w:type="autofit"/>
        <w:tblCellMar>
          <w:top w:w="180" w:type="dxa"/>
          <w:left w:w="180" w:type="dxa"/>
          <w:right w:w="180" w:type="dxa"/>
          <w:bottom w:w="0" w:type="dxa"/>
        </w:tblCellMar>
        <w:tblBorders>
          <w:top w:val="single" w:sz="10.499999999999998" w:color="dde7f6"/>
          <w:left w:val="single" w:sz="10.499999999999998" w:color="dde7f6"/>
          <w:right w:val="single" w:sz="10.499999999999998" w:color="dde7f6"/>
          <w:bottom w:val="single" w:sz="10.499999999999998" w:color="dde7f6"/>
          <w:insideH w:val="single" w:sz="10.499999999999998" w:color="dde7f6"/>
          <w:insideV w:val="single" w:sz="10.499999999999998" w:color="dde7f6"/>
        </w:tblBorders>
      </w:tblPr>
      <w:tr>
        <w:trPr>
          <w:trHeight w:val="512.1" w:hRule="atLeast"/>
        </w:trPr>
        <w:tc>
          <w:tcPr>
            <w:tcW w:w="5295" w:type="dxa"/>
            <w:gridSpan w:val="1"/>
            <w:vMerge w:val="restart"/>
            <w:noWrap/>
          </w:tcPr>
          <w:p>
            <w:pPr>
              <w:spacing w:before="240" w:after="0" w:line="276" w:lineRule="auto"/>
            </w:pPr>
            <w:r>
              <w:rPr/>
              <w:t xml:space="preserve">Гипотеза</w:t>
            </w:r>
          </w:p>
        </w:tc>
        <w:tc>
          <w:tcPr>
            <w:tcW w:w="6030" w:type="dxa"/>
            <w:gridSpan w:val="1"/>
            <w:vMerge w:val="restart"/>
            <w:noWrap/>
          </w:tcPr>
          <w:p>
            <w:pPr>
              <w:spacing w:before="240" w:after="0" w:line="276" w:lineRule="auto"/>
            </w:pPr>
            <w:r>
              <w:rPr/>
              <w:t xml:space="preserve">Что проверить</w:t>
            </w:r>
          </w:p>
        </w:tc>
        <w:tc>
          <w:tcPr>
            <w:tcW w:w="2820" w:type="dxa"/>
            <w:gridSpan w:val="1"/>
            <w:vMerge w:val="restart"/>
            <w:noWrap/>
          </w:tcPr>
          <w:p>
            <w:pPr>
              <w:spacing w:before="240" w:after="0" w:line="276" w:lineRule="auto"/>
            </w:pPr>
            <w:r>
              <w:rPr/>
              <w:t xml:space="preserve">Как</w:t>
            </w:r>
          </w:p>
        </w:tc>
      </w:tr>
      <w:tr>
        <w:trPr>
          <w:trHeight w:val="512.1" w:hRule="atLeast"/>
        </w:trPr>
        <w:tc>
          <w:tcPr>
            <w:tcW w:w="5295" w:type="dxa"/>
            <w:gridSpan w:val="1"/>
            <w:vMerge w:val="restart"/>
            <w:noWrap/>
          </w:tcPr>
          <w:p>
            <w:pPr>
              <w:spacing w:before="240" w:after="0" w:line="276" w:lineRule="auto"/>
            </w:pPr>
            <w:r>
              <w:rPr/>
              <w:t xml:space="preserve">Панорамы нужны узкой, но важной аудитории</w:t>
            </w:r>
          </w:p>
        </w:tc>
        <w:tc>
          <w:tcPr>
            <w:tcW w:w="6030" w:type="dxa"/>
            <w:gridSpan w:val="1"/>
            <w:vMerge w:val="restart"/>
            <w:noWrap/>
          </w:tcPr>
          <w:p>
            <w:pPr>
              <w:spacing w:before="240" w:after="0" w:line="276" w:lineRule="auto"/>
            </w:pPr>
            <w:r>
              <w:rPr/>
              <w:t xml:space="preserve">Посмотреть долю авторизованных пользователей, которые регулярно используют панорамы</w:t>
            </w:r>
          </w:p>
        </w:tc>
        <w:tc>
          <w:tcPr>
            <w:tcW w:w="2820" w:type="dxa"/>
            <w:gridSpan w:val="1"/>
            <w:vMerge w:val="restart"/>
            <w:noWrap/>
          </w:tcPr>
          <w:p>
            <w:pPr>
              <w:spacing w:before="240" w:after="0" w:line="276" w:lineRule="auto"/>
            </w:pPr>
            <w:r>
              <w:rPr/>
              <w:t xml:space="preserve">cohort analysis по user_id</w:t>
            </w:r>
          </w:p>
        </w:tc>
      </w:tr>
      <w:tr>
        <w:trPr>
          <w:trHeight w:val="512.1" w:hRule="atLeast"/>
        </w:trPr>
        <w:tc>
          <w:tcPr>
            <w:tcW w:w="5295" w:type="dxa"/>
            <w:gridSpan w:val="1"/>
            <w:vMerge w:val="restart"/>
            <w:noWrap/>
          </w:tcPr>
          <w:p>
            <w:pPr>
              <w:spacing w:before="240" w:after="0" w:line="276" w:lineRule="auto"/>
            </w:pPr>
            <w:r>
              <w:rPr/>
              <w:t xml:space="preserve">Панорамы влияют на принятие решения о поездке / выборе маршрута</w:t>
            </w:r>
          </w:p>
        </w:tc>
        <w:tc>
          <w:tcPr>
            <w:tcW w:w="6030" w:type="dxa"/>
            <w:gridSpan w:val="1"/>
            <w:vMerge w:val="restart"/>
            <w:noWrap/>
          </w:tcPr>
          <w:p>
            <w:pPr>
              <w:spacing w:before="240" w:after="0" w:line="276" w:lineRule="auto"/>
            </w:pPr>
            <w:r>
              <w:rPr/>
              <w:t xml:space="preserve">Сравнить CTR на «проложить маршрут» после просмотра панорамы vs без</w:t>
            </w:r>
          </w:p>
        </w:tc>
        <w:tc>
          <w:tcPr>
            <w:tcW w:w="2820" w:type="dxa"/>
            <w:gridSpan w:val="1"/>
            <w:vMerge w:val="restart"/>
            <w:noWrap/>
          </w:tcPr>
          <w:p>
            <w:pPr>
              <w:spacing w:before="240" w:after="0" w:line="276" w:lineRule="auto"/>
            </w:pPr>
            <w:r>
              <w:rPr/>
              <w:t xml:space="preserve">event funnel</w:t>
            </w:r>
          </w:p>
        </w:tc>
      </w:tr>
      <w:tr>
        <w:trPr>
          <w:trHeight w:val="512.1" w:hRule="atLeast"/>
        </w:trPr>
        <w:tc>
          <w:tcPr>
            <w:tcW w:w="5295" w:type="dxa"/>
            <w:gridSpan w:val="1"/>
            <w:vMerge w:val="restart"/>
            <w:noWrap/>
          </w:tcPr>
          <w:p>
            <w:pPr>
              <w:spacing w:before="240" w:after="0" w:line="276" w:lineRule="auto"/>
            </w:pPr>
            <w:r>
              <w:rPr/>
              <w:t xml:space="preserve">Панорамы плохо видны в интерфейсе</w:t>
            </w:r>
          </w:p>
        </w:tc>
        <w:tc>
          <w:tcPr>
            <w:tcW w:w="6030" w:type="dxa"/>
            <w:gridSpan w:val="1"/>
            <w:vMerge w:val="restart"/>
            <w:noWrap/>
          </w:tcPr>
          <w:p>
            <w:pPr>
              <w:spacing w:before="240" w:after="0" w:line="276" w:lineRule="auto"/>
            </w:pPr>
            <w:r>
              <w:rPr/>
              <w:t xml:space="preserve">Посмотреть heatmap кликов по UI, долю пользователей, видящих кнопку</w:t>
            </w:r>
          </w:p>
        </w:tc>
        <w:tc>
          <w:tcPr>
            <w:tcW w:w="2820" w:type="dxa"/>
            <w:gridSpan w:val="1"/>
            <w:vMerge w:val="restart"/>
            <w:noWrap/>
          </w:tcPr>
          <w:p>
            <w:pPr>
              <w:spacing w:before="240" w:after="0" w:line="276" w:lineRule="auto"/>
            </w:pPr>
            <w:r>
              <w:rPr/>
              <w:t xml:space="preserve">UI аналитика</w:t>
            </w:r>
          </w:p>
        </w:tc>
      </w:tr>
      <w:tr>
        <w:trPr>
          <w:trHeight w:val="512.1" w:hRule="atLeast"/>
        </w:trPr>
        <w:tc>
          <w:tcPr>
            <w:tcW w:w="5295" w:type="dxa"/>
            <w:gridSpan w:val="1"/>
            <w:vMerge w:val="restart"/>
            <w:noWrap/>
          </w:tcPr>
          <w:p>
            <w:pPr>
              <w:spacing w:before="240" w:after="0" w:line="276" w:lineRule="auto"/>
            </w:pPr>
            <w:r>
              <w:rPr/>
              <w:t xml:space="preserve">Есть сезонность / сценарии использования</w:t>
            </w:r>
          </w:p>
        </w:tc>
        <w:tc>
          <w:tcPr>
            <w:tcW w:w="6030" w:type="dxa"/>
            <w:gridSpan w:val="1"/>
            <w:vMerge w:val="restart"/>
            <w:noWrap/>
          </w:tcPr>
          <w:p>
            <w:pPr>
              <w:spacing w:before="240" w:after="0" w:line="276" w:lineRule="auto"/>
            </w:pPr>
            <w:r>
              <w:rPr/>
              <w:t xml:space="preserve">Сравнить по регионам и сезонам</w:t>
            </w:r>
          </w:p>
        </w:tc>
        <w:tc>
          <w:tcPr>
            <w:tcW w:w="2820" w:type="dxa"/>
            <w:gridSpan w:val="1"/>
            <w:vMerge w:val="restart"/>
            <w:noWrap/>
          </w:tcPr>
          <w:p>
            <w:pPr>
              <w:spacing w:before="240" w:after="0" w:line="276" w:lineRule="auto"/>
            </w:pPr>
            <w:r>
              <w:rPr/>
              <w:t xml:space="preserve">slice по регионам</w:t>
            </w:r>
          </w:p>
        </w:tc>
      </w:tr>
    </w:tbl>
    <w:p>
      <w:pPr>
        <w:pStyle w:val="Heading2"/>
      </w:pPr>
      <w:bookmarkStart w:id="4" w:name="_Toc5"/>
      <w:r>
        <w:rPr/>
        <w:t xml:space="preserve">💡 4. Возможные причины низкого использования</w:t>
      </w:r>
      <w:bookmarkEnd w:id="4"/>
    </w:p>
    <w:p>
      <w:pPr>
        <w:spacing w:before="240" w:after="0" w:line="276" w:lineRule="auto"/>
        <w:numPr>
          <w:ilvl w:val="0"/>
          <w:numId w:val="15"/>
        </w:numPr>
      </w:pPr>
      <w:r>
        <w:rPr>
          <w:b w:val="1"/>
          <w:bCs w:val="1"/>
        </w:rPr>
        <w:t xml:space="preserve">UX-проблема</w:t>
      </w:r>
      <w:r>
        <w:rPr/>
        <w:t xml:space="preserve"> — фича «закопана» в интерфейсе, недоступна с мобайла.</w:t>
      </w:r>
    </w:p>
    <w:p>
      <w:pPr>
        <w:spacing w:before="240" w:after="0" w:line="276" w:lineRule="auto"/>
        <w:numPr>
          <w:ilvl w:val="0"/>
          <w:numId w:val="15"/>
        </w:numPr>
      </w:pPr>
      <w:r>
        <w:rPr>
          <w:b w:val="1"/>
          <w:bCs w:val="1"/>
        </w:rPr>
        <w:t xml:space="preserve">Неподходящий момент для использования</w:t>
      </w:r>
      <w:r>
        <w:rPr/>
        <w:t xml:space="preserve"> — пользователю нужно не «смотреть панораму», а быстро построить маршрут.</w:t>
      </w:r>
    </w:p>
    <w:p>
      <w:pPr>
        <w:spacing w:before="240" w:after="0" w:line="276" w:lineRule="auto"/>
        <w:numPr>
          <w:ilvl w:val="0"/>
          <w:numId w:val="15"/>
        </w:numPr>
      </w:pPr>
      <w:r>
        <w:rPr>
          <w:b w:val="1"/>
          <w:bCs w:val="1"/>
        </w:rPr>
        <w:t xml:space="preserve">Узкий сегмент ценности</w:t>
      </w:r>
      <w:r>
        <w:rPr/>
        <w:t xml:space="preserve"> — для большинства не критично, но для риелторов, туристов, службы доставки — must-have.</w:t>
      </w:r>
    </w:p>
    <w:p>
      <w:pPr>
        <w:spacing w:before="240" w:after="0" w:line="276" w:lineRule="auto"/>
        <w:numPr>
          <w:ilvl w:val="0"/>
          <w:numId w:val="15"/>
        </w:numPr>
      </w:pPr>
      <w:r>
        <w:rPr>
          <w:b w:val="1"/>
          <w:bCs w:val="1"/>
        </w:rPr>
        <w:t xml:space="preserve">Неверная метрика</w:t>
      </w:r>
      <w:r>
        <w:rPr/>
        <w:t xml:space="preserve"> — если панорама встроена в виджеты, партнёрские сайты, или используется в API, 1% может быть искажением.</w:t>
      </w:r>
    </w:p>
    <w:p>
      <w:pPr>
        <w:spacing w:before="240" w:after="0" w:line="276" w:lineRule="auto"/>
      </w:pPr>
      <w:r>
        <w:rPr>
          <w:sz w:val="34"/>
          <w:szCs w:val="34"/>
          <w:b w:val="1"/>
          <w:bCs w:val="1"/>
        </w:rPr>
        <w:t xml:space="preserve">12. !Скорость загрузки Морды: как объяснить аномалию?</w:t>
      </w:r>
    </w:p>
    <w:p>
      <w:pPr>
        <w:jc w:val="left"/>
        <w:spacing w:before="240" w:after="0" w:line="276" w:lineRule="auto"/>
      </w:pPr>
      <w:r>
        <w:rPr>
          <w:b w:val="1"/>
          <w:bCs w:val="1"/>
        </w:rPr>
        <w:t xml:space="preserve">Описание</w:t>
      </w:r>
    </w:p>
    <w:p>
      <w:pPr>
        <w:jc w:val="left"/>
        <w:spacing w:before="240" w:after="0" w:line="276" w:lineRule="auto"/>
        <w:numPr>
          <w:ilvl w:val="0"/>
          <w:numId w:val="16"/>
        </w:numPr>
      </w:pPr>
      <w:r>
        <w:rPr/>
        <w:t xml:space="preserve">В течение суток мы собирали данные о скорости загрузки страницы </w:t>
      </w:r>
      <w:hyperlink r:id="rId8" w:history="1">
        <w:r>
          <w:rPr>
            <w:color w:val="0052cc"/>
          </w:rPr>
          <w:t xml:space="preserve">www.yandex.ru</w:t>
        </w:r>
      </w:hyperlink>
      <w:r>
        <w:rPr/>
        <w:t xml:space="preserve">, для каждого хита. Предположите, как будет выглядеть график распределения хитов по скорости загрузки страницы.</w:t>
      </w:r>
    </w:p>
    <w:p>
      <w:pPr>
        <w:jc w:val="left"/>
        <w:spacing w:before="240" w:after="0" w:line="276" w:lineRule="auto"/>
      </w:pPr>
      <w:r>
        <w:rPr>
          <w:i w:val="1"/>
          <w:iCs w:val="1"/>
        </w:rPr>
        <w:t xml:space="preserve">Показываем график распределения, который выглядит так: почти нормальное right skewed распределение, которое начинается правее нуля, есть горб с максимумом правее и ниже основного горба.</w:t>
      </w:r>
    </w:p>
    <w:p>
      <w:pPr>
        <w:jc w:val="left"/>
        <w:spacing w:before="240" w:after="0" w:line="276" w:lineRule="auto"/>
        <w:numPr>
          <w:ilvl w:val="0"/>
          <w:numId w:val="17"/>
        </w:numPr>
      </w:pPr>
      <w:r>
        <w:rPr/>
        <w:t xml:space="preserve">Приходят менеджеры с таким графиком распределения за вчера и спрашивают: почему график может быть таким? Сгенерируйте гипотезы, которые могли бы объяснить его </w:t>
      </w:r>
      <w:r>
        <w:rPr>
          <w:i w:val="1"/>
          <w:iCs w:val="1"/>
        </w:rPr>
        <w:t xml:space="preserve">(имеется в виду аномалия в виде второго горба справа, если кандидат спросит уточнение)</w:t>
      </w:r>
    </w:p>
    <w:p>
      <w:pPr>
        <w:spacing w:before="240" w:after="0" w:line="276" w:lineRule="auto"/>
      </w:pPr>
      <w:r>
        <w:rPr>
          <w:b w:val="1"/>
          <w:bCs w:val="1"/>
        </w:rPr>
        <w:t xml:space="preserve">Что хотим услышать</w:t>
      </w:r>
    </w:p>
    <w:p>
      <w:pPr>
        <w:jc w:val="left"/>
        <w:spacing w:before="240" w:after="0" w:line="276" w:lineRule="auto"/>
      </w:pPr>
      <w:r>
        <w:rPr/>
        <w:t xml:space="preserve">Строим график распределения и объясняем, почему именно такой:</w:t>
      </w:r>
    </w:p>
    <w:p>
      <w:pPr>
        <w:jc w:val="left"/>
        <w:spacing w:before="240" w:after="0" w:line="276" w:lineRule="auto"/>
        <w:numPr>
          <w:ilvl w:val="0"/>
          <w:numId w:val="18"/>
        </w:numPr>
      </w:pPr>
      <w:r>
        <w:rPr/>
        <w:t xml:space="preserve">Распределение должно начинаться строго правее нуля. Не бывает такого, чтобы страница загрузилась мгновенно.</w:t>
      </w:r>
    </w:p>
    <w:p>
      <w:pPr>
        <w:jc w:val="left"/>
        <w:spacing w:before="240" w:after="0" w:line="276" w:lineRule="auto"/>
        <w:numPr>
          <w:ilvl w:val="1"/>
          <w:numId w:val="18"/>
        </w:numPr>
      </w:pPr>
      <w:r>
        <w:rPr/>
        <w:t xml:space="preserve">Распределение должно быть right skewed, потому что есть много разных причин, почему загрузка могла произойти в разной степени медленней, но мало причин, почему она могла произойти ещё быстрее.</w:t>
      </w:r>
    </w:p>
    <w:p>
      <w:pPr>
        <w:jc w:val="left"/>
        <w:spacing w:before="240" w:after="0" w:line="276" w:lineRule="auto"/>
        <w:numPr>
          <w:ilvl w:val="1"/>
          <w:numId w:val="18"/>
        </w:numPr>
      </w:pPr>
      <w:r>
        <w:rPr/>
        <w:t xml:space="preserve">Для гурманов: начало распределения должно быть плавным, потому как даже у самых быстрых есть какие-то случайные процессы, определяющие эту скорость.</w:t>
      </w:r>
    </w:p>
    <w:p>
      <w:pPr>
        <w:jc w:val="left"/>
        <w:spacing w:before="240" w:after="0" w:line="276" w:lineRule="auto"/>
      </w:pPr>
      <w:r>
        <w:rPr/>
        <w:t xml:space="preserve">Объясняем возможные причины графика со вторым горбом:</w:t>
      </w:r>
    </w:p>
    <w:p>
      <w:pPr>
        <w:jc w:val="left"/>
        <w:spacing w:before="240" w:after="0" w:line="276" w:lineRule="auto"/>
        <w:numPr>
          <w:ilvl w:val="0"/>
          <w:numId w:val="19"/>
        </w:numPr>
      </w:pPr>
      <w:r>
        <w:rPr/>
        <w:t xml:space="preserve">Важные наблюдения графика:</w:t>
      </w:r>
    </w:p>
    <w:p>
      <w:pPr>
        <w:jc w:val="left"/>
        <w:spacing w:before="240" w:after="0" w:line="276" w:lineRule="auto"/>
        <w:numPr>
          <w:ilvl w:val="1"/>
          <w:numId w:val="19"/>
        </w:numPr>
      </w:pPr>
      <w:r>
        <w:rPr/>
        <w:t xml:space="preserve">Такой график говорит о том, что мы видим сумму двух распределений с горбами в разных местах.</w:t>
      </w:r>
    </w:p>
    <w:p>
      <w:pPr>
        <w:jc w:val="left"/>
        <w:spacing w:before="240" w:after="0" w:line="276" w:lineRule="auto"/>
        <w:numPr>
          <w:ilvl w:val="1"/>
          <w:numId w:val="19"/>
        </w:numPr>
      </w:pPr>
      <w:r>
        <w:rPr/>
        <w:t xml:space="preserve">Это значит, что у нас есть фактор, который контрастно (или даже "булево") влияет на показатель. Если бы влиял плавно с плавным изменением значения фактора, то горб был бы размазан. Собственно, это мы уже и так видели на первом графике с перекосом справа.</w:t>
      </w:r>
    </w:p>
    <w:p>
      <w:pPr>
        <w:jc w:val="left"/>
        <w:spacing w:before="240" w:after="0" w:line="276" w:lineRule="auto"/>
        <w:numPr>
          <w:ilvl w:val="1"/>
          <w:numId w:val="19"/>
        </w:numPr>
      </w:pPr>
      <w:r>
        <w:rPr/>
        <w:t xml:space="preserve">Может быть ошибка в данных: как их собирали, как записывали, как мы интерпретировали. Например: часть серверов/браузеров умножало результат на константу или случайно прибавляло константу.</w:t>
      </w:r>
    </w:p>
    <w:p>
      <w:pPr>
        <w:jc w:val="left"/>
        <w:spacing w:before="240" w:after="0" w:line="276" w:lineRule="auto"/>
        <w:numPr>
          <w:ilvl w:val="2"/>
          <w:numId w:val="19"/>
        </w:numPr>
      </w:pPr>
      <w:r>
        <w:rPr/>
        <w:t xml:space="preserve">Какова вообще природа этих данных? Откуда они берутся? Действительно ли нам нужны именно такие данные, чтобы решить задачу? И, кстати, что это за задача такая?</w:t>
      </w:r>
    </w:p>
    <w:p>
      <w:pPr>
        <w:jc w:val="left"/>
        <w:spacing w:before="240" w:after="0" w:line="276" w:lineRule="auto"/>
        <w:numPr>
          <w:ilvl w:val="1"/>
          <w:numId w:val="19"/>
        </w:numPr>
      </w:pPr>
      <w:r>
        <w:rPr/>
        <w:t xml:space="preserve">Много причин из реального мира, которые могут действительно влиять на время загрузки страницы, при этом являются обособленным сегментом:</w:t>
      </w:r>
    </w:p>
    <w:p>
      <w:pPr>
        <w:jc w:val="left"/>
        <w:spacing w:before="240" w:after="0" w:line="276" w:lineRule="auto"/>
        <w:numPr>
          <w:ilvl w:val="2"/>
          <w:numId w:val="19"/>
        </w:numPr>
      </w:pPr>
      <w:r>
        <w:rPr/>
        <w:t xml:space="preserve">Авария в течение дня, которая приводила к завышенному времени ответа в течение какого-то срока у всех.</w:t>
      </w:r>
    </w:p>
    <w:p>
      <w:pPr>
        <w:jc w:val="left"/>
        <w:spacing w:before="240" w:after="0" w:line="276" w:lineRule="auto"/>
        <w:numPr>
          <w:ilvl w:val="2"/>
          <w:numId w:val="19"/>
        </w:numPr>
      </w:pPr>
      <w:r>
        <w:rPr/>
        <w:t xml:space="preserve">Мобильная Морда.</w:t>
      </w:r>
    </w:p>
    <w:p>
      <w:pPr>
        <w:jc w:val="left"/>
        <w:spacing w:before="240" w:after="0" w:line="276" w:lineRule="auto"/>
        <w:numPr>
          <w:ilvl w:val="2"/>
          <w:numId w:val="19"/>
        </w:numPr>
      </w:pPr>
      <w:r>
        <w:rPr/>
        <w:t xml:space="preserve">Авторизованные пользователи и тормозящая почтовая шапка у них.</w:t>
      </w:r>
    </w:p>
    <w:p>
      <w:pPr>
        <w:jc w:val="left"/>
        <w:spacing w:before="240" w:after="0" w:line="276" w:lineRule="auto"/>
        <w:numPr>
          <w:ilvl w:val="2"/>
          <w:numId w:val="19"/>
        </w:numPr>
      </w:pPr>
      <w:r>
        <w:rPr/>
        <w:t xml:space="preserve">Морда с кастомными виджетами или скинами должна загружаться дольше.</w:t>
      </w:r>
    </w:p>
    <w:p>
      <w:pPr>
        <w:jc w:val="left"/>
        <w:spacing w:before="240" w:after="0" w:line="276" w:lineRule="auto"/>
        <w:numPr>
          <w:ilvl w:val="2"/>
          <w:numId w:val="19"/>
        </w:numPr>
      </w:pPr>
      <w:r>
        <w:rPr/>
        <w:t xml:space="preserve">Первая загрузка Морды может быть в среднем дольше из-за дополнительной загрузки статики, которая потом кэшируется.</w:t>
      </w:r>
    </w:p>
    <w:p>
      <w:pPr>
        <w:jc w:val="left"/>
        <w:spacing w:before="240" w:after="0" w:line="276" w:lineRule="auto"/>
        <w:numPr>
          <w:ilvl w:val="2"/>
          <w:numId w:val="19"/>
        </w:numPr>
      </w:pPr>
      <w:r>
        <w:rPr/>
        <w:t xml:space="preserve">Один или несколько из серверов тормозят.</w:t>
      </w:r>
    </w:p>
    <w:p>
      <w:pPr>
        <w:jc w:val="left"/>
        <w:spacing w:before="240" w:after="0" w:line="276" w:lineRule="auto"/>
        <w:numPr>
          <w:ilvl w:val="2"/>
          <w:numId w:val="19"/>
        </w:numPr>
      </w:pPr>
      <w:r>
        <w:rPr/>
        <w:t xml:space="preserve">Сложное: скорость загрузки Морды может падать нелинейно от нагрузки. При преодолении некоторого порога rps время загрузки всех страниц может расти бинарно. Таким образом, в часы пик все загрузки становятся более медленными.</w:t>
      </w:r>
    </w:p>
    <w:p>
      <w:pPr>
        <w:spacing w:before="240" w:after="0" w:line="276" w:lineRule="auto"/>
      </w:pPr>
      <w:r>
        <w:rPr>
          <w:sz w:val="34"/>
          <w:szCs w:val="34"/>
          <w:b w:val="1"/>
          <w:bCs w:val="1"/>
        </w:rPr>
        <w:t xml:space="preserve">29. !Ридабилити или ночной режим?</w:t>
      </w:r>
    </w:p>
    <w:p>
      <w:pPr>
        <w:jc w:val="left"/>
        <w:spacing w:before="240" w:after="0" w:line="276" w:lineRule="auto"/>
      </w:pPr>
      <w:r>
        <w:rPr>
          <w:b w:val="1"/>
          <w:bCs w:val="1"/>
        </w:rPr>
        <w:t xml:space="preserve">Описание</w:t>
      </w:r>
    </w:p>
    <w:p>
      <w:pPr>
        <w:jc w:val="left"/>
        <w:spacing w:before="240" w:after="0" w:line="276" w:lineRule="auto"/>
      </w:pPr>
      <w:r>
        <w:rPr/>
        <w:t xml:space="preserve">Команда мобильного Браузера выбирает, какую фичу делать следующей: ридабилити (чтение статей черными буквами на белом фоне без дизайна сайта) или ночной режим (инверсия цвета страниц). Как принять решение, основываясь на данных?</w:t>
      </w:r>
    </w:p>
    <w:p>
      <w:pPr>
        <w:spacing w:before="240" w:after="0" w:line="276" w:lineRule="auto"/>
      </w:pPr>
      <w:r>
        <w:rPr>
          <w:sz w:val="34"/>
          <w:szCs w:val="34"/>
          <w:b w:val="1"/>
          <w:bCs w:val="1"/>
        </w:rPr>
        <w:t xml:space="preserve">13. !Метрика счастья пользователей Навигатора</w:t>
      </w:r>
    </w:p>
    <w:p>
      <w:pPr>
        <w:jc w:val="left"/>
        <w:spacing w:before="240" w:after="0" w:line="276" w:lineRule="auto"/>
      </w:pPr>
      <w:r>
        <w:rPr>
          <w:b w:val="1"/>
          <w:bCs w:val="1"/>
        </w:rPr>
        <w:t xml:space="preserve">Описание</w:t>
      </w:r>
    </w:p>
    <w:p>
      <w:pPr>
        <w:jc w:val="left"/>
        <w:spacing w:before="240" w:after="0" w:line="276" w:lineRule="auto"/>
      </w:pPr>
      <w:r>
        <w:rPr/>
        <w:t xml:space="preserve">К вам пришел менеджер Яндекс.Навигатора и попросил сформулировать метрику или набор метрик, по которым можно оценить "счастье" пользователей от использования Навигатора. Какую метрику или метрики вы предложите и почему?</w:t>
      </w:r>
    </w:p>
    <w:p>
      <w:pPr>
        <w:jc w:val="left"/>
        <w:spacing w:before="240" w:after="0" w:line="276" w:lineRule="auto"/>
      </w:pPr>
      <w:r>
        <w:rPr/>
        <w:t xml:space="preserve">Вопрос дополнительно хорош тем, что с него можно выйти почти на любые составляющие работы аналитика. Допустим, человек предложил считать счастьем попадание в прогнозное время поездки. Тогда имеет смысл спросить кандидата:</w:t>
      </w:r>
    </w:p>
    <w:p>
      <w:pPr>
        <w:jc w:val="left"/>
        <w:spacing w:before="240" w:after="0" w:line="276" w:lineRule="auto"/>
        <w:numPr>
          <w:ilvl w:val="0"/>
          <w:numId w:val="20"/>
        </w:numPr>
      </w:pPr>
      <w:r>
        <w:rPr/>
        <w:t xml:space="preserve">Как агрегировать эти данные. Берем мы среднее, медиану, что-то еще?</w:t>
      </w:r>
    </w:p>
    <w:p>
      <w:pPr>
        <w:jc w:val="left"/>
        <w:spacing w:before="240" w:after="0" w:line="276" w:lineRule="auto"/>
        <w:numPr>
          <w:ilvl w:val="0"/>
          <w:numId w:val="20"/>
        </w:numPr>
      </w:pPr>
      <w:r>
        <w:rPr/>
        <w:t xml:space="preserve">У всех ли групп пользователей можно брать эту метрику (не секрет, что, например, таксисты много пользуются навигатором, нужно ли их как-то выделять среди всего массива пользователей)</w:t>
      </w:r>
    </w:p>
    <w:p>
      <w:pPr>
        <w:jc w:val="left"/>
        <w:spacing w:before="240" w:after="0" w:line="276" w:lineRule="auto"/>
        <w:numPr>
          <w:ilvl w:val="0"/>
          <w:numId w:val="20"/>
        </w:numPr>
      </w:pPr>
      <w:r>
        <w:rPr/>
        <w:t xml:space="preserve">Какие есть ограничения у этих метрик?</w:t>
      </w:r>
    </w:p>
    <w:p>
      <w:pPr>
        <w:jc w:val="left"/>
        <w:spacing w:before="240" w:after="0" w:line="276" w:lineRule="auto"/>
      </w:pPr>
      <w:r>
        <w:rPr>
          <w:i w:val="1"/>
          <w:iCs w:val="1"/>
        </w:rPr>
        <w:t xml:space="preserve">(Если идёт туго, то давать наводящие вопросы по разным вариантам ответа: чем хороша и плоха та или иная метрика?)</w:t>
      </w:r>
    </w:p>
    <w:p>
      <w:pPr>
        <w:spacing w:before="240" w:after="0" w:line="276" w:lineRule="auto"/>
      </w:pPr>
      <w:r>
        <w:rPr>
          <w:b w:val="1"/>
          <w:bCs w:val="1"/>
        </w:rPr>
        <w:t xml:space="preserve">Что хотим услышать</w:t>
      </w:r>
    </w:p>
    <w:p>
      <w:pPr>
        <w:jc w:val="left"/>
        <w:spacing w:before="240" w:after="0" w:line="276" w:lineRule="auto"/>
      </w:pPr>
      <w:r>
        <w:rPr/>
        <w:t xml:space="preserve">Здесь может быть очень много разных в корне правильных рассуждений. Пожалуй, самый очевидный ответ может выглядеть так:</w:t>
      </w:r>
    </w:p>
    <w:p>
      <w:pPr>
        <w:jc w:val="left"/>
        <w:spacing w:before="240" w:after="0" w:line="276" w:lineRule="auto"/>
        <w:numPr>
          <w:ilvl w:val="0"/>
          <w:numId w:val="21"/>
        </w:numPr>
      </w:pPr>
      <w:r>
        <w:rPr>
          <w:i w:val="1"/>
          <w:iCs w:val="1"/>
        </w:rPr>
        <w:t xml:space="preserve">Хорошим приближением к счастью пользователя Навигатора выступает то, насколько точно мы предсказали время прибытия в пункт назначения в момент построения маршрута. Например, минимизировать: abs(t_fact_arrival-t_estimated_arrival)</w:t>
      </w:r>
    </w:p>
    <w:p>
      <w:pPr>
        <w:jc w:val="left"/>
        <w:spacing w:before="240" w:after="0" w:line="276" w:lineRule="auto"/>
      </w:pPr>
      <w:r>
        <w:rPr/>
        <w:t xml:space="preserve">Возможных альтернатив или второстепенных метрик много. Важно, чтобы кандидат аргументировал их выбор, понимал ограничения и чувствовал подводные камни. Примеры:</w:t>
      </w:r>
    </w:p>
    <w:p>
      <w:pPr>
        <w:jc w:val="left"/>
        <w:spacing w:before="240" w:after="0" w:line="276" w:lineRule="auto"/>
        <w:numPr>
          <w:ilvl w:val="0"/>
          <w:numId w:val="22"/>
        </w:numPr>
      </w:pPr>
      <w:r>
        <w:rPr/>
        <w:t xml:space="preserve">Churn &amp; Retention пользователей. Чем более они довольны сервисом, тем чаще будут пользоваться. Проблема, что на эти показатели влияют внешние факторы: сезонность, каналы продвижения и другие.</w:t>
      </w:r>
    </w:p>
    <w:p>
      <w:pPr>
        <w:jc w:val="left"/>
        <w:spacing w:before="240" w:after="0" w:line="276" w:lineRule="auto"/>
        <w:numPr>
          <w:ilvl w:val="0"/>
          <w:numId w:val="22"/>
        </w:numPr>
      </w:pPr>
      <w:r>
        <w:rPr/>
        <w:t xml:space="preserve">Нельзя забывать про санитарные нормы: продукт должен работать и делать это достаточно быстро. А значит, надо контролировать и минимизировать: количество крэшей на пользователя, неответы поиска, непостроение маршрутов, построение заведомо неверных маршрутов, слишком большие времена реакции на действия пользователей.</w:t>
      </w:r>
    </w:p>
    <w:p>
      <w:pPr>
        <w:jc w:val="left"/>
        <w:spacing w:before="240" w:after="0" w:line="276" w:lineRule="auto"/>
        <w:numPr>
          <w:ilvl w:val="0"/>
          <w:numId w:val="22"/>
        </w:numPr>
      </w:pPr>
      <w:r>
        <w:rPr/>
        <w:t xml:space="preserve">Гипотеза: чем лучше маршрут, тем менее вероятно, что пользователь добровольно с него свернёт.</w:t>
      </w:r>
    </w:p>
    <w:p>
      <w:pPr>
        <w:jc w:val="left"/>
        <w:spacing w:before="240" w:after="0" w:line="276" w:lineRule="auto"/>
        <w:numPr>
          <w:ilvl w:val="0"/>
          <w:numId w:val="22"/>
        </w:numPr>
      </w:pPr>
      <w:r>
        <w:rPr/>
        <w:t xml:space="preserve">Поскольку мы про счастье </w:t>
      </w:r>
      <w:r>
        <w:rPr>
          <w:i w:val="1"/>
          <w:iCs w:val="1"/>
        </w:rPr>
        <w:t xml:space="preserve">пользователя</w:t>
      </w:r>
      <w:r>
        <w:rPr/>
        <w:t xml:space="preserve">, то почему бы не спросить у него? Это можно делать даже в интерфейсе Навигатора по прибытии в точку назначения. Такая метрика будет максимально собирательной и близкой к решению поставленной задачи буквально. Недостатки подхода: абсолютная величина ни о чём не говорит, можем задолбать пользователей и вызвать привыкание к вопросу, может быть недостаточно данных, требуется разработка, трудно интерпретируется.</w:t>
      </w:r>
    </w:p>
    <w:p>
      <w:pPr>
        <w:jc w:val="left"/>
        <w:spacing w:before="240" w:after="0" w:line="276" w:lineRule="auto"/>
      </w:pPr>
      <w:r>
        <w:rPr/>
        <w:t xml:space="preserve">Ожидается, что кандидат рассмотрит вопрос и широко, и глубоко. Например:</w:t>
      </w:r>
    </w:p>
    <w:p>
      <w:pPr>
        <w:jc w:val="left"/>
        <w:spacing w:before="240" w:after="0" w:line="276" w:lineRule="auto"/>
        <w:numPr>
          <w:ilvl w:val="0"/>
          <w:numId w:val="23"/>
        </w:numPr>
      </w:pPr>
      <w:r>
        <w:rPr/>
        <w:t xml:space="preserve">Удовлетворённость пользователя - это величина субъективная. Как проверить? Например, со временем сервис того же качества, если не развивается, может казаться менее качественным на фоне конкурентов.</w:t>
      </w:r>
    </w:p>
    <w:p>
      <w:pPr>
        <w:jc w:val="left"/>
        <w:spacing w:before="240" w:after="0" w:line="276" w:lineRule="auto"/>
        <w:numPr>
          <w:ilvl w:val="0"/>
          <w:numId w:val="23"/>
        </w:numPr>
      </w:pPr>
      <w:r>
        <w:rPr/>
        <w:t xml:space="preserve">Насколько пользователь доволен, знает только он. Пока мы не умеем читать мысли, мы можем искать метрики, которые могут выступать приближениями к тому, что у пользователя в голове.</w:t>
      </w:r>
    </w:p>
    <w:p>
      <w:pPr>
        <w:jc w:val="left"/>
        <w:spacing w:before="240" w:after="0" w:line="276" w:lineRule="auto"/>
        <w:numPr>
          <w:ilvl w:val="0"/>
          <w:numId w:val="23"/>
        </w:numPr>
      </w:pPr>
      <w:r>
        <w:rPr/>
        <w:t xml:space="preserve">Стоит отметить, что помимо субъективного счастья, могут быть также объективные метрики качества продукта. Отличаются тем, что они выражаются в абсолютных значениях и не должны зависеть от мнения пользователя. Первые более полезны для сравнения с конкурентом в текущий момент и AB-тестов. Вторые - для отслеживания долгосрочных динамик, понимания, как близком мы к возможному пределу.</w:t>
      </w:r>
    </w:p>
    <w:p>
      <w:pPr>
        <w:jc w:val="left"/>
        <w:spacing w:before="240" w:after="0" w:line="276" w:lineRule="auto"/>
        <w:numPr>
          <w:ilvl w:val="0"/>
          <w:numId w:val="23"/>
        </w:numPr>
      </w:pPr>
      <w:r>
        <w:rPr/>
        <w:t xml:space="preserve">Счастье пользователя зависит не только от качества прокладки маршрута, но и от дружелюбия интерфейса, количества крэшей, качества поиска, красивости карты, удобства подписей и информирования и так далее. Каждая из этих метрик при этом почти не коррелирует с разницей факт-прогноз.</w:t>
      </w:r>
    </w:p>
    <w:p>
      <w:pPr>
        <w:jc w:val="left"/>
        <w:spacing w:before="240" w:after="0" w:line="276" w:lineRule="auto"/>
      </w:pPr>
      <w:r>
        <w:rPr/>
        <w:t xml:space="preserve">GPT</w:t>
      </w:r>
    </w:p>
    <w:p>
      <w:pPr>
        <w:jc w:val="left"/>
        <w:spacing w:before="240" w:after="0" w:line="276" w:lineRule="auto"/>
        <w:numPr>
          <w:ilvl w:val="0"/>
          <w:numId w:val="24"/>
        </w:numPr>
      </w:pPr>
      <w:r>
        <w:rPr/>
        <w:t xml:space="preserve">Время экономии: расчетная экономия времени, достигнутая путем использования оптимального маршрута, предоставленного сервисом. Чем больше экономия времени, тем счастливее пользователь.</w:t>
      </w:r>
    </w:p>
    <w:p>
      <w:pPr>
        <w:jc w:val="left"/>
        <w:spacing w:before="240" w:after="0" w:line="276" w:lineRule="auto"/>
        <w:numPr>
          <w:ilvl w:val="0"/>
          <w:numId w:val="24"/>
        </w:numPr>
      </w:pPr>
      <w:r>
        <w:rPr/>
        <w:t xml:space="preserve">Количество использований: частота, с которой пользователи возвращаются к Яндекс.Навигатору, может свидетельствовать о том, насколько пользователи довольны сервисом.</w:t>
      </w:r>
    </w:p>
    <w:p>
      <w:pPr>
        <w:jc w:val="left"/>
        <w:spacing w:before="240" w:after="0" w:line="276" w:lineRule="auto"/>
        <w:numPr>
          <w:ilvl w:val="0"/>
          <w:numId w:val="24"/>
        </w:numPr>
      </w:pPr>
      <w:r>
        <w:rPr/>
        <w:t xml:space="preserve">Успешность прокладки маршрутов: доля успешно проложенных маршрутов без ошибок или зависаний. Это отражает удовлетворенность пользователя надежностью сервиса.</w:t>
      </w:r>
    </w:p>
    <w:p>
      <w:pPr>
        <w:jc w:val="left"/>
        <w:spacing w:before="240" w:after="0" w:line="276" w:lineRule="auto"/>
        <w:numPr>
          <w:ilvl w:val="0"/>
          <w:numId w:val="24"/>
        </w:numPr>
      </w:pPr>
      <w:r>
        <w:rPr/>
        <w:t xml:space="preserve">Оценки и отзывы пользователей: сбор и анализ оценок и отзывов о Яндекс.Навигаторе в магазинах приложений (Google Play, App Store) для определения общего уровня "счастья" пользователей.</w:t>
      </w:r>
    </w:p>
    <w:p>
      <w:pPr>
        <w:jc w:val="left"/>
        <w:spacing w:before="240" w:after="0" w:line="276" w:lineRule="auto"/>
        <w:numPr>
          <w:ilvl w:val="0"/>
          <w:numId w:val="24"/>
        </w:numPr>
      </w:pPr>
      <w:r>
        <w:rPr/>
        <w:t xml:space="preserve">Retention Rate: процент пользователей, которые продолжают использовать приложение на протяжении определенного периода времени (например, 3, 7, 30 дней). Высокий Retention Rate указывает на удовлетворенность пользователей сервисом.</w:t>
      </w:r>
    </w:p>
    <w:p>
      <w:pPr>
        <w:jc w:val="left"/>
        <w:spacing w:before="240" w:after="0" w:line="276" w:lineRule="auto"/>
        <w:numPr>
          <w:ilvl w:val="0"/>
          <w:numId w:val="24"/>
        </w:numPr>
      </w:pPr>
      <w:r>
        <w:rPr/>
        <w:t xml:space="preserve">Время в приложении: среднее время, проведенное пользователем в приложении на одну сессию. Это может также говорить о том, что пользователи довольны сервисом и находят его полезным.</w:t>
      </w:r>
    </w:p>
    <w:p>
      <w:pPr>
        <w:jc w:val="left"/>
        <w:spacing w:before="240" w:after="0" w:line="276" w:lineRule="auto"/>
        <w:numPr>
          <w:ilvl w:val="0"/>
          <w:numId w:val="24"/>
        </w:numPr>
      </w:pPr>
      <w:r>
        <w:rPr/>
        <w:t xml:space="preserve">Конверсия в платные функции: процент пользователей, которые совершают покупку платных функций в приложении, может также свидетельствовать об их "счастье" от использования сервиса.</w:t>
      </w:r>
    </w:p>
    <w:p>
      <w:pPr>
        <w:jc w:val="left"/>
        <w:spacing w:before="240" w:after="0" w:line="276" w:lineRule="auto"/>
        <w:numPr>
          <w:ilvl w:val="0"/>
          <w:numId w:val="24"/>
        </w:numPr>
      </w:pPr>
      <w:r>
        <w:rPr/>
        <w:t xml:space="preserve">Количество проблем, решенных с помощью обратной связи: анализ обратной связи от пользователей и слежение за процентом решенных проблем помогут улучшить приложение и повысить уровень удовлетворенности пользователей.</w:t>
      </w:r>
    </w:p>
    <w:p>
      <w:pPr>
        <w:jc w:val="left"/>
        <w:spacing w:before="240" w:after="0" w:line="276" w:lineRule="auto"/>
      </w:pPr>
      <w:r>
        <w:rPr/>
        <w:t xml:space="preserve">Важно отметить, что каждая метрика сама по себе может не дать полного представления о "счастье" пользователей, но в совокупности они могут позволить вам лучше понять потребности и предпочтения пользователей, а также выявить области для дальнейшего улучшения сервиса.</w:t>
      </w:r>
    </w:p>
    <w:p>
      <w:pPr>
        <w:spacing w:before="240" w:after="0" w:line="276" w:lineRule="auto"/>
      </w:pPr>
      <w:r>
        <w:rPr>
          <w:sz w:val="34"/>
          <w:szCs w:val="34"/>
          <w:b w:val="1"/>
          <w:bCs w:val="1"/>
        </w:rPr>
        <w:t xml:space="preserve">16. !Онлайн-метрика качества ранжирования</w:t>
      </w:r>
    </w:p>
    <w:p>
      <w:pPr>
        <w:jc w:val="left"/>
        <w:spacing w:before="240" w:after="0" w:line="276" w:lineRule="auto"/>
      </w:pPr>
      <w:r>
        <w:rPr>
          <w:b w:val="1"/>
          <w:bCs w:val="1"/>
        </w:rPr>
        <w:t xml:space="preserve">Описание</w:t>
      </w:r>
    </w:p>
    <w:p>
      <w:pPr>
        <w:jc w:val="left"/>
        <w:spacing w:before="240" w:after="0" w:line="276" w:lineRule="auto"/>
      </w:pPr>
      <w:r>
        <w:rPr/>
        <w:t xml:space="preserve">Вы аналитик отдела качества Поиска, и группа ранжирования приносит вам новую формулу. Вы хотите проверить на реальных пользователях: правда ли, что Поиск стал лучше?</w:t>
      </w:r>
    </w:p>
    <w:p>
      <w:pPr>
        <w:jc w:val="left"/>
        <w:spacing w:before="240" w:after="0" w:line="276" w:lineRule="auto"/>
        <w:numPr>
          <w:ilvl w:val="0"/>
          <w:numId w:val="25"/>
        </w:numPr>
      </w:pPr>
      <w:r>
        <w:rPr/>
        <w:t xml:space="preserve">Как вы будете ставить эксперимент?</w:t>
      </w:r>
    </w:p>
    <w:p>
      <w:pPr>
        <w:jc w:val="left"/>
        <w:spacing w:before="240" w:after="0" w:line="276" w:lineRule="auto"/>
        <w:numPr>
          <w:ilvl w:val="0"/>
          <w:numId w:val="25"/>
        </w:numPr>
      </w:pPr>
      <w:r>
        <w:rPr/>
        <w:t xml:space="preserve">Какую метрику вы будете считать?</w:t>
      </w:r>
    </w:p>
    <w:p>
      <w:pPr>
        <w:jc w:val="left"/>
        <w:spacing w:before="240" w:after="0" w:line="276" w:lineRule="auto"/>
        <w:numPr>
          <w:ilvl w:val="0"/>
          <w:numId w:val="25"/>
        </w:numPr>
      </w:pPr>
      <w:r>
        <w:rPr/>
        <w:t xml:space="preserve">(После того, как метрика из п.2 придумана) Может ли быть такое, что ваша метрика улучшается, а пользователям хуже? Как это исправить?</w:t>
      </w:r>
    </w:p>
    <w:p>
      <w:pPr>
        <w:spacing w:before="240" w:after="0" w:line="276" w:lineRule="auto"/>
      </w:pPr>
      <w:r>
        <w:rPr>
          <w:b w:val="1"/>
          <w:bCs w:val="1"/>
        </w:rPr>
        <w:t xml:space="preserve">Что хотим услышать</w:t>
      </w:r>
    </w:p>
    <w:p>
      <w:pPr>
        <w:jc w:val="left"/>
        <w:spacing w:before="240" w:after="0" w:line="276" w:lineRule="auto"/>
        <w:numPr>
          <w:ilvl w:val="0"/>
          <w:numId w:val="26"/>
        </w:numPr>
      </w:pPr>
      <w:r>
        <w:rPr/>
        <w:t xml:space="preserve">АБ-эксперимент: рандомные выборки достаточно большого объёма. Вопрос со звёздочкой - от чего зависит, сколько именно пользователей брать? (от СКО метрики и ожидаемой силы её изменения).</w:t>
      </w:r>
    </w:p>
    <w:p>
      <w:pPr>
        <w:jc w:val="left"/>
        <w:spacing w:before="240" w:after="0" w:line="276" w:lineRule="auto"/>
        <w:numPr>
          <w:ilvl w:val="0"/>
          <w:numId w:val="26"/>
        </w:numPr>
      </w:pPr>
      <w:r>
        <w:rPr/>
        <w:t xml:space="preserve">Придумать метрику. Хорошо, если кандидат поймёт, что:</w:t>
      </w:r>
    </w:p>
    <w:p>
      <w:pPr>
        <w:jc w:val="left"/>
        <w:spacing w:before="240" w:after="0" w:line="276" w:lineRule="auto"/>
        <w:numPr>
          <w:ilvl w:val="0"/>
          <w:numId w:val="27"/>
        </w:numPr>
      </w:pPr>
      <w:r>
        <w:rPr/>
        <w:t xml:space="preserve">Клики - это хорошо;</w:t>
      </w:r>
    </w:p>
    <w:p>
      <w:pPr>
        <w:jc w:val="left"/>
        <w:spacing w:before="240" w:after="0" w:line="276" w:lineRule="auto"/>
        <w:numPr>
          <w:ilvl w:val="0"/>
          <w:numId w:val="27"/>
        </w:numPr>
      </w:pPr>
      <w:r>
        <w:rPr/>
        <w:t xml:space="preserve">Клики в топе выдачи - это лучше;</w:t>
      </w:r>
    </w:p>
    <w:p>
      <w:pPr>
        <w:jc w:val="left"/>
        <w:spacing w:before="240" w:after="0" w:line="276" w:lineRule="auto"/>
        <w:numPr>
          <w:ilvl w:val="0"/>
          <w:numId w:val="27"/>
        </w:numPr>
      </w:pPr>
      <w:r>
        <w:rPr/>
        <w:t xml:space="preserve">Длинные клики в топе выдачи - это лучше;</w:t>
      </w:r>
    </w:p>
    <w:p>
      <w:pPr>
        <w:jc w:val="left"/>
        <w:spacing w:before="240" w:after="0" w:line="276" w:lineRule="auto"/>
        <w:numPr>
          <w:ilvl w:val="0"/>
          <w:numId w:val="27"/>
        </w:numPr>
      </w:pPr>
      <w:r>
        <w:rPr/>
        <w:t xml:space="preserve">Чем быстрее пользователь решит задачу, тем лучше</w:t>
      </w:r>
    </w:p>
    <w:p>
      <w:pPr>
        <w:jc w:val="left"/>
        <w:spacing w:before="240" w:after="0" w:line="276" w:lineRule="auto"/>
        <w:numPr>
          <w:ilvl w:val="0"/>
          <w:numId w:val="27"/>
        </w:numPr>
      </w:pPr>
      <w:r>
        <w:rPr/>
        <w:t xml:space="preserve">Если мы совсем ни в чём не уверены, то можно смотреть на возвращаемость пользователя (правда ли, что он стал пользоваться нами чаще).</w:t>
      </w:r>
    </w:p>
    <w:p>
      <w:pPr>
        <w:jc w:val="left"/>
        <w:spacing w:before="240" w:after="0" w:line="276" w:lineRule="auto"/>
      </w:pPr>
      <w:r>
        <w:rPr/>
        <w:t xml:space="preserve">Вопрос со звёздочкой: как именно считать вашу метрику (как считать длину клика, как смореть на возвращаемость etc.)</w:t>
      </w:r>
    </w:p>
    <w:p>
      <w:pPr>
        <w:jc w:val="left"/>
        <w:spacing w:before="240" w:after="0" w:line="276" w:lineRule="auto"/>
        <w:numPr>
          <w:ilvl w:val="0"/>
          <w:numId w:val="28"/>
        </w:numPr>
      </w:pPr>
      <w:r>
        <w:rPr/>
        <w:t xml:space="preserve">После того, как метрика придумана, нужно её сломать (придумать ситуации, когда она врёт). Хорошо, если кандидат может придумать много гипотез, почему метрика врёт: логи сломались, метрика про клики неправильно работает в задачах без кликов (с ОО, например), метрику легко накрутить кликбейтными заголовками и т.п. Ещё лучше, если сразу без наводящего вопроса придумает улучшение для своей метрики.</w:t>
      </w:r>
    </w:p>
    <w:p>
      <w:pPr>
        <w:spacing w:before="240" w:after="0" w:line="276" w:lineRule="auto"/>
      </w:pPr>
      <w:r>
        <w:rPr>
          <w:sz w:val="34"/>
          <w:szCs w:val="34"/>
          <w:b w:val="1"/>
          <w:bCs w:val="1"/>
        </w:rPr>
        <w:t xml:space="preserve">27. !Работа с feature request</w:t>
      </w:r>
    </w:p>
    <w:p>
      <w:pPr>
        <w:jc w:val="left"/>
        <w:spacing w:before="240" w:after="0" w:line="276" w:lineRule="auto"/>
      </w:pPr>
      <w:r>
        <w:rPr>
          <w:b w:val="1"/>
          <w:bCs w:val="1"/>
        </w:rPr>
        <w:t xml:space="preserve">Описание</w:t>
      </w:r>
    </w:p>
    <w:p>
      <w:pPr>
        <w:jc w:val="left"/>
        <w:spacing w:before="240" w:after="0" w:line="276" w:lineRule="auto"/>
      </w:pPr>
      <w:r>
        <w:rPr/>
        <w:t xml:space="preserve">В поддержку поступило обращение от пользователей с просьбой добавить новую фичу на сервис. Что будем делать дальше с запросом?</w:t>
      </w:r>
    </w:p>
    <w:p>
      <w:pPr>
        <w:jc w:val="left"/>
        <w:spacing w:before="240" w:after="0" w:line="276" w:lineRule="auto"/>
      </w:pPr>
      <w:r>
        <w:rPr>
          <w:b w:val="1"/>
          <w:bCs w:val="1"/>
        </w:rPr>
        <w:t xml:space="preserve">Что хотим услышать</w:t>
      </w:r>
    </w:p>
    <w:p>
      <w:pPr>
        <w:jc w:val="left"/>
        <w:spacing w:before="240" w:after="0" w:line="276" w:lineRule="auto"/>
      </w:pPr>
      <w:r>
        <w:rPr/>
        <w:t xml:space="preserve">Нужно последовательное обоснование, что делать и почему.</w:t>
      </w:r>
    </w:p>
    <w:p>
      <w:pPr>
        <w:jc w:val="left"/>
        <w:spacing w:before="240" w:after="0" w:line="276" w:lineRule="auto"/>
        <w:numPr>
          <w:ilvl w:val="0"/>
          <w:numId w:val="29"/>
        </w:numPr>
      </w:pPr>
      <w:r>
        <w:rPr/>
        <w:t xml:space="preserve">Приоритезация. Выясняем, от скольких пользователей обращение? Это много или мало?</w:t>
      </w:r>
    </w:p>
    <w:p>
      <w:pPr>
        <w:jc w:val="left"/>
        <w:spacing w:before="240" w:after="0" w:line="276" w:lineRule="auto"/>
        <w:numPr>
          <w:ilvl w:val="0"/>
          <w:numId w:val="29"/>
        </w:numPr>
      </w:pPr>
      <w:r>
        <w:rPr/>
        <w:t xml:space="preserve">Запрос фичи — какую конкретную задачу решает? Может быть, её можно решить другим способом (и это, например, уже есть в сервисе).</w:t>
      </w:r>
    </w:p>
    <w:p>
      <w:pPr>
        <w:jc w:val="left"/>
        <w:spacing w:before="240" w:after="0" w:line="276" w:lineRule="auto"/>
        <w:numPr>
          <w:ilvl w:val="0"/>
          <w:numId w:val="29"/>
        </w:numPr>
      </w:pPr>
      <w:r>
        <w:rPr/>
        <w:t xml:space="preserve">Какой категории пользователей нужна эта фича? Имеет ли смысл её делать?</w:t>
      </w:r>
    </w:p>
    <w:p>
      <w:pPr>
        <w:jc w:val="left"/>
        <w:spacing w:before="240" w:after="0" w:line="276" w:lineRule="auto"/>
        <w:numPr>
          <w:ilvl w:val="0"/>
          <w:numId w:val="29"/>
        </w:numPr>
      </w:pPr>
      <w:r>
        <w:rPr/>
        <w:t xml:space="preserve">Какую выгоду мы получим от реализации фичи?</w:t>
      </w:r>
    </w:p>
    <w:p>
      <w:pPr>
        <w:jc w:val="left"/>
        <w:spacing w:before="240" w:after="0" w:line="276" w:lineRule="auto"/>
        <w:numPr>
          <w:ilvl w:val="0"/>
          <w:numId w:val="29"/>
        </w:numPr>
      </w:pPr>
      <w:r>
        <w:rPr/>
        <w:t xml:space="preserve">Не перекроется ли эта фича другими?</w:t>
      </w:r>
    </w:p>
    <w:p>
      <w:pPr>
        <w:jc w:val="left"/>
        <w:spacing w:before="240" w:after="0" w:line="276" w:lineRule="auto"/>
        <w:numPr>
          <w:ilvl w:val="0"/>
          <w:numId w:val="29"/>
        </w:numPr>
      </w:pPr>
      <w:r>
        <w:rPr/>
        <w:t xml:space="preserve">Насколько трудоемка?</w:t>
      </w:r>
    </w:p>
    <w:p>
      <w:pPr>
        <w:jc w:val="left"/>
        <w:spacing w:before="240" w:after="0" w:line="276" w:lineRule="auto"/>
        <w:numPr>
          <w:ilvl w:val="0"/>
          <w:numId w:val="29"/>
        </w:numPr>
      </w:pPr>
      <w:r>
        <w:rPr/>
        <w:t xml:space="preserve">Прежде чем делать что-то, можно собрать доп. инфу по ней — запросить у того же пользователя, провести исследования и пр.</w:t>
      </w:r>
    </w:p>
    <w:p>
      <w:pPr>
        <w:jc w:val="left"/>
        <w:spacing w:before="240" w:after="0" w:line="276" w:lineRule="auto"/>
        <w:numPr>
          <w:ilvl w:val="0"/>
          <w:numId w:val="29"/>
        </w:numPr>
      </w:pPr>
      <w:r>
        <w:rPr/>
        <w:t xml:space="preserve">Можно добавить, не было ли такой фичи ранее? Возможно, пользователь просто привык и не можем найти её, а сама фича-то ему и не нужна (его задача успешно решается другой).</w:t>
      </w:r>
    </w:p>
    <w:p>
      <w:pPr>
        <w:jc w:val="left"/>
        <w:spacing w:before="240" w:after="0" w:line="276" w:lineRule="auto"/>
        <w:numPr>
          <w:ilvl w:val="0"/>
          <w:numId w:val="29"/>
        </w:numPr>
      </w:pPr>
      <w:r>
        <w:rPr/>
        <w:t xml:space="preserve">Как долго придется реализовывать, не устареет ли она?</w:t>
      </w:r>
    </w:p>
    <w:p>
      <w:pPr>
        <w:spacing w:before="240" w:after="0" w:line="276" w:lineRule="auto"/>
      </w:pPr>
      <w:r>
        <w:rPr>
          <w:sz w:val="34"/>
          <w:szCs w:val="34"/>
          <w:b w:val="1"/>
          <w:bCs w:val="1"/>
        </w:rPr>
        <w:t xml:space="preserve">57. Точка Банк</w:t>
      </w:r>
    </w:p>
    <w:p>
      <w:pPr>
        <w:spacing w:before="240" w:after="0" w:line="276" w:lineRule="auto"/>
      </w:pPr>
      <w:r>
        <w:rPr>
          <w:sz w:val="22"/>
          <w:szCs w:val="22"/>
        </w:rPr>
        <w:t xml:space="preserve">У Точки нет офисов, и когда у клиентов возникают вопросы, они нам или пишут в чат, или звонят.  Качественная служба поддержки -  конкурентное преимущество Точки и то, чем она гордится. У руководства возникла идея сделать клиентский опыт еще лучше и дать клиентам обещание «Мы ответим на ваше обращение в течение минуты». В случае, если отвечаем дольше – дадим скидку на обслуживание  следующем месяце.  Составь план – последовательность расчетов и рассуждений, которые стоит осуществить аналитику, чтобы можно было сказать, что решение о внедрении данного обещания «принято на основе данных».</w:t>
      </w:r>
    </w:p>
    <w:p>
      <w:pPr>
        <w:spacing w:before="240" w:after="0" w:line="276" w:lineRule="auto"/>
      </w:pPr>
      <w:r>
        <w:rPr>
          <w:sz w:val="22"/>
          <w:szCs w:val="22"/>
          <w:b w:val="1"/>
          <w:bCs w:val="1"/>
        </w:rPr>
        <w:t xml:space="preserve">Решение</w:t>
      </w:r>
    </w:p>
    <w:p>
      <w:pPr>
        <w:spacing w:before="240" w:after="0" w:line="276" w:lineRule="auto"/>
      </w:pPr>
      <w:r>
        <w:rPr>
          <w:sz w:val="22"/>
          <w:szCs w:val="22"/>
        </w:rPr>
        <w:t xml:space="preserve">Нам нужно ответить на вопрос «Сколько мы потеряем или приобретем с финансовой точки зрения?».</w:t>
      </w:r>
      <w:br/>
      <w:r>
        <w:rPr>
          <w:sz w:val="22"/>
          <w:szCs w:val="22"/>
        </w:rPr>
        <w:t xml:space="preserve">Нужно проанализировать, какие показатели мы имеем сейчас:</w:t>
      </w:r>
      <w:br/>
      <w:r>
        <w:rPr>
          <w:sz w:val="22"/>
          <w:szCs w:val="22"/>
        </w:rPr>
        <w:t xml:space="preserve">- среднее время ответа на обращение (для чата и звонков отдельно);</w:t>
      </w:r>
      <w:br/>
      <w:r>
        <w:rPr>
          <w:sz w:val="22"/>
          <w:szCs w:val="22"/>
        </w:rPr>
        <w:t xml:space="preserve">- доля просроченных ответов (более 1 минуты) для чатов и звонков;</w:t>
      </w:r>
      <w:br/>
      <w:r>
        <w:rPr>
          <w:sz w:val="22"/>
          <w:szCs w:val="22"/>
        </w:rPr>
        <w:t xml:space="preserve">- сумму в денежном эквиваленте, которую мы бы потеряли если бы такой клиентский опыт уже функционировал (сумма скидки для кейсов с просрочкой).</w:t>
      </w:r>
    </w:p>
    <w:p>
      <w:pPr>
        <w:spacing w:before="240" w:after="0" w:line="276" w:lineRule="auto"/>
      </w:pPr>
      <w:r>
        <w:rPr>
          <w:sz w:val="22"/>
          <w:szCs w:val="22"/>
        </w:rPr>
        <w:t xml:space="preserve">Проведя основной анализ, мы находим наши «уязвимые» места, которые необходимо исправить или улучшить перед запуском такой программы. </w:t>
      </w:r>
      <w:br/>
      <w:r>
        <w:rPr>
          <w:sz w:val="22"/>
          <w:szCs w:val="22"/>
        </w:rPr>
        <w:t xml:space="preserve">К примеру, если у нас большая доля просроченных ответов на звонки, то нам стоит рассмотреть увеличение кадрового состава, либо же наоборот прибегнуть к методике чатов в сообщениях.</w:t>
      </w:r>
    </w:p>
    <w:p>
      <w:pPr>
        <w:spacing w:before="240" w:after="0" w:line="276" w:lineRule="auto"/>
      </w:pPr>
      <w:r>
        <w:rPr>
          <w:sz w:val="22"/>
          <w:szCs w:val="22"/>
        </w:rPr>
        <w:t xml:space="preserve">Либо же настроить чат боты на основе ИИ. </w:t>
      </w:r>
      <w:br/>
      <w:r>
        <w:rPr>
          <w:sz w:val="22"/>
          <w:szCs w:val="22"/>
        </w:rPr>
        <w:t xml:space="preserve">После проведения апгрейдов нашего функционала, можно провести А/В тест, который покажет  результаты и поможет определить, какая версия оказывает максимальное влияние и улучшает бизнес-показатели.</w:t>
      </w:r>
    </w:p>
    <w:p>
      <w:pPr>
        <w:jc w:val="left"/>
        <w:spacing w:before="240" w:after="0" w:line="276" w:lineRule="auto"/>
      </w:pPr>
    </w:p>
    <w:p>
      <w:pPr>
        <w:jc w:val="left"/>
        <w:spacing w:before="240" w:after="0" w:line="276" w:lineRule="auto"/>
      </w:pPr>
    </w:p>
    <w:p>
      <w:pPr>
        <w:pStyle w:val="Heading3"/>
      </w:pPr>
      <w:bookmarkStart w:id="5" w:name="_Toc6"/>
      <w:r>
        <w:t/>
      </w:r>
      <w:bookmarkEnd w:id="5"/>
    </w:p>
    <w:sectPr>
      <w:pgSz w:orient="portrait" w:w="11905" w:h="16837"/>
      <w:pgMar w:top="1133" w:right="1133" w:bottom="1133" w:left="113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nsid w:val="327646CF"/>
    <w:multiLevelType w:val="multilevel"/>
    <w:lvl w:ilvl="0">
      <w:start w:val="1"/>
      <w:numFmt w:val="decimal"/>
      <w:suff w:val="tab"/>
      <w:lvlText w:val="%1.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decimal"/>
      <w:suff w:val="tab"/>
      <w:lvlText w:val="%2.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decimal"/>
      <w:suff w:val="tab"/>
      <w:lvlText w:val="%3.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decimal"/>
      <w:suff w:val="tab"/>
      <w:lvlText w:val="%4.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decimal"/>
      <w:suff w:val="tab"/>
      <w:lvlText w:val="%5.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decimal"/>
      <w:suff w:val="tab"/>
      <w:lvlText w:val="%6.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decimal"/>
      <w:suff w:val="tab"/>
      <w:lvlText w:val="%7.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decimal"/>
      <w:suff w:val="tab"/>
      <w:lvlText w:val="%8.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</w:abstractNum>
  <w:abstractNum w:abstractNumId="9">
    <w:nsid w:val="E7A1CD0C"/>
    <w:multiLevelType w:val="multilevel"/>
    <w:lvl w:ilvl="0">
      <w:start w:val="1"/>
      <w:numFmt w:val="decimal"/>
      <w:suff w:val="tab"/>
      <w:lvlText w:val="%1.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decimal"/>
      <w:suff w:val="tab"/>
      <w:lvlText w:val="%2.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decimal"/>
      <w:suff w:val="tab"/>
      <w:lvlText w:val="%3.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decimal"/>
      <w:suff w:val="tab"/>
      <w:lvlText w:val="%4.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decimal"/>
      <w:suff w:val="tab"/>
      <w:lvlText w:val="%5.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decimal"/>
      <w:suff w:val="tab"/>
      <w:lvlText w:val="%6.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decimal"/>
      <w:suff w:val="tab"/>
      <w:lvlText w:val="%7.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decimal"/>
      <w:suff w:val="tab"/>
      <w:lvlText w:val="%8.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</w:abstractNum>
  <w:abstractNum w:abstractNumId="10">
    <w:nsid w:val="C5058F60"/>
    <w:multiLevelType w:val="multilevel"/>
    <w:lvl w:ilvl="0">
      <w:start w:val="1"/>
      <w:numFmt w:val="decimal"/>
      <w:suff w:val="tab"/>
      <w:lvlText w:val="%1.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decimal"/>
      <w:suff w:val="tab"/>
      <w:lvlText w:val="%2.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decimal"/>
      <w:suff w:val="tab"/>
      <w:lvlText w:val="%3.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decimal"/>
      <w:suff w:val="tab"/>
      <w:lvlText w:val="%4.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decimal"/>
      <w:suff w:val="tab"/>
      <w:lvlText w:val="%5.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decimal"/>
      <w:suff w:val="tab"/>
      <w:lvlText w:val="%6.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decimal"/>
      <w:suff w:val="tab"/>
      <w:lvlText w:val="%7.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decimal"/>
      <w:suff w:val="tab"/>
      <w:lvlText w:val="%8.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</w:abstractNum>
  <w:abstractNum w:abstractNumId="11">
    <w:nsid w:val="470A9391"/>
    <w:multiLevelType w:val="multilevel"/>
    <w:lvl w:ilvl="0">
      <w:start w:val="1"/>
      <w:numFmt w:val="bullet"/>
      <w:suff w:val="tab"/>
      <w:lvlText w:val="•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bullet"/>
      <w:suff w:val="tab"/>
      <w:lvlText w:val="•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bullet"/>
      <w:suff w:val="tab"/>
      <w:lvlText w:val="•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bullet"/>
      <w:suff w:val="tab"/>
      <w:lvlText w:val="•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bullet"/>
      <w:suff w:val="tab"/>
      <w:lvlText w:val="•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bullet"/>
      <w:suff w:val="tab"/>
      <w:lvlText w:val="•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bullet"/>
      <w:suff w:val="tab"/>
      <w:lvlText w:val="•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bullet"/>
      <w:suff w:val="tab"/>
      <w:lvlText w:val="•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  <w:lvl w:ilvl="8">
      <w:start w:val="1"/>
      <w:numFmt w:val="bullet"/>
      <w:suff w:val="tab"/>
      <w:lvlText w:val="•"/>
      <w:pPr>
        <w:tabs>
          <w:tab w:val="num" w:pos="2040"/>
        </w:tabs>
        <w:ind w:left="4081" w:hanging="226"/>
      </w:pPr>
      <w:rPr>
        <w:rFonts w:ascii="Open Sans" w:hAnsi="Open Sans" w:cs="Open Sans"/>
      </w:rPr>
    </w:lvl>
  </w:abstractNum>
  <w:abstractNum w:abstractNumId="12">
    <w:nsid w:val="A51C60CE"/>
    <w:multiLevelType w:val="multilevel"/>
    <w:lvl w:ilvl="0">
      <w:start w:val="1"/>
      <w:numFmt w:val="bullet"/>
      <w:suff w:val="tab"/>
      <w:lvlText w:val="•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bullet"/>
      <w:suff w:val="tab"/>
      <w:lvlText w:val="•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bullet"/>
      <w:suff w:val="tab"/>
      <w:lvlText w:val="•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bullet"/>
      <w:suff w:val="tab"/>
      <w:lvlText w:val="•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bullet"/>
      <w:suff w:val="tab"/>
      <w:lvlText w:val="•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bullet"/>
      <w:suff w:val="tab"/>
      <w:lvlText w:val="•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bullet"/>
      <w:suff w:val="tab"/>
      <w:lvlText w:val="•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bullet"/>
      <w:suff w:val="tab"/>
      <w:lvlText w:val="•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  <w:lvl w:ilvl="8">
      <w:start w:val="1"/>
      <w:numFmt w:val="bullet"/>
      <w:suff w:val="tab"/>
      <w:lvlText w:val="•"/>
      <w:pPr>
        <w:tabs>
          <w:tab w:val="num" w:pos="2040"/>
        </w:tabs>
        <w:ind w:left="4081" w:hanging="226"/>
      </w:pPr>
      <w:rPr>
        <w:rFonts w:ascii="Open Sans" w:hAnsi="Open Sans" w:cs="Open Sans"/>
      </w:rPr>
    </w:lvl>
  </w:abstractNum>
  <w:abstractNum w:abstractNumId="13">
    <w:nsid w:val="43F89598"/>
    <w:multiLevelType w:val="multilevel"/>
    <w:lvl w:ilvl="0">
      <w:start w:val="1"/>
      <w:numFmt w:val="bullet"/>
      <w:suff w:val="tab"/>
      <w:lvlText w:val="•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bullet"/>
      <w:suff w:val="tab"/>
      <w:lvlText w:val="•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bullet"/>
      <w:suff w:val="tab"/>
      <w:lvlText w:val="•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bullet"/>
      <w:suff w:val="tab"/>
      <w:lvlText w:val="•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bullet"/>
      <w:suff w:val="tab"/>
      <w:lvlText w:val="•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bullet"/>
      <w:suff w:val="tab"/>
      <w:lvlText w:val="•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bullet"/>
      <w:suff w:val="tab"/>
      <w:lvlText w:val="•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bullet"/>
      <w:suff w:val="tab"/>
      <w:lvlText w:val="•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  <w:lvl w:ilvl="8">
      <w:start w:val="1"/>
      <w:numFmt w:val="bullet"/>
      <w:suff w:val="tab"/>
      <w:lvlText w:val="•"/>
      <w:pPr>
        <w:tabs>
          <w:tab w:val="num" w:pos="2040"/>
        </w:tabs>
        <w:ind w:left="4081" w:hanging="226"/>
      </w:pPr>
      <w:rPr>
        <w:rFonts w:ascii="Open Sans" w:hAnsi="Open Sans" w:cs="Open Sans"/>
      </w:rPr>
    </w:lvl>
  </w:abstractNum>
  <w:abstractNum w:abstractNumId="14">
    <w:nsid w:val="8B145078"/>
    <w:multiLevelType w:val="multilevel"/>
    <w:lvl w:ilvl="0">
      <w:start w:val="1"/>
      <w:numFmt w:val="bullet"/>
      <w:suff w:val="tab"/>
      <w:lvlText w:val="•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bullet"/>
      <w:suff w:val="tab"/>
      <w:lvlText w:val="•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bullet"/>
      <w:suff w:val="tab"/>
      <w:lvlText w:val="•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bullet"/>
      <w:suff w:val="tab"/>
      <w:lvlText w:val="•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bullet"/>
      <w:suff w:val="tab"/>
      <w:lvlText w:val="•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bullet"/>
      <w:suff w:val="tab"/>
      <w:lvlText w:val="•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bullet"/>
      <w:suff w:val="tab"/>
      <w:lvlText w:val="•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bullet"/>
      <w:suff w:val="tab"/>
      <w:lvlText w:val="•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  <w:lvl w:ilvl="8">
      <w:start w:val="1"/>
      <w:numFmt w:val="bullet"/>
      <w:suff w:val="tab"/>
      <w:lvlText w:val="•"/>
      <w:pPr>
        <w:tabs>
          <w:tab w:val="num" w:pos="2040"/>
        </w:tabs>
        <w:ind w:left="4081" w:hanging="226"/>
      </w:pPr>
      <w:rPr>
        <w:rFonts w:ascii="Open Sans" w:hAnsi="Open Sans" w:cs="Open Sans"/>
      </w:rPr>
    </w:lvl>
  </w:abstractNum>
  <w:abstractNum w:abstractNumId="15">
    <w:nsid w:val="342419C4"/>
    <w:multiLevelType w:val="multilevel"/>
    <w:lvl w:ilvl="0">
      <w:start w:val="1"/>
      <w:numFmt w:val="decimal"/>
      <w:suff w:val="tab"/>
      <w:lvlText w:val="%1.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decimal"/>
      <w:suff w:val="tab"/>
      <w:lvlText w:val="%2.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decimal"/>
      <w:suff w:val="tab"/>
      <w:lvlText w:val="%3.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decimal"/>
      <w:suff w:val="tab"/>
      <w:lvlText w:val="%4.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decimal"/>
      <w:suff w:val="tab"/>
      <w:lvlText w:val="%5.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decimal"/>
      <w:suff w:val="tab"/>
      <w:lvlText w:val="%6.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decimal"/>
      <w:suff w:val="tab"/>
      <w:lvlText w:val="%7.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decimal"/>
      <w:suff w:val="tab"/>
      <w:lvlText w:val="%8.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</w:abstractNum>
  <w:abstractNum w:abstractNumId="16">
    <w:nsid w:val="9F0E7E2D"/>
    <w:multiLevelType w:val="multilevel"/>
    <w:lvl w:ilvl="0">
      <w:start w:val="1"/>
      <w:numFmt w:val="decimal"/>
      <w:suff w:val="tab"/>
      <w:lvlText w:val="%1.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decimal"/>
      <w:suff w:val="tab"/>
      <w:lvlText w:val="%2.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decimal"/>
      <w:suff w:val="tab"/>
      <w:lvlText w:val="%3.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decimal"/>
      <w:suff w:val="tab"/>
      <w:lvlText w:val="%4.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decimal"/>
      <w:suff w:val="tab"/>
      <w:lvlText w:val="%5.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decimal"/>
      <w:suff w:val="tab"/>
      <w:lvlText w:val="%6.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decimal"/>
      <w:suff w:val="tab"/>
      <w:lvlText w:val="%7.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decimal"/>
      <w:suff w:val="tab"/>
      <w:lvlText w:val="%8.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</w:abstractNum>
  <w:abstractNum w:abstractNumId="17">
    <w:nsid w:val="A8E43E39"/>
    <w:multiLevelType w:val="multilevel"/>
    <w:lvl w:ilvl="0">
      <w:start w:val="1"/>
      <w:numFmt w:val="decimal"/>
      <w:suff w:val="tab"/>
      <w:lvlText w:val="%1.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decimal"/>
      <w:suff w:val="tab"/>
      <w:lvlText w:val="%2.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decimal"/>
      <w:suff w:val="tab"/>
      <w:lvlText w:val="%3.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decimal"/>
      <w:suff w:val="tab"/>
      <w:lvlText w:val="%4.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decimal"/>
      <w:suff w:val="tab"/>
      <w:lvlText w:val="%5.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decimal"/>
      <w:suff w:val="tab"/>
      <w:lvlText w:val="%6.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decimal"/>
      <w:suff w:val="tab"/>
      <w:lvlText w:val="%7.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decimal"/>
      <w:suff w:val="tab"/>
      <w:lvlText w:val="%8.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</w:abstractNum>
  <w:abstractNum w:abstractNumId="18">
    <w:nsid w:val="5AE955A8"/>
    <w:multiLevelType w:val="multilevel"/>
    <w:lvl w:ilvl="0">
      <w:start w:val="1"/>
      <w:numFmt w:val="decimal"/>
      <w:suff w:val="tab"/>
      <w:lvlText w:val="%1.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decimal"/>
      <w:suff w:val="tab"/>
      <w:lvlText w:val="%2.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decimal"/>
      <w:suff w:val="tab"/>
      <w:lvlText w:val="%3.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decimal"/>
      <w:suff w:val="tab"/>
      <w:lvlText w:val="%4.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decimal"/>
      <w:suff w:val="tab"/>
      <w:lvlText w:val="%5.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decimal"/>
      <w:suff w:val="tab"/>
      <w:lvlText w:val="%6.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decimal"/>
      <w:suff w:val="tab"/>
      <w:lvlText w:val="%7.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decimal"/>
      <w:suff w:val="tab"/>
      <w:lvlText w:val="%8.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</w:abstractNum>
  <w:abstractNum w:abstractNumId="19">
    <w:nsid w:val="BCCBB5BA"/>
    <w:multiLevelType w:val="multilevel"/>
    <w:lvl w:ilvl="0">
      <w:start w:val="1"/>
      <w:numFmt w:val="decimal"/>
      <w:suff w:val="tab"/>
      <w:lvlText w:val="%1.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2"/>
      <w:numFmt w:val="decimal"/>
      <w:suff w:val="tab"/>
      <w:lvlText w:val="%2.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decimal"/>
      <w:suff w:val="tab"/>
      <w:lvlText w:val="%3.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decimal"/>
      <w:suff w:val="tab"/>
      <w:lvlText w:val="%4.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decimal"/>
      <w:suff w:val="tab"/>
      <w:lvlText w:val="%5.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decimal"/>
      <w:suff w:val="tab"/>
      <w:lvlText w:val="%6.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decimal"/>
      <w:suff w:val="tab"/>
      <w:lvlText w:val="%7.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decimal"/>
      <w:suff w:val="tab"/>
      <w:lvlText w:val="%8.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</w:abstractNum>
  <w:abstractNum w:abstractNumId="20">
    <w:nsid w:val="B61AF5BF"/>
    <w:multiLevelType w:val="multilevel"/>
    <w:lvl w:ilvl="0">
      <w:start w:val="1"/>
      <w:numFmt w:val="decimal"/>
      <w:suff w:val="tab"/>
      <w:lvlText w:val="%1.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decimal"/>
      <w:suff w:val="tab"/>
      <w:lvlText w:val="%2.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decimal"/>
      <w:suff w:val="tab"/>
      <w:lvlText w:val="%3.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decimal"/>
      <w:suff w:val="tab"/>
      <w:lvlText w:val="%4.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decimal"/>
      <w:suff w:val="tab"/>
      <w:lvlText w:val="%5.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decimal"/>
      <w:suff w:val="tab"/>
      <w:lvlText w:val="%6.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decimal"/>
      <w:suff w:val="tab"/>
      <w:lvlText w:val="%7.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decimal"/>
      <w:suff w:val="tab"/>
      <w:lvlText w:val="%8.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</w:abstractNum>
  <w:abstractNum w:abstractNumId="21">
    <w:nsid w:val="B611CC74"/>
    <w:multiLevelType w:val="multilevel"/>
    <w:lvl w:ilvl="0">
      <w:start w:val="1"/>
      <w:numFmt w:val="bullet"/>
      <w:suff w:val="tab"/>
      <w:lvlText w:val="•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bullet"/>
      <w:suff w:val="tab"/>
      <w:lvlText w:val="•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bullet"/>
      <w:suff w:val="tab"/>
      <w:lvlText w:val="•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bullet"/>
      <w:suff w:val="tab"/>
      <w:lvlText w:val="•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bullet"/>
      <w:suff w:val="tab"/>
      <w:lvlText w:val="•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bullet"/>
      <w:suff w:val="tab"/>
      <w:lvlText w:val="•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bullet"/>
      <w:suff w:val="tab"/>
      <w:lvlText w:val="•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bullet"/>
      <w:suff w:val="tab"/>
      <w:lvlText w:val="•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  <w:lvl w:ilvl="8">
      <w:start w:val="1"/>
      <w:numFmt w:val="bullet"/>
      <w:suff w:val="tab"/>
      <w:lvlText w:val="•"/>
      <w:pPr>
        <w:tabs>
          <w:tab w:val="num" w:pos="2040"/>
        </w:tabs>
        <w:ind w:left="4081" w:hanging="226"/>
      </w:pPr>
      <w:rPr>
        <w:rFonts w:ascii="Open Sans" w:hAnsi="Open Sans" w:cs="Open Sans"/>
      </w:rPr>
    </w:lvl>
  </w:abstractNum>
  <w:abstractNum w:abstractNumId="22">
    <w:nsid w:val="D408954D"/>
    <w:multiLevelType w:val="multilevel"/>
    <w:lvl w:ilvl="0">
      <w:start w:val="1"/>
      <w:numFmt w:val="decimal"/>
      <w:suff w:val="tab"/>
      <w:lvlText w:val="%1.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decimal"/>
      <w:suff w:val="tab"/>
      <w:lvlText w:val="%2.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decimal"/>
      <w:suff w:val="tab"/>
      <w:lvlText w:val="%3.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decimal"/>
      <w:suff w:val="tab"/>
      <w:lvlText w:val="%4.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decimal"/>
      <w:suff w:val="tab"/>
      <w:lvlText w:val="%5.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decimal"/>
      <w:suff w:val="tab"/>
      <w:lvlText w:val="%6.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decimal"/>
      <w:suff w:val="tab"/>
      <w:lvlText w:val="%7.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decimal"/>
      <w:suff w:val="tab"/>
      <w:lvlText w:val="%8.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</w:abstractNum>
  <w:abstractNum w:abstractNumId="23">
    <w:nsid w:val="3D105A35"/>
    <w:multiLevelType w:val="multilevel"/>
    <w:lvl w:ilvl="0">
      <w:start w:val="1"/>
      <w:numFmt w:val="decimal"/>
      <w:suff w:val="tab"/>
      <w:lvlText w:val="%1.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decimal"/>
      <w:suff w:val="tab"/>
      <w:lvlText w:val="%2.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decimal"/>
      <w:suff w:val="tab"/>
      <w:lvlText w:val="%3.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decimal"/>
      <w:suff w:val="tab"/>
      <w:lvlText w:val="%4.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decimal"/>
      <w:suff w:val="tab"/>
      <w:lvlText w:val="%5.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decimal"/>
      <w:suff w:val="tab"/>
      <w:lvlText w:val="%6.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decimal"/>
      <w:suff w:val="tab"/>
      <w:lvlText w:val="%7.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decimal"/>
      <w:suff w:val="tab"/>
      <w:lvlText w:val="%8.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</w:abstractNum>
  <w:abstractNum w:abstractNumId="24">
    <w:nsid w:val="6A106D9E"/>
    <w:multiLevelType w:val="multilevel"/>
    <w:lvl w:ilvl="0">
      <w:start w:val="1"/>
      <w:numFmt w:val="decimal"/>
      <w:suff w:val="tab"/>
      <w:lvlText w:val="%1.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decimal"/>
      <w:suff w:val="tab"/>
      <w:lvlText w:val="%2.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decimal"/>
      <w:suff w:val="tab"/>
      <w:lvlText w:val="%3.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decimal"/>
      <w:suff w:val="tab"/>
      <w:lvlText w:val="%4.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decimal"/>
      <w:suff w:val="tab"/>
      <w:lvlText w:val="%5.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decimal"/>
      <w:suff w:val="tab"/>
      <w:lvlText w:val="%6.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decimal"/>
      <w:suff w:val="tab"/>
      <w:lvlText w:val="%7.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decimal"/>
      <w:suff w:val="tab"/>
      <w:lvlText w:val="%8.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</w:abstractNum>
  <w:abstractNum w:abstractNumId="25">
    <w:nsid w:val="201C5B05"/>
    <w:multiLevelType w:val="multilevel"/>
    <w:lvl w:ilvl="0">
      <w:start w:val="1"/>
      <w:numFmt w:val="decimal"/>
      <w:suff w:val="tab"/>
      <w:lvlText w:val="%1.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decimal"/>
      <w:suff w:val="tab"/>
      <w:lvlText w:val="%2.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decimal"/>
      <w:suff w:val="tab"/>
      <w:lvlText w:val="%3.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decimal"/>
      <w:suff w:val="tab"/>
      <w:lvlText w:val="%4.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decimal"/>
      <w:suff w:val="tab"/>
      <w:lvlText w:val="%5.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decimal"/>
      <w:suff w:val="tab"/>
      <w:lvlText w:val="%6.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decimal"/>
      <w:suff w:val="tab"/>
      <w:lvlText w:val="%7.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decimal"/>
      <w:suff w:val="tab"/>
      <w:lvlText w:val="%8.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</w:abstractNum>
  <w:abstractNum w:abstractNumId="26">
    <w:nsid w:val="AAF3E621"/>
    <w:multiLevelType w:val="multilevel"/>
    <w:lvl w:ilvl="0">
      <w:start w:val="1"/>
      <w:numFmt w:val="decimal"/>
      <w:suff w:val="tab"/>
      <w:lvlText w:val="%1.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decimal"/>
      <w:suff w:val="tab"/>
      <w:lvlText w:val="%2.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decimal"/>
      <w:suff w:val="tab"/>
      <w:lvlText w:val="%3.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decimal"/>
      <w:suff w:val="tab"/>
      <w:lvlText w:val="%4.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decimal"/>
      <w:suff w:val="tab"/>
      <w:lvlText w:val="%5.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decimal"/>
      <w:suff w:val="tab"/>
      <w:lvlText w:val="%6.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decimal"/>
      <w:suff w:val="tab"/>
      <w:lvlText w:val="%7.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decimal"/>
      <w:suff w:val="tab"/>
      <w:lvlText w:val="%8.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</w:abstractNum>
  <w:abstractNum w:abstractNumId="27">
    <w:nsid w:val="EE797888"/>
    <w:multiLevelType w:val="multilevel"/>
    <w:lvl w:ilvl="0">
      <w:start w:val="1"/>
      <w:numFmt w:val="bullet"/>
      <w:suff w:val="tab"/>
      <w:lvlText w:val="•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bullet"/>
      <w:suff w:val="tab"/>
      <w:lvlText w:val="•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bullet"/>
      <w:suff w:val="tab"/>
      <w:lvlText w:val="•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bullet"/>
      <w:suff w:val="tab"/>
      <w:lvlText w:val="•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bullet"/>
      <w:suff w:val="tab"/>
      <w:lvlText w:val="•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bullet"/>
      <w:suff w:val="tab"/>
      <w:lvlText w:val="•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bullet"/>
      <w:suff w:val="tab"/>
      <w:lvlText w:val="•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bullet"/>
      <w:suff w:val="tab"/>
      <w:lvlText w:val="•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  <w:lvl w:ilvl="8">
      <w:start w:val="1"/>
      <w:numFmt w:val="bullet"/>
      <w:suff w:val="tab"/>
      <w:lvlText w:val="•"/>
      <w:pPr>
        <w:tabs>
          <w:tab w:val="num" w:pos="2040"/>
        </w:tabs>
        <w:ind w:left="4081" w:hanging="226"/>
      </w:pPr>
      <w:rPr>
        <w:rFonts w:ascii="Open Sans" w:hAnsi="Open Sans" w:cs="Open Sans"/>
      </w:rPr>
    </w:lvl>
  </w:abstractNum>
  <w:abstractNum w:abstractNumId="28">
    <w:nsid w:val="6325251A"/>
    <w:multiLevelType w:val="multilevel"/>
    <w:lvl w:ilvl="0">
      <w:start w:val="1"/>
      <w:numFmt w:val="decimal"/>
      <w:suff w:val="tab"/>
      <w:lvlText w:val="%1.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decimal"/>
      <w:suff w:val="tab"/>
      <w:lvlText w:val="%2.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decimal"/>
      <w:suff w:val="tab"/>
      <w:lvlText w:val="%3.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decimal"/>
      <w:suff w:val="tab"/>
      <w:lvlText w:val="%4.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decimal"/>
      <w:suff w:val="tab"/>
      <w:lvlText w:val="%5.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decimal"/>
      <w:suff w:val="tab"/>
      <w:lvlText w:val="%6.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decimal"/>
      <w:suff w:val="tab"/>
      <w:lvlText w:val="%7.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decimal"/>
      <w:suff w:val="tab"/>
      <w:lvlText w:val="%8.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</w:abstractNum>
  <w:abstractNum w:abstractNumId="29">
    <w:nsid w:val="0ED76071"/>
    <w:multiLevelType w:val="multilevel"/>
    <w:lvl w:ilvl="0">
      <w:start w:val="1"/>
      <w:numFmt w:val="decimal"/>
      <w:suff w:val="tab"/>
      <w:lvlText w:val="%1."/>
      <w:pPr>
        <w:tabs>
          <w:tab w:val="num" w:pos="226"/>
        </w:tabs>
        <w:ind w:left="453" w:hanging="226"/>
      </w:pPr>
      <w:rPr>
        <w:rFonts w:ascii="Open Sans" w:hAnsi="Open Sans" w:cs="Open Sans"/>
      </w:rPr>
    </w:lvl>
    <w:lvl w:ilvl="1">
      <w:start w:val="1"/>
      <w:numFmt w:val="decimal"/>
      <w:suff w:val="tab"/>
      <w:lvlText w:val="%2."/>
      <w:pPr>
        <w:tabs>
          <w:tab w:val="num" w:pos="453"/>
        </w:tabs>
        <w:ind w:left="907" w:hanging="226"/>
      </w:pPr>
      <w:rPr>
        <w:rFonts w:ascii="Open Sans" w:hAnsi="Open Sans" w:cs="Open Sans"/>
      </w:rPr>
    </w:lvl>
    <w:lvl w:ilvl="2">
      <w:start w:val="1"/>
      <w:numFmt w:val="decimal"/>
      <w:suff w:val="tab"/>
      <w:lvlText w:val="%3."/>
      <w:pPr>
        <w:tabs>
          <w:tab w:val="num" w:pos="680"/>
        </w:tabs>
        <w:ind w:left="1360" w:hanging="226"/>
      </w:pPr>
      <w:rPr>
        <w:rFonts w:ascii="Open Sans" w:hAnsi="Open Sans" w:cs="Open Sans"/>
      </w:rPr>
    </w:lvl>
    <w:lvl w:ilvl="3">
      <w:start w:val="1"/>
      <w:numFmt w:val="decimal"/>
      <w:suff w:val="tab"/>
      <w:lvlText w:val="%4."/>
      <w:pPr>
        <w:tabs>
          <w:tab w:val="num" w:pos="907"/>
        </w:tabs>
        <w:ind w:left="1814" w:hanging="226"/>
      </w:pPr>
      <w:rPr>
        <w:rFonts w:ascii="Open Sans" w:hAnsi="Open Sans" w:cs="Open Sans"/>
      </w:rPr>
    </w:lvl>
    <w:lvl w:ilvl="4">
      <w:start w:val="1"/>
      <w:numFmt w:val="decimal"/>
      <w:suff w:val="tab"/>
      <w:lvlText w:val="%5."/>
      <w:pPr>
        <w:tabs>
          <w:tab w:val="num" w:pos="1133"/>
        </w:tabs>
        <w:ind w:left="2267" w:hanging="226"/>
      </w:pPr>
      <w:rPr>
        <w:rFonts w:ascii="Open Sans" w:hAnsi="Open Sans" w:cs="Open Sans"/>
      </w:rPr>
    </w:lvl>
    <w:lvl w:ilvl="5">
      <w:start w:val="1"/>
      <w:numFmt w:val="decimal"/>
      <w:suff w:val="tab"/>
      <w:lvlText w:val="%6."/>
      <w:pPr>
        <w:tabs>
          <w:tab w:val="num" w:pos="1360"/>
        </w:tabs>
        <w:ind w:left="2721" w:hanging="226"/>
      </w:pPr>
      <w:rPr>
        <w:rFonts w:ascii="Open Sans" w:hAnsi="Open Sans" w:cs="Open Sans"/>
      </w:rPr>
    </w:lvl>
    <w:lvl w:ilvl="6">
      <w:start w:val="1"/>
      <w:numFmt w:val="decimal"/>
      <w:suff w:val="tab"/>
      <w:lvlText w:val="%7."/>
      <w:pPr>
        <w:tabs>
          <w:tab w:val="num" w:pos="1587"/>
        </w:tabs>
        <w:ind w:left="3174" w:hanging="226"/>
      </w:pPr>
      <w:rPr>
        <w:rFonts w:ascii="Open Sans" w:hAnsi="Open Sans" w:cs="Open Sans"/>
      </w:rPr>
    </w:lvl>
    <w:lvl w:ilvl="7">
      <w:start w:val="1"/>
      <w:numFmt w:val="decimal"/>
      <w:suff w:val="tab"/>
      <w:lvlText w:val="%8."/>
      <w:pPr>
        <w:tabs>
          <w:tab w:val="num" w:pos="1814"/>
        </w:tabs>
        <w:ind w:left="3628" w:hanging="226"/>
      </w:pPr>
      <w:rPr>
        <w:rFonts w:ascii="Open Sans" w:hAnsi="Open Sans" w:cs="Open Sans"/>
      </w:rPr>
    </w:lvl>
  </w:abstract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Open Sans" w:hAnsi="Open Sans" w:eastAsia="Open Sans" w:cs="Open Sans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link w:val="titleChar"/>
    <w:name w:val="title"/>
    <w:basedOn w:val="Normal"/>
    <w:pPr>
      <w:spacing w:before="360" w:after="240"/>
    </w:pPr>
    <w:rPr>
      <w:sz w:val="48"/>
      <w:szCs w:val="48"/>
    </w:rPr>
  </w:style>
  <w:style w:type="paragraph" w:styleId="Heading1">
    <w:link w:val="Heading1Char"/>
    <w:name w:val="heading 1"/>
    <w:basedOn w:val="Normal"/>
    <w:pPr>
      <w:spacing w:before="360" w:after="240"/>
    </w:pPr>
    <w:rPr>
      <w:sz w:val="44"/>
      <w:szCs w:val="44"/>
    </w:rPr>
  </w:style>
  <w:style w:type="paragraph" w:styleId="Heading2">
    <w:link w:val="Heading2Char"/>
    <w:name w:val="heading 2"/>
    <w:basedOn w:val="Normal"/>
    <w:pPr>
      <w:spacing w:before="360" w:after="240"/>
    </w:pPr>
    <w:rPr>
      <w:sz w:val="36"/>
      <w:szCs w:val="36"/>
    </w:rPr>
  </w:style>
  <w:style w:type="paragraph" w:styleId="Heading3">
    <w:link w:val="Heading3Char"/>
    <w:name w:val="heading 3"/>
    <w:basedOn w:val="Normal"/>
    <w:pPr>
      <w:spacing w:before="360" w:after="240"/>
    </w:pPr>
    <w:rPr>
      <w:sz w:val="32"/>
      <w:szCs w:val="32"/>
    </w:rPr>
  </w:style>
  <w:style w:type="paragraph" w:styleId="Heading4">
    <w:link w:val="Heading4Char"/>
    <w:name w:val="heading 4"/>
    <w:basedOn w:val="Normal"/>
    <w:pPr>
      <w:spacing w:before="360" w:after="240"/>
    </w:pPr>
    <w:rPr>
      <w:sz w:val="28"/>
      <w:szCs w:val="28"/>
    </w:rPr>
  </w:style>
  <w:style w:type="paragraph" w:styleId="Heading5">
    <w:link w:val="Heading5Char"/>
    <w:name w:val="heading 5"/>
    <w:basedOn w:val="Normal"/>
    <w:pPr>
      <w:spacing w:before="360" w:after="240"/>
    </w:pPr>
    <w:rPr>
      <w:color w:val="#959DAC"/>
      <w:sz w:val="24"/>
      <w:szCs w:val="24"/>
    </w:rPr>
  </w:style>
  <w:style w:type="paragraph" w:styleId="Heading6">
    <w:link w:val="Heading6Char"/>
    <w:name w:val="heading 6"/>
    <w:basedOn w:val="Normal"/>
    <w:pPr>
      <w:spacing w:before="360" w:after="240"/>
    </w:pPr>
    <w:rPr>
      <w:color w:val="#959DAC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maps.yandex.ru" TargetMode="External"/><Relationship Id="rId8" Type="http://schemas.openxmlformats.org/officeDocument/2006/relationships/hyperlink" Target="http://www.yandex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2026-03-08T16:49:43+00:00</dcterms:created>
  <dcterms:modified xsi:type="dcterms:W3CDTF">2026-03-08T16:49:43+00:00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