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Сформировать отчет о деятельности агентства в виде:</w:t>
      </w:r>
    </w:p>
    <w:p>
      <w:pPr>
        <w:ind w:left="360"/>
      </w:pPr>
      <w:r>
        <w:rPr>
          <w:rFonts w:ascii="Times New Roman" w:hAnsi="Times New Roman" w:cs="Times New Roman"/>
          <w:sz w:val="48"/>
          <w:sz-cs w:val="48"/>
        </w:rPr>
        <w:t xml:space="preserve">Общее количество клиентов, обслуженных агентством; общее количество заключенных договоров; количество разных мероприятий, для которых заключались договора; общее количество разных услуг, оказанных агентством; суммарный доход от обслуживания клиентов; количество договоров аренды помещений; стоимость аренды помещений; количество приглашенных знаменитостей; суммарная оплата знаменитостей; общее количество расторгнутых договоров.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Для клиентов, которые воспользовались услугами агентства максимальное количество раз, сформировать отчет в виде:</w:t>
      </w:r>
    </w:p>
    <w:p>
      <w:pPr>
        <w:ind w:left="360"/>
      </w:pPr>
      <w:r>
        <w:rPr>
          <w:rFonts w:ascii="Times New Roman" w:hAnsi="Times New Roman" w:cs="Times New Roman"/>
          <w:sz w:val="48"/>
          <w:sz-cs w:val="48"/>
        </w:rPr>
        <w:t xml:space="preserve">Информация о клиенте; количество оформленных договоров; количество разных мероприятий, указанных во всех договорах; общее количество оказанных услуг; суммарная оплата всех договоров и услуг; количество расторгнутых договоров; общая сумма возврата клиенту.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Сформировать отчет об обслуживании мероприятий в виде:</w:t>
      </w:r>
    </w:p>
    <w:p>
      <w:pPr>
        <w:ind w:left="360"/>
      </w:pPr>
      <w:r>
        <w:rPr>
          <w:rFonts w:ascii="Times New Roman" w:hAnsi="Times New Roman" w:cs="Times New Roman"/>
          <w:sz w:val="48"/>
          <w:sz-cs w:val="48"/>
        </w:rPr>
        <w:t xml:space="preserve">Название мероприятия; общее количество услуг, которые могут быть использованы на данном мероприятии; общее количество договоров, заключенных для проведения данного мероприятия; среднее количество услуг, использованных в договорах; количество разных клиентов, оформивших договора на проведение мероприятия; количество приглашенных знаменитостей; доход от организации проведения мероприятий; суммарные выплаты приглашенным знаменитостям.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Сформировать отчет об использовании услуг в виде:</w:t>
      </w:r>
    </w:p>
    <w:p>
      <w:pPr>
        <w:ind w:left="360"/>
      </w:pPr>
      <w:r>
        <w:rPr>
          <w:rFonts w:ascii="Times New Roman" w:hAnsi="Times New Roman" w:cs="Times New Roman"/>
          <w:sz w:val="48"/>
          <w:sz-cs w:val="48"/>
        </w:rPr>
        <w:t xml:space="preserve">Название услуги; общее количество договоров, в которых указывалась данная услуга; последняя дата заключения договора с использованием данной услуги; общий доход от оказания данной услуги.</w:t>
      </w:r>
    </w:p>
    <w:p>
      <w:pPr>
        <w:ind w:left="720" w:first-line="-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Для мероприятий, которые проходят на нейтральной территории, сформировать отчет в виде:</w:t>
      </w:r>
    </w:p>
    <w:p>
      <w:pPr>
        <w:ind w:left="360"/>
      </w:pPr>
      <w:r>
        <w:rPr>
          <w:rFonts w:ascii="Times New Roman" w:hAnsi="Times New Roman" w:cs="Times New Roman"/>
          <w:sz w:val="48"/>
          <w:sz-cs w:val="48"/>
        </w:rPr>
        <w:t xml:space="preserve">Название мероприятия; количество договоров, заключенных для проведения данного мероприятия; количество арендованных помещений; стоимость проведения мероприятия; стоимость аренды помещений; доход агентства (разность между стоимостью мероприятия и стоимостью аренды помещения).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5" w:h="16837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Шустова Л.И.</dc:creator>
</cp:coreProperties>
</file>

<file path=docProps/meta.xml><?xml version="1.0" encoding="utf-8"?>
<meta xmlns="http://schemas.apple.com/cocoa/2006/metadata">
  <generator>CocoaOOXMLWriter/1894.3</generator>
</meta>
</file>