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78270" w14:textId="65B11479" w:rsidR="00E972E3" w:rsidRPr="00DE50E6" w:rsidRDefault="00EE30B7" w:rsidP="00084C86">
      <w:pPr>
        <w:pStyle w:val="Title"/>
      </w:pPr>
      <w:bookmarkStart w:id="0" w:name="_GoBack"/>
      <w:bookmarkEnd w:id="0"/>
      <w:r w:rsidRPr="00DE50E6">
        <w:t>Genetic Game of Life</w:t>
      </w:r>
    </w:p>
    <w:p w14:paraId="5243CB5E" w14:textId="77777777" w:rsidR="00EE30B7" w:rsidRDefault="00EE30B7"/>
    <w:p w14:paraId="0DDDB655" w14:textId="468D01AC" w:rsidR="00EE30B7" w:rsidRDefault="003A09F5">
      <w:r>
        <w:t xml:space="preserve">John S </w:t>
      </w:r>
      <w:proofErr w:type="spellStart"/>
      <w:r>
        <w:t>McCaskill</w:t>
      </w:r>
      <w:proofErr w:type="spellEnd"/>
      <w:r>
        <w:t xml:space="preserve"> and </w:t>
      </w:r>
      <w:r w:rsidR="00EE30B7">
        <w:t xml:space="preserve">Norman H Packard </w:t>
      </w:r>
    </w:p>
    <w:p w14:paraId="722B2AA7" w14:textId="4DE815B2" w:rsidR="00EE30B7" w:rsidRDefault="00EE30B7">
      <w:r>
        <w:t>European Centre for Living Technology</w:t>
      </w:r>
    </w:p>
    <w:p w14:paraId="5B951F42" w14:textId="02DD1FC4" w:rsidR="00EE30B7" w:rsidRDefault="00EE30B7"/>
    <w:p w14:paraId="78184E2F" w14:textId="40D9A769" w:rsidR="00EE30B7" w:rsidRPr="00DE50E6" w:rsidRDefault="00EE30B7">
      <w:pPr>
        <w:rPr>
          <w:rFonts w:cs="Times New Roman (Body CS)"/>
          <w:smallCaps/>
        </w:rPr>
      </w:pPr>
      <w:r w:rsidRPr="00DE50E6">
        <w:rPr>
          <w:rFonts w:cs="Times New Roman (Body CS)"/>
          <w:smallCaps/>
        </w:rPr>
        <w:t>Abstract</w:t>
      </w:r>
    </w:p>
    <w:p w14:paraId="78F84E51" w14:textId="508F249D" w:rsidR="00EE30B7" w:rsidRDefault="00EE30B7"/>
    <w:p w14:paraId="5F6CC100" w14:textId="10D4C1CA" w:rsidR="003A09F5" w:rsidRDefault="00EE30B7" w:rsidP="00613494">
      <w:pPr>
        <w:jc w:val="both"/>
      </w:pPr>
      <w:r>
        <w:t xml:space="preserve">Conway’s Game of Life </w:t>
      </w:r>
      <w:r w:rsidR="00472760">
        <w:t>(</w:t>
      </w:r>
      <w:proofErr w:type="spellStart"/>
      <w:r w:rsidR="00472760">
        <w:t>GoL</w:t>
      </w:r>
      <w:proofErr w:type="spellEnd"/>
      <w:r w:rsidR="00472760">
        <w:t xml:space="preserve">) </w:t>
      </w:r>
      <w:r w:rsidR="003A09F5">
        <w:t xml:space="preserve">cellular automaton is </w:t>
      </w:r>
      <w:r>
        <w:t xml:space="preserve">extended to allow evolution </w:t>
      </w:r>
      <w:r w:rsidR="003A09F5">
        <w:t xml:space="preserve">by the addition of genetic information to all live cells.  Just as biological evolution constantly discovers innovations in the space of chemical and physical functionalities that it controls, we seek to explore how the addition of genetics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p>
    <w:p w14:paraId="11AE5113" w14:textId="77777777" w:rsidR="003A09F5" w:rsidRDefault="003A09F5" w:rsidP="00613494">
      <w:pPr>
        <w:jc w:val="both"/>
      </w:pPr>
    </w:p>
    <w:p w14:paraId="290500F9" w14:textId="4600FFDB" w:rsidR="003A09F5" w:rsidRDefault="00084C86" w:rsidP="00084C86">
      <w:pPr>
        <w:pStyle w:val="Heading1"/>
      </w:pPr>
      <w:r>
        <w:t>Introduction</w:t>
      </w:r>
      <w:r w:rsidR="003A09F5">
        <w:t xml:space="preserve"> </w:t>
      </w:r>
    </w:p>
    <w:p w14:paraId="5C39872F" w14:textId="65779AD8" w:rsidR="00084C86" w:rsidRPr="00E152AA" w:rsidRDefault="00084C86" w:rsidP="00AE25C6">
      <w:pPr>
        <w:pStyle w:val="BodyText"/>
      </w:pPr>
      <w:r>
        <w:t xml:space="preserve">Conway’s Game of Life </w:t>
      </w:r>
      <w:r w:rsidR="00AE25C6">
        <w:t>(</w:t>
      </w:r>
      <w:proofErr w:type="spellStart"/>
      <w:r w:rsidR="00AE25C6">
        <w:t>GoL</w:t>
      </w:r>
      <w:proofErr w:type="spellEnd"/>
      <w:r w:rsidR="00AE25C6">
        <w:t xml:space="preserve">) </w:t>
      </w:r>
      <w:r>
        <w:t xml:space="preserve">is a deterministic dynamical system that takes 2d spatial patterns of ones (‘live’ </w:t>
      </w:r>
      <w:r w:rsidR="00AE25C6">
        <w:t>sites</w:t>
      </w:r>
      <w:r>
        <w:t>) and zeroes (</w:t>
      </w:r>
      <w:r w:rsidR="00AE25C6">
        <w:t>‘</w:t>
      </w:r>
      <w:r>
        <w:t>dead</w:t>
      </w:r>
      <w:r w:rsidR="00AE25C6">
        <w:t>’</w:t>
      </w:r>
      <w:r>
        <w:t xml:space="preserve"> or </w:t>
      </w:r>
      <w:r w:rsidR="009A053B">
        <w:t>empty</w:t>
      </w:r>
      <w:r>
        <w:t xml:space="preserve"> </w:t>
      </w:r>
      <w:r w:rsidR="00AE25C6">
        <w:t>sites</w:t>
      </w:r>
      <w:r>
        <w:t>)</w:t>
      </w:r>
      <w:r w:rsidR="00AE25C6">
        <w:t xml:space="preserve"> to new patterns as time progresses, through the action of a local rule; each site’s state at </w:t>
      </w:r>
      <w:r w:rsidR="00AE25C6">
        <w:rPr>
          <w:i/>
        </w:rPr>
        <w:t>t+1</w:t>
      </w:r>
      <w:r w:rsidR="00AE25C6">
        <w:t xml:space="preserve"> is dependent on its state at </w:t>
      </w:r>
      <w:r w:rsidR="00AE25C6">
        <w:rPr>
          <w:i/>
        </w:rPr>
        <w:t>t</w:t>
      </w:r>
      <w:r w:rsidR="00AE25C6">
        <w:t xml:space="preserve"> and the state of its nearest </w:t>
      </w:r>
      <w:proofErr w:type="spellStart"/>
      <w:r w:rsidR="00AE25C6">
        <w:t>neighbors</w:t>
      </w:r>
      <w:proofErr w:type="spellEnd"/>
      <w:r w:rsidR="00AE25C6">
        <w:t xml:space="preserve"> at </w:t>
      </w:r>
      <w:r w:rsidR="00AE25C6">
        <w:rPr>
          <w:i/>
        </w:rPr>
        <w:t>t</w:t>
      </w:r>
      <w:r w:rsidR="00AE25C6">
        <w:t xml:space="preserve">.  </w:t>
      </w:r>
      <w:r w:rsidR="00E152AA">
        <w:t xml:space="preserve">In Golly’s compact notation for life-like 2d cellular automaton rules, the game of life is denoted by the code S23/B3, meaning that a live cell survives (one at a site at time </w:t>
      </w:r>
      <w:r w:rsidR="00E152AA" w:rsidRPr="00E152AA">
        <w:rPr>
          <w:i/>
        </w:rPr>
        <w:t>t</w:t>
      </w:r>
      <w:r w:rsidR="00E152AA">
        <w:t xml:space="preserve"> goes to one at that same site at time </w:t>
      </w:r>
      <w:r w:rsidR="00E152AA">
        <w:rPr>
          <w:i/>
        </w:rPr>
        <w:t>t+1</w:t>
      </w:r>
      <w:r w:rsidR="00E152AA">
        <w:t xml:space="preserve">) if there are either 2 or 3 </w:t>
      </w:r>
      <w:proofErr w:type="spellStart"/>
      <w:r w:rsidR="00E152AA">
        <w:t>neighbors</w:t>
      </w:r>
      <w:proofErr w:type="spellEnd"/>
      <w:r w:rsidR="00E152AA">
        <w:t xml:space="preserve"> alive in the 8 cells surrounding the site</w:t>
      </w:r>
      <w:r w:rsidR="009A053B">
        <w:t xml:space="preserve"> and otherwise dies (goes to zero at time </w:t>
      </w:r>
      <w:r w:rsidR="009A053B">
        <w:rPr>
          <w:i/>
        </w:rPr>
        <w:t>t+1</w:t>
      </w:r>
      <w:r w:rsidR="009A053B">
        <w:t>)</w:t>
      </w:r>
      <w:r w:rsidR="00E152AA">
        <w:t xml:space="preserve">, and an empty cell undergoes birth (zero at a site at time </w:t>
      </w:r>
      <w:r w:rsidR="00E152AA" w:rsidRPr="00E152AA">
        <w:rPr>
          <w:i/>
        </w:rPr>
        <w:t>t</w:t>
      </w:r>
      <w:r w:rsidR="00E152AA">
        <w:t xml:space="preserve"> goes to one at that same site at time </w:t>
      </w:r>
      <w:r w:rsidR="00E152AA">
        <w:rPr>
          <w:i/>
        </w:rPr>
        <w:t>t+1</w:t>
      </w:r>
      <w:r w:rsidR="00E152AA">
        <w:t>) if there are exa</w:t>
      </w:r>
      <w:r w:rsidR="009A053B">
        <w:t xml:space="preserve">ctly 3 </w:t>
      </w:r>
      <w:proofErr w:type="spellStart"/>
      <w:r w:rsidR="009A053B">
        <w:t>neighbors</w:t>
      </w:r>
      <w:proofErr w:type="spellEnd"/>
      <w:r w:rsidR="009A053B">
        <w:t xml:space="preserve"> alive, and otherwise remains zero.</w:t>
      </w:r>
    </w:p>
    <w:p w14:paraId="6498DA31" w14:textId="0E224408" w:rsidR="00AE25C6" w:rsidRDefault="009A053B" w:rsidP="00AE25C6">
      <w:pPr>
        <w:pStyle w:val="BodyText"/>
      </w:pPr>
      <w:r>
        <w:t>Here</w:t>
      </w:r>
      <w:r w:rsidR="00BD3C93">
        <w:t>,</w:t>
      </w:r>
      <w:r>
        <w:t xml:space="preserve"> we enhance the deterministic </w:t>
      </w:r>
      <w:proofErr w:type="spellStart"/>
      <w:r>
        <w:t>GoL</w:t>
      </w:r>
      <w:proofErr w:type="spellEnd"/>
      <w:r>
        <w:t xml:space="preserve"> dynamics</w:t>
      </w:r>
      <w:r w:rsidR="00AE25C6">
        <w:t xml:space="preserve"> to </w:t>
      </w:r>
      <w:r>
        <w:t>create</w:t>
      </w:r>
      <w:r w:rsidR="00AE25C6">
        <w:t xml:space="preserve"> an evolutionary system, by </w:t>
      </w:r>
      <w:r>
        <w:t>adding a genetic code to all</w:t>
      </w:r>
      <w:r w:rsidR="00AE25C6">
        <w:t xml:space="preserve"> the live states, and prescribing extra-</w:t>
      </w:r>
      <w:proofErr w:type="spellStart"/>
      <w:r w:rsidR="00AE25C6">
        <w:t>GoL</w:t>
      </w:r>
      <w:proofErr w:type="spellEnd"/>
      <w:r w:rsidR="00AE25C6">
        <w:t xml:space="preserve"> rules that specify how the genes affect the </w:t>
      </w:r>
      <w:proofErr w:type="spellStart"/>
      <w:r w:rsidR="00AE25C6">
        <w:t>GoL</w:t>
      </w:r>
      <w:proofErr w:type="spellEnd"/>
      <w:r w:rsidR="00AE25C6">
        <w:t xml:space="preserve"> dynamics and how genetic information is transferred from one time step to the next.</w:t>
      </w:r>
    </w:p>
    <w:p w14:paraId="11E48253" w14:textId="012B42B4" w:rsidR="00EE30B7" w:rsidRDefault="00E152AA" w:rsidP="00E152AA">
      <w:pPr>
        <w:pStyle w:val="BodyText"/>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w:t>
      </w:r>
      <w:proofErr w:type="spellStart"/>
      <w:r w:rsidR="00DE50E6">
        <w:t>GoL</w:t>
      </w:r>
      <w:proofErr w:type="spellEnd"/>
      <w:r w:rsidR="00DE50E6">
        <w:t xml:space="preserve"> </w:t>
      </w:r>
      <w:r w:rsidR="000612D7">
        <w:t xml:space="preserve">rules </w:t>
      </w:r>
      <w:r w:rsidR="00EE30B7">
        <w:t>are investigated: (</w:t>
      </w:r>
      <w:r w:rsidR="00472760">
        <w:t xml:space="preserve">0) genetic selection on the </w:t>
      </w:r>
      <w:proofErr w:type="spellStart"/>
      <w:r w:rsidR="00472760">
        <w:t>GoL</w:t>
      </w:r>
      <w:proofErr w:type="spellEnd"/>
      <w:r w:rsidR="00DE50E6">
        <w:t>,</w:t>
      </w:r>
      <w:r w:rsidR="00472760">
        <w:t xml:space="preserve"> with the genes not influencing the </w:t>
      </w:r>
      <w:proofErr w:type="spellStart"/>
      <w:r w:rsidR="00472760">
        <w:t>GoL</w:t>
      </w:r>
      <w:proofErr w:type="spellEnd"/>
      <w:r w:rsidR="00472760">
        <w:t xml:space="preserve"> rules (1) genetic selection on </w:t>
      </w:r>
      <w:proofErr w:type="spellStart"/>
      <w:r w:rsidR="00472760">
        <w:t>GoL</w:t>
      </w:r>
      <w:proofErr w:type="spellEnd"/>
      <w:r w:rsidR="00472760">
        <w:t>-like rule</w:t>
      </w:r>
      <w:r w:rsidR="00DE50E6">
        <w:t>s</w:t>
      </w:r>
      <w:r w:rsidR="00E60A63">
        <w:t>,</w:t>
      </w:r>
      <w:r w:rsidR="00472760">
        <w:t xml:space="preserve"> </w:t>
      </w:r>
      <w:r w:rsidR="00C001E2">
        <w:t xml:space="preserve">e.g. </w:t>
      </w:r>
      <w:commentRangeStart w:id="1"/>
      <w:r w:rsidR="00C001E2">
        <w:t>S2g</w:t>
      </w:r>
      <w:r w:rsidR="000612D7">
        <w:t>b3g</w:t>
      </w:r>
      <w:r w:rsidR="00C001E2">
        <w:t xml:space="preserve">B2g3 </w:t>
      </w:r>
      <w:commentRangeEnd w:id="1"/>
      <w:r w:rsidR="00361D60">
        <w:rPr>
          <w:rStyle w:val="CommentReference"/>
        </w:rPr>
        <w:commentReference w:id="1"/>
      </w:r>
      <w:r w:rsidR="00C001E2">
        <w:sym w:font="Symbol" w:char="F0CE"/>
      </w:r>
      <w:r w:rsidR="00C001E2">
        <w:t xml:space="preserve"> {</w:t>
      </w:r>
      <w:proofErr w:type="gramStart"/>
      <w:r w:rsidR="00472760">
        <w:t>S(</w:t>
      </w:r>
      <w:proofErr w:type="gramEnd"/>
      <w:r w:rsidR="00472760">
        <w:t>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w:t>
      </w:r>
      <w:r w:rsidR="00E60A63">
        <w:lastRenderedPageBreak/>
        <w:t xml:space="preserve">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proofErr w:type="spellStart"/>
      <w:r w:rsidR="003721FF">
        <w:t>GoL</w:t>
      </w:r>
      <w:proofErr w:type="spellEnd"/>
      <w:r w:rsidR="003721FF">
        <w:t xml:space="preserve"> rule inhibit further rule departures in their neighbourhood until corrected by a regular </w:t>
      </w:r>
      <w:proofErr w:type="spellStart"/>
      <w:r w:rsidR="003721FF">
        <w:t>GoL</w:t>
      </w:r>
      <w:proofErr w:type="spellEnd"/>
      <w:r w:rsidR="003721FF">
        <w:t xml:space="preserve"> rule.</w:t>
      </w:r>
      <w:r w:rsidR="00E60A63">
        <w:t xml:space="preserve"> Whereas many perturbations of the </w:t>
      </w:r>
      <w:proofErr w:type="spellStart"/>
      <w:r w:rsidR="00E60A63">
        <w:t>GoL</w:t>
      </w:r>
      <w:proofErr w:type="spellEnd"/>
      <w:r w:rsidR="00E60A63">
        <w:t xml:space="preserve">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proofErr w:type="gramStart"/>
      <w:r w:rsidR="00613494">
        <w:t xml:space="preserve">, </w:t>
      </w:r>
      <w:r w:rsidR="00EE30B7">
        <w:t xml:space="preserve"> </w:t>
      </w:r>
      <w:r w:rsidR="00613494">
        <w:t>in</w:t>
      </w:r>
      <w:proofErr w:type="gramEnd"/>
      <w:r w:rsidR="00613494">
        <w:t xml:space="preserve"> most instances </w:t>
      </w:r>
      <w:r w:rsidR="00EE30B7">
        <w:t>does not produce</w:t>
      </w:r>
      <w:r w:rsidR="00613494">
        <w:t xml:space="preserve"> complex dynamics, the new family does.</w:t>
      </w:r>
      <w:r w:rsidR="00EE30B7">
        <w:t xml:space="preserve"> </w:t>
      </w:r>
    </w:p>
    <w:p w14:paraId="2DB33F46" w14:textId="67EF22E6" w:rsidR="00EE30B7" w:rsidRDefault="00EE30B7"/>
    <w:p w14:paraId="5C1AAE64" w14:textId="07481CAB" w:rsidR="008B3E51" w:rsidRPr="00EE30B7" w:rsidRDefault="008B3E51">
      <w:r>
        <w:t xml:space="preserve">Notation: Rule extensions </w:t>
      </w:r>
      <w:r w:rsidRPr="00472760">
        <w:t> </w:t>
      </w:r>
      <w:hyperlink r:id="rId6" w:tooltip="Golly (program)" w:history="1">
        <w:r w:rsidRPr="00472760">
          <w:rPr>
            <w:rStyle w:val="Hyperlink"/>
          </w:rPr>
          <w:t>G</w:t>
        </w:r>
        <w:r w:rsidRPr="00472760">
          <w:rPr>
            <w:rStyle w:val="Hyperlink"/>
          </w:rPr>
          <w:t>o</w:t>
        </w:r>
        <w:r w:rsidRPr="00472760">
          <w:rPr>
            <w:rStyle w:val="Hyperlink"/>
          </w:rPr>
          <w:t>lly</w:t>
        </w:r>
      </w:hyperlink>
      <w:r w:rsidRPr="00472760">
        <w:t> open-source cellular automaton package </w:t>
      </w:r>
    </w:p>
    <w:sectPr w:rsidR="008B3E51" w:rsidRPr="00EE30B7" w:rsidSect="007411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orman Packard" w:date="2018-10-29T14:21:00Z" w:initials="NP">
    <w:p w14:paraId="0F424B61" w14:textId="2AF2E009" w:rsidR="00361D60" w:rsidRDefault="00361D60">
      <w:pPr>
        <w:pStyle w:val="CommentText"/>
      </w:pPr>
      <w:r>
        <w:rPr>
          <w:rStyle w:val="CommentReference"/>
        </w:rPr>
        <w:annotationRef/>
      </w:r>
      <w:r>
        <w:t xml:space="preserve">Nice idea to augment Golly notation.  What is the difference between b and B?  Not sure I understand notation in the following </w:t>
      </w:r>
      <w:proofErr w:type="gramStart"/>
      <w:r>
        <w:t>{ … }</w:t>
      </w:r>
      <w:proofErr w:type="gram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New Roman (Body CS)">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B7"/>
    <w:rsid w:val="000612D7"/>
    <w:rsid w:val="00084C86"/>
    <w:rsid w:val="00117198"/>
    <w:rsid w:val="001E1678"/>
    <w:rsid w:val="002C159F"/>
    <w:rsid w:val="00361D60"/>
    <w:rsid w:val="003721FF"/>
    <w:rsid w:val="003A09F5"/>
    <w:rsid w:val="00472760"/>
    <w:rsid w:val="0059237F"/>
    <w:rsid w:val="00613494"/>
    <w:rsid w:val="006A2970"/>
    <w:rsid w:val="00741111"/>
    <w:rsid w:val="008B3E51"/>
    <w:rsid w:val="009627FC"/>
    <w:rsid w:val="009A053B"/>
    <w:rsid w:val="009C345B"/>
    <w:rsid w:val="00A9011B"/>
    <w:rsid w:val="00AE25C6"/>
    <w:rsid w:val="00B100C5"/>
    <w:rsid w:val="00BC79B0"/>
    <w:rsid w:val="00BD3C93"/>
    <w:rsid w:val="00BD465A"/>
    <w:rsid w:val="00BD6E9A"/>
    <w:rsid w:val="00C001E2"/>
    <w:rsid w:val="00DE50E6"/>
    <w:rsid w:val="00E152AA"/>
    <w:rsid w:val="00E60A63"/>
    <w:rsid w:val="00E972E3"/>
    <w:rsid w:val="00EE30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4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
    <w:name w:val="Unresolved Mention"/>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
    <w:name w:val="Unresolved Mention"/>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en.wikipedia.org/wiki/Golly_(progra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575</Words>
  <Characters>3284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Norman Packard</cp:lastModifiedBy>
  <cp:revision>1</cp:revision>
  <dcterms:created xsi:type="dcterms:W3CDTF">2018-10-29T18:53:00Z</dcterms:created>
  <dcterms:modified xsi:type="dcterms:W3CDTF">2018-11-13T21:41:00Z</dcterms:modified>
</cp:coreProperties>
</file>