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№11</w:t>
      </w:r>
    </w:p>
    <w:p>
      <w:pPr>
        <w:pStyle w:val="Subtitle"/>
      </w:pPr>
      <w:r>
        <w:t xml:space="preserve">Інсталяція та налаштування операційної системи</w:t>
      </w:r>
    </w:p>
    <w:p>
      <w:pPr>
        <w:pStyle w:val="FirstParagraph"/>
      </w:pPr>
      <w:r>
        <w:t xml:space="preserve">Матеріал цієї теми готується.</w:t>
      </w:r>
    </w:p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№11</dc:title>
  <dc:creator/>
  <dc:subject>os</dc:subject>
  <cp:keywords/>
  <dcterms:created xsi:type="dcterms:W3CDTF">2026-09-20T14:36:57Z</dcterms:created>
  <dcterms:modified xsi:type="dcterms:W3CDTF">2026-09-20T14:36:57Z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30</vt:lpwstr>
  </property>
  <property fmtid="{D5CDD505-2E9C-101B-9397-08002B2CF9AE}" pid="6" name="preview">
    <vt:lpwstr>Розмітка диска, встановлення ОС, первинне налаштування системи.</vt:lpwstr>
  </property>
  <property fmtid="{D5CDD505-2E9C-101B-9397-08002B2CF9AE}" pid="7" name="shortTitle">
    <vt:lpwstr>Інсталяція та налаштування ОС</vt:lpwstr>
  </property>
  <property fmtid="{D5CDD505-2E9C-101B-9397-08002B2CF9AE}" pid="8" name="subtitle">
    <vt:lpwstr>Інсталяція та налаштування операційної системи</vt:lpwstr>
  </property>
  <property fmtid="{D5CDD505-2E9C-101B-9397-08002B2CF9AE}" pid="9" name="type">
    <vt:lpwstr>lab</vt:lpwstr>
  </property>
</Properties>
</file>