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Реалізація алгоритму хешування SHA. Блок-схема алгоритму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роботи криптографічних хеш-функцій на прикладі SHA-256.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шістнадцяткових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значення-криптографічних-хеш-функцій"/>
    <w:p>
      <w:pPr>
        <w:pStyle w:val="Heading3"/>
      </w:pPr>
      <w:r>
        <w:t xml:space="preserve">1 Призначення криптографічних хеш-функцій</w:t>
      </w:r>
    </w:p>
    <w:p>
      <w:pPr>
        <w:pStyle w:val="FirstParagraph"/>
      </w:pPr>
      <w:r>
        <w:t xml:space="preserve">Хеш-функція — це функція, яка перетворює вхідне повідомлення довільної довжини на вихідний рядок фіксованої довжини (дайджест). Криптографічна хеш-функція повинна мати такі властивості: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Детермінованість</w:t>
      </w:r>
      <w:r>
        <w:t xml:space="preserve">: однакове повідомлення завжди дає однаковий хеш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Швидкість</w:t>
      </w:r>
      <w:r>
        <w:t xml:space="preserve">: обчислення хешу має бути ефективним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прообразу</w:t>
      </w:r>
      <w:r>
        <w:t xml:space="preserve">: за хешем неможливо відновити повідомлення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Стійкість до колізій</w:t>
      </w:r>
      <w:r>
        <w:t xml:space="preserve">: важко знайти два різних повідомлення з однаковим хешем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Лавинний ефект</w:t>
      </w:r>
      <w:r>
        <w:t xml:space="preserve">: зміна одного біта повідомлення кардинально змінює хеш</w:t>
      </w:r>
    </w:p>
    <w:bookmarkEnd w:id="9"/>
    <w:bookmarkStart w:id="10" w:name="структура-sha-256"/>
    <w:p>
      <w:pPr>
        <w:pStyle w:val="Heading3"/>
      </w:pPr>
      <w:r>
        <w:t xml:space="preserve">2 Структура SHA-256</w:t>
      </w:r>
    </w:p>
    <w:p>
      <w:pPr>
        <w:pStyle w:val="FirstParagraph"/>
      </w:pPr>
      <w:r>
        <w:t xml:space="preserve">SHA-256 (Secure Hash Algorithm 256-bit) належить до сімейства SHA-2, розробленого NSA у 2001 році.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АЛГОРИТМ SHA-256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Повідомлення ──► [PADDING] ──► [РОЗБИТТЯ] ──► [ОБРОБКА] ──► Хеш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512 біт      64 раунди    256 біт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ЕТАПИ: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1. Доповнення повідомлення до кратного 512 біт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2. Розбиття на блоки по 512 біт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3. Ініціалізація 8 робочих змінних (H0-H7)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4. Для кожного блоку: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Розширення 16 слів до 64 слів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- 64 раунди функції стиснення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- Додавання результату до H0-H7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5. Конкатенація H0-H7 → 256-бітний хеш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доповнення-повідомлення-padding"/>
    <w:p>
      <w:pPr>
        <w:pStyle w:val="Heading3"/>
      </w:pPr>
      <w:r>
        <w:t xml:space="preserve">3 Доповнення повідомлення (Padding)</w:t>
      </w:r>
    </w:p>
    <w:p>
      <w:pPr>
        <w:pStyle w:val="FirstParagraph"/>
      </w:pPr>
      <w:r>
        <w:t xml:space="preserve">Повідомлення доповнюється за схемою: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біт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після повідомлення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нулі, щоб довжина стала на 64 біти менше кратної 512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Додати 64-бітне представлення довжини початкового повідомлення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Оригінал:     M (L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Доповнене:    M || 1 || 0...0 || L(64 біти)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↑    ↑    ↑         ↑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|    |         Довжина у бітах (big-endian)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|    Нулі для вирівнювання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|    Обов'язковий біт "1"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Повідомлення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Приклад для «abc»: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Довжина: 24 біти (3 байти)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Потрібно: 512 - 64 - 24 - 1 = 423 нульових біти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61626380 00000000 ... 00000018</w:t>
      </w:r>
      <w:r>
        <w:t xml:space="preserve"> </w:t>
      </w:r>
      <w:r>
        <w:t xml:space="preserve">(у hex)</w:t>
      </w:r>
    </w:p>
    <w:p>
      <w:pPr>
        <w:pStyle w:val="FirstParagraph"/>
      </w:pPr>
      <w:r>
        <w:t xml:space="preserve">Якщо довжина повідомлення від 448 до 511 біт за модулем 512, після біта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64-бітної довжини вже не лишається місця, і доповнення займає цілий додатковий блок. Саме тому третій тестовий вектор NIST має рівно 448 біт: він перевіряє цей граничний випадок.</w:t>
      </w:r>
    </w:p>
    <w:bookmarkEnd w:id="11"/>
    <w:bookmarkStart w:id="12" w:name="функції-раунду"/>
    <w:p>
      <w:pPr>
        <w:pStyle w:val="Heading3"/>
      </w:pPr>
      <w:r>
        <w:t xml:space="preserve">4 Функції раунду</w:t>
      </w:r>
    </w:p>
    <w:p>
      <w:pPr>
        <w:pStyle w:val="FirstParagraph"/>
      </w:pPr>
      <w:r>
        <w:t xml:space="preserve">SHA-256 використовує шість логічних функцій: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Функції вибору та більшості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Ch(x,y,z)  ((x &amp; y) ^ (~x &amp; z))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Maj(x,y,z) ((x &amp; y) ^ (x &amp; z) ^ (y &amp; z))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Функції обертання (Σ - sigma)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ROTR(x,n)  ((x &gt;&gt; n) | (x &lt;&lt; (32-n)))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#define Σ0(x)  (ROTR(x,2) ^ ROTR(x,13) ^ ROTR(x,22))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Σ1(x)  (ROTR(x,6) ^ ROTR(x,11) ^ ROTR(x,25))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σ0(x)  (ROTR(x,7) ^ ROTR(x,18) ^ (x &gt;&gt; 3))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σ1(x)  (ROTR(x,17) ^ ROTR(x,19) ^ (x &gt;&gt; 10))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константи-алгоритму"/>
    <w:p>
      <w:pPr>
        <w:pStyle w:val="Heading3"/>
      </w:pPr>
      <w:r>
        <w:t xml:space="preserve">5 Константи алгоритму</w:t>
      </w:r>
    </w:p>
    <w:p>
      <w:pPr>
        <w:pStyle w:val="FirstParagraph"/>
      </w:pPr>
      <w:r>
        <w:rPr>
          <w:b/>
          <w:bCs/>
        </w:rPr>
        <w:t xml:space="preserve">Початкові значення H0-H7</w:t>
      </w:r>
      <w:r>
        <w:t xml:space="preserve"> </w:t>
      </w:r>
      <w:r>
        <w:t xml:space="preserve">(перші 32 біти дробових частин квадратних коренів перших 8 простих чисел):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H[8]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0x6a09e667, 0xbb67ae85, 0x3c6ef372, 0xa54ff53a,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0x510e527f, 0x9b05688c, 0x1f83d9ab, 0x5be0cd19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Раундові константи K</w:t>
      </w:r>
      <w:r>
        <w:t xml:space="preserve"> </w:t>
      </w:r>
      <w:r>
        <w:t xml:space="preserve">(перші 32 біти дробових частин кубічних коренів перших 64 простих чисел):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K[64]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0x428a2f98, 0x71374491, 0xb5c0fbcf, 0xe9b5dba5,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0x3956c25b, 0x59f111f1, 0x923f82a4, 0xab1c5ed5,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... (всього 64 значення)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цикл-стиснення-один-раунд"/>
    <w:p>
      <w:pPr>
        <w:pStyle w:val="Heading3"/>
      </w:pPr>
      <w:r>
        <w:t xml:space="preserve">6 Цикл стиснення (один раунд)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РАУНД SHA-256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T1 = h + Σ1(e) + Ch(e,f,g) + K[i] + W[i]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T2 = Σ0(a) + Maj(a,b,c)                 (усе додавання — mod 2³²)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до раунду:  a      b      c      d      e      f      g      h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╲      ╲      ╲             ╲      ╲      ╲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після:     T1+T2  a      b      c     d+T1   e      f      g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= a'   = b'   = c'   = d'   = e'   = f'   = g'   = h'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Вісім слів працюють як зсувний регістр: кожне зсувається на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одну позицію праворуч, а по-справжньому обчислюються лише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два нові значення — a' = T1 + T2 і e' = d + T1.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1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&lt;sstream&gt;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Функції обертання вправо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ROTR(x, n) (((x) &gt;&gt; (n)) | ((x) &lt;&lt; (32 - (n))))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Логічні функції SHA-256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Ch(x, y, z)  (((x) &amp; (y)) ^ (~(x) &amp; (z)))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Maj(x, y, z) (((x) &amp; (y)) ^ ((x) &amp; (z)) ^ ((y) &amp; (z)))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Sigma0(x)    (ROTR(x, 2) ^ ROTR(x, 13) ^ ROTR(x, 22))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Sigma1(x)    (ROTR(x, 6) ^ ROTR(x, 11) ^ ROTR(x, 25))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sigma0(x)    (ROTR(x, 7) ^ ROTR(x, 18) ^ ((x) &gt;&gt; 3))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sigma1(x)    (ROTR(x, 17) ^ ROTR(x, 19) ^ ((x) &gt;&gt; 10))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SHA256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H[8];  // Стан хешу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uint8_t buffer[64];  // Буфер для неповного 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bitLength;  // Довжина повідомлення в бітах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bufferLength;  // Заповнення буфера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Раундові константи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const uint32_t K[64];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void processBlock(const uint8_t* block);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SHA256();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void update(const uint8_t* data, size_t length);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finalize();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ініціалізація-констант"/>
    <w:p>
      <w:pPr>
        <w:pStyle w:val="Heading3"/>
      </w:pPr>
      <w:r>
        <w:t xml:space="preserve">Крок 2. Ініціалізація констант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Початкові значення 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SHA256::SHA256()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H[0] = 0x6a09e667;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H[1] = 0xbb67ae85;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H[2] = 0x3c6ef372;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H[3] = 0xa54ff53a;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H[4] = 0x510e527f;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H[5] = 0x9b05688c;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H[6] = 0x1f83d9ab;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H[7] = 0x5be0cd19;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bitLength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Раундові константи K (перші 64)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uint32_t SHA256::K[64]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0x428a2f98, 0x71374491, 0xb5c0fbcf, 0xe9b5dba5,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0x3956c25b, 0x59f111f1, 0x923f82a4, 0xab1c5ed5,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0xd807aa98, 0x12835b01, 0x243185be, 0x550c7dc3,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0x72be5d74, 0x80deb1fe, 0x9bdc06a7, 0xc19bf174,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0xe49b69c1, 0xefbe4786, 0x0fc19dc6, 0x240ca1cc,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0x2de92c6f, 0x4a7484aa, 0x5cb0a9dc, 0x76f988da,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0x983e5152, 0xa831c66d, 0xb00327c8, 0xbf597fc7,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0xc6e00bf3, 0xd5a79147, 0x06ca6351, 0x14292967,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0x27b70a85, 0x2e1b2138, 0x4d2c6dfc, 0x53380d13,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0x650a7354, 0x766a0abb, 0x81c2c92e, 0x92722c85,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0xa2bfe8a1, 0xa81a664b, 0xc24b8b70, 0xc76c51a3,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0xd192e819, 0xd6990624, 0xf40e3585, 0x106aa070,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0x19a4c116, 0x1e376c08, 0x2748774c, 0x34b0bcb5,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0x391c0cb3, 0x4ed8aa4a, 0x5b9cca4f, 0x682e6ff3,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0x748f82ee, 0x78a5636f, 0x84c87814, 0x8cc70208,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0x90befffa, 0xa4506ceb, 0xbef9a3f7, 0xc67178f2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3.-обробка-одного-блоку-64-раунди"/>
    <w:p>
      <w:pPr>
        <w:pStyle w:val="Heading3"/>
      </w:pPr>
      <w:r>
        <w:t xml:space="preserve">Крок 3. Обробка одного блоку (64 раунди)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void SHA256::processBlock(const uint8_t* block)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W[64];  // Розширений масив слів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a, b, c, d, e, f, g, h;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Перші 16 слів — з блоку (big-endian)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W[i] = (block[i*4] &lt;&lt; 24) | (block[i*4+1] &lt;&lt; 16)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(block[i*4+2] &lt;&lt; 8) | block[i*4+3];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Розширення до 64 слів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16; i &lt; 64;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W[i] = sigma1(W[i-2]) + W[i-7] + sigma0(W[i-15]) + W[i-16];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Ініціалізація робочих змінних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 = H[0]; b = H[1]; c = H[2]; d = H[3];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 = H[4]; f = H[5]; g = H[6]; h = H[7];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64 раунди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64;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T1 = h + Sigma1(e) + Ch(e,f,g) + K[i] + W[i];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T2 = Sigma0(a) + Maj(a,b,c);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h = g;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g = 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 = 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 = d + T1;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T1 + T2;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Додавання до поточного хешу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H[0] += a; H[1] += b; H[2] += c; H[3] += 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H[4] += e; H[5] += f; H[6] += g; H[7] += h;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4.-доповнення-та-фіналізація"/>
    <w:p>
      <w:pPr>
        <w:pStyle w:val="Heading3"/>
      </w:pPr>
      <w:r>
        <w:t xml:space="preserve">Крок 4. Доповнення та фіналізація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void SHA256::update(const uint8_t* data, size_t length)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length;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buffer[bufferLength++] = data[i];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(bufferLength == 64)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processBlock(buffer);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bitLength += 512;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SHA256::finalize()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Додати довжину оброблених бітів + залишок у буфері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bitLength += bufferLength * 8;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Padding: додати біт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buffer[bufferLength++] = 0x80;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Якщо не вистачає місця для довжини (8 байт), обробити блок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(bufferLength &gt; 56)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(bufferLength &lt; 64) buffer[bufferLength++]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processBlock(buffer);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bufferLength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Заповнити нулями до позиції 56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(bufferLength &lt; 56) buffer[bufferLength++]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Додати довжину (big-endian, 64 біти)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7;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buffer[bufferLength++] = (bitLength &gt;&gt; (i * 8)) &amp; 0xff;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processBlock(buffer);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Формування результату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std::stringstream ss;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8;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ss &lt;&lt; std::hex &lt;&lt; std::setfill('0') &lt;&lt; std::setw(8) &lt;&lt; H[i];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ss.str();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5.-тестування"/>
    <w:p>
      <w:pPr>
        <w:pStyle w:val="Heading3"/>
      </w:pPr>
      <w:r>
        <w:t xml:space="preserve">Крок 5.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SHA256 hasher;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hasher.update(reinterpret_cast&lt;const uint8_t*&gt;(message.c_str()),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message.length());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hasher.finalize();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Той самий хеш, але 32 байтами замість 64 шістнадцяткових символів.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Потрібен там, де хеш є не текстом для показу, а даними: ключем,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вкладеним повідомленням, аргументом HMAC (лабораторна робота №10).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std::vector&lt;unsigned char&gt; sha256Raw(const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hex = sha256(message);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std::vector&lt;unsigned char&gt; raw(32);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32;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raw[i] = static_cast&lt;unsigned char&gt;(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std::stoi(hex.substr(i * 2, 2), nullptr, 16));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raw;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Тестові вектори NIST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Тестові вектори SHA-256 ===\n\n";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1: порожній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test1 = 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(порожній рядок)\n";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expect1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"e3b0c44298fc1c149afbf4c8996fb92427ae41e4649b934ca495991b7852b855";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sha256(test1)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expect1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2: "abc"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test2 = "abc";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\"abc\"\n";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expect2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"ba7816bf8f01cfea414140de5dae2223b00361a396177a9cb410ff61f20015ad";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sha256(test2)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expect2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Тест 3: довге повідомлення (448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test3 = "abcdbcdecdefdefgefghfghighijhijkijkljklmklmnlmnomnopnopq";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"Вхід: \"" &lt;&lt; test3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expect3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"248d6a61d20638b8e5c026930c3e6039a33ce45964ff2167f6ecedd419db06c1";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" &lt;&lt; sha256(test3)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"Очік: " &lt;&lt; expect3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Демонстрація лавинного ефекту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Лавинний ефект ===\n\n";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msg1 = "Hello";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msg2 = "hello";  // Відрізняється на 1 біт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"\"Hello\": " &lt;&lt; sha256(msg1)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"\"hello\": " &lt;&lt; sha256(msg2)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"(зміна 1 біта — повністю інший хеш)\n";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Тестові вектори SHA-256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(порожній рядок)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e3b0c44298fc1c149afbf4c8996fb92427ae41e4649b934ca495991b7852b855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e3b0c44298fc1c149afbf4c8996fb92427ae41e4649b934ca495991b7852b855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"abc"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ba7816bf8f01cfea414140de5dae2223b00361a396177a9cb410ff61f20015ad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ba7816bf8f01cfea414140de5dae2223b00361a396177a9cb410ff61f20015ad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Вхід: "abcdbcdecdefdefgefghfghighijhijkijkljklmklmnlmnomnopnopq"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248d6a61d20638b8e5c026930c3e6039a33ce45964ff2167f6ecedd419db06c1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Очік: 248d6a61d20638b8e5c026930c3e6039a33ce45964ff2167f6ecedd419db06c1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Лавинний ефект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"Hello": 185f8db32271fe25f561a6fc938b2e264306ec304eda518007d1764826381969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"hello": 2cf24dba5fb0a30e26e83b2ac5b9e29e1b161e5c1fa7425e73043362938b9824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(зміна 1 біта — повністю інший хеш)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0"/>
    <w:bookmarkEnd w:id="21"/>
    <w:bookmarkStart w:id="22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Реалізувати клас SHA256 згідно з наведеним алгоритмом. Переконатися, що використовуються правильні типи даних (uint32_t для 32-бітних слів).</w:t>
      </w:r>
    </w:p>
    <w:p>
      <w:pPr>
        <w:numPr>
          <w:ilvl w:val="0"/>
          <w:numId w:val="1004"/>
        </w:numPr>
        <w:jc w:val="both"/>
      </w:pPr>
      <w:r>
        <w:t xml:space="preserve">Реалізувати всі шість логічних функцій (Ch, Maj, Σ0, Σ1, σ0, σ1).</w:t>
      </w:r>
    </w:p>
    <w:p>
      <w:pPr>
        <w:numPr>
          <w:ilvl w:val="0"/>
          <w:numId w:val="1004"/>
        </w:numPr>
        <w:jc w:val="both"/>
      </w:pPr>
      <w:r>
        <w:t xml:space="preserve">Реалізувати процедуру доповнення (padding) повідомлення. Перевірити на короткому тексті «abc».</w:t>
      </w:r>
    </w:p>
    <w:p>
      <w:pPr>
        <w:numPr>
          <w:ilvl w:val="0"/>
          <w:numId w:val="1004"/>
        </w:numPr>
        <w:jc w:val="both"/>
      </w:pPr>
      <w:r>
        <w:t xml:space="preserve">Реалізувати функцію обробки блоку (64 раунди). Звернути увагу на правильний порядок байтів (big-endian).</w:t>
      </w:r>
    </w:p>
    <w:p>
      <w:pPr>
        <w:numPr>
          <w:ilvl w:val="0"/>
          <w:numId w:val="1004"/>
        </w:numPr>
        <w:jc w:val="both"/>
      </w:pPr>
      <w:r>
        <w:t xml:space="preserve">Перевірити реалізацію на трьох офіційних тестових векторах NIST.</w:t>
      </w:r>
    </w:p>
    <w:p>
      <w:pPr>
        <w:numPr>
          <w:ilvl w:val="0"/>
          <w:numId w:val="1004"/>
        </w:numPr>
        <w:jc w:val="both"/>
      </w:pPr>
      <w:r>
        <w:t xml:space="preserve">Продемонструвати лавинний ефект: обчислити хеші двох повідомлень, що відрізняються на один символ. Порахувати, скільки біт змінилося у хеші.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2"/>
    <w:bookmarkStart w:id="23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результати тестування на офіційних векторах;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демонстрацію лавинного ефекту з підрахунком змінених біт;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особливості алгоритму SHA-256.</w:t>
      </w:r>
    </w:p>
    <w:bookmarkEnd w:id="23"/>
    <w:bookmarkStart w:id="24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свого імені та прізвища (латиницею). Визначити, скільки раундів було виконано.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хеші «Password» і «Passw0rd» (заміна o на 0). Підрахувати кількість різних біт.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чисел від 1 до 10 (як рядків). Чи є закономірність у результатах?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функцію перевірки пароля з використанням хешування.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хеш файлу (прочитати побайтно). Перевірити, що навіть маленький файл дає 256-бітний хеш.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вивід проміжних значень H після кожного блоку. Показати на двоблоковому повідомленні.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обчислення хешу для повідомлень 1 КБ, 10 КБ, 100 КБ. Чи лінійна залежність?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HMAC-SHA256 для автентифікації повідомлень.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рядок, хеш якого починається з «00» (два нульових символи). Скільки спроб знадобилось?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подвійний хеш SHA256(SHA256(x)) для свого варіанта. Пояснити, де це використовується (Bitcoin).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хешування з «сіллю»: hash(salt + password). Продемонструвати захист від rainbow tables.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SHA-256 і MD5 на однакових даних. Який хеш довший? Який швидший?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SHA-256 для рядка з 1000 символів</w:t>
            </w:r>
            <w:r>
              <w:t xml:space="preserve"> </w:t>
            </w:r>
            <w:r>
              <w:t xml:space="preserve">‘a’</w:t>
            </w:r>
            <w:r>
              <w:t xml:space="preserve">. Перевірити час виконання.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потокове хешування великого файлу (читання блоками по 64 байти).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два різних рядки з однаковими першими 4 символами хешу (часткова колізія).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Merkle root для 4 транзакцій (як у Bitcoin): hash(hash(A+B) + hash(C+D)).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SHA-224 (відрізняється початковими значеннями і довжиною виходу).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hash(A || B) ≠ hash(B || A) — порядок конкатенації має значення.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хеш-ланцюжок: h1 = SHA256(«start»), h2 = SHA256(h1), …, h10 = SHA256(h9).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простий proof-of-work: знайти число nonce, щоб hash(«block» + nonce) починався з «000».</w:t>
            </w:r>
          </w:p>
        </w:tc>
      </w:tr>
    </w:tbl>
    <w:bookmarkEnd w:id="24"/>
    <w:bookmarkStart w:id="28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5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виводу має SHA-256? Скільки це байтів і шістнадцяткових символів?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Скільки раундів виконується під час обробки одного блоку?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Який розмір блоку обробляє SHA-256?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Для чого потрібне доповнення (padding) повідомлення?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лавинний ефект?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колізія хеш-функції?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Назвіть три властивості криптографічної хеш-функції.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Де застосовуються хеш-функції в реальних системах?</w:t>
      </w:r>
    </w:p>
    <w:bookmarkEnd w:id="25"/>
    <w:bookmarkStart w:id="26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хеш-функція незворотна, хоча складається з оборотних операцій?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SHA-256 відрізняється від MD5 і чому MD5 більше не вважають безпечним?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 можлива колізія для SHA-256 теоретично? Оцініть складність її пошуку.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Що таке HMAC і чим він відрізняється від простого хешування зі склеюванням ключа?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хеші паролів зберігають із «сіллю» і що саме вона унеможливлює?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для зберігання паролів рекомендують повільні функції, а не SHA-256?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перевірити реалізацію на офіційних тестових векторах NIST?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хеш-функції використовуються в блокчейні?</w:t>
      </w:r>
    </w:p>
    <w:bookmarkEnd w:id="26"/>
    <w:bookmarkStart w:id="27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Поясніть, чому довжина повідомлення обов’язково входить у доповнення, і яку атаку це унеможливлює.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Оцініть, скільки спроб у середньому потрібно для пошуку колізії SHA-256 за парадоксом днів народження, і що це означає практично.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Запропонуйте схему перевірки цілісності великого архіву файлів на основі хешування. Обґрунтуйте вибір структури.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 критерії, за якими обирають хеш-функцію для нової системи, і поясніть, чому «найновіша» не завжди означає «найкраща».</w:t>
      </w:r>
    </w:p>
    <w:bookmarkEnd w:id="27"/>
    <w:bookmarkEnd w:id="28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4</vt:lpwstr>
  </property>
  <property fmtid="{D5CDD505-2E9C-101B-9397-08002B2CF9AE}" pid="6" name="preview">
    <vt:lpwstr>Програмна реалізація хеш-функції SHA-256.</vt:lpwstr>
  </property>
  <property fmtid="{D5CDD505-2E9C-101B-9397-08002B2CF9AE}" pid="7" name="shortTitle">
    <vt:lpwstr>Реалізація алгоритму SHA</vt:lpwstr>
  </property>
  <property fmtid="{D5CDD505-2E9C-101B-9397-08002B2CF9AE}" pid="8" name="subtitle">
    <vt:lpwstr>Реалізація алгоритму хешування SHA. Блок-схема алгоритму</vt:lpwstr>
  </property>
  <property fmtid="{D5CDD505-2E9C-101B-9397-08002B2CF9AE}" pid="9" name="type">
    <vt:lpwstr>lab</vt:lpwstr>
  </property>
</Properties>
</file>