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page.xml" ContentType="application/vnd.openxmlformats-officedocument.wordprocessingml.header+xml"/>
  <Override PartName="/word/header-first.xml" ContentType="application/vnd.openxmlformats-officedocument.wordprocessingml.header+xml"/>
  <Override PartName="/word/media/rId9.png" ContentType="image/png"/>
  <Override PartName="/word/media/rId36.png" ContentType="image/png"/>
  <Override PartName="/word/media/rId12.png" ContentType="image/png"/>
  <Override PartName="/word/media/rId15.png" ContentType="image/png"/>
  <Override PartName="/word/media/rId18.png" ContentType="image/png"/>
  <Override PartName="/word/media/rId21.png" ContentType="image/png"/>
  <Override PartName="/word/media/rId24.png" ContentType="image/png"/>
  <Override PartName="/word/media/rId27.png" ContentType="image/png"/>
  <Override PartName="/word/media/rId3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Міністерство освіти і науки України</w:t>
      </w:r>
    </w:p>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Фаховий коледж зварювання та електроніки імені Є.О. Патона</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ЗВІТ</w:t>
      </w:r>
    </w:p>
    <w:p>
      <w:pPr>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 ЛАБОРАТОРНОЇ РОБОТИ №3</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 навчальної дисципліни</w:t>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ОПЕРАЦІЙНІ СИСТЕМИ</w:t>
      </w:r>
    </w:p>
    <w:p>
      <w:pPr>
        <w:spacing w:after="0" w:line="240" w:lineRule="auto"/>
        <w:jc w:val="center"/>
        <w:rPr>
          <w:rFonts w:ascii="Times New Roman" w:cs="Times New Roman" w:eastAsia="Times New Roman" w:hAnsi="Times New Roman"/>
          <w:sz w:val="28"/>
          <w:szCs w:val="28"/>
          <w:u w:val="single"/>
        </w:rPr>
      </w:pPr>
      <w:r>
        <w:rPr>
          <w:rFonts w:ascii="Times New Roman" w:cs="Times New Roman" w:eastAsia="Times New Roman" w:hAnsi="Times New Roman"/>
          <w:sz w:val="28"/>
          <w:szCs w:val="28"/>
          <w:u w:val="single"/>
          <w:rtl w:val="0"/>
        </w:rPr>
        <w:t xml:space="preserve">ФКЗЕ. F2ОС05. 03ЛР</w:t>
      </w:r>
    </w:p>
    <w:p>
      <w:pPr>
        <w:spacing w:line="24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Шифр роботи</w:t>
      </w:r>
    </w:p>
    <w:p>
      <w:pPr>
        <w:spacing w:line="360" w:lineRule="auto"/>
        <w:jc w:val="center"/>
        <w:rPr>
          <w:rFonts w:ascii="Times New Roman" w:cs="Times New Roman" w:eastAsia="Times New Roman" w:hAnsi="Times New Roman"/>
          <w:sz w:val="28"/>
          <w:szCs w:val="28"/>
        </w:rPr>
      </w:pPr>
      <w:r>
        <w:rPr>
          <w:rtl w:val="0"/>
        </w:rPr>
      </w:r>
    </w:p>
    <w:p>
      <w:pPr>
        <w:spacing w:line="360" w:lineRule="auto"/>
        <w:jc w:val="center"/>
        <w:rPr>
          <w:rFonts w:ascii="Times New Roman" w:cs="Times New Roman" w:eastAsia="Times New Roman" w:hAnsi="Times New Roman"/>
          <w:sz w:val="28"/>
          <w:szCs w:val="28"/>
        </w:rPr>
      </w:pPr>
      <w:bookmarkStart w:colFirst="0" w:colLast="0" w:name="_cre7n9feocqr" w:id="0"/>
      <w:bookmarkEnd w:id="0"/>
      <w:r>
        <w:rPr>
          <w:rtl w:val="0"/>
        </w:rPr>
      </w:r>
    </w:p>
    <w:p>
      <w:pPr>
        <w:spacing w:line="360" w:lineRule="auto"/>
        <w:jc w:val="center"/>
        <w:rPr>
          <w:rFonts w:ascii="Times New Roman" w:cs="Times New Roman" w:eastAsia="Times New Roman" w:hAnsi="Times New Roman"/>
          <w:sz w:val="28"/>
          <w:szCs w:val="28"/>
        </w:rPr>
      </w:pPr>
      <w:r>
        <w:rPr>
          <w:rtl w:val="0"/>
        </w:rPr>
      </w:r>
    </w:p>
    <w:p>
      <w:pPr>
        <w:spacing w:after="0" w:line="360" w:lineRule="auto"/>
        <w:ind w:firstLine="482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Студент    </w:t>
      </w:r>
      <w:r>
        <w:rPr>
          <w:rFonts w:ascii="Times New Roman" w:cs="Times New Roman" w:eastAsia="Times New Roman" w:hAnsi="Times New Roman"/>
          <w:sz w:val="28"/>
          <w:szCs w:val="28"/>
          <w:u w:val="single"/>
          <w:rtl w:val="0"/>
        </w:rPr>
        <w:t xml:space="preserve">Давидова Н.</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Група        </w:t>
      </w:r>
      <w:r>
        <w:rPr>
          <w:rFonts w:ascii="Times New Roman" w:cs="Times New Roman" w:eastAsia="Times New Roman" w:hAnsi="Times New Roman"/>
          <w:sz w:val="28"/>
          <w:szCs w:val="28"/>
          <w:u w:val="single"/>
          <w:rtl w:val="0"/>
        </w:rPr>
        <w:t xml:space="preserve">ПЗ-25-1/9</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Перевірив </w:t>
      </w:r>
      <w:r>
        <w:rPr>
          <w:rFonts w:ascii="Times New Roman" w:cs="Times New Roman" w:eastAsia="Times New Roman" w:hAnsi="Times New Roman"/>
          <w:sz w:val="28"/>
          <w:szCs w:val="28"/>
          <w:u w:val="single"/>
          <w:rtl w:val="0"/>
        </w:rPr>
        <w:t xml:space="preserve">Костенко А.О.</w:t>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2026</w:t>
      </w:r>
    </w:p>
    <w:p>
      <w:r>
        <w:br w:type="page"/>
      </w:r>
    </w:p>
    <w:p>
      <w:pPr>
        <w:pStyle w:val="FirstParagraph"/>
      </w:pPr>
      <w:r>
        <w:rPr>
          <w:b/>
          <w:bCs/>
        </w:rPr>
        <w:t xml:space="preserve">Тема:</w:t>
      </w:r>
      <w:r>
        <w:t xml:space="preserve"> </w:t>
      </w:r>
      <w:r>
        <w:t xml:space="preserve">Командні файли в ОС Windows.</w:t>
      </w:r>
    </w:p>
    <w:p>
      <w:pPr>
        <w:pStyle w:val="BodyText"/>
      </w:pPr>
      <w:r>
        <w:rPr>
          <w:b/>
          <w:bCs/>
        </w:rPr>
        <w:t xml:space="preserve">Мета:</w:t>
      </w:r>
      <w:r>
        <w:t xml:space="preserve"> </w:t>
      </w:r>
      <w:r>
        <w:t xml:space="preserve">навчитися автоматизувати рутинні дії засобами командного процесора Windows: писати пакетні файли з параметрами, перевіряти вхідні дані умовними операторами, обробляти групи файлів циклами, виносити повторювані дії в підпрограми та вести журнал виконання.</w:t>
      </w:r>
    </w:p>
    <w:p>
      <w:pPr>
        <w:pStyle w:val="BodyText"/>
      </w:pPr>
      <w:r>
        <w:rPr>
          <w:b/>
          <w:bCs/>
        </w:rPr>
        <w:t xml:space="preserve">Обладнання:</w:t>
      </w:r>
      <w:r>
        <w:t xml:space="preserve"> </w:t>
      </w:r>
      <w:r>
        <w:t xml:space="preserve">ПК під керуванням ОС Windows 10 або Windows 11; інтерпретатор команд cmd.exe; текстовий редактор. Права адміністратора не потрібні — усі дії виконуються в межах профілю користувача.</w:t>
      </w:r>
    </w:p>
    <w:p>
      <w:pPr>
        <w:pStyle w:val="BodyText"/>
      </w:pPr>
      <w:r>
        <w:rPr>
          <w:b/>
          <w:bCs/>
        </w:rPr>
        <w:t xml:space="preserve">Варіант:</w:t>
      </w:r>
      <w:r>
        <w:t xml:space="preserve"> </w:t>
      </w:r>
      <w:r>
        <w:t xml:space="preserve">5.</w:t>
      </w:r>
    </w:p>
    <w:bookmarkStart w:id="40" w:name="хід-роботи"/>
    <w:p>
      <w:pPr>
        <w:pStyle w:val="Heading2"/>
      </w:pPr>
      <w:r>
        <w:t xml:space="preserve">Хід роботи</w:t>
      </w:r>
    </w:p>
    <w:p>
      <w:pPr>
        <w:pStyle w:val="FirstParagraph"/>
      </w:pPr>
      <w:r>
        <w:t xml:space="preserve">1 Номер індивідуального варіанта – 5.</w:t>
      </w:r>
    </w:p>
    <w:p>
      <w:pPr>
        <w:pStyle w:val="Figure"/>
      </w:pPr>
      <w:r>
        <w:drawing>
          <wp:inline>
            <wp:extent cx="6162594" cy="430305"/>
            <wp:effectExtent b="0" l="0" r="0" t="0"/>
            <wp:docPr descr="" title="" id="10" name="Picture"/>
            <a:graphic>
              <a:graphicData uri="http://schemas.openxmlformats.org/drawingml/2006/picture">
                <pic:pic>
                  <pic:nvPicPr>
                    <pic:cNvPr descr="assets/1.png" id="11" name="Picture"/>
                    <pic:cNvPicPr>
                      <a:picLocks noChangeArrowheads="1" noChangeAspect="1"/>
                    </pic:cNvPicPr>
                  </pic:nvPicPr>
                  <pic:blipFill>
                    <a:blip r:embed="rId9"/>
                    <a:stretch>
                      <a:fillRect/>
                    </a:stretch>
                  </pic:blipFill>
                  <pic:spPr bwMode="auto">
                    <a:xfrm>
                      <a:off x="0" y="0"/>
                      <a:ext cx="6162594" cy="430305"/>
                    </a:xfrm>
                    <a:prstGeom prst="rect">
                      <a:avLst/>
                    </a:prstGeom>
                    <a:noFill/>
                    <a:ln w="9525">
                      <a:noFill/>
                      <a:headEnd/>
                      <a:tailEnd/>
                    </a:ln>
                  </pic:spPr>
                </pic:pic>
              </a:graphicData>
            </a:graphic>
          </wp:inline>
        </w:drawing>
      </w:r>
    </w:p>
    <w:p>
      <w:pPr>
        <w:pStyle w:val="ImageCaption"/>
      </w:pPr>
      <w:r>
        <w:t xml:space="preserve">Рисунок 1 - Індивідуальний варіант завдання</w:t>
      </w:r>
    </w:p>
    <w:p>
      <w:pPr>
        <w:pStyle w:val="BodyText"/>
      </w:pPr>
      <w:r>
        <w:t xml:space="preserve">2 На робочому столі було створено каталог LAB3 та підкаталоги src, bak і logs. Для створення каталогів використано команди:</w:t>
      </w:r>
      <w:r>
        <w:t xml:space="preserve"> </w:t>
      </w:r>
      <w:r>
        <w:rPr>
          <w:rStyle w:val="VerbatimChar"/>
        </w:rPr>
        <w:t xml:space="preserve">cd %USERPROFILE%\Desktop</w:t>
      </w:r>
      <w:r>
        <w:t xml:space="preserve">;</w:t>
      </w:r>
      <w:r>
        <w:t xml:space="preserve"> </w:t>
      </w:r>
      <w:r>
        <w:rPr>
          <w:rStyle w:val="VerbatimChar"/>
        </w:rPr>
        <w:t xml:space="preserve">md LAB3</w:t>
      </w:r>
      <w:r>
        <w:t xml:space="preserve">;</w:t>
      </w:r>
      <w:r>
        <w:t xml:space="preserve"> </w:t>
      </w:r>
      <w:r>
        <w:rPr>
          <w:rStyle w:val="VerbatimChar"/>
        </w:rPr>
        <w:t xml:space="preserve">cd LAB3</w:t>
      </w:r>
      <w:r>
        <w:t xml:space="preserve">;</w:t>
      </w:r>
      <w:r>
        <w:t xml:space="preserve"> </w:t>
      </w:r>
      <w:r>
        <w:rPr>
          <w:rStyle w:val="VerbatimChar"/>
        </w:rPr>
        <w:t xml:space="preserve">md src</w:t>
      </w:r>
      <w:r>
        <w:t xml:space="preserve">;</w:t>
      </w:r>
      <w:r>
        <w:t xml:space="preserve"> </w:t>
      </w:r>
      <w:r>
        <w:rPr>
          <w:rStyle w:val="VerbatimChar"/>
        </w:rPr>
        <w:t xml:space="preserve">md bak</w:t>
      </w:r>
      <w:r>
        <w:t xml:space="preserve">;</w:t>
      </w:r>
      <w:r>
        <w:t xml:space="preserve"> </w:t>
      </w:r>
      <w:r>
        <w:rPr>
          <w:rStyle w:val="VerbatimChar"/>
        </w:rPr>
        <w:t xml:space="preserve">md logs</w:t>
      </w:r>
      <w:r>
        <w:t xml:space="preserve">;</w:t>
      </w:r>
      <w:r>
        <w:t xml:space="preserve"> </w:t>
      </w:r>
      <w:r>
        <w:rPr>
          <w:rStyle w:val="VerbatimChar"/>
        </w:rPr>
        <w:t xml:space="preserve">dir</w:t>
      </w:r>
      <w:r>
        <w:t xml:space="preserve">. У каталозі src було створено п’ять тестових файлів різних типів: first.txt, second.txt, third.txt, fourth.csv і fifth.log. Файл fourth.csv містить дані у стовпцях. Для перевірки вмісту каталогу виконано команду:</w:t>
      </w:r>
      <w:r>
        <w:t xml:space="preserve"> </w:t>
      </w:r>
      <w:r>
        <w:rPr>
          <w:rStyle w:val="VerbatimChar"/>
        </w:rPr>
        <w:t xml:space="preserve">dir src</w:t>
      </w:r>
      <w:r>
        <w:t xml:space="preserve">. У результаті було отримано п’ять файлів загальним розміром 111 байт.</w:t>
      </w:r>
    </w:p>
    <w:p>
      <w:pPr>
        <w:pStyle w:val="Figure"/>
      </w:pPr>
      <w:r>
        <w:drawing>
          <wp:inline>
            <wp:extent cx="3826648" cy="2228369"/>
            <wp:effectExtent b="0" l="0" r="0" t="0"/>
            <wp:docPr descr="" title="" id="13" name="Picture"/>
            <a:graphic>
              <a:graphicData uri="http://schemas.openxmlformats.org/drawingml/2006/picture">
                <pic:pic>
                  <pic:nvPicPr>
                    <pic:cNvPr descr="assets/2.png" id="14" name="Picture"/>
                    <pic:cNvPicPr>
                      <a:picLocks noChangeArrowheads="1" noChangeAspect="1"/>
                    </pic:cNvPicPr>
                  </pic:nvPicPr>
                  <pic:blipFill>
                    <a:blip r:embed="rId12"/>
                    <a:stretch>
                      <a:fillRect/>
                    </a:stretch>
                  </pic:blipFill>
                  <pic:spPr bwMode="auto">
                    <a:xfrm>
                      <a:off x="0" y="0"/>
                      <a:ext cx="3826648" cy="2228369"/>
                    </a:xfrm>
                    <a:prstGeom prst="rect">
                      <a:avLst/>
                    </a:prstGeom>
                    <a:noFill/>
                    <a:ln w="9525">
                      <a:noFill/>
                      <a:headEnd/>
                      <a:tailEnd/>
                    </a:ln>
                  </pic:spPr>
                </pic:pic>
              </a:graphicData>
            </a:graphic>
          </wp:inline>
        </w:drawing>
      </w:r>
    </w:p>
    <w:p>
      <w:pPr>
        <w:pStyle w:val="ImageCaption"/>
      </w:pPr>
      <w:r>
        <w:t xml:space="preserve">Рисунок 2 - Створення робочих каталогів LAB3</w:t>
      </w:r>
    </w:p>
    <w:p>
      <w:pPr>
        <w:pStyle w:val="Figure"/>
      </w:pPr>
      <w:r>
        <w:drawing>
          <wp:inline>
            <wp:extent cx="4741048" cy="3742124"/>
            <wp:effectExtent b="0" l="0" r="0" t="0"/>
            <wp:docPr descr="" title="" id="16" name="Picture"/>
            <a:graphic>
              <a:graphicData uri="http://schemas.openxmlformats.org/drawingml/2006/picture">
                <pic:pic>
                  <pic:nvPicPr>
                    <pic:cNvPr descr="assets/3.png" id="17" name="Picture"/>
                    <pic:cNvPicPr>
                      <a:picLocks noChangeArrowheads="1" noChangeAspect="1"/>
                    </pic:cNvPicPr>
                  </pic:nvPicPr>
                  <pic:blipFill>
                    <a:blip r:embed="rId15"/>
                    <a:stretch>
                      <a:fillRect/>
                    </a:stretch>
                  </pic:blipFill>
                  <pic:spPr bwMode="auto">
                    <a:xfrm>
                      <a:off x="0" y="0"/>
                      <a:ext cx="4741048" cy="3742124"/>
                    </a:xfrm>
                    <a:prstGeom prst="rect">
                      <a:avLst/>
                    </a:prstGeom>
                    <a:noFill/>
                    <a:ln w="9525">
                      <a:noFill/>
                      <a:headEnd/>
                      <a:tailEnd/>
                    </a:ln>
                  </pic:spPr>
                </pic:pic>
              </a:graphicData>
            </a:graphic>
          </wp:inline>
        </w:drawing>
      </w:r>
    </w:p>
    <w:p>
      <w:pPr>
        <w:pStyle w:val="ImageCaption"/>
      </w:pPr>
      <w:r>
        <w:t xml:space="preserve">Рисунок 3 - Вміст каталогу src</w:t>
      </w:r>
    </w:p>
    <w:p>
      <w:pPr>
        <w:pStyle w:val="BodyText"/>
      </w:pPr>
      <w:r>
        <w:t xml:space="preserve">3 Було створено командний файл info.bat, який приймає шлях до файла як параметр, перевіряє його існування та виводить ім’я, розширення, розмір і дату останньої зміни. Для перевірки роботи скрипту було виконано три команди:</w:t>
      </w:r>
      <w:r>
        <w:t xml:space="preserve"> </w:t>
      </w:r>
      <w:r>
        <w:rPr>
          <w:rStyle w:val="VerbatimChar"/>
        </w:rPr>
        <w:t xml:space="preserve">info.bat</w:t>
      </w:r>
      <w:r>
        <w:t xml:space="preserve">;</w:t>
      </w:r>
      <w:r>
        <w:t xml:space="preserve"> </w:t>
      </w:r>
      <w:r>
        <w:rPr>
          <w:rStyle w:val="VerbatimChar"/>
        </w:rPr>
        <w:t xml:space="preserve">info.bat "C:\NoSuchFolder\abc.txt"</w:t>
      </w:r>
      <w:r>
        <w:t xml:space="preserve">;</w:t>
      </w:r>
      <w:r>
        <w:t xml:space="preserve"> </w:t>
      </w:r>
      <w:r>
        <w:rPr>
          <w:rStyle w:val="VerbatimChar"/>
        </w:rPr>
        <w:t xml:space="preserve">info.bat src\first.txt</w:t>
      </w:r>
      <w:r>
        <w:t xml:space="preserve">. Якщо параметр не передано, скрипт виводить повідомлення про помилку та повертає код 1. Якщо файл не знайдено, повертається код 2. Якщо файл існує, скрипт виводить його характеристики та повертає код 0. Для перевірки кодів завершення використовувалася змінна</w:t>
      </w:r>
      <w:r>
        <w:t xml:space="preserve"> </w:t>
      </w:r>
      <w:r>
        <w:rPr>
          <w:rStyle w:val="VerbatimChar"/>
        </w:rPr>
        <w:t xml:space="preserve">%errorlevel%</w:t>
      </w:r>
      <w:r>
        <w:t xml:space="preserve">. Під час перевірки файла first.txt отримано такі дані.</w:t>
      </w:r>
    </w:p>
    <w:p>
      <w:pPr>
        <w:pStyle w:val="BodyText"/>
      </w:pPr>
      <w:r>
        <w:t xml:space="preserve">Скрипт:</w:t>
      </w:r>
    </w:p>
    <w:p>
      <w:pPr>
        <w:spacing w:before="0" w:after="0" w:line="120" w:lineRule="exact"/>
        <w:rPr>
          <w:sz w:val="4"/>
          <w:szCs w:val="4"/>
        </w:rPr>
      </w:pPr>
    </w:p>
    <w:tbl>
      <w:tblPr>
        <w:tblStyle w:val="SourceCodeTable"/>
        <w:tblW w:type="dxa" w:w="9921"/>
        <w:tblInd w:w="0" w:type="dxa"/>
        <w:tblBorders>
          <w:top w:color="BFBFBF" w:space="0" w:sz="4" w:val="single"/>
          <w:left w:color="BFBFBF" w:space="0" w:sz="4" w:val="single"/>
          <w:bottom w:color="BFBFBF" w:space="0" w:sz="4" w:val="single"/>
          <w:right w:color="BFBFBF" w:space="0" w:sz="4" w:val="single"/>
        </w:tblBorders>
        <w:shd w:color="auto" w:fill="F4F4F4" w:val="clear"/>
        <w:tblLayout w:type="fixed"/>
        <w:tblCellMar>
          <w:top w:type="dxa" w:w="113"/>
          <w:left w:type="dxa" w:w="113"/>
          <w:bottom w:type="dxa" w:w="113"/>
          <w:right w:type="dxa" w:w="113"/>
        </w:tblCellMar>
        <w:tblLook w:val="0000" w:firstRow="0" w:lastRow="0" w:firstColumn="0" w:lastColumn="0" w:noHBand="1" w:noVBand="1"/>
      </w:tblPr>
      <w:tblGrid>
        <w:gridCol w:w="9921"/>
      </w:tblGrid>
      <w:tr>
        <w:tc>
          <w:tcPr>
            <w:tcW w:type="dxa" w:w="9921"/>
            <w:shd w:color="auto" w:fill="F4F4F4" w:val="clear"/>
          </w:tcPr>
          <w:p>
            <w:pPr>
              <w:pStyle w:val="SourceCode"/>
              <w:spacing w:before="0" w:after="0" w:line="200" w:lineRule="auto"/>
            </w:pPr>
            <w:r>
              <w:t xml:space="preserve">@echo off</w:t>
            </w:r>
          </w:p>
          <w:p>
            <w:pPr>
              <w:pStyle w:val="SourceCode"/>
              <w:spacing w:before="0" w:after="0" w:line="200" w:lineRule="auto"/>
            </w:pPr>
            <w:r>
              <w:t xml:space="preserve">chcp 65001 &gt;nul</w:t>
            </w:r>
          </w:p>
          <w:p>
            <w:pPr>
              <w:pStyle w:val="SourceCode"/>
              <w:spacing w:before="0" w:after="0" w:line="200" w:lineRule="auto"/>
            </w:pPr>
            <w:r>
              <w:t xml:space="preserve">setlocal</w:t>
            </w:r>
          </w:p>
          <w:p>
            <w:pPr>
              <w:pStyle w:val="SourceCode"/>
              <w:spacing w:before="0" w:after="0" w:line="200" w:lineRule="auto"/>
            </w:pPr>
            <w:r>
              <w:t xml:space="preserve">if "%~1"=="" (</w:t>
            </w:r>
          </w:p>
          <w:p>
            <w:pPr>
              <w:pStyle w:val="SourceCode"/>
              <w:spacing w:before="0" w:after="0" w:line="200" w:lineRule="auto"/>
            </w:pPr>
            <w:r>
              <w:t xml:space="preserve">    echo Помилка: параметр не передано</w:t>
            </w:r>
          </w:p>
          <w:p>
            <w:pPr>
              <w:pStyle w:val="SourceCode"/>
              <w:spacing w:before="0" w:after="0" w:line="200" w:lineRule="auto"/>
            </w:pPr>
            <w:r>
              <w:t xml:space="preserve">    exit /b 1</w:t>
            </w:r>
          </w:p>
          <w:p>
            <w:pPr>
              <w:pStyle w:val="SourceCode"/>
              <w:spacing w:before="0" w:after="0" w:line="200" w:lineRule="auto"/>
            </w:pPr>
            <w:r>
              <w:t xml:space="preserve">)</w:t>
            </w:r>
          </w:p>
          <w:p>
            <w:pPr>
              <w:pStyle w:val="SourceCode"/>
              <w:spacing w:before="0" w:after="0" w:line="200" w:lineRule="auto"/>
            </w:pPr>
            <w:r>
              <w:t xml:space="preserve">if not exist "%~1" (</w:t>
            </w:r>
          </w:p>
          <w:p>
            <w:pPr>
              <w:pStyle w:val="SourceCode"/>
              <w:spacing w:before="0" w:after="0" w:line="200" w:lineRule="auto"/>
            </w:pPr>
            <w:r>
              <w:t xml:space="preserve">    echo Помилка: файл не знайдено</w:t>
            </w:r>
          </w:p>
          <w:p>
            <w:pPr>
              <w:pStyle w:val="SourceCode"/>
              <w:spacing w:before="0" w:after="0" w:line="200" w:lineRule="auto"/>
            </w:pPr>
            <w:r>
              <w:t xml:space="preserve">    exit /b 2</w:t>
            </w:r>
          </w:p>
          <w:p>
            <w:pPr>
              <w:pStyle w:val="SourceCode"/>
              <w:spacing w:before="0" w:after="0" w:line="200" w:lineRule="auto"/>
            </w:pPr>
            <w:r>
              <w:t xml:space="preserve">)</w:t>
            </w:r>
          </w:p>
          <w:p>
            <w:pPr>
              <w:pStyle w:val="SourceCode"/>
              <w:spacing w:before="0" w:after="0" w:line="200" w:lineRule="auto"/>
            </w:pPr>
            <w:r>
              <w:t xml:space="preserve">echo Ім'я: %~n1</w:t>
            </w:r>
          </w:p>
          <w:p>
            <w:pPr>
              <w:pStyle w:val="SourceCode"/>
              <w:spacing w:before="0" w:after="0" w:line="200" w:lineRule="auto"/>
            </w:pPr>
            <w:r>
              <w:t xml:space="preserve">echo Розширення: %~x1</w:t>
            </w:r>
          </w:p>
          <w:p>
            <w:pPr>
              <w:pStyle w:val="SourceCode"/>
              <w:spacing w:before="0" w:after="0" w:line="200" w:lineRule="auto"/>
            </w:pPr>
            <w:r>
              <w:t xml:space="preserve">echo Розмір: %~z1 байт</w:t>
            </w:r>
          </w:p>
          <w:p>
            <w:pPr>
              <w:pStyle w:val="SourceCode"/>
              <w:spacing w:before="0" w:after="0" w:line="200" w:lineRule="auto"/>
            </w:pPr>
            <w:r>
              <w:t xml:space="preserve">echo Дата зміни: %~t1</w:t>
            </w:r>
          </w:p>
          <w:p>
            <w:pPr>
              <w:pStyle w:val="SourceCode"/>
              <w:spacing w:before="0" w:after="0" w:line="200" w:lineRule="auto"/>
            </w:pPr>
            <w:r>
              <w:t xml:space="preserve">endlocal</w:t>
            </w:r>
          </w:p>
          <w:p>
            <w:pPr>
              <w:pStyle w:val="SourceCode"/>
              <w:spacing w:before="0" w:after="0" w:line="200" w:lineRule="auto"/>
            </w:pPr>
            <w:r>
              <w:t xml:space="preserve">exit /b 0</w:t>
            </w:r>
          </w:p>
        </w:tc>
      </w:tr>
    </w:tbl>
    <w:p>
      <w:pPr>
        <w:spacing w:before="0" w:after="0" w:line="120" w:lineRule="exact"/>
        <w:rPr>
          <w:sz w:val="4"/>
          <w:szCs w:val="4"/>
        </w:rPr>
      </w:pPr>
    </w:p>
    <w:p>
      <w:pPr>
        <w:pStyle w:val="Figure"/>
      </w:pPr>
      <w:r>
        <w:drawing>
          <wp:inline>
            <wp:extent cx="5432611" cy="4164746"/>
            <wp:effectExtent b="0" l="0" r="0" t="0"/>
            <wp:docPr descr="" title="" id="19" name="Picture"/>
            <a:graphic>
              <a:graphicData uri="http://schemas.openxmlformats.org/drawingml/2006/picture">
                <pic:pic>
                  <pic:nvPicPr>
                    <pic:cNvPr descr="assets/4.png" id="20" name="Picture"/>
                    <pic:cNvPicPr>
                      <a:picLocks noChangeArrowheads="1" noChangeAspect="1"/>
                    </pic:cNvPicPr>
                  </pic:nvPicPr>
                  <pic:blipFill>
                    <a:blip r:embed="rId18"/>
                    <a:stretch>
                      <a:fillRect/>
                    </a:stretch>
                  </pic:blipFill>
                  <pic:spPr bwMode="auto">
                    <a:xfrm>
                      <a:off x="0" y="0"/>
                      <a:ext cx="5432611" cy="4164746"/>
                    </a:xfrm>
                    <a:prstGeom prst="rect">
                      <a:avLst/>
                    </a:prstGeom>
                    <a:noFill/>
                    <a:ln w="9525">
                      <a:noFill/>
                      <a:headEnd/>
                      <a:tailEnd/>
                    </a:ln>
                  </pic:spPr>
                </pic:pic>
              </a:graphicData>
            </a:graphic>
          </wp:inline>
        </w:drawing>
      </w:r>
    </w:p>
    <w:p>
      <w:pPr>
        <w:pStyle w:val="ImageCaption"/>
      </w:pPr>
      <w:r>
        <w:t xml:space="preserve">Рисунок 4 - Результат виконання info.bat</w:t>
      </w:r>
    </w:p>
    <w:p>
      <w:pPr>
        <w:pStyle w:val="BodyText"/>
      </w:pPr>
      <w:r>
        <w:t xml:space="preserve">4 Було створено скрипт count.bat, який за допомогою циклу for обходить файли каталогу src, виводить їх нумерований перелік, підраховує кількість файлів і визначає їхній сумарний розмір. Для оновлення значень змінних під час кожної ітерації використано відкладене розгортання змінних за допомогою команди</w:t>
      </w:r>
      <w:r>
        <w:t xml:space="preserve"> </w:t>
      </w:r>
      <w:r>
        <w:rPr>
          <w:rStyle w:val="VerbatimChar"/>
        </w:rPr>
        <w:t xml:space="preserve">setlocal enabledelayedexpansion</w:t>
      </w:r>
      <w:r>
        <w:t xml:space="preserve">. Після запуску count.bat отримано такі результати.</w:t>
      </w:r>
    </w:p>
    <w:p>
      <w:pPr>
        <w:pStyle w:val="BodyText"/>
      </w:pPr>
      <w:r>
        <w:t xml:space="preserve">Скрипт:</w:t>
      </w:r>
    </w:p>
    <w:p>
      <w:pPr>
        <w:spacing w:before="0" w:after="0" w:line="120" w:lineRule="exact"/>
        <w:rPr>
          <w:sz w:val="4"/>
          <w:szCs w:val="4"/>
        </w:rPr>
      </w:pPr>
    </w:p>
    <w:tbl>
      <w:tblPr>
        <w:tblStyle w:val="SourceCodeTable"/>
        <w:tblW w:type="dxa" w:w="9921"/>
        <w:tblInd w:w="0" w:type="dxa"/>
        <w:tblBorders>
          <w:top w:color="BFBFBF" w:space="0" w:sz="4" w:val="single"/>
          <w:left w:color="BFBFBF" w:space="0" w:sz="4" w:val="single"/>
          <w:bottom w:color="BFBFBF" w:space="0" w:sz="4" w:val="single"/>
          <w:right w:color="BFBFBF" w:space="0" w:sz="4" w:val="single"/>
        </w:tblBorders>
        <w:shd w:color="auto" w:fill="F4F4F4" w:val="clear"/>
        <w:tblLayout w:type="fixed"/>
        <w:tblCellMar>
          <w:top w:type="dxa" w:w="113"/>
          <w:left w:type="dxa" w:w="113"/>
          <w:bottom w:type="dxa" w:w="113"/>
          <w:right w:type="dxa" w:w="113"/>
        </w:tblCellMar>
        <w:tblLook w:val="0000" w:firstRow="0" w:lastRow="0" w:firstColumn="0" w:lastColumn="0" w:noHBand="1" w:noVBand="1"/>
      </w:tblPr>
      <w:tblGrid>
        <w:gridCol w:w="9921"/>
      </w:tblGrid>
      <w:tr>
        <w:tc>
          <w:tcPr>
            <w:tcW w:type="dxa" w:w="9921"/>
            <w:shd w:color="auto" w:fill="F4F4F4" w:val="clear"/>
          </w:tcPr>
          <w:p>
            <w:pPr>
              <w:pStyle w:val="SourceCode"/>
              <w:spacing w:before="0" w:after="0" w:line="200" w:lineRule="auto"/>
            </w:pPr>
            <w:r>
              <w:t xml:space="preserve">@echo off</w:t>
            </w:r>
          </w:p>
          <w:p>
            <w:pPr>
              <w:pStyle w:val="SourceCode"/>
              <w:spacing w:before="0" w:after="0" w:line="200" w:lineRule="auto"/>
            </w:pPr>
            <w:r>
              <w:t xml:space="preserve">chcp 65001 &gt;nul</w:t>
            </w:r>
          </w:p>
          <w:p>
            <w:pPr>
              <w:pStyle w:val="SourceCode"/>
              <w:spacing w:before="0" w:after="0" w:line="200" w:lineRule="auto"/>
            </w:pPr>
            <w:r>
              <w:t xml:space="preserve">setlocal enabledelayedexpansion</w:t>
            </w:r>
          </w:p>
          <w:p>
            <w:pPr>
              <w:pStyle w:val="SourceCode"/>
              <w:spacing w:before="0" w:after="0" w:line="200" w:lineRule="auto"/>
            </w:pPr>
          </w:p>
          <w:p>
            <w:pPr>
              <w:pStyle w:val="SourceCode"/>
              <w:spacing w:before="0" w:after="0" w:line="200" w:lineRule="auto"/>
            </w:pPr>
            <w:r>
              <w:t xml:space="preserve">set n=0</w:t>
            </w:r>
          </w:p>
          <w:p>
            <w:pPr>
              <w:pStyle w:val="SourceCode"/>
              <w:spacing w:before="0" w:after="0" w:line="200" w:lineRule="auto"/>
            </w:pPr>
            <w:r>
              <w:t xml:space="preserve">set total=0</w:t>
            </w:r>
          </w:p>
          <w:p>
            <w:pPr>
              <w:pStyle w:val="SourceCode"/>
              <w:spacing w:before="0" w:after="0" w:line="200" w:lineRule="auto"/>
            </w:pPr>
          </w:p>
          <w:p>
            <w:pPr>
              <w:pStyle w:val="SourceCode"/>
              <w:spacing w:before="0" w:after="0" w:line="200" w:lineRule="auto"/>
            </w:pPr>
            <w:r>
              <w:t xml:space="preserve">for %%F in ("%~dp0src\*") do (</w:t>
            </w:r>
          </w:p>
          <w:p>
            <w:pPr>
              <w:pStyle w:val="SourceCode"/>
              <w:spacing w:before="0" w:after="0" w:line="200" w:lineRule="auto"/>
            </w:pPr>
            <w:r>
              <w:t xml:space="preserve">    if exist "%%~fF" if not exist "%%~fF\" (</w:t>
            </w:r>
          </w:p>
          <w:p>
            <w:pPr>
              <w:pStyle w:val="SourceCode"/>
              <w:spacing w:before="0" w:after="0" w:line="200" w:lineRule="auto"/>
            </w:pPr>
            <w:r>
              <w:t xml:space="preserve">        set /a n+=1</w:t>
            </w:r>
          </w:p>
          <w:p>
            <w:pPr>
              <w:pStyle w:val="SourceCode"/>
              <w:spacing w:before="0" w:after="0" w:line="200" w:lineRule="auto"/>
            </w:pPr>
            <w:r>
              <w:t xml:space="preserve">        set /a total+=%%~zF</w:t>
            </w:r>
          </w:p>
          <w:p>
            <w:pPr>
              <w:pStyle w:val="SourceCode"/>
              <w:spacing w:before="0" w:after="0" w:line="200" w:lineRule="auto"/>
            </w:pPr>
            <w:r>
              <w:t xml:space="preserve">        echo !n!. %%~nxF - %%~zF байт</w:t>
            </w:r>
          </w:p>
          <w:p>
            <w:pPr>
              <w:pStyle w:val="SourceCode"/>
              <w:spacing w:before="0" w:after="0" w:line="200" w:lineRule="auto"/>
            </w:pPr>
            <w:r>
              <w:t xml:space="preserve">    )</w:t>
            </w:r>
          </w:p>
          <w:p>
            <w:pPr>
              <w:pStyle w:val="SourceCode"/>
              <w:spacing w:before="0" w:after="0" w:line="200" w:lineRule="auto"/>
            </w:pPr>
            <w:r>
              <w:t xml:space="preserve">)</w:t>
            </w:r>
          </w:p>
          <w:p>
            <w:pPr>
              <w:pStyle w:val="SourceCode"/>
              <w:spacing w:before="0" w:after="0" w:line="200" w:lineRule="auto"/>
            </w:pPr>
          </w:p>
          <w:p>
            <w:pPr>
              <w:pStyle w:val="SourceCode"/>
              <w:spacing w:before="0" w:after="0" w:line="200" w:lineRule="auto"/>
            </w:pPr>
            <w:r>
              <w:t xml:space="preserve">echo Кількість файлів: !n!</w:t>
            </w:r>
          </w:p>
          <w:p>
            <w:pPr>
              <w:pStyle w:val="SourceCode"/>
              <w:spacing w:before="0" w:after="0" w:line="200" w:lineRule="auto"/>
            </w:pPr>
            <w:r>
              <w:t xml:space="preserve">echo Загальний розмір: !total! байт</w:t>
            </w:r>
          </w:p>
          <w:p>
            <w:pPr>
              <w:pStyle w:val="SourceCode"/>
              <w:spacing w:before="0" w:after="0" w:line="200" w:lineRule="auto"/>
            </w:pPr>
          </w:p>
          <w:p>
            <w:pPr>
              <w:pStyle w:val="SourceCode"/>
              <w:spacing w:before="0" w:after="0" w:line="200" w:lineRule="auto"/>
            </w:pPr>
            <w:r>
              <w:t xml:space="preserve">endlocal</w:t>
            </w:r>
          </w:p>
        </w:tc>
      </w:tr>
    </w:tbl>
    <w:p>
      <w:pPr>
        <w:spacing w:before="0" w:after="0" w:line="120" w:lineRule="exact"/>
        <w:rPr>
          <w:sz w:val="4"/>
          <w:szCs w:val="4"/>
        </w:rPr>
      </w:pPr>
    </w:p>
    <w:p>
      <w:pPr>
        <w:pStyle w:val="Figure"/>
      </w:pPr>
      <w:r>
        <w:drawing>
          <wp:inline>
            <wp:extent cx="5786077" cy="2620255"/>
            <wp:effectExtent b="0" l="0" r="0" t="0"/>
            <wp:docPr descr="" title="" id="22" name="Picture"/>
            <a:graphic>
              <a:graphicData uri="http://schemas.openxmlformats.org/drawingml/2006/picture">
                <pic:pic>
                  <pic:nvPicPr>
                    <pic:cNvPr descr="assets/5.png" id="23" name="Picture"/>
                    <pic:cNvPicPr>
                      <a:picLocks noChangeArrowheads="1" noChangeAspect="1"/>
                    </pic:cNvPicPr>
                  </pic:nvPicPr>
                  <pic:blipFill>
                    <a:blip r:embed="rId21"/>
                    <a:stretch>
                      <a:fillRect/>
                    </a:stretch>
                  </pic:blipFill>
                  <pic:spPr bwMode="auto">
                    <a:xfrm>
                      <a:off x="0" y="0"/>
                      <a:ext cx="5786077" cy="2620255"/>
                    </a:xfrm>
                    <a:prstGeom prst="rect">
                      <a:avLst/>
                    </a:prstGeom>
                    <a:noFill/>
                    <a:ln w="9525">
                      <a:noFill/>
                      <a:headEnd/>
                      <a:tailEnd/>
                    </a:ln>
                  </pic:spPr>
                </pic:pic>
              </a:graphicData>
            </a:graphic>
          </wp:inline>
        </w:drawing>
      </w:r>
    </w:p>
    <w:p>
      <w:pPr>
        <w:pStyle w:val="ImageCaption"/>
      </w:pPr>
      <w:r>
        <w:t xml:space="preserve">Рисунок 5 - Результат виконання count2.bat</w:t>
      </w:r>
    </w:p>
    <w:p>
      <w:pPr>
        <w:pStyle w:val="BodyText"/>
      </w:pPr>
      <w:r>
        <w:t xml:space="preserve">5 Для порівняння було створено скрипт count2.bat, у якому не використовується відкладене розгортання змінних. Після запуску скрипту в нумерованому переліку кожен файл отримав номер 0, хоча загальна кількість файлів і сумарний розмір були визначені правильно. Це відбувається тому, що змінні виду</w:t>
      </w:r>
      <w:r>
        <w:t xml:space="preserve"> </w:t>
      </w:r>
      <w:r>
        <w:rPr>
          <w:rStyle w:val="VerbatimChar"/>
        </w:rPr>
        <w:t xml:space="preserve">%n%</w:t>
      </w:r>
      <w:r>
        <w:t xml:space="preserve"> </w:t>
      </w:r>
      <w:r>
        <w:t xml:space="preserve">усередині блоку циклу розгортаються до виконання циклу. Тому команда виведення використовує початкове значення лічильника. У скрипті count.bat використання</w:t>
      </w:r>
      <w:r>
        <w:t xml:space="preserve"> </w:t>
      </w:r>
      <w:r>
        <w:rPr>
          <w:rStyle w:val="VerbatimChar"/>
        </w:rPr>
        <w:t xml:space="preserve">!n!</w:t>
      </w:r>
      <w:r>
        <w:t xml:space="preserve"> </w:t>
      </w:r>
      <w:r>
        <w:t xml:space="preserve">дає змогу отримувати актуальне значення змінної під час кожної ітерації.</w:t>
      </w:r>
    </w:p>
    <w:p>
      <w:pPr>
        <w:pStyle w:val="BodyText"/>
      </w:pPr>
      <w:r>
        <w:t xml:space="preserve">Скрипт:</w:t>
      </w:r>
    </w:p>
    <w:p>
      <w:pPr>
        <w:spacing w:before="0" w:after="0" w:line="120" w:lineRule="exact"/>
        <w:rPr>
          <w:sz w:val="4"/>
          <w:szCs w:val="4"/>
        </w:rPr>
      </w:pPr>
    </w:p>
    <w:tbl>
      <w:tblPr>
        <w:tblStyle w:val="SourceCodeTable"/>
        <w:tblW w:type="dxa" w:w="9921"/>
        <w:tblInd w:w="0" w:type="dxa"/>
        <w:tblBorders>
          <w:top w:color="BFBFBF" w:space="0" w:sz="4" w:val="single"/>
          <w:left w:color="BFBFBF" w:space="0" w:sz="4" w:val="single"/>
          <w:bottom w:color="BFBFBF" w:space="0" w:sz="4" w:val="single"/>
          <w:right w:color="BFBFBF" w:space="0" w:sz="4" w:val="single"/>
        </w:tblBorders>
        <w:shd w:color="auto" w:fill="F4F4F4" w:val="clear"/>
        <w:tblLayout w:type="fixed"/>
        <w:tblCellMar>
          <w:top w:type="dxa" w:w="113"/>
          <w:left w:type="dxa" w:w="113"/>
          <w:bottom w:type="dxa" w:w="113"/>
          <w:right w:type="dxa" w:w="113"/>
        </w:tblCellMar>
        <w:tblLook w:val="0000" w:firstRow="0" w:lastRow="0" w:firstColumn="0" w:lastColumn="0" w:noHBand="1" w:noVBand="1"/>
      </w:tblPr>
      <w:tblGrid>
        <w:gridCol w:w="9921"/>
      </w:tblGrid>
      <w:tr>
        <w:tc>
          <w:tcPr>
            <w:tcW w:type="dxa" w:w="9921"/>
            <w:shd w:color="auto" w:fill="F4F4F4" w:val="clear"/>
          </w:tcPr>
          <w:p>
            <w:pPr>
              <w:pStyle w:val="SourceCode"/>
              <w:spacing w:before="0" w:after="0" w:line="200" w:lineRule="auto"/>
            </w:pPr>
            <w:r>
              <w:t xml:space="preserve">@echo off</w:t>
            </w:r>
          </w:p>
          <w:p>
            <w:pPr>
              <w:pStyle w:val="SourceCode"/>
              <w:spacing w:before="0" w:after="0" w:line="200" w:lineRule="auto"/>
            </w:pPr>
            <w:r>
              <w:t xml:space="preserve">chcp 65001 &gt;nul</w:t>
            </w:r>
          </w:p>
          <w:p>
            <w:pPr>
              <w:pStyle w:val="SourceCode"/>
              <w:spacing w:before="0" w:after="0" w:line="200" w:lineRule="auto"/>
            </w:pPr>
            <w:r>
              <w:t xml:space="preserve">setlocal</w:t>
            </w:r>
          </w:p>
          <w:p>
            <w:pPr>
              <w:pStyle w:val="SourceCode"/>
              <w:spacing w:before="0" w:after="0" w:line="200" w:lineRule="auto"/>
            </w:pPr>
          </w:p>
          <w:p>
            <w:pPr>
              <w:pStyle w:val="SourceCode"/>
              <w:spacing w:before="0" w:after="0" w:line="200" w:lineRule="auto"/>
            </w:pPr>
            <w:r>
              <w:t xml:space="preserve">set n=0</w:t>
            </w:r>
          </w:p>
          <w:p>
            <w:pPr>
              <w:pStyle w:val="SourceCode"/>
              <w:spacing w:before="0" w:after="0" w:line="200" w:lineRule="auto"/>
            </w:pPr>
            <w:r>
              <w:t xml:space="preserve">set total=0</w:t>
            </w:r>
          </w:p>
          <w:p>
            <w:pPr>
              <w:pStyle w:val="SourceCode"/>
              <w:spacing w:before="0" w:after="0" w:line="200" w:lineRule="auto"/>
            </w:pPr>
          </w:p>
          <w:p>
            <w:pPr>
              <w:pStyle w:val="SourceCode"/>
              <w:spacing w:before="0" w:after="0" w:line="200" w:lineRule="auto"/>
            </w:pPr>
            <w:r>
              <w:t xml:space="preserve">for %%F in ("%~dp0src\*") do (</w:t>
            </w:r>
          </w:p>
          <w:p>
            <w:pPr>
              <w:pStyle w:val="SourceCode"/>
              <w:spacing w:before="0" w:after="0" w:line="200" w:lineRule="auto"/>
            </w:pPr>
            <w:r>
              <w:t xml:space="preserve">    if exist "%%~fF" if not exist "%%~fF\" (</w:t>
            </w:r>
          </w:p>
          <w:p>
            <w:pPr>
              <w:pStyle w:val="SourceCode"/>
              <w:spacing w:before="0" w:after="0" w:line="200" w:lineRule="auto"/>
            </w:pPr>
            <w:r>
              <w:t xml:space="preserve">        set /a n+=1</w:t>
            </w:r>
          </w:p>
          <w:p>
            <w:pPr>
              <w:pStyle w:val="SourceCode"/>
              <w:spacing w:before="0" w:after="0" w:line="200" w:lineRule="auto"/>
            </w:pPr>
            <w:r>
              <w:t xml:space="preserve">        set /a total+=%%~zF</w:t>
            </w:r>
          </w:p>
          <w:p>
            <w:pPr>
              <w:pStyle w:val="SourceCode"/>
              <w:spacing w:before="0" w:after="0" w:line="200" w:lineRule="auto"/>
            </w:pPr>
            <w:r>
              <w:t xml:space="preserve">        echo %n%. %%~nxF - %%~zF байт</w:t>
            </w:r>
          </w:p>
          <w:p>
            <w:pPr>
              <w:pStyle w:val="SourceCode"/>
              <w:spacing w:before="0" w:after="0" w:line="200" w:lineRule="auto"/>
            </w:pPr>
            <w:r>
              <w:t xml:space="preserve">    )</w:t>
            </w:r>
          </w:p>
          <w:p>
            <w:pPr>
              <w:pStyle w:val="SourceCode"/>
              <w:spacing w:before="0" w:after="0" w:line="200" w:lineRule="auto"/>
            </w:pPr>
            <w:r>
              <w:t xml:space="preserve">)</w:t>
            </w:r>
          </w:p>
          <w:p>
            <w:pPr>
              <w:pStyle w:val="SourceCode"/>
              <w:spacing w:before="0" w:after="0" w:line="200" w:lineRule="auto"/>
            </w:pPr>
          </w:p>
          <w:p>
            <w:pPr>
              <w:pStyle w:val="SourceCode"/>
              <w:spacing w:before="0" w:after="0" w:line="200" w:lineRule="auto"/>
            </w:pPr>
            <w:r>
              <w:t xml:space="preserve">echo Кількість файлів: %n%</w:t>
            </w:r>
          </w:p>
          <w:p>
            <w:pPr>
              <w:pStyle w:val="SourceCode"/>
              <w:spacing w:before="0" w:after="0" w:line="200" w:lineRule="auto"/>
            </w:pPr>
            <w:r>
              <w:t xml:space="preserve">echo Загальний розмір: %total% байт</w:t>
            </w:r>
          </w:p>
          <w:p>
            <w:pPr>
              <w:pStyle w:val="SourceCode"/>
              <w:spacing w:before="0" w:after="0" w:line="200" w:lineRule="auto"/>
            </w:pPr>
          </w:p>
          <w:p>
            <w:pPr>
              <w:pStyle w:val="SourceCode"/>
              <w:spacing w:before="0" w:after="0" w:line="200" w:lineRule="auto"/>
            </w:pPr>
            <w:r>
              <w:t xml:space="preserve">endlocal</w:t>
            </w:r>
          </w:p>
        </w:tc>
      </w:tr>
    </w:tbl>
    <w:p>
      <w:pPr>
        <w:spacing w:before="0" w:after="0" w:line="120" w:lineRule="exact"/>
        <w:rPr>
          <w:sz w:val="4"/>
          <w:szCs w:val="4"/>
        </w:rPr>
      </w:pPr>
    </w:p>
    <w:p>
      <w:pPr>
        <w:pStyle w:val="Figure"/>
      </w:pPr>
      <w:r>
        <w:drawing>
          <wp:inline>
            <wp:extent cx="5747657" cy="2773936"/>
            <wp:effectExtent b="0" l="0" r="0" t="0"/>
            <wp:docPr descr="" title="" id="25" name="Picture"/>
            <a:graphic>
              <a:graphicData uri="http://schemas.openxmlformats.org/drawingml/2006/picture">
                <pic:pic>
                  <pic:nvPicPr>
                    <pic:cNvPr descr="assets/6.png" id="26" name="Picture"/>
                    <pic:cNvPicPr>
                      <a:picLocks noChangeArrowheads="1" noChangeAspect="1"/>
                    </pic:cNvPicPr>
                  </pic:nvPicPr>
                  <pic:blipFill>
                    <a:blip r:embed="rId24"/>
                    <a:stretch>
                      <a:fillRect/>
                    </a:stretch>
                  </pic:blipFill>
                  <pic:spPr bwMode="auto">
                    <a:xfrm>
                      <a:off x="0" y="0"/>
                      <a:ext cx="5747657" cy="2773936"/>
                    </a:xfrm>
                    <a:prstGeom prst="rect">
                      <a:avLst/>
                    </a:prstGeom>
                    <a:noFill/>
                    <a:ln w="9525">
                      <a:noFill/>
                      <a:headEnd/>
                      <a:tailEnd/>
                    </a:ln>
                  </pic:spPr>
                </pic:pic>
              </a:graphicData>
            </a:graphic>
          </wp:inline>
        </w:drawing>
      </w:r>
    </w:p>
    <w:p>
      <w:pPr>
        <w:pStyle w:val="ImageCaption"/>
      </w:pPr>
      <w:r>
        <w:t xml:space="preserve">Рисунок 6 - Результат виконання count2.bat</w:t>
      </w:r>
    </w:p>
    <w:p>
      <w:pPr>
        <w:pStyle w:val="BodyText"/>
      </w:pPr>
      <w:r>
        <w:t xml:space="preserve">6 Відповідно до індивідуального варіанта № 5 було створено скрипт archive.bat, який архівує вміст заданого каталогу за допомогою утиліти tar. Скрипт приймає шлях до каталогу як параметр, перевіряє наявність параметра та існування каталогу. Після успішної перевірки створюється архів у каталозі bak. До назви архіву додається поточна дата. Для запису інформації про виконання використовується журнал logs\archive.log. Повторюване записування повідомлень винесено в підпрограму</w:t>
      </w:r>
      <w:r>
        <w:t xml:space="preserve"> </w:t>
      </w:r>
      <w:r>
        <w:rPr>
          <w:rStyle w:val="VerbatimChar"/>
        </w:rPr>
        <w:t xml:space="preserve">:log</w:t>
      </w:r>
      <w:r>
        <w:t xml:space="preserve">, яку викликають за допомогою команди</w:t>
      </w:r>
      <w:r>
        <w:t xml:space="preserve"> </w:t>
      </w:r>
      <w:r>
        <w:rPr>
          <w:rStyle w:val="VerbatimChar"/>
        </w:rPr>
        <w:t xml:space="preserve">call :log</w:t>
      </w:r>
      <w:r>
        <w:t xml:space="preserve">. Основна команда архівування:</w:t>
      </w:r>
      <w:r>
        <w:t xml:space="preserve"> </w:t>
      </w:r>
      <w:r>
        <w:rPr>
          <w:rStyle w:val="VerbatimChar"/>
        </w:rPr>
        <w:t xml:space="preserve">tar -cf "%ARCHIVE%" -C "%~1" .</w:t>
      </w:r>
      <w:r>
        <w:t xml:space="preserve">. Після виконання команди перевіряється код повернення утиліти. Якщо виникає помилка, виконується перехід до підпрограми</w:t>
      </w:r>
      <w:r>
        <w:t xml:space="preserve"> </w:t>
      </w:r>
      <w:r>
        <w:rPr>
          <w:rStyle w:val="VerbatimChar"/>
        </w:rPr>
        <w:t xml:space="preserve">:tar_error</w:t>
      </w:r>
      <w:r>
        <w:t xml:space="preserve">, яка записує повідомлення про помилку в журнал. Для перевірки було виконано команду:</w:t>
      </w:r>
      <w:r>
        <w:t xml:space="preserve"> </w:t>
      </w:r>
      <w:r>
        <w:rPr>
          <w:rStyle w:val="VerbatimChar"/>
        </w:rPr>
        <w:t xml:space="preserve">archive.bat src</w:t>
      </w:r>
      <w:r>
        <w:t xml:space="preserve">. Архів успішно створено за шляхом:</w:t>
      </w:r>
      <w:r>
        <w:t xml:space="preserve"> </w:t>
      </w:r>
      <w:r>
        <w:rPr>
          <w:rStyle w:val="VerbatimChar"/>
        </w:rPr>
        <w:t xml:space="preserve">C:\Users\ih\Desktop\LAB3\bak\archive_2026-10-13.tar</w:t>
      </w:r>
      <w:r>
        <w:t xml:space="preserve">. Код завершення скрипту дорівнював 0, що свідчить про успішне виконання.</w:t>
      </w:r>
    </w:p>
    <w:p>
      <w:pPr>
        <w:pStyle w:val="BodyText"/>
      </w:pPr>
      <w:r>
        <w:t xml:space="preserve">Скрипт:</w:t>
      </w:r>
    </w:p>
    <w:p>
      <w:pPr>
        <w:spacing w:before="0" w:after="0" w:line="120" w:lineRule="exact"/>
        <w:rPr>
          <w:sz w:val="4"/>
          <w:szCs w:val="4"/>
        </w:rPr>
      </w:pPr>
    </w:p>
    <w:tbl>
      <w:tblPr>
        <w:tblStyle w:val="SourceCodeTable"/>
        <w:tblW w:type="dxa" w:w="9921"/>
        <w:tblInd w:w="0" w:type="dxa"/>
        <w:tblBorders>
          <w:top w:color="BFBFBF" w:space="0" w:sz="4" w:val="single"/>
          <w:left w:color="BFBFBF" w:space="0" w:sz="4" w:val="single"/>
          <w:bottom w:color="BFBFBF" w:space="0" w:sz="4" w:val="single"/>
          <w:right w:color="BFBFBF" w:space="0" w:sz="4" w:val="single"/>
        </w:tblBorders>
        <w:shd w:color="auto" w:fill="F4F4F4" w:val="clear"/>
        <w:tblLayout w:type="fixed"/>
        <w:tblCellMar>
          <w:top w:type="dxa" w:w="113"/>
          <w:left w:type="dxa" w:w="113"/>
          <w:bottom w:type="dxa" w:w="113"/>
          <w:right w:type="dxa" w:w="113"/>
        </w:tblCellMar>
        <w:tblLook w:val="0000" w:firstRow="0" w:lastRow="0" w:firstColumn="0" w:lastColumn="0" w:noHBand="1" w:noVBand="1"/>
      </w:tblPr>
      <w:tblGrid>
        <w:gridCol w:w="9921"/>
      </w:tblGrid>
      <w:tr>
        <w:tc>
          <w:tcPr>
            <w:tcW w:type="dxa" w:w="9921"/>
            <w:shd w:color="auto" w:fill="F4F4F4" w:val="clear"/>
          </w:tcPr>
          <w:p>
            <w:pPr>
              <w:pStyle w:val="SourceCode"/>
              <w:spacing w:before="0" w:after="0" w:line="200" w:lineRule="auto"/>
            </w:pPr>
            <w:r>
              <w:t xml:space="preserve">@echo off</w:t>
            </w:r>
          </w:p>
          <w:p>
            <w:pPr>
              <w:pStyle w:val="SourceCode"/>
              <w:spacing w:before="0" w:after="0" w:line="200" w:lineRule="auto"/>
            </w:pPr>
            <w:r>
              <w:t xml:space="preserve">chcp 65001 &gt;nul</w:t>
            </w:r>
          </w:p>
          <w:p>
            <w:pPr>
              <w:pStyle w:val="SourceCode"/>
              <w:spacing w:before="0" w:after="0" w:line="200" w:lineRule="auto"/>
            </w:pPr>
            <w:r>
              <w:t xml:space="preserve">setlocal</w:t>
            </w:r>
          </w:p>
          <w:p>
            <w:pPr>
              <w:pStyle w:val="SourceCode"/>
              <w:spacing w:before="0" w:after="0" w:line="200" w:lineRule="auto"/>
            </w:pPr>
          </w:p>
          <w:p>
            <w:pPr>
              <w:pStyle w:val="SourceCode"/>
              <w:spacing w:before="0" w:after="0" w:line="200" w:lineRule="auto"/>
            </w:pPr>
            <w:r>
              <w:t xml:space="preserve">set "LOG=%~dp0logs\archive.log"</w:t>
            </w:r>
          </w:p>
          <w:p>
            <w:pPr>
              <w:pStyle w:val="SourceCode"/>
              <w:spacing w:before="0" w:after="0" w:line="200" w:lineRule="auto"/>
            </w:pPr>
            <w:r>
              <w:t xml:space="preserve">set "DEST=%~dp0bak"</w:t>
            </w:r>
          </w:p>
          <w:p>
            <w:pPr>
              <w:pStyle w:val="SourceCode"/>
              <w:spacing w:before="0" w:after="0" w:line="200" w:lineRule="auto"/>
            </w:pPr>
          </w:p>
          <w:p>
            <w:pPr>
              <w:pStyle w:val="SourceCode"/>
              <w:spacing w:before="0" w:after="0" w:line="200" w:lineRule="auto"/>
            </w:pPr>
            <w:r>
              <w:t xml:space="preserve">rem Перевірка параметра</w:t>
            </w:r>
          </w:p>
          <w:p>
            <w:pPr>
              <w:pStyle w:val="SourceCode"/>
              <w:spacing w:before="0" w:after="0" w:line="200" w:lineRule="auto"/>
            </w:pPr>
            <w:r>
              <w:t xml:space="preserve">if "%~1"=="" (</w:t>
            </w:r>
          </w:p>
          <w:p>
            <w:pPr>
              <w:pStyle w:val="SourceCode"/>
              <w:spacing w:before="0" w:after="0" w:line="200" w:lineRule="auto"/>
            </w:pPr>
            <w:r>
              <w:t xml:space="preserve">    call :log "ERROR: path not specified"</w:t>
            </w:r>
          </w:p>
          <w:p>
            <w:pPr>
              <w:pStyle w:val="SourceCode"/>
              <w:spacing w:before="0" w:after="0" w:line="200" w:lineRule="auto"/>
            </w:pPr>
            <w:r>
              <w:t xml:space="preserve">    exit /b 1</w:t>
            </w:r>
          </w:p>
          <w:p>
            <w:pPr>
              <w:pStyle w:val="SourceCode"/>
              <w:spacing w:before="0" w:after="0" w:line="200" w:lineRule="auto"/>
            </w:pPr>
            <w:r>
              <w:t xml:space="preserve">)</w:t>
            </w:r>
          </w:p>
          <w:p>
            <w:pPr>
              <w:pStyle w:val="SourceCode"/>
              <w:spacing w:before="0" w:after="0" w:line="200" w:lineRule="auto"/>
            </w:pPr>
          </w:p>
          <w:p>
            <w:pPr>
              <w:pStyle w:val="SourceCode"/>
              <w:spacing w:before="0" w:after="0" w:line="200" w:lineRule="auto"/>
            </w:pPr>
            <w:r>
              <w:t xml:space="preserve">rem Перевірка каталогу</w:t>
            </w:r>
          </w:p>
          <w:p>
            <w:pPr>
              <w:pStyle w:val="SourceCode"/>
              <w:spacing w:before="0" w:after="0" w:line="200" w:lineRule="auto"/>
            </w:pPr>
            <w:r>
              <w:t xml:space="preserve">if not exist "%~1\" (</w:t>
            </w:r>
          </w:p>
          <w:p>
            <w:pPr>
              <w:pStyle w:val="SourceCode"/>
              <w:spacing w:before="0" w:after="0" w:line="200" w:lineRule="auto"/>
            </w:pPr>
            <w:r>
              <w:t xml:space="preserve">    call :log "ERROR: directory not found"</w:t>
            </w:r>
          </w:p>
          <w:p>
            <w:pPr>
              <w:pStyle w:val="SourceCode"/>
              <w:spacing w:before="0" w:after="0" w:line="200" w:lineRule="auto"/>
            </w:pPr>
            <w:r>
              <w:t xml:space="preserve">    exit /b 2</w:t>
            </w:r>
          </w:p>
          <w:p>
            <w:pPr>
              <w:pStyle w:val="SourceCode"/>
              <w:spacing w:before="0" w:after="0" w:line="200" w:lineRule="auto"/>
            </w:pPr>
            <w:r>
              <w:t xml:space="preserve">)</w:t>
            </w:r>
          </w:p>
          <w:p>
            <w:pPr>
              <w:pStyle w:val="SourceCode"/>
              <w:spacing w:before="0" w:after="0" w:line="200" w:lineRule="auto"/>
            </w:pPr>
          </w:p>
          <w:p>
            <w:pPr>
              <w:pStyle w:val="SourceCode"/>
              <w:spacing w:before="0" w:after="0" w:line="200" w:lineRule="auto"/>
            </w:pPr>
            <w:r>
              <w:t xml:space="preserve">rem Створення каталогу для архівів</w:t>
            </w:r>
          </w:p>
          <w:p>
            <w:pPr>
              <w:pStyle w:val="SourceCode"/>
              <w:spacing w:before="0" w:after="0" w:line="200" w:lineRule="auto"/>
            </w:pPr>
            <w:r>
              <w:t xml:space="preserve">if not exist "%DEST%" md "%DEST%"</w:t>
            </w:r>
          </w:p>
          <w:p>
            <w:pPr>
              <w:pStyle w:val="SourceCode"/>
              <w:spacing w:before="0" w:after="0" w:line="200" w:lineRule="auto"/>
            </w:pPr>
          </w:p>
          <w:p>
            <w:pPr>
              <w:pStyle w:val="SourceCode"/>
              <w:spacing w:before="0" w:after="0" w:line="200" w:lineRule="auto"/>
            </w:pPr>
            <w:r>
              <w:t xml:space="preserve">rem Формування дати</w:t>
            </w:r>
          </w:p>
          <w:p>
            <w:pPr>
              <w:pStyle w:val="SourceCode"/>
              <w:spacing w:before="0" w:after="0" w:line="200" w:lineRule="auto"/>
            </w:pPr>
            <w:r>
              <w:t xml:space="preserve">for /f %%D in ('powershell -NoProfile -Command "Get-Date -Format yyyy-MM-dd"') do set "STAMP=%%D"</w:t>
            </w:r>
          </w:p>
          <w:p>
            <w:pPr>
              <w:pStyle w:val="SourceCode"/>
              <w:spacing w:before="0" w:after="0" w:line="200" w:lineRule="auto"/>
            </w:pPr>
          </w:p>
          <w:p>
            <w:pPr>
              <w:pStyle w:val="SourceCode"/>
              <w:spacing w:before="0" w:after="0" w:line="200" w:lineRule="auto"/>
            </w:pPr>
            <w:r>
              <w:t xml:space="preserve">rem Шлях до архіву</w:t>
            </w:r>
          </w:p>
          <w:p>
            <w:pPr>
              <w:pStyle w:val="SourceCode"/>
              <w:spacing w:before="0" w:after="0" w:line="200" w:lineRule="auto"/>
            </w:pPr>
            <w:r>
              <w:t xml:space="preserve">set "ARCHIVE=%DEST%\archive_%STAMP%.tar"</w:t>
            </w:r>
          </w:p>
          <w:p>
            <w:pPr>
              <w:pStyle w:val="SourceCode"/>
              <w:spacing w:before="0" w:after="0" w:line="200" w:lineRule="auto"/>
            </w:pPr>
          </w:p>
          <w:p>
            <w:pPr>
              <w:pStyle w:val="SourceCode"/>
              <w:spacing w:before="0" w:after="0" w:line="200" w:lineRule="auto"/>
            </w:pPr>
            <w:r>
              <w:t xml:space="preserve">rem Запис початку операції до журналу</w:t>
            </w:r>
          </w:p>
          <w:p>
            <w:pPr>
              <w:pStyle w:val="SourceCode"/>
              <w:spacing w:before="0" w:after="0" w:line="200" w:lineRule="auto"/>
            </w:pPr>
            <w:r>
              <w:t xml:space="preserve">call :log "Starting archive: %~1"</w:t>
            </w:r>
          </w:p>
          <w:p>
            <w:pPr>
              <w:pStyle w:val="SourceCode"/>
              <w:spacing w:before="0" w:after="0" w:line="200" w:lineRule="auto"/>
            </w:pPr>
          </w:p>
          <w:p>
            <w:pPr>
              <w:pStyle w:val="SourceCode"/>
              <w:spacing w:before="0" w:after="0" w:line="200" w:lineRule="auto"/>
            </w:pPr>
            <w:r>
              <w:t xml:space="preserve">rem Створення архіву</w:t>
            </w:r>
          </w:p>
          <w:p>
            <w:pPr>
              <w:pStyle w:val="SourceCode"/>
              <w:spacing w:before="0" w:after="0" w:line="200" w:lineRule="auto"/>
            </w:pPr>
            <w:r>
              <w:t xml:space="preserve">tar -cf "%ARCHIVE%" -C "%~1" .</w:t>
            </w:r>
          </w:p>
          <w:p>
            <w:pPr>
              <w:pStyle w:val="SourceCode"/>
              <w:spacing w:before="0" w:after="0" w:line="200" w:lineRule="auto"/>
            </w:pPr>
          </w:p>
          <w:p>
            <w:pPr>
              <w:pStyle w:val="SourceCode"/>
              <w:spacing w:before="0" w:after="0" w:line="200" w:lineRule="auto"/>
            </w:pPr>
            <w:r>
              <w:t xml:space="preserve">rem Перевірка результату tar</w:t>
            </w:r>
          </w:p>
          <w:p>
            <w:pPr>
              <w:pStyle w:val="SourceCode"/>
              <w:spacing w:before="0" w:after="0" w:line="200" w:lineRule="auto"/>
            </w:pPr>
            <w:r>
              <w:t xml:space="preserve">if errorlevel 1 goto tar_error</w:t>
            </w:r>
          </w:p>
          <w:p>
            <w:pPr>
              <w:pStyle w:val="SourceCode"/>
              <w:spacing w:before="0" w:after="0" w:line="200" w:lineRule="auto"/>
            </w:pPr>
          </w:p>
          <w:p>
            <w:pPr>
              <w:pStyle w:val="SourceCode"/>
              <w:spacing w:before="0" w:after="0" w:line="200" w:lineRule="auto"/>
            </w:pPr>
            <w:r>
              <w:t xml:space="preserve">call :log "SUCCESS: %ARCHIVE%"</w:t>
            </w:r>
          </w:p>
          <w:p>
            <w:pPr>
              <w:pStyle w:val="SourceCode"/>
              <w:spacing w:before="0" w:after="0" w:line="200" w:lineRule="auto"/>
            </w:pPr>
            <w:r>
              <w:t xml:space="preserve">endlocal</w:t>
            </w:r>
          </w:p>
          <w:p>
            <w:pPr>
              <w:pStyle w:val="SourceCode"/>
              <w:spacing w:before="0" w:after="0" w:line="200" w:lineRule="auto"/>
            </w:pPr>
            <w:r>
              <w:t xml:space="preserve">exit /b 0</w:t>
            </w:r>
          </w:p>
          <w:p>
            <w:pPr>
              <w:pStyle w:val="SourceCode"/>
              <w:spacing w:before="0" w:after="0" w:line="200" w:lineRule="auto"/>
            </w:pPr>
          </w:p>
          <w:p>
            <w:pPr>
              <w:pStyle w:val="SourceCode"/>
              <w:spacing w:before="0" w:after="0" w:line="200" w:lineRule="auto"/>
            </w:pPr>
            <w:r>
              <w:t xml:space="preserve">:tar_error</w:t>
            </w:r>
          </w:p>
          <w:p>
            <w:pPr>
              <w:pStyle w:val="SourceCode"/>
              <w:spacing w:before="0" w:after="0" w:line="200" w:lineRule="auto"/>
            </w:pPr>
            <w:r>
              <w:t xml:space="preserve">call :log "ERROR: tar failed"</w:t>
            </w:r>
          </w:p>
          <w:p>
            <w:pPr>
              <w:pStyle w:val="SourceCode"/>
              <w:spacing w:before="0" w:after="0" w:line="200" w:lineRule="auto"/>
            </w:pPr>
            <w:r>
              <w:t xml:space="preserve">endlocal</w:t>
            </w:r>
          </w:p>
          <w:p>
            <w:pPr>
              <w:pStyle w:val="SourceCode"/>
              <w:spacing w:before="0" w:after="0" w:line="200" w:lineRule="auto"/>
            </w:pPr>
            <w:r>
              <w:t xml:space="preserve">exit /b 3</w:t>
            </w:r>
          </w:p>
          <w:p>
            <w:pPr>
              <w:pStyle w:val="SourceCode"/>
              <w:spacing w:before="0" w:after="0" w:line="200" w:lineRule="auto"/>
            </w:pPr>
          </w:p>
          <w:p>
            <w:pPr>
              <w:pStyle w:val="SourceCode"/>
              <w:spacing w:before="0" w:after="0" w:line="200" w:lineRule="auto"/>
            </w:pPr>
            <w:r>
              <w:t xml:space="preserve">:log</w:t>
            </w:r>
          </w:p>
          <w:p>
            <w:pPr>
              <w:pStyle w:val="SourceCode"/>
              <w:spacing w:before="0" w:after="0" w:line="200" w:lineRule="auto"/>
            </w:pPr>
            <w:r>
              <w:t xml:space="preserve">&gt;&gt;"%LOG%" echo [%date% %time%] %~1</w:t>
            </w:r>
          </w:p>
          <w:p>
            <w:pPr>
              <w:pStyle w:val="SourceCode"/>
              <w:spacing w:before="0" w:after="0" w:line="200" w:lineRule="auto"/>
            </w:pPr>
            <w:r>
              <w:t xml:space="preserve">echo %~1</w:t>
            </w:r>
          </w:p>
          <w:p>
            <w:pPr>
              <w:pStyle w:val="SourceCode"/>
              <w:spacing w:before="0" w:after="0" w:line="200" w:lineRule="auto"/>
            </w:pPr>
            <w:r>
              <w:t xml:space="preserve">exit /b 0</w:t>
            </w:r>
          </w:p>
        </w:tc>
      </w:tr>
    </w:tbl>
    <w:p>
      <w:pPr>
        <w:spacing w:before="0" w:after="0" w:line="120" w:lineRule="exact"/>
        <w:rPr>
          <w:sz w:val="4"/>
          <w:szCs w:val="4"/>
        </w:rPr>
      </w:pPr>
    </w:p>
    <w:p>
      <w:pPr>
        <w:pStyle w:val="Figure"/>
      </w:pPr>
      <w:r>
        <w:drawing>
          <wp:inline>
            <wp:extent cx="6299200" cy="1499809"/>
            <wp:effectExtent b="0" l="0" r="0" t="0"/>
            <wp:docPr descr="" title="" id="28" name="Picture"/>
            <a:graphic>
              <a:graphicData uri="http://schemas.openxmlformats.org/drawingml/2006/picture">
                <pic:pic>
                  <pic:nvPicPr>
                    <pic:cNvPr descr="assets/7.png" id="29" name="Picture"/>
                    <pic:cNvPicPr>
                      <a:picLocks noChangeArrowheads="1" noChangeAspect="1"/>
                    </pic:cNvPicPr>
                  </pic:nvPicPr>
                  <pic:blipFill>
                    <a:blip r:embed="rId27"/>
                    <a:stretch>
                      <a:fillRect/>
                    </a:stretch>
                  </pic:blipFill>
                  <pic:spPr bwMode="auto">
                    <a:xfrm>
                      <a:off x="0" y="0"/>
                      <a:ext cx="6299200" cy="1499809"/>
                    </a:xfrm>
                    <a:prstGeom prst="rect">
                      <a:avLst/>
                    </a:prstGeom>
                    <a:noFill/>
                    <a:ln w="9525">
                      <a:noFill/>
                      <a:headEnd/>
                      <a:tailEnd/>
                    </a:ln>
                  </pic:spPr>
                </pic:pic>
              </a:graphicData>
            </a:graphic>
          </wp:inline>
        </w:drawing>
      </w:r>
    </w:p>
    <w:p>
      <w:pPr>
        <w:pStyle w:val="ImageCaption"/>
      </w:pPr>
      <w:r>
        <w:t xml:space="preserve">Рисунок 7 - Перевірка вмісту архіву</w:t>
      </w:r>
    </w:p>
    <w:p>
      <w:pPr>
        <w:pStyle w:val="BodyText"/>
      </w:pPr>
      <w:r>
        <w:t xml:space="preserve">7 Для перегляду журналу використано команду:</w:t>
      </w:r>
      <w:r>
        <w:t xml:space="preserve"> </w:t>
      </w:r>
      <w:r>
        <w:rPr>
          <w:rStyle w:val="VerbatimChar"/>
        </w:rPr>
        <w:t xml:space="preserve">type logs\archive.log</w:t>
      </w:r>
      <w:r>
        <w:t xml:space="preserve">. У журналі містяться записи про початок архівування та успішне завершення операції. Також було перевірено обробку неправильних вхідних даних. Під час запуску без параметра скрипт вивів повідомлення</w:t>
      </w:r>
      <w:r>
        <w:t xml:space="preserve"> </w:t>
      </w:r>
      <w:r>
        <w:rPr>
          <w:rStyle w:val="VerbatimChar"/>
        </w:rPr>
        <w:t xml:space="preserve">ERROR: path not specified</w:t>
      </w:r>
      <w:r>
        <w:t xml:space="preserve"> </w:t>
      </w:r>
      <w:r>
        <w:t xml:space="preserve">та повернув код 1. Під час запуску з неіснуючим каталогом скрипт вивів повідомлення</w:t>
      </w:r>
      <w:r>
        <w:t xml:space="preserve"> </w:t>
      </w:r>
      <w:r>
        <w:rPr>
          <w:rStyle w:val="VerbatimChar"/>
        </w:rPr>
        <w:t xml:space="preserve">ERROR: directory not found</w:t>
      </w:r>
      <w:r>
        <w:t xml:space="preserve"> </w:t>
      </w:r>
      <w:r>
        <w:t xml:space="preserve">та повернув код 2. Обидві помилки було записано до журналу.</w:t>
      </w:r>
    </w:p>
    <w:p>
      <w:pPr>
        <w:pStyle w:val="Figure"/>
      </w:pPr>
      <w:r>
        <w:drawing>
          <wp:inline>
            <wp:extent cx="6299200" cy="1293261"/>
            <wp:effectExtent b="0" l="0" r="0" t="0"/>
            <wp:docPr descr="" title="" id="31" name="Picture"/>
            <a:graphic>
              <a:graphicData uri="http://schemas.openxmlformats.org/drawingml/2006/picture">
                <pic:pic>
                  <pic:nvPicPr>
                    <pic:cNvPr descr="assets/8.png" id="32" name="Picture"/>
                    <pic:cNvPicPr>
                      <a:picLocks noChangeArrowheads="1" noChangeAspect="1"/>
                    </pic:cNvPicPr>
                  </pic:nvPicPr>
                  <pic:blipFill>
                    <a:blip r:embed="rId30"/>
                    <a:stretch>
                      <a:fillRect/>
                    </a:stretch>
                  </pic:blipFill>
                  <pic:spPr bwMode="auto">
                    <a:xfrm>
                      <a:off x="0" y="0"/>
                      <a:ext cx="6299200" cy="1293261"/>
                    </a:xfrm>
                    <a:prstGeom prst="rect">
                      <a:avLst/>
                    </a:prstGeom>
                    <a:noFill/>
                    <a:ln w="9525">
                      <a:noFill/>
                      <a:headEnd/>
                      <a:tailEnd/>
                    </a:ln>
                  </pic:spPr>
                </pic:pic>
              </a:graphicData>
            </a:graphic>
          </wp:inline>
        </w:drawing>
      </w:r>
    </w:p>
    <w:p>
      <w:pPr>
        <w:pStyle w:val="ImageCaption"/>
      </w:pPr>
      <w:r>
        <w:t xml:space="preserve">Рисунок 8 - Журнал виконання скрипту archive.bat</w:t>
      </w:r>
    </w:p>
    <w:p>
      <w:pPr>
        <w:pStyle w:val="Figure"/>
      </w:pPr>
      <w:r>
        <w:drawing>
          <wp:inline>
            <wp:extent cx="5394191" cy="1974796"/>
            <wp:effectExtent b="0" l="0" r="0" t="0"/>
            <wp:docPr descr="" title="" id="34" name="Picture"/>
            <a:graphic>
              <a:graphicData uri="http://schemas.openxmlformats.org/drawingml/2006/picture">
                <pic:pic>
                  <pic:nvPicPr>
                    <pic:cNvPr descr="assets/9.png" id="35" name="Picture"/>
                    <pic:cNvPicPr>
                      <a:picLocks noChangeArrowheads="1" noChangeAspect="1"/>
                    </pic:cNvPicPr>
                  </pic:nvPicPr>
                  <pic:blipFill>
                    <a:blip r:embed="rId33"/>
                    <a:stretch>
                      <a:fillRect/>
                    </a:stretch>
                  </pic:blipFill>
                  <pic:spPr bwMode="auto">
                    <a:xfrm>
                      <a:off x="0" y="0"/>
                      <a:ext cx="5394191" cy="1974796"/>
                    </a:xfrm>
                    <a:prstGeom prst="rect">
                      <a:avLst/>
                    </a:prstGeom>
                    <a:noFill/>
                    <a:ln w="9525">
                      <a:noFill/>
                      <a:headEnd/>
                      <a:tailEnd/>
                    </a:ln>
                  </pic:spPr>
                </pic:pic>
              </a:graphicData>
            </a:graphic>
          </wp:inline>
        </w:drawing>
      </w:r>
    </w:p>
    <w:p>
      <w:pPr>
        <w:pStyle w:val="ImageCaption"/>
      </w:pPr>
      <w:r>
        <w:t xml:space="preserve">Рисунок 9 - Перевірка обробки помилок і кодів завершення</w:t>
      </w:r>
    </w:p>
    <w:p>
      <w:pPr>
        <w:pStyle w:val="BodyText"/>
      </w:pPr>
      <w:r>
        <w:t xml:space="preserve">8 Для виконання додаткового завдання було створено скрипт compare.bat. Він визначає сумарний розмір вихідних файлів, знаходить останній створений TAR-архів і порівнює їхні розміри. Для запуску використано команду:</w:t>
      </w:r>
      <w:r>
        <w:t xml:space="preserve"> </w:t>
      </w:r>
      <w:r>
        <w:rPr>
          <w:rStyle w:val="VerbatimChar"/>
        </w:rPr>
        <w:t xml:space="preserve">compare.bat src</w:t>
      </w:r>
      <w:r>
        <w:t xml:space="preserve">. Результат виконання: Розмір вихідних даних: 111 байт; Розмір архіву: 6656 байт; Архів більший за вихідні дані. Отриманий результат пояснюється тим, що формат TAR додає службові заголовки та іншу інформацію про файли. Сам по собі TAR об’єднує файли в один архів, але не стискає їх.</w:t>
      </w:r>
    </w:p>
    <w:p>
      <w:pPr>
        <w:pStyle w:val="BodyText"/>
      </w:pPr>
      <w:r>
        <w:t xml:space="preserve">Скрипт:</w:t>
      </w:r>
    </w:p>
    <w:p>
      <w:pPr>
        <w:spacing w:before="0" w:after="0" w:line="120" w:lineRule="exact"/>
        <w:rPr>
          <w:sz w:val="4"/>
          <w:szCs w:val="4"/>
        </w:rPr>
      </w:pPr>
    </w:p>
    <w:tbl>
      <w:tblPr>
        <w:tblStyle w:val="SourceCodeTable"/>
        <w:tblW w:type="dxa" w:w="9921"/>
        <w:tblInd w:w="0" w:type="dxa"/>
        <w:tblBorders>
          <w:top w:color="BFBFBF" w:space="0" w:sz="4" w:val="single"/>
          <w:left w:color="BFBFBF" w:space="0" w:sz="4" w:val="single"/>
          <w:bottom w:color="BFBFBF" w:space="0" w:sz="4" w:val="single"/>
          <w:right w:color="BFBFBF" w:space="0" w:sz="4" w:val="single"/>
        </w:tblBorders>
        <w:shd w:color="auto" w:fill="F4F4F4" w:val="clear"/>
        <w:tblLayout w:type="fixed"/>
        <w:tblCellMar>
          <w:top w:type="dxa" w:w="113"/>
          <w:left w:type="dxa" w:w="113"/>
          <w:bottom w:type="dxa" w:w="113"/>
          <w:right w:type="dxa" w:w="113"/>
        </w:tblCellMar>
        <w:tblLook w:val="0000" w:firstRow="0" w:lastRow="0" w:firstColumn="0" w:lastColumn="0" w:noHBand="1" w:noVBand="1"/>
      </w:tblPr>
      <w:tblGrid>
        <w:gridCol w:w="9921"/>
      </w:tblGrid>
      <w:tr>
        <w:tc>
          <w:tcPr>
            <w:tcW w:type="dxa" w:w="9921"/>
            <w:shd w:color="auto" w:fill="F4F4F4" w:val="clear"/>
          </w:tcPr>
          <w:p>
            <w:pPr>
              <w:pStyle w:val="SourceCode"/>
              <w:spacing w:before="0" w:after="0" w:line="200" w:lineRule="auto"/>
            </w:pPr>
            <w:r>
              <w:t xml:space="preserve">@echo off</w:t>
            </w:r>
          </w:p>
          <w:p>
            <w:pPr>
              <w:pStyle w:val="SourceCode"/>
              <w:spacing w:before="0" w:after="0" w:line="200" w:lineRule="auto"/>
            </w:pPr>
            <w:r>
              <w:t xml:space="preserve">chcp 65001 &gt;nul</w:t>
            </w:r>
          </w:p>
          <w:p>
            <w:pPr>
              <w:pStyle w:val="SourceCode"/>
              <w:spacing w:before="0" w:after="0" w:line="200" w:lineRule="auto"/>
            </w:pPr>
            <w:r>
              <w:t xml:space="preserve">setlocal enabledelayedexpansion</w:t>
            </w:r>
          </w:p>
          <w:p>
            <w:pPr>
              <w:pStyle w:val="SourceCode"/>
              <w:spacing w:before="0" w:after="0" w:line="200" w:lineRule="auto"/>
            </w:pPr>
          </w:p>
          <w:p>
            <w:pPr>
              <w:pStyle w:val="SourceCode"/>
              <w:spacing w:before="0" w:after="0" w:line="200" w:lineRule="auto"/>
            </w:pPr>
            <w:r>
              <w:t xml:space="preserve">rem Перевірка вхідних даних</w:t>
            </w:r>
          </w:p>
          <w:p>
            <w:pPr>
              <w:pStyle w:val="SourceCode"/>
              <w:spacing w:before="0" w:after="0" w:line="200" w:lineRule="auto"/>
            </w:pPr>
            <w:r>
              <w:t xml:space="preserve">if "%~1"=="" (</w:t>
            </w:r>
          </w:p>
          <w:p>
            <w:pPr>
              <w:pStyle w:val="SourceCode"/>
              <w:spacing w:before="0" w:after="0" w:line="200" w:lineRule="auto"/>
            </w:pPr>
            <w:r>
              <w:t xml:space="preserve">    echo Помилка: не вказано шлях до каталогу</w:t>
            </w:r>
          </w:p>
          <w:p>
            <w:pPr>
              <w:pStyle w:val="SourceCode"/>
              <w:spacing w:before="0" w:after="0" w:line="200" w:lineRule="auto"/>
            </w:pPr>
            <w:r>
              <w:t xml:space="preserve">    exit /b 1</w:t>
            </w:r>
          </w:p>
          <w:p>
            <w:pPr>
              <w:pStyle w:val="SourceCode"/>
              <w:spacing w:before="0" w:after="0" w:line="200" w:lineRule="auto"/>
            </w:pPr>
            <w:r>
              <w:t xml:space="preserve">)</w:t>
            </w:r>
          </w:p>
          <w:p>
            <w:pPr>
              <w:pStyle w:val="SourceCode"/>
              <w:spacing w:before="0" w:after="0" w:line="200" w:lineRule="auto"/>
            </w:pPr>
            <w:r>
              <w:t xml:space="preserve">if not exist "%~1" (</w:t>
            </w:r>
          </w:p>
          <w:p>
            <w:pPr>
              <w:pStyle w:val="SourceCode"/>
              <w:spacing w:before="0" w:after="0" w:line="200" w:lineRule="auto"/>
            </w:pPr>
            <w:r>
              <w:t xml:space="preserve">    echo Помилка: каталог не знайдено</w:t>
            </w:r>
          </w:p>
          <w:p>
            <w:pPr>
              <w:pStyle w:val="SourceCode"/>
              <w:spacing w:before="0" w:after="0" w:line="200" w:lineRule="auto"/>
            </w:pPr>
            <w:r>
              <w:t xml:space="preserve">    exit /b 2</w:t>
            </w:r>
          </w:p>
          <w:p>
            <w:pPr>
              <w:pStyle w:val="SourceCode"/>
              <w:spacing w:before="0" w:after="0" w:line="200" w:lineRule="auto"/>
            </w:pPr>
            <w:r>
              <w:t xml:space="preserve">)</w:t>
            </w:r>
          </w:p>
          <w:p>
            <w:pPr>
              <w:pStyle w:val="SourceCode"/>
              <w:spacing w:before="0" w:after="0" w:line="200" w:lineRule="auto"/>
            </w:pPr>
          </w:p>
          <w:p>
            <w:pPr>
              <w:pStyle w:val="SourceCode"/>
              <w:spacing w:before="0" w:after="0" w:line="200" w:lineRule="auto"/>
            </w:pPr>
            <w:r>
              <w:t xml:space="preserve">rem Пошук найновішого архіву</w:t>
            </w:r>
          </w:p>
          <w:p>
            <w:pPr>
              <w:pStyle w:val="SourceCode"/>
              <w:spacing w:before="0" w:after="0" w:line="200" w:lineRule="auto"/>
            </w:pPr>
            <w:r>
              <w:t xml:space="preserve">set "ARCHIVE="</w:t>
            </w:r>
          </w:p>
          <w:p>
            <w:pPr>
              <w:pStyle w:val="SourceCode"/>
              <w:spacing w:before="0" w:after="0" w:line="200" w:lineRule="auto"/>
            </w:pPr>
            <w:r>
              <w:t xml:space="preserve">for /f "delims=" %%A in ('dir /b /a-d /o-d "%~dp0bak\*.tar" 2^&gt;nul') do (</w:t>
            </w:r>
          </w:p>
          <w:p>
            <w:pPr>
              <w:pStyle w:val="SourceCode"/>
              <w:spacing w:before="0" w:after="0" w:line="200" w:lineRule="auto"/>
            </w:pPr>
            <w:r>
              <w:t xml:space="preserve">    if not defined ARCHIVE set "ARCHIVE=%~dp0bak\%%A"</w:t>
            </w:r>
          </w:p>
          <w:p>
            <w:pPr>
              <w:pStyle w:val="SourceCode"/>
              <w:spacing w:before="0" w:after="0" w:line="200" w:lineRule="auto"/>
            </w:pPr>
            <w:r>
              <w:t xml:space="preserve">)</w:t>
            </w:r>
          </w:p>
          <w:p>
            <w:pPr>
              <w:pStyle w:val="SourceCode"/>
              <w:spacing w:before="0" w:after="0" w:line="200" w:lineRule="auto"/>
            </w:pPr>
            <w:r>
              <w:t xml:space="preserve">if not defined ARCHIVE (</w:t>
            </w:r>
          </w:p>
          <w:p>
            <w:pPr>
              <w:pStyle w:val="SourceCode"/>
              <w:spacing w:before="0" w:after="0" w:line="200" w:lineRule="auto"/>
            </w:pPr>
            <w:r>
              <w:t xml:space="preserve">    echo Архів не знайдено. Спочатку запусти archive.bat</w:t>
            </w:r>
          </w:p>
          <w:p>
            <w:pPr>
              <w:pStyle w:val="SourceCode"/>
              <w:spacing w:before="0" w:after="0" w:line="200" w:lineRule="auto"/>
            </w:pPr>
            <w:r>
              <w:t xml:space="preserve">    exit /b 3</w:t>
            </w:r>
          </w:p>
          <w:p>
            <w:pPr>
              <w:pStyle w:val="SourceCode"/>
              <w:spacing w:before="0" w:after="0" w:line="200" w:lineRule="auto"/>
            </w:pPr>
            <w:r>
              <w:t xml:space="preserve">)</w:t>
            </w:r>
          </w:p>
          <w:p>
            <w:pPr>
              <w:pStyle w:val="SourceCode"/>
              <w:spacing w:before="0" w:after="0" w:line="200" w:lineRule="auto"/>
            </w:pPr>
          </w:p>
          <w:p>
            <w:pPr>
              <w:pStyle w:val="SourceCode"/>
              <w:spacing w:before="0" w:after="0" w:line="200" w:lineRule="auto"/>
            </w:pPr>
            <w:r>
              <w:t xml:space="preserve">rem Підрахунок розміру вихідних файлів</w:t>
            </w:r>
          </w:p>
          <w:p>
            <w:pPr>
              <w:pStyle w:val="SourceCode"/>
              <w:spacing w:before="0" w:after="0" w:line="200" w:lineRule="auto"/>
            </w:pPr>
            <w:r>
              <w:t xml:space="preserve">set /a SOURCE=0</w:t>
            </w:r>
          </w:p>
          <w:p>
            <w:pPr>
              <w:pStyle w:val="SourceCode"/>
              <w:spacing w:before="0" w:after="0" w:line="200" w:lineRule="auto"/>
            </w:pPr>
            <w:r>
              <w:t xml:space="preserve">for /r "%~1" %%F in (*) do (</w:t>
            </w:r>
          </w:p>
          <w:p>
            <w:pPr>
              <w:pStyle w:val="SourceCode"/>
              <w:spacing w:before="0" w:after="0" w:line="200" w:lineRule="auto"/>
            </w:pPr>
            <w:r>
              <w:t xml:space="preserve">    if exist "%%F" if not exist "%%F\" (</w:t>
            </w:r>
          </w:p>
          <w:p>
            <w:pPr>
              <w:pStyle w:val="SourceCode"/>
              <w:spacing w:before="0" w:after="0" w:line="200" w:lineRule="auto"/>
            </w:pPr>
            <w:r>
              <w:t xml:space="preserve">        set /a SOURCE+=%%~zF</w:t>
            </w:r>
          </w:p>
          <w:p>
            <w:pPr>
              <w:pStyle w:val="SourceCode"/>
              <w:spacing w:before="0" w:after="0" w:line="200" w:lineRule="auto"/>
            </w:pPr>
            <w:r>
              <w:t xml:space="preserve">    )</w:t>
            </w:r>
          </w:p>
          <w:p>
            <w:pPr>
              <w:pStyle w:val="SourceCode"/>
              <w:spacing w:before="0" w:after="0" w:line="200" w:lineRule="auto"/>
            </w:pPr>
            <w:r>
              <w:t xml:space="preserve">)</w:t>
            </w:r>
          </w:p>
          <w:p>
            <w:pPr>
              <w:pStyle w:val="SourceCode"/>
              <w:spacing w:before="0" w:after="0" w:line="200" w:lineRule="auto"/>
            </w:pPr>
          </w:p>
          <w:p>
            <w:pPr>
              <w:pStyle w:val="SourceCode"/>
              <w:spacing w:before="0" w:after="0" w:line="200" w:lineRule="auto"/>
            </w:pPr>
            <w:r>
              <w:t xml:space="preserve">rem Визначення розміру архіву</w:t>
            </w:r>
          </w:p>
          <w:p>
            <w:pPr>
              <w:pStyle w:val="SourceCode"/>
              <w:spacing w:before="0" w:after="0" w:line="200" w:lineRule="auto"/>
            </w:pPr>
            <w:r>
              <w:t xml:space="preserve">for %%A in ("!ARCHIVE!") do set "ARCHIVESIZE=%%~zA"</w:t>
            </w:r>
          </w:p>
          <w:p>
            <w:pPr>
              <w:pStyle w:val="SourceCode"/>
              <w:spacing w:before="0" w:after="0" w:line="200" w:lineRule="auto"/>
            </w:pPr>
          </w:p>
          <w:p>
            <w:pPr>
              <w:pStyle w:val="SourceCode"/>
              <w:spacing w:before="0" w:after="0" w:line="200" w:lineRule="auto"/>
            </w:pPr>
            <w:r>
              <w:t xml:space="preserve">echo Розмір вихідних даних: !SOURCE! байт</w:t>
            </w:r>
          </w:p>
          <w:p>
            <w:pPr>
              <w:pStyle w:val="SourceCode"/>
              <w:spacing w:before="0" w:after="0" w:line="200" w:lineRule="auto"/>
            </w:pPr>
            <w:r>
              <w:t xml:space="preserve">echo Розмір архіву: !ARCHIVESIZE! байт</w:t>
            </w:r>
          </w:p>
          <w:p>
            <w:pPr>
              <w:pStyle w:val="SourceCode"/>
              <w:spacing w:before="0" w:after="0" w:line="200" w:lineRule="auto"/>
            </w:pPr>
          </w:p>
          <w:p>
            <w:pPr>
              <w:pStyle w:val="SourceCode"/>
              <w:spacing w:before="0" w:after="0" w:line="200" w:lineRule="auto"/>
            </w:pPr>
            <w:r>
              <w:t xml:space="preserve">if !ARCHIVESIZE! lss !SOURCE! (</w:t>
            </w:r>
          </w:p>
          <w:p>
            <w:pPr>
              <w:pStyle w:val="SourceCode"/>
              <w:spacing w:before="0" w:after="0" w:line="200" w:lineRule="auto"/>
            </w:pPr>
            <w:r>
              <w:t xml:space="preserve">    echo Архів менший за вихідні дані</w:t>
            </w:r>
          </w:p>
          <w:p>
            <w:pPr>
              <w:pStyle w:val="SourceCode"/>
              <w:spacing w:before="0" w:after="0" w:line="200" w:lineRule="auto"/>
            </w:pPr>
            <w:r>
              <w:t xml:space="preserve">) else if !ARCHIVESIZE! gtr !SOURCE! (</w:t>
            </w:r>
          </w:p>
          <w:p>
            <w:pPr>
              <w:pStyle w:val="SourceCode"/>
              <w:spacing w:before="0" w:after="0" w:line="200" w:lineRule="auto"/>
            </w:pPr>
            <w:r>
              <w:t xml:space="preserve">    echo Архів більший за вихідні дані</w:t>
            </w:r>
          </w:p>
          <w:p>
            <w:pPr>
              <w:pStyle w:val="SourceCode"/>
              <w:spacing w:before="0" w:after="0" w:line="200" w:lineRule="auto"/>
            </w:pPr>
            <w:r>
              <w:t xml:space="preserve">) else (</w:t>
            </w:r>
          </w:p>
          <w:p>
            <w:pPr>
              <w:pStyle w:val="SourceCode"/>
              <w:spacing w:before="0" w:after="0" w:line="200" w:lineRule="auto"/>
            </w:pPr>
            <w:r>
              <w:t xml:space="preserve">    echo Розміри однакові</w:t>
            </w:r>
          </w:p>
          <w:p>
            <w:pPr>
              <w:pStyle w:val="SourceCode"/>
              <w:spacing w:before="0" w:after="0" w:line="200" w:lineRule="auto"/>
            </w:pPr>
            <w:r>
              <w:t xml:space="preserve">)</w:t>
            </w:r>
          </w:p>
          <w:p>
            <w:pPr>
              <w:pStyle w:val="SourceCode"/>
              <w:spacing w:before="0" w:after="0" w:line="200" w:lineRule="auto"/>
            </w:pPr>
          </w:p>
          <w:p>
            <w:pPr>
              <w:pStyle w:val="SourceCode"/>
              <w:spacing w:before="0" w:after="0" w:line="200" w:lineRule="auto"/>
            </w:pPr>
            <w:r>
              <w:t xml:space="preserve">endlocal</w:t>
            </w:r>
          </w:p>
          <w:p>
            <w:pPr>
              <w:pStyle w:val="SourceCode"/>
              <w:spacing w:before="0" w:after="0" w:line="200" w:lineRule="auto"/>
            </w:pPr>
            <w:r>
              <w:t xml:space="preserve">exit /b 0</w:t>
            </w:r>
          </w:p>
        </w:tc>
      </w:tr>
    </w:tbl>
    <w:p>
      <w:pPr>
        <w:spacing w:before="0" w:after="0" w:line="120" w:lineRule="exact"/>
        <w:rPr>
          <w:sz w:val="4"/>
          <w:szCs w:val="4"/>
        </w:rPr>
      </w:pPr>
    </w:p>
    <w:p>
      <w:pPr>
        <w:pStyle w:val="Figure"/>
      </w:pPr>
      <w:r>
        <w:drawing>
          <wp:inline>
            <wp:extent cx="4933149" cy="1475334"/>
            <wp:effectExtent b="0" l="0" r="0" t="0"/>
            <wp:docPr descr="" title="" id="37" name="Picture"/>
            <a:graphic>
              <a:graphicData uri="http://schemas.openxmlformats.org/drawingml/2006/picture">
                <pic:pic>
                  <pic:nvPicPr>
                    <pic:cNvPr descr="assets/10.png" id="38" name="Picture"/>
                    <pic:cNvPicPr>
                      <a:picLocks noChangeArrowheads="1" noChangeAspect="1"/>
                    </pic:cNvPicPr>
                  </pic:nvPicPr>
                  <pic:blipFill>
                    <a:blip r:embed="rId36"/>
                    <a:stretch>
                      <a:fillRect/>
                    </a:stretch>
                  </pic:blipFill>
                  <pic:spPr bwMode="auto">
                    <a:xfrm>
                      <a:off x="0" y="0"/>
                      <a:ext cx="4933149" cy="1475334"/>
                    </a:xfrm>
                    <a:prstGeom prst="rect">
                      <a:avLst/>
                    </a:prstGeom>
                    <a:noFill/>
                    <a:ln w="9525">
                      <a:noFill/>
                      <a:headEnd/>
                      <a:tailEnd/>
                    </a:ln>
                  </pic:spPr>
                </pic:pic>
              </a:graphicData>
            </a:graphic>
          </wp:inline>
        </w:drawing>
      </w:r>
    </w:p>
    <w:p>
      <w:pPr>
        <w:pStyle w:val="ImageCaption"/>
      </w:pPr>
      <w:r>
        <w:t xml:space="preserve">Рисунок 10 - Порівняння розміру архіву та вихідних даних</w:t>
      </w:r>
    </w:p>
    <w:p>
      <w:pPr>
        <w:pStyle w:val="TableCaption"/>
      </w:pPr>
      <w:r>
        <w:t xml:space="preserve">Таблиця 1 – Таблиця використаних команд</w:t>
      </w:r>
    </w:p>
    <w:tbl>
      <w:tblPr>
        <w:tblStyle w:val="Table"/>
        <w:tblW w:type="dxa" w:w="9921"/>
        <w:jc w:val="center"/>
        <w:tblLayout w:type="fixed"/>
        <w:tblLook w:firstRow="1" w:lastRow="0" w:firstColumn="0" w:lastColumn="0" w:noHBand="0" w:noVBand="0" w:val="0020"/>
      </w:tblPr>
      <w:tblGrid>
        <w:gridCol w:w="2480"/>
        <w:gridCol w:w="2480"/>
        <w:gridCol w:w="2480"/>
        <w:gridCol w:w="2481"/>
      </w:tblGrid>
      <w:tr>
        <w:trPr>
          <w:trHeight w:val="454"/>
          <w:tblHeader w:val="on"/>
        </w:trPr>
        <w:tc>
          <w:tcPr/>
          <w:p>
            <w:pPr>
              <w:pStyle w:val="Compact"/>
              <w:spacing w:before="0" w:after="0" w:line="240" w:lineRule="auto"/>
              <w:jc w:val="center"/>
            </w:pPr>
            <w:r>
              <w:t xml:space="preserve">Команда / ключ</w:t>
            </w:r>
          </w:p>
        </w:tc>
        <w:tc>
          <w:tcPr/>
          <w:p>
            <w:pPr>
              <w:pStyle w:val="Compact"/>
              <w:spacing w:before="0" w:after="0" w:line="240" w:lineRule="auto"/>
              <w:jc w:val="center"/>
            </w:pPr>
            <w:r>
              <w:t xml:space="preserve">Призначення</w:t>
            </w:r>
          </w:p>
        </w:tc>
        <w:tc>
          <w:tcPr/>
          <w:p>
            <w:pPr>
              <w:pStyle w:val="Compact"/>
              <w:spacing w:before="0" w:after="0" w:line="240" w:lineRule="auto"/>
              <w:jc w:val="center"/>
            </w:pPr>
            <w:r>
              <w:t xml:space="preserve">Команда / ключ</w:t>
            </w:r>
          </w:p>
        </w:tc>
        <w:tc>
          <w:tcPr/>
          <w:p>
            <w:pPr>
              <w:pStyle w:val="Compact"/>
              <w:spacing w:before="0" w:after="0" w:line="240" w:lineRule="auto"/>
              <w:jc w:val="center"/>
            </w:pPr>
            <w:r>
              <w:t xml:space="preserve">Призначення</w:t>
            </w:r>
          </w:p>
        </w:tc>
      </w:tr>
      <w:tr>
        <w:trPr>
          <w:trHeight w:val="454"/>
        </w:trPr>
        <w:tc>
          <w:tcPr/>
          <w:p>
            <w:pPr>
              <w:pStyle w:val="Compact"/>
              <w:spacing w:before="0" w:after="0" w:line="240" w:lineRule="auto"/>
            </w:pPr>
            <w:r>
              <w:t xml:space="preserve">cd</w:t>
            </w:r>
          </w:p>
        </w:tc>
        <w:tc>
          <w:tcPr/>
          <w:p>
            <w:pPr>
              <w:pStyle w:val="Compact"/>
              <w:spacing w:before="0" w:after="0" w:line="240" w:lineRule="auto"/>
            </w:pPr>
            <w:r>
              <w:t xml:space="preserve">Перехід до іншого каталогу</w:t>
            </w:r>
          </w:p>
        </w:tc>
        <w:tc>
          <w:tcPr/>
          <w:p>
            <w:pPr>
              <w:pStyle w:val="Compact"/>
              <w:spacing w:before="0" w:after="0" w:line="240" w:lineRule="auto"/>
            </w:pPr>
            <w:r>
              <w:t xml:space="preserve">md</w:t>
            </w:r>
          </w:p>
        </w:tc>
        <w:tc>
          <w:tcPr/>
          <w:p>
            <w:pPr>
              <w:pStyle w:val="Compact"/>
              <w:spacing w:before="0" w:after="0" w:line="240" w:lineRule="auto"/>
            </w:pPr>
            <w:r>
              <w:t xml:space="preserve">Створення каталогу</w:t>
            </w:r>
          </w:p>
        </w:tc>
      </w:tr>
      <w:tr>
        <w:trPr>
          <w:trHeight w:val="454"/>
        </w:trPr>
        <w:tc>
          <w:tcPr/>
          <w:p>
            <w:pPr>
              <w:pStyle w:val="Compact"/>
              <w:spacing w:before="0" w:after="0" w:line="240" w:lineRule="auto"/>
            </w:pPr>
            <w:r>
              <w:t xml:space="preserve">cd /d</w:t>
            </w:r>
          </w:p>
        </w:tc>
        <w:tc>
          <w:tcPr/>
          <w:p>
            <w:pPr>
              <w:pStyle w:val="Compact"/>
              <w:spacing w:before="0" w:after="0" w:line="240" w:lineRule="auto"/>
            </w:pPr>
            <w:r>
              <w:t xml:space="preserve">Перехід до каталогу з можливістю зміни диска</w:t>
            </w:r>
          </w:p>
        </w:tc>
        <w:tc>
          <w:tcPr/>
          <w:p>
            <w:pPr>
              <w:pStyle w:val="Compact"/>
              <w:spacing w:before="0" w:after="0" w:line="240" w:lineRule="auto"/>
            </w:pPr>
            <w:r>
              <w:t xml:space="preserve">dir</w:t>
            </w:r>
          </w:p>
        </w:tc>
        <w:tc>
          <w:tcPr/>
          <w:p>
            <w:pPr>
              <w:pStyle w:val="Compact"/>
              <w:spacing w:before="0" w:after="0" w:line="240" w:lineRule="auto"/>
            </w:pPr>
            <w:r>
              <w:t xml:space="preserve">Виведення списку файлів і каталогів</w:t>
            </w:r>
          </w:p>
        </w:tc>
      </w:tr>
      <w:tr>
        <w:trPr>
          <w:trHeight w:val="454"/>
        </w:trPr>
        <w:tc>
          <w:tcPr/>
          <w:p>
            <w:pPr>
              <w:pStyle w:val="Compact"/>
              <w:spacing w:before="0" w:after="0" w:line="240" w:lineRule="auto"/>
            </w:pPr>
            <w:r>
              <w:t xml:space="preserve">echo</w:t>
            </w:r>
          </w:p>
        </w:tc>
        <w:tc>
          <w:tcPr/>
          <w:p>
            <w:pPr>
              <w:pStyle w:val="Compact"/>
              <w:spacing w:before="0" w:after="0" w:line="240" w:lineRule="auto"/>
            </w:pPr>
            <w:r>
              <w:t xml:space="preserve">Виведення тексту або запис тексту у файл</w:t>
            </w:r>
          </w:p>
        </w:tc>
        <w:tc>
          <w:tcPr/>
          <w:p>
            <w:pPr>
              <w:pStyle w:val="Compact"/>
              <w:spacing w:before="0" w:after="0" w:line="240" w:lineRule="auto"/>
            </w:pPr>
            <w:r>
              <w:t xml:space="preserve">&gt;</w:t>
            </w:r>
          </w:p>
        </w:tc>
        <w:tc>
          <w:tcPr/>
          <w:p>
            <w:pPr>
              <w:pStyle w:val="Compact"/>
              <w:spacing w:before="0" w:after="0" w:line="240" w:lineRule="auto"/>
            </w:pPr>
            <w:r>
              <w:t xml:space="preserve">Запис у файл із перезаписом його вмісту</w:t>
            </w:r>
          </w:p>
        </w:tc>
      </w:tr>
      <w:tr>
        <w:trPr>
          <w:trHeight w:val="454"/>
        </w:trPr>
        <w:tc>
          <w:tcPr/>
          <w:p>
            <w:pPr>
              <w:pStyle w:val="Compact"/>
              <w:spacing w:before="0" w:after="0" w:line="240" w:lineRule="auto"/>
            </w:pPr>
            <w:r>
              <w:t xml:space="preserve">&gt;&gt;</w:t>
            </w:r>
          </w:p>
        </w:tc>
        <w:tc>
          <w:tcPr/>
          <w:p>
            <w:pPr>
              <w:pStyle w:val="Compact"/>
              <w:spacing w:before="0" w:after="0" w:line="240" w:lineRule="auto"/>
            </w:pPr>
            <w:r>
              <w:t xml:space="preserve">Додавання тексту в кінець файла</w:t>
            </w:r>
          </w:p>
        </w:tc>
        <w:tc>
          <w:tcPr/>
          <w:p>
            <w:pPr>
              <w:pStyle w:val="Compact"/>
              <w:spacing w:before="0" w:after="0" w:line="240" w:lineRule="auto"/>
            </w:pPr>
            <w:r>
              <w:t xml:space="preserve">if</w:t>
            </w:r>
          </w:p>
        </w:tc>
        <w:tc>
          <w:tcPr/>
          <w:p>
            <w:pPr>
              <w:pStyle w:val="Compact"/>
              <w:spacing w:before="0" w:after="0" w:line="240" w:lineRule="auto"/>
            </w:pPr>
            <w:r>
              <w:t xml:space="preserve">Перевірка умови</w:t>
            </w:r>
          </w:p>
        </w:tc>
      </w:tr>
      <w:tr>
        <w:trPr>
          <w:trHeight w:val="454"/>
        </w:trPr>
        <w:tc>
          <w:tcPr/>
          <w:p>
            <w:pPr>
              <w:pStyle w:val="Compact"/>
              <w:spacing w:before="0" w:after="0" w:line="240" w:lineRule="auto"/>
            </w:pPr>
            <w:r>
              <w:t xml:space="preserve">if errorlevel 1</w:t>
            </w:r>
          </w:p>
        </w:tc>
        <w:tc>
          <w:tcPr/>
          <w:p>
            <w:pPr>
              <w:pStyle w:val="Compact"/>
              <w:spacing w:before="0" w:after="0" w:line="240" w:lineRule="auto"/>
            </w:pPr>
            <w:r>
              <w:t xml:space="preserve">Перевірка коду завершення команди</w:t>
            </w:r>
          </w:p>
        </w:tc>
        <w:tc>
          <w:tcPr/>
          <w:p>
            <w:pPr>
              <w:pStyle w:val="Compact"/>
              <w:spacing w:before="0" w:after="0" w:line="240" w:lineRule="auto"/>
            </w:pPr>
            <w:r>
              <w:t xml:space="preserve">for</w:t>
            </w:r>
          </w:p>
        </w:tc>
        <w:tc>
          <w:tcPr/>
          <w:p>
            <w:pPr>
              <w:pStyle w:val="Compact"/>
              <w:spacing w:before="0" w:after="0" w:line="240" w:lineRule="auto"/>
            </w:pPr>
            <w:r>
              <w:t xml:space="preserve">Організація циклу</w:t>
            </w:r>
          </w:p>
        </w:tc>
      </w:tr>
      <w:tr>
        <w:trPr>
          <w:trHeight w:val="454"/>
        </w:trPr>
        <w:tc>
          <w:tcPr/>
          <w:p>
            <w:pPr>
              <w:pStyle w:val="Compact"/>
              <w:spacing w:before="0" w:after="0" w:line="240" w:lineRule="auto"/>
            </w:pPr>
            <w:r>
              <w:t xml:space="preserve">set /a</w:t>
            </w:r>
          </w:p>
        </w:tc>
        <w:tc>
          <w:tcPr/>
          <w:p>
            <w:pPr>
              <w:pStyle w:val="Compact"/>
              <w:spacing w:before="0" w:after="0" w:line="240" w:lineRule="auto"/>
            </w:pPr>
            <w:r>
              <w:t xml:space="preserve">Арифметичні обчислення</w:t>
            </w:r>
          </w:p>
        </w:tc>
        <w:tc>
          <w:tcPr/>
          <w:p>
            <w:pPr>
              <w:pStyle w:val="Compact"/>
              <w:spacing w:before="0" w:after="0" w:line="240" w:lineRule="auto"/>
            </w:pPr>
            <w:r>
              <w:t xml:space="preserve">enabledelayedexpansion</w:t>
            </w:r>
          </w:p>
        </w:tc>
        <w:tc>
          <w:tcPr/>
          <w:p>
            <w:pPr>
              <w:pStyle w:val="Compact"/>
              <w:spacing w:before="0" w:after="0" w:line="240" w:lineRule="auto"/>
            </w:pPr>
            <w:r>
              <w:t xml:space="preserve">Увімкнення відкладеного розгортання змінних</w:t>
            </w:r>
          </w:p>
        </w:tc>
      </w:tr>
      <w:tr>
        <w:trPr>
          <w:trHeight w:val="454"/>
        </w:trPr>
        <w:tc>
          <w:tcPr/>
          <w:p>
            <w:pPr>
              <w:pStyle w:val="Compact"/>
              <w:spacing w:before="0" w:after="0" w:line="240" w:lineRule="auto"/>
            </w:pPr>
            <w:r>
              <w:t xml:space="preserve">setlocal</w:t>
            </w:r>
          </w:p>
        </w:tc>
        <w:tc>
          <w:tcPr/>
          <w:p>
            <w:pPr>
              <w:pStyle w:val="Compact"/>
              <w:spacing w:before="0" w:after="0" w:line="240" w:lineRule="auto"/>
            </w:pPr>
            <w:r>
              <w:t xml:space="preserve">Локальна область дії змінних</w:t>
            </w:r>
          </w:p>
        </w:tc>
        <w:tc>
          <w:tcPr/>
          <w:p>
            <w:pPr>
              <w:pStyle w:val="Compact"/>
              <w:spacing w:before="0" w:after="0" w:line="240" w:lineRule="auto"/>
            </w:pPr>
            <w:r>
              <w:t xml:space="preserve">%n%</w:t>
            </w:r>
          </w:p>
        </w:tc>
        <w:tc>
          <w:tcPr/>
          <w:p>
            <w:pPr>
              <w:pStyle w:val="Compact"/>
              <w:spacing w:before="0" w:after="0" w:line="240" w:lineRule="auto"/>
            </w:pPr>
            <w:r>
              <w:t xml:space="preserve">Звичайне розгортання змінної</w:t>
            </w:r>
          </w:p>
        </w:tc>
      </w:tr>
      <w:tr>
        <w:trPr>
          <w:trHeight w:val="454"/>
        </w:trPr>
        <w:tc>
          <w:tcPr/>
          <w:p>
            <w:pPr>
              <w:pStyle w:val="Compact"/>
              <w:spacing w:before="0" w:after="0" w:line="240" w:lineRule="auto"/>
            </w:pPr>
            <w:r>
              <w:t xml:space="preserve">!n!</w:t>
            </w:r>
          </w:p>
        </w:tc>
        <w:tc>
          <w:tcPr/>
          <w:p>
            <w:pPr>
              <w:pStyle w:val="Compact"/>
              <w:spacing w:before="0" w:after="0" w:line="240" w:lineRule="auto"/>
            </w:pPr>
            <w:r>
              <w:t xml:space="preserve">Відкладене розгортання змінної</w:t>
            </w:r>
          </w:p>
        </w:tc>
        <w:tc>
          <w:tcPr/>
          <w:p>
            <w:pPr>
              <w:pStyle w:val="Compact"/>
              <w:spacing w:before="0" w:after="0" w:line="240" w:lineRule="auto"/>
            </w:pPr>
            <w:r>
              <w:t xml:space="preserve">%~1</w:t>
            </w:r>
          </w:p>
        </w:tc>
        <w:tc>
          <w:tcPr/>
          <w:p>
            <w:pPr>
              <w:pStyle w:val="Compact"/>
              <w:spacing w:before="0" w:after="0" w:line="240" w:lineRule="auto"/>
            </w:pPr>
            <w:r>
              <w:t xml:space="preserve">Перший параметр без зовнішніх лапок</w:t>
            </w:r>
          </w:p>
        </w:tc>
      </w:tr>
      <w:tr>
        <w:trPr>
          <w:trHeight w:val="454"/>
        </w:trPr>
        <w:tc>
          <w:tcPr/>
          <w:p>
            <w:pPr>
              <w:pStyle w:val="Compact"/>
              <w:spacing w:before="0" w:after="0" w:line="240" w:lineRule="auto"/>
            </w:pPr>
            <w:r>
              <w:t xml:space="preserve">%~n1</w:t>
            </w:r>
          </w:p>
        </w:tc>
        <w:tc>
          <w:tcPr/>
          <w:p>
            <w:pPr>
              <w:pStyle w:val="Compact"/>
              <w:spacing w:before="0" w:after="0" w:line="240" w:lineRule="auto"/>
            </w:pPr>
            <w:r>
              <w:t xml:space="preserve">Ім’я файла без розширення</w:t>
            </w:r>
          </w:p>
        </w:tc>
        <w:tc>
          <w:tcPr/>
          <w:p>
            <w:pPr>
              <w:pStyle w:val="Compact"/>
              <w:spacing w:before="0" w:after="0" w:line="240" w:lineRule="auto"/>
            </w:pPr>
            <w:r>
              <w:t xml:space="preserve">%~x1</w:t>
            </w:r>
          </w:p>
        </w:tc>
        <w:tc>
          <w:tcPr/>
          <w:p>
            <w:pPr>
              <w:pStyle w:val="Compact"/>
              <w:spacing w:before="0" w:after="0" w:line="240" w:lineRule="auto"/>
            </w:pPr>
            <w:r>
              <w:t xml:space="preserve">Розширення файла</w:t>
            </w:r>
          </w:p>
        </w:tc>
      </w:tr>
      <w:tr>
        <w:trPr>
          <w:trHeight w:val="454"/>
        </w:trPr>
        <w:tc>
          <w:tcPr/>
          <w:p>
            <w:pPr>
              <w:pStyle w:val="Compact"/>
              <w:spacing w:before="0" w:after="0" w:line="240" w:lineRule="auto"/>
            </w:pPr>
            <w:r>
              <w:t xml:space="preserve">%~z1</w:t>
            </w:r>
          </w:p>
        </w:tc>
        <w:tc>
          <w:tcPr/>
          <w:p>
            <w:pPr>
              <w:pStyle w:val="Compact"/>
              <w:spacing w:before="0" w:after="0" w:line="240" w:lineRule="auto"/>
            </w:pPr>
            <w:r>
              <w:t xml:space="preserve">Розмір файла в байтах</w:t>
            </w:r>
          </w:p>
        </w:tc>
        <w:tc>
          <w:tcPr/>
          <w:p>
            <w:pPr>
              <w:pStyle w:val="Compact"/>
              <w:spacing w:before="0" w:after="0" w:line="240" w:lineRule="auto"/>
            </w:pPr>
            <w:r>
              <w:t xml:space="preserve">%~t1</w:t>
            </w:r>
          </w:p>
        </w:tc>
        <w:tc>
          <w:tcPr/>
          <w:p>
            <w:pPr>
              <w:pStyle w:val="Compact"/>
              <w:spacing w:before="0" w:after="0" w:line="240" w:lineRule="auto"/>
            </w:pPr>
            <w:r>
              <w:t xml:space="preserve">Дата й час останньої зміни файла</w:t>
            </w:r>
          </w:p>
        </w:tc>
      </w:tr>
      <w:tr>
        <w:trPr>
          <w:trHeight w:val="454"/>
        </w:trPr>
        <w:tc>
          <w:tcPr/>
          <w:p>
            <w:pPr>
              <w:pStyle w:val="Compact"/>
              <w:spacing w:before="0" w:after="0" w:line="240" w:lineRule="auto"/>
            </w:pPr>
            <w:r>
              <w:t xml:space="preserve">%~dp0</w:t>
            </w:r>
          </w:p>
        </w:tc>
        <w:tc>
          <w:tcPr/>
          <w:p>
            <w:pPr>
              <w:pStyle w:val="Compact"/>
              <w:spacing w:before="0" w:after="0" w:line="240" w:lineRule="auto"/>
            </w:pPr>
            <w:r>
              <w:t xml:space="preserve">Диск і шлях до каталогу, у якому розташований BAT-файл</w:t>
            </w:r>
          </w:p>
        </w:tc>
        <w:tc>
          <w:tcPr/>
          <w:p>
            <w:pPr>
              <w:pStyle w:val="Compact"/>
              <w:spacing w:before="0" w:after="0" w:line="240" w:lineRule="auto"/>
            </w:pPr>
            <w:r>
              <w:t xml:space="preserve">call :log</w:t>
            </w:r>
          </w:p>
        </w:tc>
        <w:tc>
          <w:tcPr/>
          <w:p>
            <w:pPr>
              <w:pStyle w:val="Compact"/>
              <w:spacing w:before="0" w:after="0" w:line="240" w:lineRule="auto"/>
            </w:pPr>
            <w:r>
              <w:t xml:space="preserve">Виклик підпрограми журналювання</w:t>
            </w:r>
          </w:p>
        </w:tc>
      </w:tr>
      <w:tr>
        <w:trPr>
          <w:trHeight w:val="454"/>
        </w:trPr>
        <w:tc>
          <w:tcPr/>
          <w:p>
            <w:pPr>
              <w:pStyle w:val="Compact"/>
              <w:spacing w:before="0" w:after="0" w:line="240" w:lineRule="auto"/>
            </w:pPr>
            <w:r>
              <w:t xml:space="preserve">exit /b</w:t>
            </w:r>
          </w:p>
        </w:tc>
        <w:tc>
          <w:tcPr/>
          <w:p>
            <w:pPr>
              <w:pStyle w:val="Compact"/>
              <w:spacing w:before="0" w:after="0" w:line="240" w:lineRule="auto"/>
            </w:pPr>
            <w:r>
              <w:t xml:space="preserve">Завершення пакетного файлу з кодом повернення</w:t>
            </w:r>
          </w:p>
        </w:tc>
        <w:tc>
          <w:tcPr/>
          <w:p>
            <w:pPr>
              <w:pStyle w:val="Compact"/>
              <w:spacing w:before="0" w:after="0" w:line="240" w:lineRule="auto"/>
            </w:pPr>
            <w:r>
              <w:t xml:space="preserve">errorlevel</w:t>
            </w:r>
          </w:p>
        </w:tc>
        <w:tc>
          <w:tcPr/>
          <w:p>
            <w:pPr>
              <w:pStyle w:val="Compact"/>
              <w:spacing w:before="0" w:after="0" w:line="240" w:lineRule="auto"/>
            </w:pPr>
            <w:r>
              <w:t xml:space="preserve">Код завершення попередньої команди або скрипту</w:t>
            </w:r>
          </w:p>
        </w:tc>
      </w:tr>
      <w:tr>
        <w:trPr>
          <w:trHeight w:val="454"/>
        </w:trPr>
        <w:tc>
          <w:tcPr/>
          <w:p>
            <w:pPr>
              <w:pStyle w:val="Compact"/>
              <w:spacing w:before="0" w:after="0" w:line="240" w:lineRule="auto"/>
            </w:pPr>
            <w:r>
              <w:t xml:space="preserve">chcp</w:t>
            </w:r>
          </w:p>
        </w:tc>
        <w:tc>
          <w:tcPr/>
          <w:p>
            <w:pPr>
              <w:pStyle w:val="Compact"/>
              <w:spacing w:before="0" w:after="0" w:line="240" w:lineRule="auto"/>
            </w:pPr>
            <w:r>
              <w:t xml:space="preserve">Перегляд або зміна кодової сторінки консолі</w:t>
            </w:r>
          </w:p>
        </w:tc>
        <w:tc>
          <w:tcPr/>
          <w:p>
            <w:pPr>
              <w:pStyle w:val="Compact"/>
              <w:spacing w:before="0" w:after="0" w:line="240" w:lineRule="auto"/>
            </w:pPr>
            <w:r>
              <w:t xml:space="preserve">tar -cf</w:t>
            </w:r>
          </w:p>
        </w:tc>
        <w:tc>
          <w:tcPr/>
          <w:p>
            <w:pPr>
              <w:pStyle w:val="Compact"/>
              <w:spacing w:before="0" w:after="0" w:line="240" w:lineRule="auto"/>
            </w:pPr>
            <w:r>
              <w:t xml:space="preserve">Створення TAR-архіву</w:t>
            </w:r>
          </w:p>
        </w:tc>
      </w:tr>
      <w:tr>
        <w:trPr>
          <w:trHeight w:val="454"/>
        </w:trPr>
        <w:tc>
          <w:tcPr/>
          <w:p>
            <w:pPr>
              <w:pStyle w:val="Compact"/>
              <w:spacing w:before="0" w:after="0" w:line="240" w:lineRule="auto"/>
            </w:pPr>
            <w:r>
              <w:t xml:space="preserve">tar -tf</w:t>
            </w:r>
          </w:p>
        </w:tc>
        <w:tc>
          <w:tcPr/>
          <w:p>
            <w:pPr>
              <w:pStyle w:val="Compact"/>
              <w:spacing w:before="0" w:after="0" w:line="240" w:lineRule="auto"/>
            </w:pPr>
            <w:r>
              <w:t xml:space="preserve">Перегляд вмісту TAR-архіву</w:t>
            </w:r>
          </w:p>
        </w:tc>
        <w:tc>
          <w:tcPr/>
          <w:p>
            <w:pPr>
              <w:pStyle w:val="Compact"/>
              <w:spacing w:before="0" w:after="0" w:line="240" w:lineRule="auto"/>
            </w:pPr>
            <w:r>
              <w:t xml:space="preserve">-C</w:t>
            </w:r>
          </w:p>
        </w:tc>
        <w:tc>
          <w:tcPr/>
          <w:p>
            <w:pPr>
              <w:pStyle w:val="Compact"/>
              <w:spacing w:before="0" w:after="0" w:line="240" w:lineRule="auto"/>
            </w:pPr>
            <w:r>
              <w:t xml:space="preserve">Перехід до вказаного каталогу перед архівуванням</w:t>
            </w:r>
          </w:p>
        </w:tc>
      </w:tr>
      <w:tr>
        <w:trPr>
          <w:trHeight w:val="454"/>
        </w:trPr>
        <w:tc>
          <w:tcPr/>
          <w:p>
            <w:pPr>
              <w:pStyle w:val="Compact"/>
              <w:spacing w:before="0" w:after="0" w:line="240" w:lineRule="auto"/>
            </w:pPr>
            <w:r>
              <w:t xml:space="preserve">powershell -NoProfile</w:t>
            </w:r>
          </w:p>
        </w:tc>
        <w:tc>
          <w:tcPr/>
          <w:p>
            <w:pPr>
              <w:pStyle w:val="Compact"/>
              <w:spacing w:before="0" w:after="0" w:line="240" w:lineRule="auto"/>
            </w:pPr>
            <w:r>
              <w:t xml:space="preserve">Запуск PowerShell без завантаження профілю користувача</w:t>
            </w:r>
          </w:p>
        </w:tc>
        <w:tc>
          <w:tcPr/>
          <w:p>
            <w:pPr>
              <w:pStyle w:val="Compact"/>
              <w:spacing w:before="0" w:after="0" w:line="240" w:lineRule="auto"/>
            </w:pPr>
            <w:r>
              <w:t xml:space="preserve">Get-Date -Format yyyy-MM-dd</w:t>
            </w:r>
          </w:p>
        </w:tc>
        <w:tc>
          <w:tcPr/>
          <w:p>
            <w:pPr>
              <w:pStyle w:val="Compact"/>
              <w:spacing w:before="0" w:after="0" w:line="240" w:lineRule="auto"/>
            </w:pPr>
            <w:r>
              <w:t xml:space="preserve">Отримання поточної дати в заданому форматі</w:t>
            </w:r>
          </w:p>
        </w:tc>
      </w:tr>
      <w:tr>
        <w:trPr>
          <w:trHeight w:val="454"/>
        </w:trPr>
        <w:tc>
          <w:tcPr/>
          <w:p>
            <w:pPr>
              <w:pStyle w:val="Compact"/>
              <w:spacing w:before="0" w:after="0" w:line="240" w:lineRule="auto"/>
            </w:pPr>
            <w:r>
              <w:t xml:space="preserve">type</w:t>
            </w:r>
          </w:p>
        </w:tc>
        <w:tc>
          <w:tcPr/>
          <w:p>
            <w:pPr>
              <w:pStyle w:val="Compact"/>
              <w:spacing w:before="0" w:after="0" w:line="240" w:lineRule="auto"/>
            </w:pPr>
            <w:r>
              <w:t xml:space="preserve">Виведення вмісту текстового файла</w:t>
            </w:r>
          </w:p>
        </w:tc>
        <w:tc>
          <w:tcPr/>
          <w:p>
            <w:pPr>
              <w:pStyle w:val="Compact"/>
              <w:spacing w:before="0" w:after="0" w:line="240" w:lineRule="auto"/>
            </w:pPr>
            <w:r>
              <w:t xml:space="preserve">rem</w:t>
            </w:r>
          </w:p>
        </w:tc>
        <w:tc>
          <w:tcPr/>
          <w:p>
            <w:pPr>
              <w:pStyle w:val="Compact"/>
              <w:spacing w:before="0" w:after="0" w:line="240" w:lineRule="auto"/>
            </w:pPr>
            <w:r>
              <w:t xml:space="preserve">Коментар у пакетному файлі</w:t>
            </w:r>
          </w:p>
        </w:tc>
      </w:tr>
    </w:tbl>
    <w:bookmarkStart w:id="39" w:name="Xcb5ba2b6c9e492aada3a331eb2f3ad7f8c3f5e2"/>
    <w:p>
      <w:pPr>
        <w:pStyle w:val="Heading3"/>
      </w:pPr>
      <w:r>
        <w:t xml:space="preserve">Коли доцільно використовувати BAT-файли та PowerShell</w:t>
      </w:r>
    </w:p>
    <w:p>
      <w:pPr>
        <w:pStyle w:val="FirstParagraph"/>
      </w:pPr>
      <w:r>
        <w:t xml:space="preserve">BAT-файли зручно використовувати для автоматизації простих повторюваних дій у Windows: створення каталогів, копіювання файлів, запуску програм, перевірки параметрів і виконання послідовності команд. Вони прості у створенні та виконуються через командний процесор cmd.exe.</w:t>
      </w:r>
    </w:p>
    <w:p>
      <w:pPr>
        <w:pStyle w:val="BodyText"/>
      </w:pPr>
      <w:r>
        <w:t xml:space="preserve">PowerShell доцільно використовувати для складніших завдань, коли потрібно обробляти великі обсяги даних, працювати з об’єктами, системними налаштуваннями, службами Windows або створювати складні сценарії автоматизації. Він має ширші можливості для обробки даних і взаємодії з операційною системою. У цій лабораторній роботі основні дії реалізовано за допомогою BAT-файлів, а PowerShell використано для отримання поточної дати в потрібному форматі.</w:t>
      </w:r>
    </w:p>
    <w:bookmarkEnd w:id="39"/>
    <w:bookmarkEnd w:id="40"/>
    <w:bookmarkStart w:id="42" w:name="відповіді-на-контрольні-питання"/>
    <w:p>
      <w:pPr>
        <w:pStyle w:val="Heading2"/>
      </w:pPr>
      <w:r>
        <w:t xml:space="preserve">Відповіді на контрольні питання</w:t>
      </w:r>
    </w:p>
    <w:bookmarkStart w:id="41" w:name="достатній-рівень"/>
    <w:p>
      <w:pPr>
        <w:pStyle w:val="Heading3"/>
      </w:pPr>
      <w:r>
        <w:t xml:space="preserve">Достатній рівень</w:t>
      </w:r>
    </w:p>
    <w:p>
      <w:pPr>
        <w:pStyle w:val="FirstParagraph"/>
      </w:pPr>
      <w:r>
        <w:t xml:space="preserve">1. Скрипт правильно обробляє файли в циклі for, але нумерація у виводі всередині циклу показує самі нулі, а підсумок після циклу правильний. Поясніть обидва факти через порядок розбору блоку й запропонуйте два різні способи виправлення.</w:t>
      </w:r>
    </w:p>
    <w:p>
      <w:pPr>
        <w:pStyle w:val="BodyText"/>
      </w:pPr>
      <w:r>
        <w:t xml:space="preserve">У командних файлах Windows змінні виду</w:t>
      </w:r>
      <w:r>
        <w:t xml:space="preserve"> </w:t>
      </w:r>
      <w:r>
        <w:rPr>
          <w:rStyle w:val="VerbatimChar"/>
        </w:rPr>
        <w:t xml:space="preserve">%n%</w:t>
      </w:r>
      <w:r>
        <w:t xml:space="preserve"> </w:t>
      </w:r>
      <w:r>
        <w:t xml:space="preserve">усередині блоку команд розгортаються ще до виконання циклу. Тому команда виведення використовує початкове значення лічильника — 0. Водночас команда</w:t>
      </w:r>
      <w:r>
        <w:t xml:space="preserve"> </w:t>
      </w:r>
      <w:r>
        <w:rPr>
          <w:rStyle w:val="VerbatimChar"/>
        </w:rPr>
        <w:t xml:space="preserve">set /a n+=1</w:t>
      </w:r>
      <w:r>
        <w:t xml:space="preserve"> </w:t>
      </w:r>
      <w:r>
        <w:t xml:space="preserve">змінює значення змінної під час кожної ітерації, тому після завершення циклу підсумкова кількість файлів правильна. Перший спосіб виправлення — увімкнути відкладене розгортання за допомогою</w:t>
      </w:r>
      <w:r>
        <w:t xml:space="preserve"> </w:t>
      </w:r>
      <w:r>
        <w:rPr>
          <w:rStyle w:val="VerbatimChar"/>
        </w:rPr>
        <w:t xml:space="preserve">setlocal enabledelayedexpansion</w:t>
      </w:r>
      <w:r>
        <w:t xml:space="preserve"> </w:t>
      </w:r>
      <w:r>
        <w:t xml:space="preserve">і використовувати</w:t>
      </w:r>
      <w:r>
        <w:t xml:space="preserve"> </w:t>
      </w:r>
      <w:r>
        <w:rPr>
          <w:rStyle w:val="VerbatimChar"/>
        </w:rPr>
        <w:t xml:space="preserve">!n!</w:t>
      </w:r>
      <w:r>
        <w:t xml:space="preserve"> </w:t>
      </w:r>
      <w:r>
        <w:t xml:space="preserve">замість</w:t>
      </w:r>
      <w:r>
        <w:t xml:space="preserve"> </w:t>
      </w:r>
      <w:r>
        <w:rPr>
          <w:rStyle w:val="VerbatimChar"/>
        </w:rPr>
        <w:t xml:space="preserve">%n%</w:t>
      </w:r>
      <w:r>
        <w:t xml:space="preserve">. Другий спосіб — винести виведення номера в окрему підпрограму та викликати її через</w:t>
      </w:r>
      <w:r>
        <w:t xml:space="preserve"> </w:t>
      </w:r>
      <w:r>
        <w:rPr>
          <w:rStyle w:val="VerbatimChar"/>
        </w:rPr>
        <w:t xml:space="preserve">call</w:t>
      </w:r>
      <w:r>
        <w:t xml:space="preserve">, щоб значення змінної обчислювалося під час виконання підпрограми.</w:t>
      </w:r>
    </w:p>
    <w:p>
      <w:pPr>
        <w:pStyle w:val="BodyText"/>
      </w:pPr>
      <w:r>
        <w:t xml:space="preserve">2. Потрібно щоночі копіювати робочий каталог, зберігати п’ять останніх копій і видаляти старіші. Опишіть структуру скрипта: які перевірки, який цикл, які коди повернення.</w:t>
      </w:r>
    </w:p>
    <w:p>
      <w:pPr>
        <w:pStyle w:val="BodyText"/>
      </w:pPr>
      <w:r>
        <w:t xml:space="preserve">Спочатку скрипт повинен перевірити, чи існує вихідний каталог і чи доступний каталог для збереження резервних копій. Далі потрібно створити копію з унікальною назвою, наприклад із датою та часом. Після успішного копіювання слід отримати список резервних копій, упорядкувати їх за датою та за допомогою циклу for видалити всі копії, крім п’яти найновіших. Запуск скрипта щоночі можна налаштувати через Планувальник завдань Windows. Для позначення результату роботи можна використати такі коди завершення: 0 — успіх, 1 — не вказано шлях до вихідного каталогу, 2 — каталог не знайдено, 3 — помилка копіювання, 4 — помилка видалення старих копій.</w:t>
      </w:r>
    </w:p>
    <w:p>
      <w:pPr>
        <w:pStyle w:val="BodyText"/>
      </w:pPr>
      <w:r>
        <w:t xml:space="preserve">3. Скрипт працює, коли його запускають подвійним клацанням, і не працює, коли він викликається з планувальника завдань. Назвіть щонайменше три ймовірні причини й спосіб перевірки кожної.</w:t>
      </w:r>
    </w:p>
    <w:p>
      <w:pPr>
        <w:pStyle w:val="BodyText"/>
      </w:pPr>
      <w:r>
        <w:t xml:space="preserve">Можливими причинами є:</w:t>
      </w:r>
    </w:p>
    <w:p>
      <w:pPr>
        <w:numPr>
          <w:ilvl w:val="0"/>
          <w:numId w:val="1001"/>
        </w:numPr>
        <w:jc w:val="both"/>
      </w:pPr>
      <w:r>
        <w:t xml:space="preserve">Інший робочий каталог. Під час запуску з Планувальника завдань поточний каталог може відрізнятися від каталогу скрипта. Потрібно перевірити робочий каталог у налаштуваннях завдання та за потреби використовувати повні шляхи або</w:t>
      </w:r>
      <w:r>
        <w:t xml:space="preserve"> </w:t>
      </w:r>
      <w:r>
        <w:rPr>
          <w:rStyle w:val="VerbatimChar"/>
        </w:rPr>
        <w:t xml:space="preserve">%~dp0</w:t>
      </w:r>
      <w:r>
        <w:t xml:space="preserve">.</w:t>
      </w:r>
    </w:p>
    <w:p>
      <w:pPr>
        <w:numPr>
          <w:ilvl w:val="0"/>
          <w:numId w:val="1001"/>
        </w:numPr>
        <w:jc w:val="both"/>
      </w:pPr>
      <w:r>
        <w:t xml:space="preserve">Недостатні права доступу. Користувач, від імені якого запускається завдання, може не мати дозволу на читання, запис або видалення файлів. Потрібно перевірити обліковий запис завдання та права доступу до потрібних каталогів.</w:t>
      </w:r>
    </w:p>
    <w:p>
      <w:pPr>
        <w:numPr>
          <w:ilvl w:val="0"/>
          <w:numId w:val="1001"/>
        </w:numPr>
        <w:jc w:val="both"/>
      </w:pPr>
      <w:r>
        <w:t xml:space="preserve">Інший обліковий запис користувача. Завдання може виконуватися від імені іншого користувача, у якого немає доступу до потрібних файлів або мережевих ресурсів. Потрібно перевірити параметри облікового запису в Планувальнику завдань.</w:t>
      </w:r>
    </w:p>
    <w:p>
      <w:pPr>
        <w:numPr>
          <w:ilvl w:val="0"/>
          <w:numId w:val="1001"/>
        </w:numPr>
        <w:jc w:val="both"/>
      </w:pPr>
      <w:r>
        <w:t xml:space="preserve">Відсутність потрібних змінних середовища або програм у PATH. У середовищі планувальника команда може не знаходитися. Потрібно перевірити журнал виконання та за потреби вказати повний шлях до програми. Для діагностики також варто записувати повідомлення про помилки й код завершення скрипта до журналу.</w:t>
      </w:r>
    </w:p>
    <w:p>
      <w:pPr>
        <w:pStyle w:val="FirstParagraph"/>
      </w:pPr>
      <w:r>
        <w:t xml:space="preserve">4. Сформулюйте критерій, за яким задачу варто розв’язувати пакетним файлом, а коли переходити на PowerShell. Обґрунтуйте прикладом із цієї роботи.</w:t>
      </w:r>
    </w:p>
    <w:p>
      <w:pPr>
        <w:pStyle w:val="BodyText"/>
      </w:pPr>
      <w:r>
        <w:t xml:space="preserve">BAT-файли доцільно використовувати для простих послідовностей команд, створення каталогів, перевірки параметрів, перебору файлів і запуску програм. PowerShell краще підходить для складнішої автоматизації, обробки структурованих даних, роботи з системними об’єктами та ситуацій, коли потрібні розширені засоби керування помилками. У цій лабораторній роботі пакетні файли використано для підрахунку файлів, перевірки вхідних даних, архівування каталогу й ведення журналу. PowerShell застосовано для отримання поточної дати в потрібному форматі. Це показує, що BAT-файлів достатньо для простих операцій, а PowerShell можна залучати для окремих завдань, які зручніше виконувати його засобами.</w:t>
      </w:r>
    </w:p>
    <w:p>
      <w:pPr>
        <w:pStyle w:val="Conclusion"/>
      </w:pPr>
      <w:r>
        <w:rPr>
          <w:b/>
          <w:bCs/>
        </w:rPr>
        <w:t xml:space="preserve">Висновок:</w:t>
      </w:r>
      <w:r>
        <w:t xml:space="preserve"> </w:t>
      </w:r>
      <w:r>
        <w:t xml:space="preserve">Під час виконання лабораторної роботи я навчився створювати командні файли Windows, передавати параметри, використовувати цикли та умовні оператори, а також перевіряти правильність вхідних даних. Було створено скрипти для отримання інформації про файли, підрахунку їх кількості й сумарного розміру та архівування каталогу за допомогою утиліти tar. Я навчився використовувати коди завершення, обробляти помилки та вести журнал виконання. У додатковому завданні було порівняно розмір вихідних даних із розміром архіву. У результаті закріплено навички автоматизації роботи з файлами та каталогами засобами командного процесора Windows.</w:t>
      </w:r>
    </w:p>
    <w:bookmarkEnd w:id="41"/>
    <w:bookmarkEnd w:id="42"/>
    <w:sectPr>
      <w:headerReference r:id="rIdHeaderPage" w:type="default"/>
      <w:headerReference r:id="rIdHeaderFirst" w:type="first"/>
      <w:pgSz w:h="16838" w:orient="portrait" w:w="11906"/>
      <w:pgMar w:bottom="1134" w:footer="708" w:gutter="0" w:header="227" w:left="1418" w:right="567" w:top="1134"/>
      <w:pgNumType w:start="1"/>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first.xml><?xml version="1.0" encoding="utf-8"?>
<w:hdr xmlns:w="http://schemas.openxmlformats.org/wordprocessingml/2006/main" xmlns:r="http://schemas.openxmlformats.org/officeDocument/2006/relationships">
  <w:p>
    <w:pPr>
      <w:pStyle w:val="Header"/>
    </w:pPr>
  </w:p>
</w:hdr>
</file>

<file path=word/header-page.xml><?xml version="1.0" encoding="utf-8"?>
<w:hdr xmlns:w="http://schemas.openxmlformats.org/wordprocessingml/2006/main" xmlns:r="http://schemas.openxmlformats.org/officeDocument/2006/relationships">
  <w:p>
    <w:pPr>
      <w:pStyle w:val="Header"/>
      <w:jc w:val="right"/>
    </w:pPr>
    <w:r>
      <w:fldChar w:fldCharType="begin"/>
    </w:r>
    <w:r>
      <w:instrText xml:space="preserve"> PAGE </w:instrText>
    </w:r>
    <w:r>
      <w:fldChar w:fldCharType="separate"/>
    </w:r>
    <w:r>
      <w:t>2</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1134" w:hanging="425"/>
      </w:pPr>
    </w:lvl>
    <w:lvl w:ilvl="1">
      <w:numFmt w:val="bullet"/>
      <w:lvlText w:val=" "/>
      <w:lvlJc w:val="left"/>
      <w:pPr>
        <w:ind w:left="1701" w:hanging="425"/>
      </w:pPr>
    </w:lvl>
    <w:lvl w:ilvl="2">
      <w:numFmt w:val="bullet"/>
      <w:lvlText w:val=" "/>
      <w:lvlJc w:val="left"/>
      <w:pPr>
        <w:ind w:left="2268" w:hanging="425"/>
      </w:pPr>
    </w:lvl>
    <w:lvl w:ilvl="3">
      <w:numFmt w:val="bullet"/>
      <w:lvlText w:val=" "/>
      <w:lvlJc w:val="left"/>
      <w:pPr>
        <w:ind w:left="2835" w:hanging="425"/>
      </w:pPr>
    </w:lvl>
    <w:lvl w:ilvl="4">
      <w:numFmt w:val="bullet"/>
      <w:lvlText w:val=" "/>
      <w:lvlJc w:val="left"/>
      <w:pPr>
        <w:ind w:left="3402" w:hanging="425"/>
      </w:pPr>
    </w:lvl>
    <w:lvl w:ilvl="5">
      <w:numFmt w:val="bullet"/>
      <w:lvlText w:val=" "/>
      <w:lvlJc w:val="left"/>
      <w:pPr>
        <w:ind w:left="3969" w:hanging="425"/>
      </w:pPr>
    </w:lvl>
    <w:lvl w:ilvl="6">
      <w:numFmt w:val="bullet"/>
      <w:lvlText w:val=" "/>
      <w:lvlJc w:val="left"/>
      <w:pPr>
        <w:ind w:left="4536" w:hanging="425"/>
      </w:pPr>
    </w:lvl>
    <w:lvl w:ilvl="7">
      <w:numFmt w:val="bullet"/>
      <w:lvlText w:val=" "/>
      <w:lvlJc w:val="left"/>
      <w:pPr>
        <w:ind w:left="5103" w:hanging="425"/>
      </w:pPr>
    </w:lvl>
    <w:lvl w:ilvl="8">
      <w:numFmt w:val="bullet"/>
      <w:lvlText w:val=" "/>
      <w:lvlJc w:val="left"/>
      <w:pPr>
        <w:ind w:left="5670" w:hanging="425"/>
      </w:pPr>
    </w:lvl>
  </w:abstractNum>
  <w:abstractNum w:abstractNumId="991">
    <w:nsid w:val="0000A991"/>
    <w:multiLevelType w:val="multilevel"/>
    <w:lvl w:ilvl="0">
      <w:numFmt w:val="bullet"/>
      <w:lvlText w:val="–"/>
      <w:lvlJc w:val="left"/>
      <w:pPr>
        <w:ind w:left="1134" w:hanging="425"/>
      </w:pPr>
      <w:rPr/>
    </w:lvl>
    <w:lvl w:ilvl="1">
      <w:numFmt w:val="bullet"/>
      <w:lvlText w:val="–"/>
      <w:lvlJc w:val="left"/>
      <w:pPr>
        <w:ind w:left="1701" w:hanging="425"/>
      </w:pPr>
      <w:rPr>
        <w:rFonts w:ascii="Courier New" w:hAnsi="Courier New" w:cs="Courier New" w:hint="default"/>
      </w:rPr>
    </w:lvl>
    <w:lvl w:ilvl="2">
      <w:numFmt w:val="bullet"/>
      <w:lvlText w:val="–"/>
      <w:lvlJc w:val="left"/>
      <w:pPr>
        <w:ind w:left="2268" w:hanging="425"/>
      </w:pPr>
      <w:rPr/>
    </w:lvl>
    <w:lvl w:ilvl="3">
      <w:numFmt w:val="bullet"/>
      <w:lvlText w:val="–"/>
      <w:lvlJc w:val="left"/>
      <w:pPr>
        <w:ind w:left="2835" w:hanging="425"/>
      </w:pPr>
      <w:rPr/>
    </w:lvl>
    <w:lvl w:ilvl="4">
      <w:numFmt w:val="bullet"/>
      <w:lvlText w:val="–"/>
      <w:lvlJc w:val="left"/>
      <w:pPr>
        <w:ind w:left="3402" w:hanging="425"/>
      </w:pPr>
      <w:rPr>
        <w:rFonts w:ascii="Courier New" w:hAnsi="Courier New" w:cs="Courier New" w:hint="default"/>
      </w:rPr>
    </w:lvl>
    <w:lvl w:ilvl="5">
      <w:numFmt w:val="bullet"/>
      <w:lvlText w:val="–"/>
      <w:lvlJc w:val="left"/>
      <w:pPr>
        <w:ind w:left="3969" w:hanging="425"/>
      </w:pPr>
      <w:rPr/>
    </w:lvl>
    <w:lvl w:ilvl="6">
      <w:numFmt w:val="bullet"/>
      <w:lvlText w:val="–"/>
      <w:lvlJc w:val="left"/>
      <w:pPr>
        <w:ind w:left="4536" w:hanging="425"/>
      </w:pPr>
      <w:rPr/>
    </w:lvl>
    <w:lvl w:ilvl="7">
      <w:numFmt w:val="bullet"/>
      <w:lvlText w:val="–"/>
      <w:lvlJc w:val="left"/>
      <w:pPr>
        <w:ind w:left="5103" w:hanging="425"/>
      </w:pPr>
      <w:rPr>
        <w:rFonts w:ascii="Courier New" w:hAnsi="Courier New" w:cs="Courier New" w:hint="default"/>
      </w:rPr>
    </w:lvl>
    <w:lvl w:ilvl="8">
      <w:numFmt w:val="bullet"/>
      <w:lvlText w:val="–"/>
      <w:lvlJc w:val="left"/>
      <w:pPr>
        <w:ind w:left="5670" w:hanging="425"/>
      </w:pPr>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8"/>
        <w:szCs w:val="28"/>
        <w:lang w:val="uk-UA"/>
      </w:rPr>
    </w:rPrDefault>
    <w:pPrDefault>
      <w:pPr>
        <w:spacing w:after="0" w:before="0" w:line="360" w:lineRule="auto"/>
      </w:pPr>
    </w:pPrDefault>
  </w:docDefaults>
  <w:latentStyles w:count="276" w:defLockedState="0" w:defQFormat="0" w:defSemiHidden="0" w:defUIPriority="0" w:defUnhideWhenUsed="0"/>
  <w:style w:default="1" w:styleId="Normal" w:type="paragraph">
    <w:name w:val="Normal"/>
    <w:qFormat/>
    <w:pPr>
      <w:spacing w:after="0" w:before="0" w:line="360" w:lineRule="auto"/>
      <w:jc w:val="left"/>
    </w:pPr>
  </w:style>
  <w:style w:styleId="BodyText" w:type="paragraph">
    <w:name w:val="Body Text"/>
    <w:basedOn w:val="Normal"/>
    <w:qFormat/>
    <w:pPr>
      <w:spacing w:after="0" w:before="0" w:line="360" w:lineRule="auto"/>
      <w:ind w:firstLine="567"/>
      <w:jc w:val="both"/>
    </w:pPr>
  </w:style>
  <w:style w:customStyle="1" w:styleId="FirstParagraph" w:type="paragraph">
    <w:name w:val="First Paragraph"/>
    <w:basedOn w:val="BodyText"/>
    <w:next w:val="BodyText"/>
    <w:qFormat/>
  </w:style>
  <w:style w:customStyle="1" w:styleId="Compact" w:type="paragraph">
    <w:name w:val="Compact"/>
    <w:basedOn w:val="Normal"/>
    <w:qFormat/>
    <w:pPr>
      <w:spacing w:after="0" w:before="0" w:line="360" w:lineRule="auto"/>
      <w:ind w:firstLine="0"/>
      <w:contextualSpacing/>
    </w:pPr>
  </w:style>
  <w:style w:styleId="Title" w:type="paragraph">
    <w:name w:val="Title"/>
    <w:basedOn w:val="Normal"/>
    <w:next w:val="Subtitle"/>
    <w:qFormat/>
    <w:pPr>
      <w:spacing w:after="120" w:before="0" w:line="360" w:lineRule="auto"/>
      <w:ind w:firstLine="0"/>
      <w:jc w:val="center"/>
    </w:pPr>
    <w:rPr>
      <w:rFonts w:ascii="Times New Roman" w:cs="Times New Roman" w:eastAsia="Times New Roman" w:hAnsi="Times New Roman"/>
      <w:sz w:val="28"/>
      <w:szCs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FirstParagraph"/>
    <w:qFormat/>
    <w:pPr>
      <w:spacing w:after="240" w:before="0" w:line="360" w:lineRule="auto"/>
      <w:ind w:firstLine="0"/>
      <w:jc w:val="center"/>
    </w:pPr>
    <w:rPr>
      <w:rFonts w:ascii="Times New Roman" w:cs="Times New Roman" w:eastAsia="Times New Roman" w:hAnsi="Times New Roman"/>
      <w:b/>
      <w:bCs/>
      <w:caps/>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2" w:type="paragraph">
    <w:name w:val="heading 2"/>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3" w:type="paragraph">
    <w:name w:val="heading 3"/>
    <w:basedOn w:val="Normal"/>
    <w:next w:val="FirstParagraph"/>
    <w:qFormat/>
    <w:pPr>
      <w:keepNext/>
      <w:spacing w:after="0" w:before="140" w:line="360" w:lineRule="auto"/>
      <w:ind w:firstLine="567"/>
      <w:jc w:val="left"/>
    </w:pPr>
    <w:rPr>
      <w:rFonts w:ascii="Times New Roman" w:cs="Times New Roman" w:eastAsia="Times New Roman" w:hAnsi="Times New Roman"/>
      <w:b/>
      <w:bCs/>
      <w:sz w:val="28"/>
      <w:szCs w:val="28"/>
    </w:rPr>
  </w:style>
  <w:style w:styleId="Heading4" w:type="paragraph">
    <w:name w:val="heading 4"/>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5" w:type="paragraph">
    <w:name w:val="heading 5"/>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6" w:type="paragraph">
    <w:name w:val="heading 6"/>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qFormat/>
    <w:pPr>
      <w:spacing w:after="0" w:before="0" w:line="360" w:lineRule="auto"/>
      <w:ind w:firstLine="0" w:left="1134"/>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pPr>
      <w:spacing w:after="0" w:before="0" w:line="240" w:lineRule="auto"/>
      <w:ind w:firstLine="0"/>
      <w:jc w:val="left"/>
    </w:pPr>
    <w:rPr>
      <w:rFonts w:ascii="Times New Roman" w:cs="Times New Roman" w:eastAsia="Times New Roman" w:hAnsi="Times New Roman"/>
      <w:sz w:val="24"/>
      <w:szCs w:val="24"/>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70"/>
        <w:bottom w:type="dxa" w:w="40"/>
        <w:right w:type="dxa" w:w="70"/>
      </w:tblCellMar>
    </w:tblPr>
    <w:tblStylePr w:type="firstRow">
      <w:pPr>
        <w:jc w:val="center"/>
      </w:pPr>
      <w:rPr/>
      <w:tcP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Normal"/>
    <w:next w:val="FirstParagraph"/>
    <w:qFormat/>
    <w:pPr>
      <w:keepNext/>
      <w:spacing w:after="0" w:before="480" w:line="360" w:lineRule="auto"/>
      <w:ind w:hanging="1560" w:left="2127"/>
      <w:jc w:val="left"/>
    </w:pPr>
    <w:rPr>
      <w:rFonts w:ascii="Times New Roman" w:cs="Times New Roman" w:eastAsia="Times New Roman" w:hAnsi="Times New Roman"/>
      <w:sz w:val="28"/>
      <w:szCs w:val="28"/>
    </w:rPr>
  </w:style>
  <w:style w:customStyle="1" w:styleId="ImageCaption" w:type="paragraph">
    <w:name w:val="Image Caption"/>
    <w:basedOn w:val="Normal"/>
    <w:next w:val="FirstParagraph"/>
    <w:qFormat/>
    <w:pPr>
      <w:spacing w:after="480" w:before="0" w:line="360" w:lineRule="auto"/>
      <w:ind w:firstLine="0"/>
      <w:jc w:val="center"/>
    </w:pPr>
    <w:rPr>
      <w:rFonts w:ascii="Times New Roman" w:cs="Times New Roman" w:eastAsia="Times New Roman" w:hAnsi="Times New Roman"/>
      <w:sz w:val="28"/>
      <w:szCs w:val="28"/>
    </w:rPr>
  </w:style>
  <w:style w:customStyle="1" w:styleId="Figure" w:type="paragraph">
    <w:name w:val="Figure"/>
    <w:basedOn w:val="Normal"/>
    <w:next w:val="ImageCaption"/>
    <w:qFormat/>
    <w:pPr>
      <w:keepNext/>
      <w:spacing w:after="480" w:before="480" w:line="360" w:lineRule="auto"/>
      <w:ind w:firstLine="0"/>
      <w:jc w:val="center"/>
    </w:p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DefaultParagraphFont"/>
    <w:rPr>
      <w:rFonts w:ascii="Times New Roman" w:cs="Times New Roman" w:eastAsia="Times New Roman" w:hAnsi="Times New Roman"/>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spacing w:after="0" w:before="0" w:line="200" w:lineRule="auto"/>
      <w:ind w:hanging="340" w:left="340" w:right="0"/>
      <w:jc w:val="left"/>
    </w:pPr>
    <w:rPr>
      <w:rFonts w:ascii="Courier New" w:cs="Courier New" w:eastAsia="Courier New" w:hAnsi="Courier New"/>
      <w:sz w:val="18"/>
      <w:szCs w:val="18"/>
    </w:rPr>
  </w:style>
  <w:style w:customStyle="1" w:styleId="SourceCodeTable" w:type="table">
    <w:name w:val="Source Code Table"/>
    <w:basedOn w:val="TableNormal"/>
    <w:qFormat/>
    <w:tblPr>
      <w:tblInd w:type="dxa" w:w="0"/>
      <w:tblBorders>
        <w:top w:color="BFBFBF" w:space="0" w:sz="4" w:val="single"/>
        <w:left w:color="BFBFBF" w:space="0" w:sz="4" w:val="single"/>
        <w:bottom w:color="BFBFBF" w:space="0" w:sz="4" w:val="single"/>
        <w:right w:color="BFBFBF" w:space="0" w:sz="4" w:val="single"/>
      </w:tblBorders>
      <w:shd w:color="auto" w:fill="F4F4F4" w:val="clear"/>
      <w:tblCellMar>
        <w:top w:type="dxa" w:w="113"/>
        <w:left w:type="dxa" w:w="113"/>
        <w:bottom w:type="dxa" w:w="113"/>
        <w:right w:type="dxa" w:w="113"/>
      </w:tblCellMar>
    </w:tblPr>
  </w:style>
  <w:style w:customStyle="1" w:styleId="Conclusion" w:type="paragraph">
    <w:name w:val="Conclusion"/>
    <w:basedOn w:val="BodyText"/>
    <w:next w:val="BodyText"/>
    <w:qFormat/>
    <w:pPr>
      <w:keepNext/>
      <w:spacing w:after="0" w:before="480" w:line="360" w:lineRule="auto"/>
    </w:pPr>
  </w:style>
  <w:style w:styleId="Header" w:type="paragraph">
    <w:name w:val="header"/>
    <w:basedOn w:val="Normal"/>
    <w:qFormat/>
    <w:pPr>
      <w:spacing w:after="0" w:before="0" w:line="240" w:lineRule="auto"/>
      <w:ind w:firstLine="0"/>
      <w:jc w:val="right"/>
    </w:pPr>
    <w:rPr>
      <w:rFonts w:ascii="Times New Roman" w:cs="Times New Roman" w:eastAsia="Times New Roman" w:hAnsi="Times New Roman"/>
      <w:sz w:val="28"/>
      <w:szCs w:val="28"/>
    </w:rPr>
  </w:style>
  <w:style w:type="paragraph" w:customStyle="1" w:styleId="ImageCaption">
    <w:name w:val="ImageCaption"/>
    <w:basedOn w:val="BodyText"/>
    <w:qFormat/>
  </w:style>
  <w:style w:type="paragraph" w:customStyle="1" w:styleId="TableCaption">
    <w:name w:val="TableCaption"/>
    <w:basedOn w:val="BodyText"/>
    <w:qFormat/>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eaderPage" Target="header-page.xml" Type="http://schemas.openxmlformats.org/officeDocument/2006/relationships/header" /><Relationship Id="rIdHeaderFirst" Target="header-first.xml" Type="http://schemas.openxmlformats.org/officeDocument/2006/relationships/header" /><Relationship Type="http://schemas.openxmlformats.org/officeDocument/2006/relationships/image" Id="rId9" Target="media/rId9.png" /><Relationship Type="http://schemas.openxmlformats.org/officeDocument/2006/relationships/image" Id="rId36" Target="media/rId36.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Командні файли в ОС Windows. Звіт з лабораторної роботи №3</dc:title>
  <dc:creator>Давидова Надія</dc:creator>
  <cp:keywords/>
  <dcterms:created xsi:type="dcterms:W3CDTF">2026-10-14T08:08:16Z</dcterms:created>
  <dcterms:modified xsi:type="dcterms:W3CDTF">2026-10-14T08:08:16Z</dcterms:modified>
</cp:coreProperties>
</file>

<file path=docProps/custom.xml><?xml version="1.0" encoding="utf-8"?>
<Properties xmlns="http://schemas.openxmlformats.org/officeDocument/2006/custom-properties" xmlns:vt="http://schemas.openxmlformats.org/officeDocument/2006/docPropsVTypes"/>
</file>