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TÀI LIỆU CHÍNH THỨC</w:t>
      </w:r>
    </w:p>
    <w:p>
      <w:r>
        <w:t>Tên tài liệu: [Nhập tên]</w:t>
      </w:r>
    </w:p>
    <w:p>
      <w:r>
        <w:t>Nhà xuất bản: [Tên cty / tác giả]</w:t>
      </w:r>
    </w:p>
    <w:p>
      <w:r>
        <w:t>Ngày tạo: 2026-08-08</w:t>
      </w:r>
    </w:p>
    <w:p/>
    <w:p>
      <w:pPr>
        <w:pStyle w:val="Heading1"/>
      </w:pPr>
      <w:r>
        <w:t>MỤC LỤC</w:t>
      </w:r>
    </w:p>
    <w:p>
      <w:r>
        <w:t>1. Phần 1: [tiêu đề]</w:t>
      </w:r>
    </w:p>
    <w:p>
      <w:r>
        <w:t>2. Phần 2: [tiêu đề]</w:t>
      </w:r>
    </w:p>
    <w:p>
      <w:r>
        <w:t>3. Phần 3: [tiêu đề]</w:t>
      </w:r>
    </w:p>
    <w:p/>
    <w:p>
      <w:pPr>
        <w:pStyle w:val="Heading1"/>
      </w:pPr>
      <w:r>
        <w:t>NỘI DUNG THEO BẢN MẪU</w:t>
      </w:r>
    </w:p>
    <w:p>
      <w:r>
        <w:t>Tài liệu này được tạo với mục đích CHỈ THAM KHẢO. Không phổ biến, sao chép hoặc sử dụng lại khi chưa có sự đồng ý của tác giả.</w:t>
      </w:r>
    </w:p>
    <w:p/>
    <w:p>
      <w:pPr>
        <w:pStyle w:val="Heading1"/>
      </w:pPr>
      <w:r>
        <w:t>LƯU Ý BẢN QUYỀN</w:t>
      </w:r>
    </w:p>
    <w:p>
      <w:r>
        <w:t>Bản quyền © [năm] [Tên tác giả/tổ chức]. Mọi hình thức sao chép, chỉnh sửa, phổ biến tài liệu này đều cần sự cho phép bằng văn bản.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8"/>
      </w:rPr>
      <w:t>© 2025 [Tên tác giả] — Không sao chép khi chưa được phép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pict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