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17:39:28 ngày 24/09/2026 (mốc 20260924_173928)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0,208 ms, B = 0,198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21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0,393/0,456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0,416/0,469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0,404/0,476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20260923_152402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20260924_173928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0,208/0,198</w:t>
            </w:r>
          </w:p>
        </w:tc>
      </w:tr>
    </w:tbl>
    <w:p/>
    <w:p>
      <w:pPr>
        <w:pStyle w:val="ListBullet"/>
      </w:pPr>
      <w:r>
        <w:t>Phiên bản A – đối chứng: T trung bình 0,489 ms, độ lệch chuẩn 0,703 ms; F, V, S, E thay đổi giữa các lần chạy.</w:t>
      </w:r>
    </w:p>
    <w:p>
      <w:pPr>
        <w:pStyle w:val="ListBullet"/>
      </w:pPr>
      <w:r>
        <w:t>Phiên bản B – cải tiến: T trung bình 0,533 ms, độ lệch chuẩn 0,763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0,337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17:39:28 ngày 24/09/2026.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