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494383" w:rsidRPr="00C60D9A" w:rsidRDefault="00494383"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5: HĐGD – TÌM HIỂU HOẠT ĐỘNG 9, 10 CHỦ ĐỀ 3</w:t>
      </w:r>
    </w:p>
    <w:p w:rsidR="00494383" w:rsidRPr="00C60D9A" w:rsidRDefault="00494383" w:rsidP="001808F0">
      <w:pPr>
        <w:rPr>
          <w:rFonts w:ascii="Times New Roman" w:eastAsia="Times New Roman" w:hAnsi="Times New Roman" w:cs="Times New Roman"/>
          <w:b/>
          <w:sz w:val="27"/>
          <w:szCs w:val="27"/>
        </w:rPr>
      </w:pPr>
    </w:p>
    <w:p w:rsidR="00494383" w:rsidRPr="00C60D9A" w:rsidRDefault="00494383"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494383" w:rsidRPr="00C60D9A" w:rsidRDefault="00494383"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494383" w:rsidRPr="00C60D9A" w:rsidRDefault="00494383"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494383" w:rsidRPr="00C60D9A" w:rsidRDefault="006E7457"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Lập và thực hiện được kế hoạch </w:t>
      </w:r>
      <w:r w:rsidR="00F311E8" w:rsidRPr="00C60D9A">
        <w:rPr>
          <w:rFonts w:ascii="Times New Roman" w:eastAsia="Times New Roman" w:hAnsi="Times New Roman" w:cs="Times New Roman"/>
          <w:color w:val="000000"/>
          <w:sz w:val="27"/>
          <w:szCs w:val="27"/>
        </w:rPr>
        <w:t>phát triển tài chính phù hợp với bản thân.</w:t>
      </w:r>
    </w:p>
    <w:p w:rsidR="00F311E8" w:rsidRPr="00C60D9A" w:rsidRDefault="00F311E8"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Rèn luyện được nhữ</w:t>
      </w:r>
      <w:r w:rsidR="00C92920" w:rsidRPr="00C60D9A">
        <w:rPr>
          <w:rFonts w:ascii="Times New Roman" w:eastAsia="Times New Roman" w:hAnsi="Times New Roman" w:cs="Times New Roman"/>
          <w:color w:val="000000"/>
          <w:sz w:val="27"/>
          <w:szCs w:val="27"/>
        </w:rPr>
        <w:t>ng biện pháp đã thu hoạch và kĩ</w:t>
      </w:r>
      <w:r w:rsidRPr="00C60D9A">
        <w:rPr>
          <w:rFonts w:ascii="Times New Roman" w:eastAsia="Times New Roman" w:hAnsi="Times New Roman" w:cs="Times New Roman"/>
          <w:color w:val="000000"/>
          <w:sz w:val="27"/>
          <w:szCs w:val="27"/>
        </w:rPr>
        <w:t xml:space="preserve"> năng vào thực tiễn cuộc sống để tự hoàn thiện bản thân.</w:t>
      </w:r>
    </w:p>
    <w:p w:rsidR="00494383" w:rsidRPr="00C60D9A" w:rsidRDefault="00494383"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494383" w:rsidRPr="00C60D9A" w:rsidRDefault="00494383"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494383" w:rsidRPr="00C60D9A" w:rsidRDefault="00494383"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494383" w:rsidRPr="00C60D9A" w:rsidRDefault="00494383"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Tư duy phản biện:</w:t>
      </w:r>
      <w:r w:rsidRPr="00C60D9A">
        <w:rPr>
          <w:rFonts w:ascii="Times New Roman" w:eastAsia="Times New Roman" w:hAnsi="Times New Roman" w:cs="Times New Roman"/>
          <w:color w:val="000000"/>
          <w:sz w:val="27"/>
          <w:szCs w:val="27"/>
        </w:rPr>
        <w:t xml:space="preserve"> Xác định quan điểm của cá nhân trước một vấn đề trong cuộc sống.</w:t>
      </w:r>
    </w:p>
    <w:p w:rsidR="00494383" w:rsidRPr="00C60D9A" w:rsidRDefault="00494383"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Tìm cách xử lí phù hợp khi giải quyết vấn đề trong cuộc sống.</w:t>
      </w:r>
    </w:p>
    <w:p w:rsidR="00494383" w:rsidRPr="00C60D9A" w:rsidRDefault="00494383"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riêng:</w:t>
      </w:r>
      <w:r w:rsidRPr="00C60D9A">
        <w:rPr>
          <w:rFonts w:ascii="Times New Roman" w:eastAsia="Times New Roman" w:hAnsi="Times New Roman" w:cs="Times New Roman"/>
          <w:i/>
          <w:color w:val="000000"/>
          <w:sz w:val="27"/>
          <w:szCs w:val="27"/>
        </w:rPr>
        <w:t xml:space="preserve"> </w:t>
      </w:r>
    </w:p>
    <w:p w:rsidR="00441348" w:rsidRPr="00C60D9A" w:rsidRDefault="00441348"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w:t>
      </w:r>
      <w:r w:rsidR="00C92920" w:rsidRPr="00C60D9A">
        <w:rPr>
          <w:rFonts w:ascii="Times New Roman" w:eastAsia="Times New Roman" w:hAnsi="Times New Roman" w:cs="Times New Roman"/>
          <w:color w:val="000000"/>
          <w:sz w:val="27"/>
          <w:szCs w:val="27"/>
        </w:rPr>
        <w:t>Rèn luyện được những biện pháp đã thu hoạch và kĩ năng vào thực tiễn cuộc sống để tự hoàn thiện bản thân.</w:t>
      </w:r>
    </w:p>
    <w:p w:rsidR="00441348" w:rsidRPr="00C60D9A" w:rsidRDefault="00441348" w:rsidP="001808F0">
      <w:pPr>
        <w:numPr>
          <w:ilvl w:val="0"/>
          <w:numId w:val="36"/>
        </w:num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Thiết kế và tổ chức hoạt động:</w:t>
      </w:r>
      <w:r w:rsidRPr="00C60D9A">
        <w:rPr>
          <w:rFonts w:ascii="Times New Roman" w:eastAsia="Times New Roman" w:hAnsi="Times New Roman" w:cs="Times New Roman"/>
          <w:color w:val="000000"/>
          <w:sz w:val="27"/>
          <w:szCs w:val="27"/>
        </w:rPr>
        <w:t xml:space="preserve"> Lập và thực hiện kế hoạch tài chính cá nhân.</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w:t>
      </w:r>
      <w:r w:rsidRPr="00C60D9A">
        <w:rPr>
          <w:rFonts w:ascii="Times New Roman" w:eastAsia="Times New Roman" w:hAnsi="Times New Roman" w:cs="Times New Roman"/>
          <w:color w:val="000000"/>
          <w:sz w:val="27"/>
          <w:szCs w:val="27"/>
        </w:rPr>
        <w:t xml:space="preserve"> Quản lí cảm xúc và ứng xử hợp lí trong các tình huống.</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Chăm chỉ, trách nhiệm:</w:t>
      </w:r>
      <w:r w:rsidRPr="00C60D9A">
        <w:rPr>
          <w:rFonts w:ascii="Times New Roman" w:eastAsia="Times New Roman" w:hAnsi="Times New Roman" w:cs="Times New Roman"/>
          <w:color w:val="000000"/>
          <w:sz w:val="27"/>
          <w:szCs w:val="27"/>
        </w:rPr>
        <w:t xml:space="preserve"> Tuân thủ thời gian và cam kết đã đề ra trong kế hoạch; tuân thủ nội quy, quy định của pháp luật trong đời sống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 xml:space="preserve">II. THIẾT BỊ DẠY HỌC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liên quan đến chủ đề.</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liên quan đến chủ đề.</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tuyên truyền về tinh thần trách nhiệm, sự trung thực, tuân thủ nội quy, quy định của pháp luật trong đời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A. HOẠT ĐỘNG KHỞI ĐỘNG</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HS có tâm thế, hứng thú trước khi vào bài học. </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GV tổ chức cho HS xem video về người thầy Nguyễn Ngọc Ký và thực hiện nhiệm vụ.</w:t>
      </w:r>
    </w:p>
    <w:p w:rsidR="0012714A" w:rsidRPr="00C60D9A" w:rsidRDefault="0012714A" w:rsidP="0012714A">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chia sẻ cảm nghĩ về tấm gương Nguyễn Ngọc Ký và bài học rút ra cho bản thân. </w:t>
      </w:r>
    </w:p>
    <w:p w:rsidR="0012714A" w:rsidRPr="00C60D9A" w:rsidRDefault="0012714A" w:rsidP="0012714A">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p w:rsidR="0012714A" w:rsidRPr="00C60D9A" w:rsidRDefault="0012714A" w:rsidP="0012714A">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trình chiếu cho HS xem video về người thầy Nguyễn Ngọc Ký:</w:t>
      </w:r>
    </w:p>
    <w:p w:rsidR="0012714A" w:rsidRPr="00C60D9A" w:rsidRDefault="00C7551B" w:rsidP="0012714A">
      <w:pPr>
        <w:spacing w:before="48" w:after="48"/>
        <w:rPr>
          <w:rFonts w:ascii="Times New Roman" w:eastAsia="Times New Roman" w:hAnsi="Times New Roman" w:cs="Times New Roman"/>
          <w:i/>
          <w:color w:val="000000"/>
          <w:sz w:val="27"/>
          <w:szCs w:val="27"/>
        </w:rPr>
      </w:pPr>
      <w:hyperlink r:id="rId7">
        <w:r w:rsidR="0012714A" w:rsidRPr="00C60D9A">
          <w:rPr>
            <w:rFonts w:ascii="Times New Roman" w:eastAsia="Times New Roman" w:hAnsi="Times New Roman" w:cs="Times New Roman"/>
            <w:i/>
            <w:color w:val="0000FF"/>
            <w:sz w:val="27"/>
            <w:szCs w:val="27"/>
            <w:u w:val="single"/>
          </w:rPr>
          <w:t>https://www.youtube.com/watch?v=335FLxTzOhU</w:t>
        </w:r>
      </w:hyperlink>
      <w:r w:rsidR="0012714A" w:rsidRPr="00C60D9A">
        <w:rPr>
          <w:rFonts w:ascii="Times New Roman" w:eastAsia="Times New Roman" w:hAnsi="Times New Roman" w:cs="Times New Roman"/>
          <w:i/>
          <w:color w:val="000000"/>
          <w:sz w:val="27"/>
          <w:szCs w:val="27"/>
        </w:rPr>
        <w:t xml:space="preserve"> (0:00-1:38)</w:t>
      </w:r>
    </w:p>
    <w:p w:rsidR="0012714A" w:rsidRPr="00C60D9A" w:rsidRDefault="0012714A" w:rsidP="0012714A">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lastRenderedPageBreak/>
        <w:t>- GV yêu cầu HS chia sẻ cảm nghĩ về tấm gương Nguyễn Ngọc Ký. Từ đó, rút ra bài học cho bản thân.</w:t>
      </w:r>
    </w:p>
    <w:p w:rsidR="0012714A" w:rsidRPr="00C60D9A" w:rsidRDefault="0012714A" w:rsidP="0012714A">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thực hiện nhiệm vụ học tập</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quan sát và nêu cảm nghĩ về tấm gương.</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hướng dẫn, theo dõi, hỗ trợ HS nếu cần thiết.</w:t>
      </w:r>
    </w:p>
    <w:p w:rsidR="0012714A" w:rsidRPr="00C60D9A" w:rsidRDefault="0012714A" w:rsidP="0012714A">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và thảo luận</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1 -2 HS chia sẻ cảm nghĩ trước lớp:</w:t>
      </w:r>
    </w:p>
    <w:p w:rsidR="0012714A" w:rsidRPr="00C60D9A" w:rsidRDefault="0012714A" w:rsidP="0012714A">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Nguyễn Ngọc Ký quả là một tấm gương sáng ngời về nghị lực vượt lên số phận. Ông đã chứng minh cho mọi người thấy một người tật nguyền như ông vẫn có thể trở thành người có ích cho xã hội. </w:t>
      </w:r>
    </w:p>
    <w:p w:rsidR="0012714A" w:rsidRPr="00C60D9A" w:rsidRDefault="0012714A" w:rsidP="0012714A">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Bài học rút ra: Chúng ta phải luôn cố gắng, nỗ lực vượt qua rào cản, khó khăn để phấn đấu, hoàn thiện bản thân từng ngày. </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HS khác nhận xét, bổ sung ý kiến (nếu có)</w:t>
      </w:r>
    </w:p>
    <w:p w:rsidR="0012714A" w:rsidRPr="00C60D9A" w:rsidRDefault="0012714A" w:rsidP="0012714A">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12714A" w:rsidRPr="00C60D9A" w:rsidRDefault="0012714A" w:rsidP="0012714A">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đánh giá, nhận xét, chuẩn kiến thức.</w:t>
      </w:r>
    </w:p>
    <w:p w:rsidR="00494383" w:rsidRPr="00C60D9A" w:rsidRDefault="0012714A" w:rsidP="0012714A">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dẫn dắt HS vào bài học: </w:t>
      </w:r>
      <w:r w:rsidRPr="00C60D9A">
        <w:rPr>
          <w:rFonts w:ascii="Times New Roman" w:eastAsia="Times New Roman" w:hAnsi="Times New Roman" w:cs="Times New Roman"/>
          <w:i/>
          <w:color w:val="000000"/>
          <w:sz w:val="27"/>
          <w:szCs w:val="27"/>
        </w:rPr>
        <w:t>Con đường để đạt tới thành công không hề dễ dàng mà phải trải qua rất nhiều khó khăn, gian nan trong cuộc sống. Để đạt được điều đó, chúng ta phải không ngừng cố gắng, rèn luyện bản thân. Vậy làm cách nào để chúng ta biết cách rèn luyện bản thân cho hiệu quả và đạt được thành công? C</w:t>
      </w:r>
      <w:r w:rsidR="00494383" w:rsidRPr="00C60D9A">
        <w:rPr>
          <w:rFonts w:ascii="Times New Roman" w:eastAsia="Times New Roman" w:hAnsi="Times New Roman" w:cs="Times New Roman"/>
          <w:i/>
          <w:color w:val="000000"/>
          <w:sz w:val="27"/>
          <w:szCs w:val="27"/>
        </w:rPr>
        <w:t xml:space="preserve">húng ta cùng đi vào bài học ngày hôm nay: </w:t>
      </w:r>
      <w:r w:rsidR="00C92920" w:rsidRPr="00C60D9A">
        <w:rPr>
          <w:rFonts w:ascii="Times New Roman" w:eastAsia="Times New Roman" w:hAnsi="Times New Roman" w:cs="Times New Roman"/>
          <w:b/>
          <w:i/>
          <w:color w:val="000000"/>
          <w:sz w:val="27"/>
          <w:szCs w:val="27"/>
        </w:rPr>
        <w:t>Chủ đề 3 – Tuần 5</w:t>
      </w:r>
      <w:r w:rsidR="00494383" w:rsidRPr="00C60D9A">
        <w:rPr>
          <w:rFonts w:ascii="Times New Roman" w:eastAsia="Times New Roman" w:hAnsi="Times New Roman" w:cs="Times New Roman"/>
          <w:b/>
          <w:i/>
          <w:color w:val="000000"/>
          <w:sz w:val="27"/>
          <w:szCs w:val="27"/>
        </w:rPr>
        <w:t xml:space="preserve"> – Hoạt động Khám phá, kế</w:t>
      </w:r>
      <w:r w:rsidR="00C92920" w:rsidRPr="00C60D9A">
        <w:rPr>
          <w:rFonts w:ascii="Times New Roman" w:eastAsia="Times New Roman" w:hAnsi="Times New Roman" w:cs="Times New Roman"/>
          <w:b/>
          <w:i/>
          <w:color w:val="000000"/>
          <w:sz w:val="27"/>
          <w:szCs w:val="27"/>
        </w:rPr>
        <w:t xml:space="preserve">t nối (Hoạt động </w:t>
      </w:r>
      <w:r w:rsidR="00494383" w:rsidRPr="00C60D9A">
        <w:rPr>
          <w:rFonts w:ascii="Times New Roman" w:eastAsia="Times New Roman" w:hAnsi="Times New Roman" w:cs="Times New Roman"/>
          <w:b/>
          <w:i/>
          <w:color w:val="000000"/>
          <w:sz w:val="27"/>
          <w:szCs w:val="27"/>
        </w:rPr>
        <w:t>9, 10).</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494383" w:rsidRPr="00C60D9A" w:rsidRDefault="00C92920"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Hoạt động 9</w:t>
      </w:r>
      <w:r w:rsidR="00494383"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Lập và thực hiện kế hoạch phát triển tài chính của bản thân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Thông qua hoạt động, HS thể hiện được khả năng tư duy độc lập trong những tình huống khác nhau.</w:t>
      </w:r>
    </w:p>
    <w:p w:rsidR="00494383" w:rsidRPr="00C60D9A" w:rsidRDefault="00494383" w:rsidP="001808F0">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E02074" w:rsidRPr="00C60D9A">
        <w:rPr>
          <w:rFonts w:ascii="Times New Roman" w:eastAsia="Times New Roman" w:hAnsi="Times New Roman" w:cs="Times New Roman"/>
          <w:color w:val="000000"/>
          <w:sz w:val="27"/>
          <w:szCs w:val="27"/>
        </w:rPr>
        <w:t>lập và thực hiện kế hoạch phát triển tài chính của bản thân.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 xml:space="preserve">c. Sản phẩm: </w:t>
      </w:r>
      <w:r w:rsidRPr="00C60D9A">
        <w:rPr>
          <w:rFonts w:ascii="Times New Roman" w:eastAsia="Times New Roman" w:hAnsi="Times New Roman" w:cs="Times New Roman"/>
          <w:color w:val="000000"/>
          <w:sz w:val="27"/>
          <w:szCs w:val="27"/>
        </w:rPr>
        <w:t xml:space="preserve">HS </w:t>
      </w:r>
      <w:r w:rsidR="00E02074" w:rsidRPr="00C60D9A">
        <w:rPr>
          <w:rFonts w:ascii="Times New Roman" w:eastAsia="Times New Roman" w:hAnsi="Times New Roman" w:cs="Times New Roman"/>
          <w:color w:val="000000"/>
          <w:sz w:val="27"/>
          <w:szCs w:val="27"/>
        </w:rPr>
        <w:t>lập và thực hiện kế hoạch phát triển tài chính của bản thân.</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4"/>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17"/>
        <w:gridCol w:w="3544"/>
      </w:tblGrid>
      <w:tr w:rsidR="00494383" w:rsidRPr="00C60D9A" w:rsidTr="00B01A98">
        <w:trPr>
          <w:trHeight w:val="444"/>
        </w:trPr>
        <w:tc>
          <w:tcPr>
            <w:tcW w:w="6417" w:type="dxa"/>
            <w:shd w:val="clear" w:color="auto" w:fill="auto"/>
          </w:tcPr>
          <w:p w:rsidR="00494383" w:rsidRPr="00C60D9A" w:rsidRDefault="00494383"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544" w:type="dxa"/>
            <w:shd w:val="clear" w:color="auto" w:fill="auto"/>
          </w:tcPr>
          <w:p w:rsidR="00494383" w:rsidRPr="00C60D9A" w:rsidRDefault="00494383"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494383" w:rsidRPr="00C60D9A" w:rsidTr="00B01A98">
        <w:trPr>
          <w:trHeight w:val="444"/>
        </w:trPr>
        <w:tc>
          <w:tcPr>
            <w:tcW w:w="6417" w:type="dxa"/>
            <w:shd w:val="clear" w:color="auto" w:fill="auto"/>
          </w:tcPr>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CF02DC"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CF02DC" w:rsidRPr="00C60D9A">
              <w:rPr>
                <w:rFonts w:ascii="Times New Roman" w:eastAsia="Times New Roman" w:hAnsi="Times New Roman" w:cs="Times New Roman"/>
                <w:color w:val="000000"/>
                <w:sz w:val="27"/>
                <w:szCs w:val="27"/>
              </w:rPr>
              <w:t xml:space="preserve">GV yêu cầu từng HS tự nhận xét về việc thực hiện phát triển tài chính của bản thân trong thời gian qua. </w:t>
            </w:r>
          </w:p>
          <w:p w:rsidR="00494383" w:rsidRPr="00C60D9A" w:rsidRDefault="00CF02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HS rút kinh nghiệm và dựa vào </w:t>
            </w:r>
            <w:r w:rsidRPr="00C60D9A">
              <w:rPr>
                <w:rFonts w:ascii="Times New Roman" w:eastAsia="Times New Roman" w:hAnsi="Times New Roman" w:cs="Times New Roman"/>
                <w:b/>
                <w:i/>
                <w:color w:val="000000"/>
                <w:sz w:val="27"/>
                <w:szCs w:val="27"/>
              </w:rPr>
              <w:t xml:space="preserve">Cách lập kế hoạch phát triển tài chính phủ hợp cho bản thân </w:t>
            </w:r>
            <w:r w:rsidRPr="00C60D9A">
              <w:rPr>
                <w:rFonts w:ascii="Times New Roman" w:eastAsia="Times New Roman" w:hAnsi="Times New Roman" w:cs="Times New Roman"/>
                <w:color w:val="000000"/>
                <w:sz w:val="27"/>
                <w:szCs w:val="27"/>
              </w:rPr>
              <w:t>ở Hoạt động 4 để lập kế hoạch phát triển tài chính trong năm tới.</w:t>
            </w:r>
          </w:p>
          <w:p w:rsidR="00CF02DC" w:rsidRPr="00C60D9A" w:rsidRDefault="00B01A98" w:rsidP="001808F0">
            <w:pPr>
              <w:rPr>
                <w:rFonts w:ascii="Times New Roman" w:eastAsia="Times New Roman" w:hAnsi="Times New Roman" w:cs="Times New Roman"/>
                <w:i/>
                <w:color w:val="000000"/>
                <w:sz w:val="27"/>
                <w:szCs w:val="27"/>
                <w:u w:val="single"/>
              </w:rPr>
            </w:pPr>
            <w:r w:rsidRPr="00C60D9A">
              <w:rPr>
                <w:rFonts w:ascii="Times New Roman" w:eastAsia="Times New Roman" w:hAnsi="Times New Roman" w:cs="Times New Roman"/>
                <w:i/>
                <w:color w:val="000000"/>
                <w:sz w:val="27"/>
                <w:szCs w:val="27"/>
                <w:u w:val="single"/>
              </w:rPr>
              <w:t>Gợi ý:</w:t>
            </w:r>
          </w:p>
          <w:p w:rsidR="00B01A98" w:rsidRPr="00C60D9A" w:rsidRDefault="000B3CF3" w:rsidP="001808F0">
            <w:pPr>
              <w:rPr>
                <w:rFonts w:ascii="Times New Roman" w:eastAsia="Times New Roman" w:hAnsi="Times New Roman" w:cs="Times New Roman"/>
                <w:b/>
                <w:i/>
                <w:color w:val="FF0000"/>
                <w:sz w:val="27"/>
                <w:szCs w:val="27"/>
              </w:rPr>
            </w:pPr>
            <w:r w:rsidRPr="00C60D9A">
              <w:rPr>
                <w:rFonts w:ascii="Times New Roman" w:eastAsia="Times New Roman" w:hAnsi="Times New Roman" w:cs="Times New Roman"/>
                <w:b/>
                <w:i/>
                <w:color w:val="FF0000"/>
                <w:sz w:val="27"/>
                <w:szCs w:val="27"/>
              </w:rPr>
              <w:t>(bảng đính kèm phía dưới Hoạt động)</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vận dụng hiểu biết, liên hệ bản thân và </w:t>
            </w:r>
            <w:r w:rsidR="001808F0" w:rsidRPr="00C60D9A">
              <w:rPr>
                <w:rFonts w:ascii="Times New Roman" w:eastAsia="Times New Roman" w:hAnsi="Times New Roman" w:cs="Times New Roman"/>
                <w:color w:val="000000"/>
                <w:sz w:val="27"/>
                <w:szCs w:val="27"/>
              </w:rPr>
              <w:t>tự nhận xét sự phù hợp hay chưa phù hợp trong việc thực hiện phát triển tài chính cá nhân trong thời gian qua.</w:t>
            </w:r>
          </w:p>
          <w:p w:rsidR="001808F0" w:rsidRPr="00C60D9A" w:rsidRDefault="001808F0"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xây dựng kế hoạch phát triển tài chính phù hợp cho bản thân trong một năm tới.</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w:t>
            </w:r>
            <w:r w:rsidR="00EC04F8" w:rsidRPr="00C60D9A">
              <w:rPr>
                <w:rFonts w:ascii="Times New Roman" w:eastAsia="Times New Roman" w:hAnsi="Times New Roman" w:cs="Times New Roman"/>
                <w:color w:val="000000"/>
                <w:sz w:val="27"/>
                <w:szCs w:val="27"/>
              </w:rPr>
              <w:t>một HS chia sẻ kế hoạch phát triển tài chính cá nhân.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w:t>
            </w:r>
            <w:r w:rsidR="00EC04F8" w:rsidRPr="00C60D9A">
              <w:rPr>
                <w:rFonts w:ascii="Times New Roman" w:eastAsia="Times New Roman" w:hAnsi="Times New Roman" w:cs="Times New Roman"/>
                <w:color w:val="000000"/>
                <w:sz w:val="27"/>
                <w:szCs w:val="27"/>
              </w:rPr>
              <w:t xml:space="preserve">HS </w:t>
            </w:r>
            <w:r w:rsidRPr="00C60D9A">
              <w:rPr>
                <w:rFonts w:ascii="Times New Roman" w:eastAsia="Times New Roman" w:hAnsi="Times New Roman" w:cs="Times New Roman"/>
                <w:color w:val="000000"/>
                <w:sz w:val="27"/>
                <w:szCs w:val="27"/>
              </w:rPr>
              <w:t>còn lại lắng nghe, nhận xét, bổ sung ý kiến (nếu có).</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494383" w:rsidRPr="00C60D9A" w:rsidRDefault="00EC04F8"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yêu cầu HS sau khi hoàn thiện kế hoạch phát triển tài chính của mình tiếp tục triển khai </w:t>
            </w:r>
            <w:r w:rsidRPr="00C60D9A">
              <w:rPr>
                <w:rFonts w:ascii="Times New Roman" w:eastAsia="Times New Roman" w:hAnsi="Times New Roman" w:cs="Times New Roman"/>
                <w:color w:val="000000"/>
                <w:sz w:val="27"/>
                <w:szCs w:val="27"/>
              </w:rPr>
              <w:lastRenderedPageBreak/>
              <w:t>thực hiện kế hoạch và theo dõi kết quả thực hiện để điều chỉnh kịp thời để đạt mục tiêu phát triển tài chính.</w:t>
            </w:r>
          </w:p>
          <w:p w:rsidR="00494383" w:rsidRPr="00C60D9A" w:rsidRDefault="00494383" w:rsidP="00EC04F8">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GV chuyển sang </w:t>
            </w:r>
            <w:r w:rsidR="00EC04F8" w:rsidRPr="00C60D9A">
              <w:rPr>
                <w:rFonts w:ascii="Times New Roman" w:eastAsia="Times New Roman" w:hAnsi="Times New Roman" w:cs="Times New Roman"/>
                <w:sz w:val="27"/>
                <w:szCs w:val="27"/>
              </w:rPr>
              <w:t xml:space="preserve">hoạt động </w:t>
            </w:r>
            <w:r w:rsidRPr="00C60D9A">
              <w:rPr>
                <w:rFonts w:ascii="Times New Roman" w:eastAsia="Times New Roman" w:hAnsi="Times New Roman" w:cs="Times New Roman"/>
                <w:sz w:val="27"/>
                <w:szCs w:val="27"/>
              </w:rPr>
              <w:t>tiếp theo</w:t>
            </w:r>
            <w:r w:rsidRPr="00C60D9A">
              <w:rPr>
                <w:rFonts w:ascii="Times New Roman" w:eastAsia="Times New Roman" w:hAnsi="Times New Roman" w:cs="Times New Roman"/>
                <w:color w:val="000000"/>
                <w:sz w:val="27"/>
                <w:szCs w:val="27"/>
              </w:rPr>
              <w:t xml:space="preserve">. </w:t>
            </w:r>
          </w:p>
        </w:tc>
        <w:tc>
          <w:tcPr>
            <w:tcW w:w="3544" w:type="dxa"/>
            <w:shd w:val="clear" w:color="auto" w:fill="auto"/>
          </w:tcPr>
          <w:p w:rsidR="00CF02DC" w:rsidRPr="00C60D9A" w:rsidRDefault="00CF02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9. Lập và thực hiện kế hoạch phát triển tài chính của bản thân</w:t>
            </w:r>
            <w:r w:rsidRPr="00C60D9A">
              <w:rPr>
                <w:rFonts w:ascii="Times New Roman" w:eastAsia="Times New Roman" w:hAnsi="Times New Roman" w:cs="Times New Roman"/>
                <w:b/>
                <w:i/>
                <w:color w:val="000000"/>
                <w:sz w:val="27"/>
                <w:szCs w:val="27"/>
              </w:rPr>
              <w:t xml:space="preserve"> </w:t>
            </w:r>
          </w:p>
          <w:p w:rsidR="00494383" w:rsidRPr="00C60D9A" w:rsidRDefault="00CF02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HS liên hệ bản thân và tiến hành xây dựng và thực hiện kế hoạch phát triển tài chính của bản thân.</w:t>
            </w:r>
          </w:p>
        </w:tc>
      </w:tr>
      <w:tr w:rsidR="00494383" w:rsidRPr="00C60D9A" w:rsidTr="001F5C74">
        <w:trPr>
          <w:trHeight w:val="444"/>
        </w:trPr>
        <w:tc>
          <w:tcPr>
            <w:tcW w:w="9961" w:type="dxa"/>
            <w:gridSpan w:val="2"/>
            <w:shd w:val="clear" w:color="auto" w:fill="auto"/>
          </w:tcPr>
          <w:p w:rsidR="00494383" w:rsidRPr="00C60D9A" w:rsidRDefault="001808F0"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KẾ HOẠCH PHÁT TRIỂN TÀI CHÍNH CÁ NHÂN</w:t>
            </w:r>
          </w:p>
          <w:p w:rsidR="001808F0" w:rsidRPr="00C60D9A" w:rsidRDefault="001808F0" w:rsidP="001808F0">
            <w:pPr>
              <w:jc w:val="right"/>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(Đơn vị: Triệu đồng)</w:t>
            </w:r>
          </w:p>
          <w:tbl>
            <w:tblPr>
              <w:tblStyle w:val="TableGrid"/>
              <w:tblW w:w="9701" w:type="dxa"/>
              <w:tblLayout w:type="fixed"/>
              <w:tblLook w:val="04A0" w:firstRow="1" w:lastRow="0" w:firstColumn="1" w:lastColumn="0" w:noHBand="0" w:noVBand="1"/>
            </w:tblPr>
            <w:tblGrid>
              <w:gridCol w:w="1055"/>
              <w:gridCol w:w="1275"/>
              <w:gridCol w:w="567"/>
              <w:gridCol w:w="567"/>
              <w:gridCol w:w="567"/>
              <w:gridCol w:w="567"/>
              <w:gridCol w:w="567"/>
              <w:gridCol w:w="426"/>
              <w:gridCol w:w="425"/>
              <w:gridCol w:w="567"/>
              <w:gridCol w:w="567"/>
              <w:gridCol w:w="567"/>
              <w:gridCol w:w="567"/>
              <w:gridCol w:w="567"/>
              <w:gridCol w:w="850"/>
            </w:tblGrid>
            <w:tr w:rsidR="001808F0" w:rsidRPr="00C60D9A" w:rsidTr="001808F0">
              <w:trPr>
                <w:trHeight w:val="465"/>
              </w:trPr>
              <w:tc>
                <w:tcPr>
                  <w:tcW w:w="1055" w:type="dxa"/>
                  <w:vMerge w:val="restart"/>
                  <w:shd w:val="clear" w:color="auto" w:fill="DBE5F1" w:themeFill="accent1" w:themeFillTint="33"/>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Mục tiêu</w:t>
                  </w:r>
                </w:p>
              </w:tc>
              <w:tc>
                <w:tcPr>
                  <w:tcW w:w="1275" w:type="dxa"/>
                  <w:vMerge w:val="restart"/>
                  <w:shd w:val="clear" w:color="auto" w:fill="DBE5F1" w:themeFill="accent1" w:themeFillTint="33"/>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Biện pháp</w:t>
                  </w:r>
                </w:p>
              </w:tc>
              <w:tc>
                <w:tcPr>
                  <w:tcW w:w="7371" w:type="dxa"/>
                  <w:gridSpan w:val="13"/>
                  <w:shd w:val="clear" w:color="auto" w:fill="DBE5F1" w:themeFill="accent1" w:themeFillTint="33"/>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Kết quả</w:t>
                  </w:r>
                </w:p>
              </w:tc>
            </w:tr>
            <w:tr w:rsidR="001808F0" w:rsidRPr="00C60D9A" w:rsidTr="001808F0">
              <w:trPr>
                <w:trHeight w:val="225"/>
              </w:trPr>
              <w:tc>
                <w:tcPr>
                  <w:tcW w:w="1055" w:type="dxa"/>
                  <w:vMerge/>
                  <w:shd w:val="clear" w:color="auto" w:fill="DBE5F1" w:themeFill="accent1" w:themeFillTint="33"/>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1275" w:type="dxa"/>
                  <w:vMerge/>
                  <w:shd w:val="clear" w:color="auto" w:fill="DBE5F1" w:themeFill="accent1" w:themeFillTint="33"/>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T1</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4</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5</w:t>
                  </w:r>
                </w:p>
              </w:tc>
              <w:tc>
                <w:tcPr>
                  <w:tcW w:w="426"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6</w:t>
                  </w:r>
                </w:p>
              </w:tc>
              <w:tc>
                <w:tcPr>
                  <w:tcW w:w="42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7</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8</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9</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10</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11</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12</w:t>
                  </w:r>
                </w:p>
              </w:tc>
              <w:tc>
                <w:tcPr>
                  <w:tcW w:w="850"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Tổng</w:t>
                  </w:r>
                </w:p>
              </w:tc>
            </w:tr>
            <w:tr w:rsidR="001808F0" w:rsidRPr="00C60D9A" w:rsidTr="001808F0">
              <w:trPr>
                <w:trHeight w:val="225"/>
              </w:trPr>
              <w:tc>
                <w:tcPr>
                  <w:tcW w:w="105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127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6"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850"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r>
            <w:tr w:rsidR="001808F0" w:rsidRPr="00C60D9A" w:rsidTr="001808F0">
              <w:trPr>
                <w:trHeight w:val="225"/>
              </w:trPr>
              <w:tc>
                <w:tcPr>
                  <w:tcW w:w="105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127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6"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850"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r>
            <w:tr w:rsidR="001808F0" w:rsidRPr="00C60D9A" w:rsidTr="001808F0">
              <w:trPr>
                <w:trHeight w:val="225"/>
              </w:trPr>
              <w:tc>
                <w:tcPr>
                  <w:tcW w:w="105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127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6"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850"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r>
            <w:tr w:rsidR="001808F0" w:rsidRPr="00C60D9A" w:rsidTr="001808F0">
              <w:trPr>
                <w:trHeight w:val="225"/>
              </w:trPr>
              <w:tc>
                <w:tcPr>
                  <w:tcW w:w="105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127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6"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850"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r>
            <w:tr w:rsidR="001808F0" w:rsidRPr="00C60D9A" w:rsidTr="009A3521">
              <w:trPr>
                <w:trHeight w:val="225"/>
              </w:trPr>
              <w:tc>
                <w:tcPr>
                  <w:tcW w:w="2330" w:type="dxa"/>
                  <w:gridSpan w:val="2"/>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Số tiền gia tăng</w:t>
                  </w: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6"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425"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567"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c>
                <w:tcPr>
                  <w:tcW w:w="850" w:type="dxa"/>
                  <w:vAlign w:val="center"/>
                </w:tcPr>
                <w:p w:rsidR="001808F0" w:rsidRPr="00C60D9A" w:rsidRDefault="001808F0" w:rsidP="001808F0">
                  <w:pPr>
                    <w:spacing w:line="360" w:lineRule="auto"/>
                    <w:jc w:val="center"/>
                    <w:rPr>
                      <w:rFonts w:ascii="Times New Roman" w:eastAsia="Times New Roman" w:hAnsi="Times New Roman" w:cs="Times New Roman"/>
                      <w:b/>
                      <w:color w:val="000000"/>
                      <w:sz w:val="27"/>
                      <w:szCs w:val="27"/>
                    </w:rPr>
                  </w:pPr>
                </w:p>
              </w:tc>
            </w:tr>
          </w:tbl>
          <w:p w:rsidR="000B3CF3" w:rsidRPr="00C60D9A" w:rsidRDefault="000B3CF3" w:rsidP="001808F0">
            <w:pPr>
              <w:rPr>
                <w:rFonts w:ascii="Times New Roman" w:eastAsia="Times New Roman" w:hAnsi="Times New Roman" w:cs="Times New Roman"/>
                <w:b/>
                <w:color w:val="000000"/>
                <w:sz w:val="27"/>
                <w:szCs w:val="27"/>
              </w:rPr>
            </w:pPr>
          </w:p>
        </w:tc>
      </w:tr>
    </w:tbl>
    <w:p w:rsidR="00494383" w:rsidRPr="00C60D9A" w:rsidRDefault="00EC04F8"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Hoạt động 10</w:t>
      </w:r>
      <w:r w:rsidR="00494383"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Tự hoàn thiện bản thân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w:t>
      </w:r>
      <w:r w:rsidR="00EC04F8" w:rsidRPr="00C60D9A">
        <w:rPr>
          <w:rFonts w:ascii="Times New Roman" w:eastAsia="Times New Roman" w:hAnsi="Times New Roman" w:cs="Times New Roman"/>
          <w:color w:val="000000"/>
          <w:sz w:val="27"/>
          <w:szCs w:val="27"/>
        </w:rPr>
        <w:t>vận dụng được những biện pháp đã thu hoạch và kĩ năng bước đầu được rèn luyện vào thực tiễn cuộc sống để tự hoàn thiện bản thân.</w:t>
      </w:r>
    </w:p>
    <w:p w:rsidR="00494383" w:rsidRPr="00C60D9A" w:rsidRDefault="00494383" w:rsidP="00EC04F8">
      <w:pPr>
        <w:rPr>
          <w:rFonts w:ascii="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w:t>
      </w:r>
      <w:r w:rsidR="00EC04F8" w:rsidRPr="00C60D9A">
        <w:rPr>
          <w:rFonts w:ascii="Times New Roman" w:eastAsia="Times New Roman" w:hAnsi="Times New Roman" w:cs="Times New Roman"/>
          <w:color w:val="000000"/>
          <w:sz w:val="27"/>
          <w:szCs w:val="27"/>
        </w:rPr>
        <w:t>vận dụng được những biện pháp đã thu hoạch và kĩ năng bước đầu được rèn luyện vào thực tiễn cuộc sống để tự hoàn thiện bản thân.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HS rèn luyện </w:t>
      </w:r>
      <w:r w:rsidR="00EC04F8" w:rsidRPr="00C60D9A">
        <w:rPr>
          <w:rFonts w:ascii="Times New Roman" w:eastAsia="Times New Roman" w:hAnsi="Times New Roman" w:cs="Times New Roman"/>
          <w:color w:val="000000"/>
          <w:sz w:val="27"/>
          <w:szCs w:val="27"/>
        </w:rPr>
        <w:t>được khả năng tự hoàn thiện bản thân.</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ffb"/>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494383" w:rsidRPr="00C60D9A" w:rsidTr="001F5C74">
        <w:trPr>
          <w:trHeight w:val="444"/>
        </w:trPr>
        <w:tc>
          <w:tcPr>
            <w:tcW w:w="5992" w:type="dxa"/>
            <w:shd w:val="clear" w:color="auto" w:fill="auto"/>
          </w:tcPr>
          <w:p w:rsidR="00494383" w:rsidRPr="00C60D9A" w:rsidRDefault="00494383"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827" w:type="dxa"/>
            <w:shd w:val="clear" w:color="auto" w:fill="auto"/>
          </w:tcPr>
          <w:p w:rsidR="00494383" w:rsidRPr="00C60D9A" w:rsidRDefault="00494383"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494383" w:rsidRPr="00C60D9A" w:rsidTr="001F5C74">
        <w:trPr>
          <w:trHeight w:val="444"/>
        </w:trPr>
        <w:tc>
          <w:tcPr>
            <w:tcW w:w="5992" w:type="dxa"/>
            <w:shd w:val="clear" w:color="auto" w:fill="auto"/>
          </w:tcPr>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67183E" w:rsidRPr="00C60D9A">
              <w:rPr>
                <w:rFonts w:ascii="Times New Roman" w:eastAsia="Times New Roman" w:hAnsi="Times New Roman" w:cs="Times New Roman"/>
                <w:color w:val="000000"/>
                <w:sz w:val="27"/>
                <w:szCs w:val="27"/>
              </w:rPr>
              <w:t>hướng dẫn HS về nhà thực hiện các hoạt động sau để phát triển bản thân:</w:t>
            </w:r>
          </w:p>
          <w:p w:rsidR="0067183E" w:rsidRPr="00C60D9A" w:rsidRDefault="0067183E" w:rsidP="0067183E">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Tuân thủ được nội quy, quy định của pháp luật, thể hiện được tinh thần trách nhiệm, sự trung thực trong các tình huống của đời sống.</w:t>
            </w:r>
          </w:p>
          <w:p w:rsidR="0067183E" w:rsidRPr="00C60D9A" w:rsidRDefault="0067183E" w:rsidP="0067183E">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lastRenderedPageBreak/>
              <w:t>+ Thực hiện công việc theo kế hoạch, tuân thủ thời gian và thực hiện cam kết đề ra để sử dụng thời gian hữu ích.</w:t>
            </w:r>
          </w:p>
          <w:p w:rsidR="0067183E" w:rsidRPr="00C60D9A" w:rsidRDefault="0067183E" w:rsidP="0067183E">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Điều chỉnh cảm xúc, ứng xử hợp lí trong các tình huống hằng ngày để giao tiếp hiệu quả.</w:t>
            </w:r>
          </w:p>
          <w:p w:rsidR="0067183E" w:rsidRPr="00C60D9A" w:rsidRDefault="0067183E" w:rsidP="0067183E">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Thực hiện kế hoạch phát triển tài chính cá nhân và điều chỉnh biện pháp phát triển tài chính để đạt mục tiêu.</w:t>
            </w:r>
          </w:p>
          <w:p w:rsidR="0067183E" w:rsidRPr="00C60D9A" w:rsidRDefault="0067183E" w:rsidP="0067183E">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ghi chép lại kết quả thực hiện, cảm xúc và những khó khăn cũng như cách khắc phục để báo cáo vào tiết học sau.</w:t>
            </w:r>
          </w:p>
          <w:p w:rsidR="00494383" w:rsidRPr="00C60D9A" w:rsidRDefault="00494383" w:rsidP="00EC04F8">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494383" w:rsidRPr="00C60D9A" w:rsidRDefault="00494383"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HS </w:t>
            </w:r>
            <w:r w:rsidR="0067183E" w:rsidRPr="00C60D9A">
              <w:rPr>
                <w:rFonts w:ascii="Times New Roman" w:eastAsia="Times New Roman" w:hAnsi="Times New Roman" w:cs="Times New Roman"/>
                <w:color w:val="000000"/>
                <w:sz w:val="27"/>
                <w:szCs w:val="27"/>
              </w:rPr>
              <w:t>tiếp nhận nhiệm cụ và thực hiện các hoạt động hoàn thiện bản thân.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w:t>
            </w:r>
            <w:r w:rsidR="0067183E" w:rsidRPr="00C60D9A">
              <w:rPr>
                <w:rFonts w:ascii="Times New Roman" w:eastAsia="Times New Roman" w:hAnsi="Times New Roman" w:cs="Times New Roman"/>
                <w:color w:val="000000"/>
                <w:sz w:val="27"/>
                <w:szCs w:val="27"/>
              </w:rPr>
              <w:t>một số HS chia sẻ kết quả rèn luyện vào tiết học tiếp theo.</w:t>
            </w:r>
          </w:p>
          <w:p w:rsidR="00494383" w:rsidRPr="00C60D9A" w:rsidRDefault="00494383"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494383" w:rsidRPr="00C60D9A" w:rsidRDefault="00494383"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494383" w:rsidRPr="00C60D9A" w:rsidRDefault="00494383"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nhận xét, đánh giá và kết luận: </w:t>
            </w:r>
            <w:r w:rsidR="0067183E" w:rsidRPr="00C60D9A">
              <w:rPr>
                <w:rFonts w:ascii="Times New Roman" w:eastAsia="Times New Roman" w:hAnsi="Times New Roman" w:cs="Times New Roman"/>
                <w:b/>
                <w:i/>
                <w:color w:val="000000"/>
                <w:sz w:val="27"/>
                <w:szCs w:val="27"/>
              </w:rPr>
              <w:t xml:space="preserve">Rèn luyện để hoàn thiện và phát triển bản thân là nhu cầu của những người sống có mục đích và hiểu được ý nghĩa, giá trị của cuộc đời. Đối với HS lứa tuổi lớp 12, cần phải tiếp tục rèn luyện tính trách nhiệm, sự </w:t>
            </w:r>
            <w:r w:rsidR="0067183E" w:rsidRPr="00C60D9A">
              <w:rPr>
                <w:rFonts w:ascii="Times New Roman" w:eastAsia="Times New Roman" w:hAnsi="Times New Roman" w:cs="Times New Roman"/>
                <w:b/>
                <w:i/>
                <w:color w:val="000000"/>
                <w:sz w:val="27"/>
                <w:szCs w:val="27"/>
              </w:rPr>
              <w:lastRenderedPageBreak/>
              <w:t>trung thực, tuân thủ nội quy, quy định của pháp luật trong đời sống: thực hiện được công việc theo kế hoạch, tuân thủ thời gian và thực hiện cam kết đề ra; điều chỉnh được cảm xúc của bản thân và ứng xử hợp lí trong những tình huống giao tiếp khác nhau; lập và thực hiện được kế hoạch phát triển tài chính cho bản thân trong điều kiện phù hợp để hoàn thiện bản thân.</w:t>
            </w:r>
          </w:p>
          <w:p w:rsidR="00494383" w:rsidRPr="00C60D9A" w:rsidRDefault="00EC04F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hoạt động</w:t>
            </w:r>
            <w:r w:rsidR="00494383" w:rsidRPr="00C60D9A">
              <w:rPr>
                <w:rFonts w:ascii="Times New Roman" w:eastAsia="Times New Roman" w:hAnsi="Times New Roman" w:cs="Times New Roman"/>
                <w:sz w:val="27"/>
                <w:szCs w:val="27"/>
              </w:rPr>
              <w:t xml:space="preserve"> tiếp theo</w:t>
            </w:r>
            <w:r w:rsidR="00494383"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494383" w:rsidRPr="00C60D9A" w:rsidRDefault="00EC04F8"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10</w:t>
            </w:r>
            <w:r w:rsidR="00494383" w:rsidRPr="00C60D9A">
              <w:rPr>
                <w:rFonts w:ascii="Times New Roman" w:eastAsia="Times New Roman" w:hAnsi="Times New Roman" w:cs="Times New Roman"/>
                <w:b/>
                <w:color w:val="000000"/>
                <w:sz w:val="27"/>
                <w:szCs w:val="27"/>
              </w:rPr>
              <w:t xml:space="preserve">. </w:t>
            </w:r>
            <w:r w:rsidRPr="00C60D9A">
              <w:rPr>
                <w:rFonts w:ascii="Times New Roman" w:eastAsia="Times New Roman" w:hAnsi="Times New Roman" w:cs="Times New Roman"/>
                <w:b/>
                <w:color w:val="000000"/>
                <w:sz w:val="27"/>
                <w:szCs w:val="27"/>
              </w:rPr>
              <w:t>Tự hoàn thiện bản thân</w:t>
            </w:r>
          </w:p>
          <w:p w:rsidR="00494383" w:rsidRPr="00C60D9A" w:rsidRDefault="0067183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HS lắng nghe nhiệm vụ và thực hiện tự hoàn thiện bản thân, chia sẻ kết quả vào tiết học tiếp theo.</w:t>
            </w:r>
          </w:p>
        </w:tc>
      </w:tr>
    </w:tbl>
    <w:p w:rsidR="00494383" w:rsidRPr="00C60D9A" w:rsidRDefault="00494383"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lastRenderedPageBreak/>
        <w:t>C. HOẠT ĐỘNG LUYỆN TẬP</w:t>
      </w:r>
    </w:p>
    <w:p w:rsidR="00494383" w:rsidRPr="00C60D9A" w:rsidRDefault="00494383"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494383" w:rsidRPr="00C60D9A" w:rsidRDefault="00494383"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GV cho HS trả lời câu hỏi trắc nghiệm tổng kết nội dung bài học.</w:t>
      </w:r>
    </w:p>
    <w:p w:rsidR="00494383" w:rsidRPr="00C60D9A" w:rsidRDefault="00494383"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494383" w:rsidRPr="00C60D9A" w:rsidRDefault="00494383"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EB0B5C" w:rsidRPr="006B7F72" w:rsidRDefault="00EB0B5C" w:rsidP="00EB0B5C">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1: GV chuyển giao nhiệm vụ học tập</w:t>
      </w:r>
    </w:p>
    <w:p w:rsidR="00EB0B5C" w:rsidRPr="006B7F72" w:rsidRDefault="00EB0B5C" w:rsidP="00EB0B5C">
      <w:pPr>
        <w:rPr>
          <w:rFonts w:ascii="Times New Roman" w:eastAsia="Times New Roman" w:hAnsi="Times New Roman" w:cs="Times New Roman"/>
          <w:sz w:val="27"/>
          <w:szCs w:val="27"/>
        </w:rPr>
      </w:pPr>
      <w:r w:rsidRPr="006B7F72">
        <w:rPr>
          <w:rFonts w:ascii="Times New Roman" w:eastAsia="Times New Roman" w:hAnsi="Times New Roman" w:cs="Times New Roman"/>
          <w:color w:val="0D0D0D"/>
          <w:sz w:val="27"/>
          <w:szCs w:val="27"/>
        </w:rPr>
        <w:t>- GV tổ chức cho HS trả lời nhanh một số câu hỏi trắc n</w:t>
      </w:r>
      <w:r>
        <w:rPr>
          <w:rFonts w:ascii="Times New Roman" w:eastAsia="Times New Roman" w:hAnsi="Times New Roman" w:cs="Times New Roman"/>
          <w:color w:val="0D0D0D"/>
          <w:sz w:val="27"/>
          <w:szCs w:val="27"/>
        </w:rPr>
        <w:t>ghiệm tổng kết nội dung bài học.</w:t>
      </w:r>
    </w:p>
    <w:p w:rsidR="00EB0B5C" w:rsidRPr="006B7F72" w:rsidRDefault="00EB0B5C" w:rsidP="00EB0B5C">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lần lượt đọc câu hỏi:</w:t>
      </w:r>
    </w:p>
    <w:p w:rsidR="006D6975" w:rsidRDefault="00EB0B5C" w:rsidP="006D6975">
      <w:pPr>
        <w:rPr>
          <w:rFonts w:ascii="Times New Roman" w:eastAsia="Times New Roman" w:hAnsi="Times New Roman" w:cs="Times New Roman"/>
          <w:color w:val="0D0D0D" w:themeColor="text1" w:themeTint="F2"/>
          <w:sz w:val="27"/>
          <w:szCs w:val="27"/>
          <w:lang w:val="vi-VN"/>
        </w:rPr>
      </w:pPr>
      <w:r w:rsidRPr="006B7F72">
        <w:rPr>
          <w:rFonts w:ascii="Times New Roman" w:eastAsia="Times New Roman" w:hAnsi="Times New Roman" w:cs="Times New Roman"/>
          <w:b/>
          <w:color w:val="0D0D0D"/>
          <w:sz w:val="27"/>
          <w:szCs w:val="27"/>
        </w:rPr>
        <w:t>Câu 1:</w:t>
      </w:r>
      <w:r w:rsidRPr="006B7F72">
        <w:rPr>
          <w:rFonts w:ascii="Times New Roman" w:eastAsia="Times New Roman" w:hAnsi="Times New Roman" w:cs="Times New Roman"/>
          <w:color w:val="0D0D0D"/>
          <w:sz w:val="27"/>
          <w:szCs w:val="27"/>
        </w:rPr>
        <w:t xml:space="preserve"> </w:t>
      </w:r>
      <w:r w:rsidR="006D6975">
        <w:rPr>
          <w:rFonts w:ascii="Times New Roman" w:eastAsia="Times New Roman" w:hAnsi="Times New Roman" w:cs="Times New Roman"/>
          <w:color w:val="0D0D0D" w:themeColor="text1" w:themeTint="F2"/>
          <w:sz w:val="27"/>
          <w:szCs w:val="27"/>
          <w:lang w:val="vi-VN"/>
        </w:rPr>
        <w:t xml:space="preserve">Nội dung nào dưới đây </w:t>
      </w:r>
      <w:r w:rsidR="006D6975" w:rsidRPr="0053392F">
        <w:rPr>
          <w:rFonts w:ascii="Times New Roman" w:eastAsia="Times New Roman" w:hAnsi="Times New Roman" w:cs="Times New Roman"/>
          <w:b/>
          <w:bCs/>
          <w:color w:val="0D0D0D" w:themeColor="text1" w:themeTint="F2"/>
          <w:sz w:val="27"/>
          <w:szCs w:val="27"/>
          <w:lang w:val="vi-VN"/>
        </w:rPr>
        <w:t>không</w:t>
      </w:r>
      <w:r w:rsidR="006D6975">
        <w:rPr>
          <w:rFonts w:ascii="Times New Roman" w:eastAsia="Times New Roman" w:hAnsi="Times New Roman" w:cs="Times New Roman"/>
          <w:color w:val="0D0D0D" w:themeColor="text1" w:themeTint="F2"/>
          <w:sz w:val="27"/>
          <w:szCs w:val="27"/>
          <w:lang w:val="vi-VN"/>
        </w:rPr>
        <w:t xml:space="preserve"> đúng về ngân sách cá nhân?</w:t>
      </w:r>
    </w:p>
    <w:p w:rsidR="006D6975" w:rsidRDefault="006D6975" w:rsidP="006D6975">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 Được xem như kế hoạch thu, chi giúp kiểm soát tài chính tốt hơn.</w:t>
      </w:r>
    </w:p>
    <w:p w:rsidR="006D6975" w:rsidRDefault="006D6975" w:rsidP="006D6975">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B. Là kế hoạch tài chính cân đối, hợp lí các khoản thu và chi.</w:t>
      </w:r>
    </w:p>
    <w:p w:rsidR="006D6975" w:rsidRDefault="006D6975" w:rsidP="006D6975">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C. Nhằm dự báo các khoản thu, chi của bản thân.</w:t>
      </w:r>
    </w:p>
    <w:p w:rsidR="006D6975" w:rsidRDefault="006D6975" w:rsidP="006D6975">
      <w:pPr>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D. Bao gồm chi tiêu, tiết kiệm, quản lí và phân biệt dòng tiền.</w:t>
      </w:r>
    </w:p>
    <w:p w:rsidR="00EB0B5C" w:rsidRPr="006B7F72" w:rsidRDefault="00EB0B5C" w:rsidP="006D6975">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b/>
          <w:color w:val="0D0D0D"/>
          <w:sz w:val="27"/>
          <w:szCs w:val="27"/>
        </w:rPr>
        <w:t xml:space="preserve">Câu 2: </w:t>
      </w:r>
      <w:r w:rsidRPr="006B7F72">
        <w:rPr>
          <w:rFonts w:ascii="Times New Roman" w:eastAsia="Times New Roman" w:hAnsi="Times New Roman" w:cs="Times New Roman"/>
          <w:color w:val="0D0D0D"/>
          <w:sz w:val="27"/>
          <w:szCs w:val="27"/>
        </w:rPr>
        <w:t>Bước đầu tiên trong việc xây dựng ngân sách cá nhân là gì?</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A. Liệt kê các khoản chi.</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B. Liệt kê các khoản thu.</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lastRenderedPageBreak/>
        <w:t>C. Xác định các mục cần có trong bản ngân sách cá nhân.</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D. Xác định khoản tiết kiệm.</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b/>
          <w:color w:val="0D0D0D"/>
          <w:sz w:val="27"/>
          <w:szCs w:val="27"/>
        </w:rPr>
        <w:t>Câu 3:</w:t>
      </w:r>
      <w:r w:rsidRPr="006B7F72">
        <w:rPr>
          <w:rFonts w:ascii="Times New Roman" w:eastAsia="Times New Roman" w:hAnsi="Times New Roman" w:cs="Times New Roman"/>
          <w:color w:val="0D0D0D"/>
          <w:sz w:val="27"/>
          <w:szCs w:val="27"/>
        </w:rPr>
        <w:t xml:space="preserve"> Đâu </w:t>
      </w:r>
      <w:r w:rsidRPr="006B7F72">
        <w:rPr>
          <w:rFonts w:ascii="Times New Roman" w:eastAsia="Times New Roman" w:hAnsi="Times New Roman" w:cs="Times New Roman"/>
          <w:b/>
          <w:color w:val="0D0D0D"/>
          <w:sz w:val="27"/>
          <w:szCs w:val="27"/>
        </w:rPr>
        <w:t>không</w:t>
      </w:r>
      <w:r w:rsidRPr="006B7F72">
        <w:rPr>
          <w:rFonts w:ascii="Times New Roman" w:eastAsia="Times New Roman" w:hAnsi="Times New Roman" w:cs="Times New Roman"/>
          <w:color w:val="0D0D0D"/>
          <w:sz w:val="27"/>
          <w:szCs w:val="27"/>
        </w:rPr>
        <w:t xml:space="preserve"> phải là một khoản chi tiêu thiết yếu?</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A. Tiền thuê nhà</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B. Tiền ăn uống</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C. Tiền đi lại</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D. Tiền mua sắm quần áo thời trang</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b/>
          <w:color w:val="0D0D0D"/>
          <w:sz w:val="27"/>
          <w:szCs w:val="27"/>
        </w:rPr>
        <w:t>Câu 4:</w:t>
      </w:r>
      <w:r w:rsidRPr="006B7F72">
        <w:rPr>
          <w:rFonts w:ascii="Times New Roman" w:eastAsia="Times New Roman" w:hAnsi="Times New Roman" w:cs="Times New Roman"/>
          <w:color w:val="0D0D0D"/>
          <w:sz w:val="27"/>
          <w:szCs w:val="27"/>
        </w:rPr>
        <w:t xml:space="preserve"> Tại sao việc lập ngân sách cá nhân là quan trọng?</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A. Giúp quản lý chi tiêu hiệu quả và đạt được mục tiêu tài chính.</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B. Giúp có thêm thời gian giải trí.</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C. Giúp mua sắm thoải mái hơn.</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D. Giúp tăng thu nhập.</w:t>
      </w:r>
    </w:p>
    <w:p w:rsidR="00EB0B5C" w:rsidRDefault="00EB0B5C" w:rsidP="00EB0B5C">
      <w:pPr>
        <w:spacing w:before="20" w:after="20"/>
        <w:rPr>
          <w:rFonts w:ascii="Times New Roman" w:eastAsia="Times New Roman" w:hAnsi="Times New Roman" w:cs="Times New Roman"/>
          <w:color w:val="0D0D0D" w:themeColor="text1" w:themeTint="F2"/>
          <w:sz w:val="27"/>
          <w:szCs w:val="27"/>
          <w:lang w:val="vi-VN"/>
        </w:rPr>
      </w:pPr>
      <w:r w:rsidRPr="006B7F72">
        <w:rPr>
          <w:rFonts w:ascii="Times New Roman" w:eastAsia="Times New Roman" w:hAnsi="Times New Roman" w:cs="Times New Roman"/>
          <w:b/>
          <w:color w:val="0D0D0D"/>
          <w:sz w:val="27"/>
          <w:szCs w:val="27"/>
        </w:rPr>
        <w:t xml:space="preserve">Câu 5: </w:t>
      </w:r>
      <w:r>
        <w:rPr>
          <w:rFonts w:ascii="Times New Roman" w:eastAsia="Times New Roman" w:hAnsi="Times New Roman" w:cs="Times New Roman"/>
          <w:color w:val="0D0D0D" w:themeColor="text1" w:themeTint="F2"/>
          <w:sz w:val="27"/>
          <w:szCs w:val="27"/>
          <w:lang w:val="vi-VN"/>
        </w:rPr>
        <w:t xml:space="preserve">Đâu </w:t>
      </w:r>
      <w:r w:rsidRPr="00AB2CF6">
        <w:rPr>
          <w:rFonts w:ascii="Times New Roman" w:eastAsia="Times New Roman" w:hAnsi="Times New Roman" w:cs="Times New Roman"/>
          <w:b/>
          <w:bCs/>
          <w:color w:val="0D0D0D" w:themeColor="text1" w:themeTint="F2"/>
          <w:sz w:val="27"/>
          <w:szCs w:val="27"/>
          <w:lang w:val="vi-VN"/>
        </w:rPr>
        <w:t xml:space="preserve">không </w:t>
      </w:r>
      <w:r>
        <w:rPr>
          <w:rFonts w:ascii="Times New Roman" w:eastAsia="Times New Roman" w:hAnsi="Times New Roman" w:cs="Times New Roman"/>
          <w:color w:val="0D0D0D" w:themeColor="text1" w:themeTint="F2"/>
          <w:sz w:val="27"/>
          <w:szCs w:val="27"/>
          <w:lang w:val="vi-VN"/>
        </w:rPr>
        <w:t>phải là lợi ích của việc xây dựng ngân sách cá nhân?</w:t>
      </w:r>
    </w:p>
    <w:p w:rsidR="00EB0B5C" w:rsidRPr="006846B8" w:rsidRDefault="00EB0B5C" w:rsidP="00EB0B5C">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A.</w:t>
      </w:r>
      <w:r w:rsidRPr="006846B8">
        <w:rPr>
          <w:rFonts w:ascii="Times New Roman" w:eastAsia="Times New Roman" w:hAnsi="Times New Roman" w:cs="Times New Roman"/>
          <w:color w:val="0D0D0D" w:themeColor="text1" w:themeTint="F2"/>
          <w:sz w:val="27"/>
          <w:szCs w:val="27"/>
          <w:lang w:val="vi-VN"/>
        </w:rPr>
        <w:t xml:space="preserve"> Chủ động chi trả các khoản chi phí theo kế hoạch đặt ra.</w:t>
      </w:r>
    </w:p>
    <w:p w:rsidR="00EB0B5C" w:rsidRDefault="00EB0B5C" w:rsidP="00EB0B5C">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B. </w:t>
      </w:r>
      <w:r w:rsidRPr="006846B8">
        <w:rPr>
          <w:rFonts w:ascii="Times New Roman" w:eastAsia="Times New Roman" w:hAnsi="Times New Roman" w:cs="Times New Roman"/>
          <w:color w:val="0D0D0D" w:themeColor="text1" w:themeTint="F2"/>
          <w:sz w:val="27"/>
          <w:szCs w:val="27"/>
          <w:lang w:val="vi-VN"/>
        </w:rPr>
        <w:t>Chủ động tiết kiệm cho mục tiêu đề ra trong tương lai.</w:t>
      </w:r>
    </w:p>
    <w:p w:rsidR="00EB0B5C" w:rsidRPr="006846B8" w:rsidRDefault="00EB0B5C" w:rsidP="00EB0B5C">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C. Tính toán chính xác được thu nhập cố định hằng tháng. </w:t>
      </w:r>
    </w:p>
    <w:p w:rsidR="00EB0B5C" w:rsidRPr="00EB0B5C" w:rsidRDefault="00EB0B5C" w:rsidP="00EB0B5C">
      <w:pPr>
        <w:spacing w:before="20" w:after="20"/>
        <w:rPr>
          <w:rFonts w:ascii="Times New Roman" w:eastAsia="Times New Roman" w:hAnsi="Times New Roman" w:cs="Times New Roman"/>
          <w:color w:val="0D0D0D" w:themeColor="text1" w:themeTint="F2"/>
          <w:sz w:val="27"/>
          <w:szCs w:val="27"/>
          <w:lang w:val="vi-VN"/>
        </w:rPr>
      </w:pPr>
      <w:r>
        <w:rPr>
          <w:rFonts w:ascii="Times New Roman" w:eastAsia="Times New Roman" w:hAnsi="Times New Roman" w:cs="Times New Roman"/>
          <w:color w:val="0D0D0D" w:themeColor="text1" w:themeTint="F2"/>
          <w:sz w:val="27"/>
          <w:szCs w:val="27"/>
          <w:lang w:val="vi-VN"/>
        </w:rPr>
        <w:t xml:space="preserve">D. </w:t>
      </w:r>
      <w:r w:rsidRPr="006846B8">
        <w:rPr>
          <w:rFonts w:ascii="Times New Roman" w:eastAsia="Times New Roman" w:hAnsi="Times New Roman" w:cs="Times New Roman"/>
          <w:color w:val="0D0D0D" w:themeColor="text1" w:themeTint="F2"/>
          <w:sz w:val="27"/>
          <w:szCs w:val="27"/>
          <w:lang w:val="vi-VN"/>
        </w:rPr>
        <w:t xml:space="preserve">Có nguồn tài chính ổn định. </w:t>
      </w:r>
    </w:p>
    <w:p w:rsidR="00EB0B5C" w:rsidRPr="006B7F72" w:rsidRDefault="00EB0B5C" w:rsidP="00EB0B5C">
      <w:pPr>
        <w:spacing w:before="20" w:after="20"/>
        <w:rPr>
          <w:rFonts w:ascii="Times New Roman" w:eastAsia="Times New Roman" w:hAnsi="Times New Roman" w:cs="Times New Roman"/>
          <w:color w:val="0D0D0D"/>
          <w:sz w:val="27"/>
          <w:szCs w:val="27"/>
        </w:rPr>
      </w:pPr>
      <w:r w:rsidRPr="006B7F72">
        <w:rPr>
          <w:rFonts w:ascii="Times New Roman" w:eastAsia="Times New Roman" w:hAnsi="Times New Roman" w:cs="Times New Roman"/>
          <w:b/>
          <w:color w:val="0D0D0D"/>
          <w:sz w:val="27"/>
          <w:szCs w:val="27"/>
        </w:rPr>
        <w:t>Bước 2: HS tiếp nhận, thực hiện nhiệm vụ học tập</w:t>
      </w:r>
    </w:p>
    <w:p w:rsidR="00EB0B5C" w:rsidRPr="006B7F72" w:rsidRDefault="00EB0B5C" w:rsidP="00EB0B5C">
      <w:pPr>
        <w:rPr>
          <w:rFonts w:ascii="Times New Roman" w:eastAsia="Times New Roman" w:hAnsi="Times New Roman" w:cs="Times New Roman"/>
          <w:sz w:val="27"/>
          <w:szCs w:val="27"/>
        </w:rPr>
      </w:pPr>
      <w:r w:rsidRPr="006B7F72">
        <w:rPr>
          <w:rFonts w:ascii="Times New Roman" w:eastAsia="Times New Roman" w:hAnsi="Times New Roman" w:cs="Times New Roman"/>
          <w:color w:val="0D0D0D"/>
          <w:sz w:val="27"/>
          <w:szCs w:val="27"/>
        </w:rPr>
        <w:t>- HS vận dụng kiến thức đã học về</w:t>
      </w:r>
      <w:r w:rsidRPr="006B7F72">
        <w:rPr>
          <w:rFonts w:ascii="Times New Roman" w:eastAsia="Times New Roman" w:hAnsi="Times New Roman" w:cs="Times New Roman"/>
          <w:sz w:val="27"/>
          <w:szCs w:val="27"/>
        </w:rPr>
        <w:t xml:space="preserve"> cách xây dựng ngân sách cá nhân hợp lí để trả lời câu hỏi. </w:t>
      </w:r>
    </w:p>
    <w:p w:rsidR="00EB0B5C" w:rsidRPr="006B7F72" w:rsidRDefault="00EB0B5C" w:rsidP="00EB0B5C">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xml:space="preserve">- GV quan sát, hướng dẫn, hỗ trợ HS (nếu cần thiết). </w:t>
      </w:r>
    </w:p>
    <w:p w:rsidR="00EB0B5C" w:rsidRPr="006B7F72" w:rsidRDefault="00EB0B5C" w:rsidP="00EB0B5C">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3: Báo cáo kết quả hoạt động, thảo luận</w:t>
      </w:r>
    </w:p>
    <w:p w:rsidR="00EB0B5C" w:rsidRPr="006B7F72" w:rsidRDefault="00EB0B5C" w:rsidP="00EB0B5C">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xml:space="preserve">- GV mời đại diện 1 – 2 HS lần lượt đọc đáp án đúng. </w:t>
      </w:r>
    </w:p>
    <w:p w:rsidR="00EB0B5C" w:rsidRPr="006B7F72" w:rsidRDefault="00EB0B5C" w:rsidP="00EB0B5C">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yêu cầu các HS khác lắng nghe, đọc đáp án khác (nếu có).</w:t>
      </w:r>
    </w:p>
    <w:p w:rsidR="00EB0B5C" w:rsidRPr="006B7F72" w:rsidRDefault="00EB0B5C" w:rsidP="00EB0B5C">
      <w:pP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Bước 4: Đánh giá kết quả thực hiện nhiệm vụ học tập</w:t>
      </w:r>
    </w:p>
    <w:p w:rsidR="00EB0B5C" w:rsidRPr="006B7F72" w:rsidRDefault="00EB0B5C" w:rsidP="00EB0B5C">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GV nhận xét, đánh giá và chốt đáp án: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552"/>
        <w:gridCol w:w="1552"/>
        <w:gridCol w:w="1552"/>
        <w:gridCol w:w="1552"/>
        <w:gridCol w:w="1525"/>
      </w:tblGrid>
      <w:tr w:rsidR="00EB0B5C" w:rsidRPr="006B7F72" w:rsidTr="00953298">
        <w:tc>
          <w:tcPr>
            <w:tcW w:w="1617" w:type="dxa"/>
          </w:tcPr>
          <w:p w:rsidR="00EB0B5C" w:rsidRPr="006B7F72" w:rsidRDefault="00EB0B5C" w:rsidP="00953298">
            <w:pPr>
              <w:spacing w:before="120"/>
              <w:jc w:val="cente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lastRenderedPageBreak/>
              <w:t>Câu hỏi</w:t>
            </w:r>
          </w:p>
        </w:tc>
        <w:tc>
          <w:tcPr>
            <w:tcW w:w="1552" w:type="dxa"/>
          </w:tcPr>
          <w:p w:rsidR="00EB0B5C" w:rsidRPr="006B7F72" w:rsidRDefault="00EB0B5C" w:rsidP="00953298">
            <w:pPr>
              <w:spacing w:before="120"/>
              <w:jc w:val="cente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1</w:t>
            </w:r>
          </w:p>
        </w:tc>
        <w:tc>
          <w:tcPr>
            <w:tcW w:w="1552" w:type="dxa"/>
          </w:tcPr>
          <w:p w:rsidR="00EB0B5C" w:rsidRPr="006B7F72" w:rsidRDefault="00EB0B5C" w:rsidP="00953298">
            <w:pPr>
              <w:spacing w:before="120"/>
              <w:jc w:val="cente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2</w:t>
            </w:r>
          </w:p>
        </w:tc>
        <w:tc>
          <w:tcPr>
            <w:tcW w:w="1552" w:type="dxa"/>
          </w:tcPr>
          <w:p w:rsidR="00EB0B5C" w:rsidRPr="006B7F72" w:rsidRDefault="00EB0B5C" w:rsidP="00953298">
            <w:pPr>
              <w:spacing w:before="120"/>
              <w:jc w:val="cente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3</w:t>
            </w:r>
          </w:p>
        </w:tc>
        <w:tc>
          <w:tcPr>
            <w:tcW w:w="1552" w:type="dxa"/>
          </w:tcPr>
          <w:p w:rsidR="00EB0B5C" w:rsidRPr="006B7F72" w:rsidRDefault="00EB0B5C" w:rsidP="00953298">
            <w:pPr>
              <w:spacing w:before="120"/>
              <w:jc w:val="cente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4</w:t>
            </w:r>
          </w:p>
        </w:tc>
        <w:tc>
          <w:tcPr>
            <w:tcW w:w="1525" w:type="dxa"/>
          </w:tcPr>
          <w:p w:rsidR="00EB0B5C" w:rsidRPr="006B7F72" w:rsidRDefault="00EB0B5C" w:rsidP="00953298">
            <w:pPr>
              <w:spacing w:before="120"/>
              <w:jc w:val="cente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5</w:t>
            </w:r>
          </w:p>
        </w:tc>
      </w:tr>
      <w:tr w:rsidR="00EB0B5C" w:rsidRPr="006B7F72" w:rsidTr="00953298">
        <w:tc>
          <w:tcPr>
            <w:tcW w:w="1617" w:type="dxa"/>
          </w:tcPr>
          <w:p w:rsidR="00EB0B5C" w:rsidRPr="006B7F72" w:rsidRDefault="00EB0B5C" w:rsidP="00953298">
            <w:pPr>
              <w:spacing w:before="120"/>
              <w:jc w:val="cente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Đáp án</w:t>
            </w:r>
          </w:p>
        </w:tc>
        <w:tc>
          <w:tcPr>
            <w:tcW w:w="1552" w:type="dxa"/>
          </w:tcPr>
          <w:p w:rsidR="00EB0B5C" w:rsidRPr="006B7F72" w:rsidRDefault="006D6975" w:rsidP="00953298">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D</w:t>
            </w:r>
          </w:p>
        </w:tc>
        <w:tc>
          <w:tcPr>
            <w:tcW w:w="1552" w:type="dxa"/>
          </w:tcPr>
          <w:p w:rsidR="00EB0B5C" w:rsidRPr="006B7F72" w:rsidRDefault="00EB0B5C" w:rsidP="00953298">
            <w:pPr>
              <w:spacing w:before="120"/>
              <w:jc w:val="cente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C</w:t>
            </w:r>
          </w:p>
        </w:tc>
        <w:tc>
          <w:tcPr>
            <w:tcW w:w="1552" w:type="dxa"/>
          </w:tcPr>
          <w:p w:rsidR="00EB0B5C" w:rsidRPr="006B7F72" w:rsidRDefault="00EB0B5C" w:rsidP="00953298">
            <w:pPr>
              <w:spacing w:before="120"/>
              <w:jc w:val="cente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D</w:t>
            </w:r>
          </w:p>
        </w:tc>
        <w:tc>
          <w:tcPr>
            <w:tcW w:w="1552" w:type="dxa"/>
          </w:tcPr>
          <w:p w:rsidR="00EB0B5C" w:rsidRPr="006B7F72" w:rsidRDefault="00EB0B5C" w:rsidP="00953298">
            <w:pPr>
              <w:spacing w:before="120"/>
              <w:jc w:val="cente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A</w:t>
            </w:r>
          </w:p>
        </w:tc>
        <w:tc>
          <w:tcPr>
            <w:tcW w:w="1525" w:type="dxa"/>
          </w:tcPr>
          <w:p w:rsidR="00EB0B5C" w:rsidRPr="006B7F72" w:rsidRDefault="00EB0B5C" w:rsidP="00953298">
            <w:pPr>
              <w:spacing w:before="120"/>
              <w:jc w:val="center"/>
              <w:rPr>
                <w:rFonts w:ascii="Times New Roman" w:eastAsia="Times New Roman" w:hAnsi="Times New Roman" w:cs="Times New Roman"/>
                <w:b/>
                <w:color w:val="0D0D0D"/>
                <w:sz w:val="27"/>
                <w:szCs w:val="27"/>
              </w:rPr>
            </w:pPr>
            <w:r w:rsidRPr="006B7F72">
              <w:rPr>
                <w:rFonts w:ascii="Times New Roman" w:eastAsia="Times New Roman" w:hAnsi="Times New Roman" w:cs="Times New Roman"/>
                <w:b/>
                <w:color w:val="0D0D0D"/>
                <w:sz w:val="27"/>
                <w:szCs w:val="27"/>
              </w:rPr>
              <w:t>C</w:t>
            </w:r>
          </w:p>
        </w:tc>
      </w:tr>
    </w:tbl>
    <w:p w:rsidR="00EB0B5C" w:rsidRPr="006B7F72" w:rsidRDefault="00EB0B5C" w:rsidP="00EB0B5C">
      <w:pPr>
        <w:rPr>
          <w:rFonts w:ascii="Times New Roman" w:eastAsia="Times New Roman" w:hAnsi="Times New Roman" w:cs="Times New Roman"/>
          <w:color w:val="0D0D0D"/>
          <w:sz w:val="27"/>
          <w:szCs w:val="27"/>
        </w:rPr>
      </w:pPr>
      <w:r w:rsidRPr="006B7F72">
        <w:rPr>
          <w:rFonts w:ascii="Times New Roman" w:eastAsia="Times New Roman" w:hAnsi="Times New Roman" w:cs="Times New Roman"/>
          <w:color w:val="0D0D0D"/>
          <w:sz w:val="27"/>
          <w:szCs w:val="27"/>
        </w:rPr>
        <w:t xml:space="preserve">- GV chuyển sang nội dung mới. </w:t>
      </w:r>
    </w:p>
    <w:p w:rsidR="00EB0B5C" w:rsidRPr="00843A09" w:rsidRDefault="00EB0B5C" w:rsidP="00EB0B5C">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rPr>
        <w:t>D</w:t>
      </w:r>
      <w:r w:rsidRPr="00843A09">
        <w:rPr>
          <w:rFonts w:ascii="Times New Roman" w:eastAsia="Times New Roman" w:hAnsi="Times New Roman" w:cs="Times New Roman"/>
          <w:b/>
          <w:bCs/>
          <w:color w:val="0D0D0D" w:themeColor="text1" w:themeTint="F2"/>
          <w:sz w:val="27"/>
          <w:szCs w:val="27"/>
          <w:lang w:val="vi-VN"/>
        </w:rPr>
        <w:t>. HOẠT ĐỘNG VẬN DỤNG</w:t>
      </w:r>
    </w:p>
    <w:p w:rsidR="00EB0B5C" w:rsidRDefault="00EB0B5C" w:rsidP="00EB0B5C">
      <w:pPr>
        <w:rPr>
          <w:rFonts w:ascii="Times New Roman" w:eastAsia="Times New Roman" w:hAnsi="Times New Roman" w:cs="Times New Roman"/>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a. Mục tiêu:</w:t>
      </w:r>
      <w:r>
        <w:rPr>
          <w:rFonts w:ascii="Times New Roman" w:eastAsia="Times New Roman" w:hAnsi="Times New Roman" w:cs="Times New Roman"/>
          <w:color w:val="0D0D0D" w:themeColor="text1" w:themeTint="F2"/>
          <w:sz w:val="27"/>
          <w:szCs w:val="27"/>
          <w:lang w:val="vi-VN"/>
        </w:rPr>
        <w:t xml:space="preserve"> Thông qua hoạt động, HS vận dụng kiến thức, kĩ năng đã học vào thực tế cuộc sống.</w:t>
      </w:r>
    </w:p>
    <w:p w:rsidR="00EB0B5C" w:rsidRPr="001F1666" w:rsidRDefault="00EB0B5C" w:rsidP="00EB0B5C">
      <w:pPr>
        <w:rPr>
          <w:rFonts w:ascii="Times New Roman" w:eastAsia="Times New Roman" w:hAnsi="Times New Roman" w:cs="Times New Roman"/>
          <w:b/>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 xml:space="preserve">b. Nội dung: </w:t>
      </w:r>
      <w:r>
        <w:rPr>
          <w:rFonts w:ascii="Times New Roman" w:eastAsia="Times New Roman" w:hAnsi="Times New Roman" w:cs="Times New Roman"/>
          <w:color w:val="0D0D0D" w:themeColor="text1" w:themeTint="F2"/>
          <w:sz w:val="27"/>
          <w:szCs w:val="27"/>
          <w:lang w:val="vi-VN"/>
        </w:rPr>
        <w:t xml:space="preserve">GV yêu cầu HS thực hiện và chia sẻ với người thân cách xây dựng ngân sách cá nhân; những thuận lợi, khó khăn </w:t>
      </w:r>
      <w:r w:rsidRPr="001F1666">
        <w:rPr>
          <w:rFonts w:ascii="Times New Roman" w:eastAsia="Times New Roman" w:hAnsi="Times New Roman" w:cs="Times New Roman"/>
          <w:color w:val="0D0D0D" w:themeColor="text1" w:themeTint="F2"/>
          <w:sz w:val="27"/>
          <w:szCs w:val="27"/>
          <w:lang w:val="vi-VN"/>
        </w:rPr>
        <w:t xml:space="preserve">khi cân đối các khoản chi trong ngân sách của </w:t>
      </w:r>
      <w:r>
        <w:rPr>
          <w:rFonts w:ascii="Times New Roman" w:eastAsia="Times New Roman" w:hAnsi="Times New Roman" w:cs="Times New Roman"/>
          <w:color w:val="0D0D0D" w:themeColor="text1" w:themeTint="F2"/>
          <w:sz w:val="27"/>
          <w:szCs w:val="27"/>
          <w:lang w:val="vi-VN"/>
        </w:rPr>
        <w:t>mình.</w:t>
      </w:r>
    </w:p>
    <w:p w:rsidR="00EB0B5C" w:rsidRPr="001F1666" w:rsidRDefault="00EB0B5C" w:rsidP="00EB0B5C">
      <w:pPr>
        <w:rPr>
          <w:rFonts w:ascii="Times New Roman" w:eastAsia="Times New Roman" w:hAnsi="Times New Roman" w:cs="Times New Roman"/>
          <w:b/>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rPr>
        <w:t>c</w:t>
      </w:r>
      <w:r w:rsidRPr="00843A09">
        <w:rPr>
          <w:rFonts w:ascii="Times New Roman" w:eastAsia="Times New Roman" w:hAnsi="Times New Roman" w:cs="Times New Roman"/>
          <w:b/>
          <w:bCs/>
          <w:color w:val="0D0D0D" w:themeColor="text1" w:themeTint="F2"/>
          <w:sz w:val="27"/>
          <w:szCs w:val="27"/>
          <w:lang w:val="vi-VN"/>
        </w:rPr>
        <w:t>. Sản phẩm:</w:t>
      </w:r>
      <w:r>
        <w:rPr>
          <w:rFonts w:ascii="Times New Roman" w:eastAsia="Times New Roman" w:hAnsi="Times New Roman" w:cs="Times New Roman"/>
          <w:color w:val="0D0D0D" w:themeColor="text1" w:themeTint="F2"/>
          <w:sz w:val="27"/>
          <w:szCs w:val="27"/>
          <w:lang w:val="vi-VN"/>
        </w:rPr>
        <w:t xml:space="preserve"> HS thực hiện và chia sẻ với người thân cách xây dựng ngân sách cá nhân; những thuận lợi, khó khăn </w:t>
      </w:r>
      <w:r w:rsidRPr="001F1666">
        <w:rPr>
          <w:rFonts w:ascii="Times New Roman" w:eastAsia="Times New Roman" w:hAnsi="Times New Roman" w:cs="Times New Roman"/>
          <w:color w:val="0D0D0D" w:themeColor="text1" w:themeTint="F2"/>
          <w:sz w:val="27"/>
          <w:szCs w:val="27"/>
          <w:lang w:val="vi-VN"/>
        </w:rPr>
        <w:t xml:space="preserve">khi cân đối các khoản chi trong ngân sách của </w:t>
      </w:r>
      <w:r>
        <w:rPr>
          <w:rFonts w:ascii="Times New Roman" w:eastAsia="Times New Roman" w:hAnsi="Times New Roman" w:cs="Times New Roman"/>
          <w:color w:val="0D0D0D" w:themeColor="text1" w:themeTint="F2"/>
          <w:sz w:val="27"/>
          <w:szCs w:val="27"/>
          <w:lang w:val="vi-VN"/>
        </w:rPr>
        <w:t>mình.</w:t>
      </w:r>
    </w:p>
    <w:p w:rsidR="00EB0B5C" w:rsidRPr="00843A09" w:rsidRDefault="00EB0B5C" w:rsidP="00EB0B5C">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d. Tổ chức thực hiện:</w:t>
      </w:r>
    </w:p>
    <w:p w:rsidR="00EB0B5C" w:rsidRDefault="00EB0B5C" w:rsidP="00EB0B5C">
      <w:pPr>
        <w:rPr>
          <w:rFonts w:ascii="Times New Roman" w:eastAsia="Times New Roman" w:hAnsi="Times New Roman" w:cs="Times New Roman"/>
          <w:b/>
          <w:bCs/>
          <w:color w:val="0D0D0D" w:themeColor="text1" w:themeTint="F2"/>
          <w:sz w:val="27"/>
          <w:szCs w:val="27"/>
          <w:lang w:val="vi-VN"/>
        </w:rPr>
      </w:pPr>
      <w:r w:rsidRPr="00843A09">
        <w:rPr>
          <w:rFonts w:ascii="Times New Roman" w:eastAsia="Times New Roman" w:hAnsi="Times New Roman" w:cs="Times New Roman"/>
          <w:b/>
          <w:bCs/>
          <w:color w:val="0D0D0D" w:themeColor="text1" w:themeTint="F2"/>
          <w:sz w:val="27"/>
          <w:szCs w:val="27"/>
          <w:lang w:val="vi-VN"/>
        </w:rPr>
        <w:t>Bước 1: GV chuyển giao nhiệm vụ học tập</w:t>
      </w:r>
    </w:p>
    <w:p w:rsidR="00EB0B5C" w:rsidRDefault="00EB0B5C" w:rsidP="00EB0B5C">
      <w:pPr>
        <w:rPr>
          <w:rFonts w:ascii="Times New Roman" w:eastAsia="Times New Roman" w:hAnsi="Times New Roman" w:cs="Times New Roman"/>
          <w:color w:val="0D0D0D" w:themeColor="text1" w:themeTint="F2"/>
          <w:sz w:val="27"/>
          <w:szCs w:val="27"/>
          <w:lang w:val="vi-VN"/>
        </w:rPr>
      </w:pPr>
      <w:r w:rsidRPr="00EA78F0">
        <w:rPr>
          <w:rFonts w:ascii="Times New Roman" w:eastAsia="Times New Roman" w:hAnsi="Times New Roman" w:cs="Times New Roman"/>
          <w:color w:val="0D0D0D" w:themeColor="text1" w:themeTint="F2"/>
          <w:sz w:val="27"/>
          <w:szCs w:val="27"/>
          <w:lang w:val="vi-VN"/>
        </w:rPr>
        <w:t xml:space="preserve">GV yêu cầu HS làm việc cá nhân, thực hiện nhiệm vụ: </w:t>
      </w:r>
    </w:p>
    <w:p w:rsidR="00EB0B5C" w:rsidRDefault="00EB0B5C" w:rsidP="00EB0B5C">
      <w:pPr>
        <w:rPr>
          <w:rFonts w:ascii="Times New Roman" w:eastAsia="Times New Roman" w:hAnsi="Times New Roman" w:cs="Times New Roman"/>
          <w:i/>
          <w:iCs/>
          <w:color w:val="0D0D0D" w:themeColor="text1" w:themeTint="F2"/>
          <w:sz w:val="27"/>
          <w:szCs w:val="27"/>
          <w:lang w:val="vi-VN"/>
        </w:rPr>
      </w:pPr>
      <w:r w:rsidRPr="00EA78F0">
        <w:rPr>
          <w:rFonts w:ascii="Times New Roman" w:eastAsia="Times New Roman" w:hAnsi="Times New Roman" w:cs="Times New Roman"/>
          <w:i/>
          <w:iCs/>
          <w:color w:val="0D0D0D" w:themeColor="text1" w:themeTint="F2"/>
          <w:sz w:val="27"/>
          <w:szCs w:val="27"/>
          <w:lang w:val="vi-VN"/>
        </w:rPr>
        <w:t xml:space="preserve">Thực hiện và chia sẻ với người thân </w:t>
      </w:r>
      <w:r w:rsidRPr="004B0EE3">
        <w:rPr>
          <w:rFonts w:ascii="Times New Roman" w:eastAsia="Times New Roman" w:hAnsi="Times New Roman" w:cs="Times New Roman"/>
          <w:i/>
          <w:iCs/>
          <w:color w:val="0D0D0D" w:themeColor="text1" w:themeTint="F2"/>
          <w:sz w:val="27"/>
          <w:szCs w:val="27"/>
          <w:lang w:val="vi-VN"/>
        </w:rPr>
        <w:t xml:space="preserve">thân </w:t>
      </w:r>
      <w:r w:rsidRPr="001F1666">
        <w:rPr>
          <w:rFonts w:ascii="Times New Roman" w:eastAsia="Times New Roman" w:hAnsi="Times New Roman" w:cs="Times New Roman"/>
          <w:i/>
          <w:iCs/>
          <w:color w:val="0D0D0D" w:themeColor="text1" w:themeTint="F2"/>
          <w:sz w:val="27"/>
          <w:szCs w:val="27"/>
          <w:lang w:val="vi-VN"/>
        </w:rPr>
        <w:t>cách xây dựng ngân sách cá nhân; những thuận lợi, khó khăn khi cân đối các khoản chi trong ngân sách của mình.</w:t>
      </w:r>
    </w:p>
    <w:p w:rsidR="00EB0B5C" w:rsidRPr="005F37A0" w:rsidRDefault="00EB0B5C" w:rsidP="00EB0B5C">
      <w:pPr>
        <w:rPr>
          <w:rFonts w:ascii="Times New Roman" w:eastAsia="Times New Roman" w:hAnsi="Times New Roman" w:cs="Times New Roman"/>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2: HS tiếp nhận, thực hiện nhiệm vụ học tập</w:t>
      </w:r>
    </w:p>
    <w:p w:rsidR="00EB0B5C" w:rsidRPr="00843A09" w:rsidRDefault="00EB0B5C" w:rsidP="00EB0B5C">
      <w:pPr>
        <w:rPr>
          <w:rFonts w:ascii="Times New Roman" w:eastAsia="Times New Roman" w:hAnsi="Times New Roman" w:cs="Times New Roman"/>
          <w:bCs/>
          <w:color w:val="0D0D0D" w:themeColor="text1" w:themeTint="F2"/>
          <w:sz w:val="27"/>
          <w:szCs w:val="27"/>
          <w:lang w:val="vi-VN"/>
        </w:rPr>
      </w:pPr>
      <w:r w:rsidRPr="00843A09">
        <w:rPr>
          <w:rFonts w:ascii="Times New Roman" w:eastAsia="Times New Roman" w:hAnsi="Times New Roman" w:cs="Times New Roman"/>
          <w:bCs/>
          <w:color w:val="0D0D0D" w:themeColor="text1" w:themeTint="F2"/>
          <w:sz w:val="27"/>
          <w:szCs w:val="27"/>
        </w:rPr>
        <w:t>HS</w:t>
      </w:r>
      <w:r w:rsidRPr="00843A09">
        <w:rPr>
          <w:rFonts w:ascii="Times New Roman" w:eastAsia="Times New Roman" w:hAnsi="Times New Roman" w:cs="Times New Roman"/>
          <w:bCs/>
          <w:color w:val="0D0D0D" w:themeColor="text1" w:themeTint="F2"/>
          <w:sz w:val="27"/>
          <w:szCs w:val="27"/>
          <w:lang w:val="vi-VN"/>
        </w:rPr>
        <w:t xml:space="preserve"> </w:t>
      </w:r>
      <w:r>
        <w:rPr>
          <w:rFonts w:ascii="Times New Roman" w:eastAsia="Times New Roman" w:hAnsi="Times New Roman" w:cs="Times New Roman"/>
          <w:bCs/>
          <w:color w:val="0D0D0D" w:themeColor="text1" w:themeTint="F2"/>
          <w:sz w:val="27"/>
          <w:szCs w:val="27"/>
          <w:lang w:val="vi-VN"/>
        </w:rPr>
        <w:t xml:space="preserve">tự giác, chủ động </w:t>
      </w:r>
      <w:r w:rsidRPr="00843A09">
        <w:rPr>
          <w:rFonts w:ascii="Times New Roman" w:eastAsia="Times New Roman" w:hAnsi="Times New Roman" w:cs="Times New Roman"/>
          <w:bCs/>
          <w:color w:val="0D0D0D" w:themeColor="text1" w:themeTint="F2"/>
          <w:sz w:val="27"/>
          <w:szCs w:val="27"/>
          <w:lang w:val="vi-VN"/>
        </w:rPr>
        <w:t xml:space="preserve">thực hiện nhiệm vụ </w:t>
      </w:r>
      <w:r>
        <w:rPr>
          <w:rFonts w:ascii="Times New Roman" w:eastAsia="Times New Roman" w:hAnsi="Times New Roman" w:cs="Times New Roman"/>
          <w:bCs/>
          <w:color w:val="0D0D0D" w:themeColor="text1" w:themeTint="F2"/>
          <w:sz w:val="27"/>
          <w:szCs w:val="27"/>
          <w:lang w:val="vi-VN"/>
        </w:rPr>
        <w:t>tại nhà.</w:t>
      </w:r>
    </w:p>
    <w:p w:rsidR="00EB0B5C" w:rsidRPr="007E6599" w:rsidRDefault="00EB0B5C" w:rsidP="00EB0B5C">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3: Báo cáo kết quả hoạt động, thảo luận</w:t>
      </w:r>
    </w:p>
    <w:p w:rsidR="00EB0B5C" w:rsidRPr="00843A09" w:rsidRDefault="00EB0B5C" w:rsidP="00EB0B5C">
      <w:pPr>
        <w:rPr>
          <w:rFonts w:ascii="Times New Roman" w:eastAsia="Times New Roman" w:hAnsi="Times New Roman" w:cs="Times New Roman"/>
          <w:bCs/>
          <w:color w:val="0D0D0D" w:themeColor="text1" w:themeTint="F2"/>
          <w:sz w:val="27"/>
          <w:szCs w:val="27"/>
          <w:lang w:val="vi-VN"/>
        </w:rPr>
      </w:pPr>
      <w:r w:rsidRPr="00843A09">
        <w:rPr>
          <w:rFonts w:ascii="Times New Roman" w:eastAsia="Times New Roman" w:hAnsi="Times New Roman" w:cs="Times New Roman"/>
          <w:bCs/>
          <w:color w:val="0D0D0D" w:themeColor="text1" w:themeTint="F2"/>
          <w:sz w:val="27"/>
          <w:szCs w:val="27"/>
        </w:rPr>
        <w:t>HS</w:t>
      </w:r>
      <w:r w:rsidRPr="00843A09">
        <w:rPr>
          <w:rFonts w:ascii="Times New Roman" w:eastAsia="Times New Roman" w:hAnsi="Times New Roman" w:cs="Times New Roman"/>
          <w:bCs/>
          <w:color w:val="0D0D0D" w:themeColor="text1" w:themeTint="F2"/>
          <w:sz w:val="27"/>
          <w:szCs w:val="27"/>
          <w:lang w:val="vi-VN"/>
        </w:rPr>
        <w:t xml:space="preserve"> báo cáo kết quả vào </w:t>
      </w:r>
      <w:r>
        <w:rPr>
          <w:rFonts w:ascii="Times New Roman" w:eastAsia="Times New Roman" w:hAnsi="Times New Roman" w:cs="Times New Roman"/>
          <w:bCs/>
          <w:color w:val="0D0D0D" w:themeColor="text1" w:themeTint="F2"/>
          <w:sz w:val="27"/>
          <w:szCs w:val="27"/>
          <w:lang w:val="vi-VN"/>
        </w:rPr>
        <w:t xml:space="preserve">các </w:t>
      </w:r>
      <w:r w:rsidRPr="00843A09">
        <w:rPr>
          <w:rFonts w:ascii="Times New Roman" w:eastAsia="Times New Roman" w:hAnsi="Times New Roman" w:cs="Times New Roman"/>
          <w:bCs/>
          <w:color w:val="0D0D0D" w:themeColor="text1" w:themeTint="F2"/>
          <w:sz w:val="27"/>
          <w:szCs w:val="27"/>
          <w:lang w:val="vi-VN"/>
        </w:rPr>
        <w:t>tiết học sau, nêu nhận xét, đánh giá của người thân về những nỗ lực bản thân đã đạt được.</w:t>
      </w:r>
    </w:p>
    <w:p w:rsidR="00EB0B5C" w:rsidRPr="007E6599" w:rsidRDefault="00EB0B5C" w:rsidP="00EB0B5C">
      <w:pPr>
        <w:rPr>
          <w:rFonts w:ascii="Times New Roman" w:eastAsia="Times New Roman" w:hAnsi="Times New Roman" w:cs="Times New Roman"/>
          <w:b/>
          <w:color w:val="0D0D0D" w:themeColor="text1" w:themeTint="F2"/>
          <w:sz w:val="27"/>
          <w:szCs w:val="27"/>
        </w:rPr>
      </w:pPr>
      <w:r w:rsidRPr="007E6599">
        <w:rPr>
          <w:rFonts w:ascii="Times New Roman" w:eastAsia="Times New Roman" w:hAnsi="Times New Roman" w:cs="Times New Roman"/>
          <w:b/>
          <w:color w:val="0D0D0D" w:themeColor="text1" w:themeTint="F2"/>
          <w:sz w:val="27"/>
          <w:szCs w:val="27"/>
        </w:rPr>
        <w:t>Bước 4: Đánh giá kết quả thực hiện nhiệm vụ học tập</w:t>
      </w:r>
    </w:p>
    <w:p w:rsidR="00EB0B5C" w:rsidRDefault="00EB0B5C" w:rsidP="00EB0B5C">
      <w:pPr>
        <w:rPr>
          <w:rFonts w:ascii="Times New Roman" w:eastAsia="Times New Roman" w:hAnsi="Times New Roman" w:cs="Times New Roman"/>
          <w:bCs/>
          <w:color w:val="0D0D0D" w:themeColor="text1" w:themeTint="F2"/>
          <w:sz w:val="27"/>
          <w:szCs w:val="27"/>
          <w:lang w:val="vi-VN"/>
        </w:rPr>
      </w:pPr>
      <w:r>
        <w:rPr>
          <w:rFonts w:ascii="Times New Roman" w:eastAsia="Times New Roman" w:hAnsi="Times New Roman" w:cs="Times New Roman"/>
          <w:bCs/>
          <w:color w:val="0D0D0D" w:themeColor="text1" w:themeTint="F2"/>
          <w:sz w:val="27"/>
          <w:szCs w:val="27"/>
          <w:lang w:val="vi-VN"/>
        </w:rPr>
        <w:t>GV nhận xét, đánh giá, kết thúc tiết học.</w:t>
      </w:r>
    </w:p>
    <w:p w:rsidR="00494383" w:rsidRPr="00C60D9A" w:rsidRDefault="00494383" w:rsidP="001808F0">
      <w:pPr>
        <w:rPr>
          <w:rFonts w:ascii="Times New Roman" w:eastAsia="Times New Roman" w:hAnsi="Times New Roman" w:cs="Times New Roman"/>
          <w:color w:val="000000"/>
          <w:sz w:val="27"/>
          <w:szCs w:val="27"/>
        </w:rPr>
      </w:pPr>
    </w:p>
    <w:p w:rsidR="00494383" w:rsidRPr="00C60D9A" w:rsidRDefault="00494383"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494383" w:rsidRPr="00C60D9A" w:rsidRDefault="00494383"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00D1789E" w:rsidRPr="00C60D9A">
        <w:rPr>
          <w:rFonts w:ascii="Times New Roman" w:eastAsia="Times New Roman" w:hAnsi="Times New Roman" w:cs="Times New Roman"/>
          <w:b/>
          <w:i/>
          <w:color w:val="000000"/>
          <w:sz w:val="27"/>
          <w:szCs w:val="27"/>
        </w:rPr>
        <w:t>Chủ đề 3</w:t>
      </w:r>
      <w:r w:rsidRPr="00C60D9A">
        <w:rPr>
          <w:rFonts w:ascii="Times New Roman" w:eastAsia="Times New Roman" w:hAnsi="Times New Roman" w:cs="Times New Roman"/>
          <w:b/>
          <w:i/>
          <w:color w:val="000000"/>
          <w:sz w:val="27"/>
          <w:szCs w:val="27"/>
        </w:rPr>
        <w:t xml:space="preserve">: </w:t>
      </w:r>
      <w:r w:rsidR="00356E60" w:rsidRPr="00C60D9A">
        <w:rPr>
          <w:rFonts w:ascii="Times New Roman" w:eastAsia="Times New Roman" w:hAnsi="Times New Roman" w:cs="Times New Roman"/>
          <w:b/>
          <w:i/>
          <w:color w:val="000000"/>
          <w:sz w:val="27"/>
          <w:szCs w:val="27"/>
        </w:rPr>
        <w:t>Hoàn thiện bạn thân.</w:t>
      </w:r>
    </w:p>
    <w:p w:rsidR="00494383" w:rsidRPr="00C60D9A" w:rsidRDefault="00494383"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lastRenderedPageBreak/>
        <w:t xml:space="preserve">- Thực hành và rèn luyện: </w:t>
      </w:r>
      <w:r w:rsidR="00AE30C3" w:rsidRPr="00C60D9A">
        <w:rPr>
          <w:rFonts w:ascii="Times New Roman" w:eastAsia="Times New Roman" w:hAnsi="Times New Roman" w:cs="Times New Roman"/>
          <w:i/>
          <w:color w:val="000000"/>
          <w:sz w:val="27"/>
          <w:szCs w:val="27"/>
        </w:rPr>
        <w:t>Thể hiện sự trung thực, tinh thần trách nhiệm trong đời sống, rèn luyện thói quen tuân thủ nội quy, quy định của pháp luật trong đời sống.</w:t>
      </w:r>
    </w:p>
    <w:p w:rsidR="00494383" w:rsidRPr="00C60D9A" w:rsidRDefault="00494383"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00D1789E" w:rsidRPr="00C60D9A">
        <w:rPr>
          <w:rFonts w:ascii="Times New Roman" w:eastAsia="Times New Roman" w:hAnsi="Times New Roman" w:cs="Times New Roman"/>
          <w:b/>
          <w:i/>
          <w:color w:val="000000"/>
          <w:sz w:val="27"/>
          <w:szCs w:val="27"/>
        </w:rPr>
        <w:t>Chủ đề 4</w:t>
      </w:r>
      <w:r w:rsidRPr="00C60D9A">
        <w:rPr>
          <w:rFonts w:ascii="Times New Roman" w:eastAsia="Times New Roman" w:hAnsi="Times New Roman" w:cs="Times New Roman"/>
          <w:b/>
          <w:i/>
          <w:color w:val="000000"/>
          <w:sz w:val="27"/>
          <w:szCs w:val="27"/>
        </w:rPr>
        <w:t xml:space="preserve">: </w:t>
      </w:r>
      <w:r w:rsidR="00D1789E" w:rsidRPr="00C60D9A">
        <w:rPr>
          <w:rFonts w:ascii="Times New Roman" w:eastAsia="Times New Roman" w:hAnsi="Times New Roman" w:cs="Times New Roman"/>
          <w:b/>
          <w:i/>
          <w:color w:val="000000"/>
          <w:sz w:val="27"/>
          <w:szCs w:val="27"/>
        </w:rPr>
        <w:t>Trách nhiệm với gia đình.</w:t>
      </w:r>
    </w:p>
    <w:p w:rsidR="00494383" w:rsidRPr="00C60D9A" w:rsidRDefault="00494383" w:rsidP="001808F0">
      <w:pPr>
        <w:rPr>
          <w:rFonts w:ascii="Times New Roman" w:eastAsia="Times New Roman" w:hAnsi="Times New Roman" w:cs="Times New Roman"/>
          <w:b/>
          <w:sz w:val="27"/>
          <w:szCs w:val="27"/>
        </w:rPr>
      </w:pPr>
    </w:p>
    <w:p w:rsidR="00494383" w:rsidRPr="00C60D9A" w:rsidRDefault="00494383" w:rsidP="001808F0">
      <w:pPr>
        <w:jc w:val="cente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ĐÁNH GIÁ CUỐI CHỦ ĐỀ</w:t>
      </w:r>
    </w:p>
    <w:tbl>
      <w:tblPr>
        <w:tblStyle w:val="af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8"/>
        <w:gridCol w:w="1667"/>
        <w:gridCol w:w="1645"/>
      </w:tblGrid>
      <w:tr w:rsidR="00494383" w:rsidRPr="00C60D9A" w:rsidTr="001F5C74">
        <w:tc>
          <w:tcPr>
            <w:tcW w:w="6038" w:type="dxa"/>
            <w:vAlign w:val="center"/>
          </w:tcPr>
          <w:p w:rsidR="00494383" w:rsidRPr="00C60D9A" w:rsidRDefault="00494383" w:rsidP="00356E60">
            <w:pPr>
              <w:spacing w:line="360" w:lineRule="auto"/>
              <w:jc w:val="center"/>
              <w:rPr>
                <w:b/>
                <w:sz w:val="27"/>
                <w:szCs w:val="27"/>
              </w:rPr>
            </w:pPr>
            <w:r w:rsidRPr="00C60D9A">
              <w:rPr>
                <w:b/>
                <w:sz w:val="27"/>
                <w:szCs w:val="27"/>
              </w:rPr>
              <w:t xml:space="preserve">Nội dung đánh giá </w:t>
            </w:r>
          </w:p>
        </w:tc>
        <w:tc>
          <w:tcPr>
            <w:tcW w:w="1667" w:type="dxa"/>
            <w:vAlign w:val="center"/>
          </w:tcPr>
          <w:p w:rsidR="00494383" w:rsidRPr="00C60D9A" w:rsidRDefault="00494383" w:rsidP="00356E60">
            <w:pPr>
              <w:spacing w:line="360" w:lineRule="auto"/>
              <w:jc w:val="center"/>
              <w:rPr>
                <w:b/>
                <w:sz w:val="27"/>
                <w:szCs w:val="27"/>
              </w:rPr>
            </w:pPr>
            <w:r w:rsidRPr="00C60D9A">
              <w:rPr>
                <w:b/>
                <w:sz w:val="27"/>
                <w:szCs w:val="27"/>
              </w:rPr>
              <w:t>Đạt</w:t>
            </w:r>
          </w:p>
        </w:tc>
        <w:tc>
          <w:tcPr>
            <w:tcW w:w="1645" w:type="dxa"/>
            <w:vAlign w:val="center"/>
          </w:tcPr>
          <w:p w:rsidR="00494383" w:rsidRPr="00C60D9A" w:rsidRDefault="00494383" w:rsidP="00356E60">
            <w:pPr>
              <w:spacing w:line="360" w:lineRule="auto"/>
              <w:jc w:val="center"/>
              <w:rPr>
                <w:b/>
                <w:sz w:val="27"/>
                <w:szCs w:val="27"/>
              </w:rPr>
            </w:pPr>
            <w:r w:rsidRPr="00C60D9A">
              <w:rPr>
                <w:b/>
                <w:sz w:val="27"/>
                <w:szCs w:val="27"/>
              </w:rPr>
              <w:t>Chưa đạt</w:t>
            </w: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Nêu được các biểu hiện của tinh thần trách nhiệm, sự trung thực, tuân thủ nội quy, quy định của pháp luật trong đời sống.</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Nêu được cách thực hiện công việc theo kế hoạch, tuân thủ thời gian và thực hiện cam kết.</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Nêu được cách điều chỉnh cảm xúc và ứng xử hợp lí trong những tình huống giao tiếp khác nhau.</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Nêu được những việc cần làm khi lập kế hoạch phát triển tài chính cá nhân.</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Thể hiện được tinh thần trách nhiệm trong các nhiệm vụ được giao.</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Thể hiện được sự trung thực trong đời sống hằng ngày.</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Rèn luyện được thói quen tuân thủ nội quy, quy định của pháp luật trong đời sống.</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Thực hiện được công việc theo kế hoạch, tuân thủ thời gian và thực hiện cam kết.</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494383" w:rsidRPr="00C60D9A" w:rsidTr="001F5C74">
        <w:tc>
          <w:tcPr>
            <w:tcW w:w="6038" w:type="dxa"/>
          </w:tcPr>
          <w:p w:rsidR="00494383" w:rsidRPr="00C60D9A" w:rsidRDefault="00356E60" w:rsidP="00356E60">
            <w:pPr>
              <w:spacing w:line="360" w:lineRule="auto"/>
              <w:rPr>
                <w:sz w:val="27"/>
                <w:szCs w:val="27"/>
              </w:rPr>
            </w:pPr>
            <w:r w:rsidRPr="00C60D9A">
              <w:rPr>
                <w:sz w:val="27"/>
                <w:szCs w:val="27"/>
              </w:rPr>
              <w:t>Điều chỉnh được cảm xúc và ứng xử hợp lí trong những tình huống giao tiếp khác nhau.</w:t>
            </w:r>
          </w:p>
        </w:tc>
        <w:tc>
          <w:tcPr>
            <w:tcW w:w="1667" w:type="dxa"/>
          </w:tcPr>
          <w:p w:rsidR="00494383" w:rsidRPr="00C60D9A" w:rsidRDefault="00494383" w:rsidP="00356E60">
            <w:pPr>
              <w:spacing w:line="360" w:lineRule="auto"/>
              <w:rPr>
                <w:sz w:val="27"/>
                <w:szCs w:val="27"/>
              </w:rPr>
            </w:pPr>
          </w:p>
        </w:tc>
        <w:tc>
          <w:tcPr>
            <w:tcW w:w="1645" w:type="dxa"/>
          </w:tcPr>
          <w:p w:rsidR="00494383" w:rsidRPr="00C60D9A" w:rsidRDefault="00494383" w:rsidP="00356E60">
            <w:pPr>
              <w:spacing w:line="360" w:lineRule="auto"/>
              <w:rPr>
                <w:sz w:val="27"/>
                <w:szCs w:val="27"/>
              </w:rPr>
            </w:pPr>
          </w:p>
        </w:tc>
      </w:tr>
      <w:tr w:rsidR="00356E60" w:rsidRPr="00C60D9A" w:rsidTr="001F5C74">
        <w:tc>
          <w:tcPr>
            <w:tcW w:w="6038" w:type="dxa"/>
          </w:tcPr>
          <w:p w:rsidR="00356E60" w:rsidRPr="00C60D9A" w:rsidRDefault="00356E60" w:rsidP="00356E60">
            <w:pPr>
              <w:spacing w:line="360" w:lineRule="auto"/>
              <w:rPr>
                <w:sz w:val="27"/>
                <w:szCs w:val="27"/>
              </w:rPr>
            </w:pPr>
            <w:r w:rsidRPr="00C60D9A">
              <w:rPr>
                <w:sz w:val="27"/>
                <w:szCs w:val="27"/>
              </w:rPr>
              <w:t>Lập được kế hoạch phát triển tài chính của bản thân trong điều kiện phù hợp.</w:t>
            </w:r>
          </w:p>
        </w:tc>
        <w:tc>
          <w:tcPr>
            <w:tcW w:w="1667" w:type="dxa"/>
          </w:tcPr>
          <w:p w:rsidR="00356E60" w:rsidRPr="00C60D9A" w:rsidRDefault="00356E60" w:rsidP="00356E60">
            <w:pPr>
              <w:spacing w:line="360" w:lineRule="auto"/>
              <w:rPr>
                <w:sz w:val="27"/>
                <w:szCs w:val="27"/>
              </w:rPr>
            </w:pPr>
          </w:p>
        </w:tc>
        <w:tc>
          <w:tcPr>
            <w:tcW w:w="1645" w:type="dxa"/>
          </w:tcPr>
          <w:p w:rsidR="00356E60" w:rsidRPr="00C60D9A" w:rsidRDefault="00356E60" w:rsidP="00356E60">
            <w:pPr>
              <w:spacing w:line="360" w:lineRule="auto"/>
              <w:rPr>
                <w:sz w:val="27"/>
                <w:szCs w:val="27"/>
              </w:rPr>
            </w:pPr>
          </w:p>
        </w:tc>
      </w:tr>
      <w:tr w:rsidR="00356E60" w:rsidRPr="00C60D9A" w:rsidTr="001F5C74">
        <w:tc>
          <w:tcPr>
            <w:tcW w:w="6038" w:type="dxa"/>
          </w:tcPr>
          <w:p w:rsidR="00356E60" w:rsidRPr="00C60D9A" w:rsidRDefault="00356E60" w:rsidP="00356E60">
            <w:pPr>
              <w:spacing w:line="360" w:lineRule="auto"/>
              <w:rPr>
                <w:sz w:val="27"/>
                <w:szCs w:val="27"/>
              </w:rPr>
            </w:pPr>
            <w:r w:rsidRPr="00C60D9A">
              <w:rPr>
                <w:sz w:val="27"/>
                <w:szCs w:val="27"/>
              </w:rPr>
              <w:lastRenderedPageBreak/>
              <w:t>Thực hiện được kế hoạch phát triển tài chính của bản thân trong điều kiện phù hợp.</w:t>
            </w:r>
          </w:p>
        </w:tc>
        <w:tc>
          <w:tcPr>
            <w:tcW w:w="1667" w:type="dxa"/>
          </w:tcPr>
          <w:p w:rsidR="00356E60" w:rsidRPr="00C60D9A" w:rsidRDefault="00356E60" w:rsidP="00356E60">
            <w:pPr>
              <w:spacing w:line="360" w:lineRule="auto"/>
              <w:rPr>
                <w:sz w:val="27"/>
                <w:szCs w:val="27"/>
              </w:rPr>
            </w:pPr>
          </w:p>
        </w:tc>
        <w:tc>
          <w:tcPr>
            <w:tcW w:w="1645" w:type="dxa"/>
          </w:tcPr>
          <w:p w:rsidR="00356E60" w:rsidRPr="00C60D9A" w:rsidRDefault="00356E60" w:rsidP="00356E60">
            <w:pPr>
              <w:spacing w:line="360" w:lineRule="auto"/>
              <w:rPr>
                <w:sz w:val="27"/>
                <w:szCs w:val="27"/>
              </w:rPr>
            </w:pPr>
          </w:p>
        </w:tc>
      </w:tr>
      <w:tr w:rsidR="00356E60" w:rsidRPr="00C60D9A" w:rsidTr="001F5C74">
        <w:tc>
          <w:tcPr>
            <w:tcW w:w="6038" w:type="dxa"/>
          </w:tcPr>
          <w:p w:rsidR="00356E60" w:rsidRPr="00C60D9A" w:rsidRDefault="00356E60" w:rsidP="00356E60">
            <w:pPr>
              <w:spacing w:line="360" w:lineRule="auto"/>
              <w:rPr>
                <w:sz w:val="27"/>
                <w:szCs w:val="27"/>
              </w:rPr>
            </w:pPr>
            <w:r w:rsidRPr="00C60D9A">
              <w:rPr>
                <w:sz w:val="27"/>
                <w:szCs w:val="27"/>
              </w:rPr>
              <w:t>Có sản phẩm thể hiện sự thay đổi bản thân sau khi tự hoàn thiện.</w:t>
            </w:r>
          </w:p>
        </w:tc>
        <w:tc>
          <w:tcPr>
            <w:tcW w:w="1667" w:type="dxa"/>
          </w:tcPr>
          <w:p w:rsidR="00356E60" w:rsidRPr="00C60D9A" w:rsidRDefault="00356E60" w:rsidP="00356E60">
            <w:pPr>
              <w:spacing w:line="360" w:lineRule="auto"/>
              <w:rPr>
                <w:sz w:val="27"/>
                <w:szCs w:val="27"/>
              </w:rPr>
            </w:pPr>
          </w:p>
        </w:tc>
        <w:tc>
          <w:tcPr>
            <w:tcW w:w="1645" w:type="dxa"/>
          </w:tcPr>
          <w:p w:rsidR="00356E60" w:rsidRPr="00C60D9A" w:rsidRDefault="00356E60" w:rsidP="00356E60">
            <w:pPr>
              <w:spacing w:line="360" w:lineRule="auto"/>
              <w:rPr>
                <w:sz w:val="27"/>
                <w:szCs w:val="27"/>
              </w:rPr>
            </w:pPr>
          </w:p>
        </w:tc>
      </w:tr>
    </w:tbl>
    <w:p w:rsidR="00D1789E" w:rsidRPr="00C60D9A" w:rsidRDefault="00D1789E" w:rsidP="001808F0">
      <w:pPr>
        <w:rPr>
          <w:rFonts w:ascii="Times New Roman" w:eastAsia="Times New Roman" w:hAnsi="Times New Roman" w:cs="Times New Roman"/>
          <w:sz w:val="27"/>
          <w:szCs w:val="27"/>
        </w:rPr>
      </w:pPr>
    </w:p>
    <w:p w:rsidR="00D1789E" w:rsidRPr="00C60D9A" w:rsidRDefault="00D1789E" w:rsidP="001808F0">
      <w:pPr>
        <w:rPr>
          <w:rFonts w:ascii="Times New Roman" w:eastAsia="Times New Roman" w:hAnsi="Times New Roman" w:cs="Times New Roman"/>
          <w:sz w:val="27"/>
          <w:szCs w:val="27"/>
        </w:rPr>
      </w:pPr>
      <w:bookmarkStart w:id="0" w:name="_GoBack"/>
      <w:bookmarkEnd w:id="0"/>
    </w:p>
    <w:sectPr w:rsidR="00D1789E" w:rsidRPr="00C60D9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51B" w:rsidRDefault="00C7551B">
      <w:pPr>
        <w:spacing w:line="240" w:lineRule="auto"/>
      </w:pPr>
      <w:r>
        <w:separator/>
      </w:r>
    </w:p>
  </w:endnote>
  <w:endnote w:type="continuationSeparator" w:id="0">
    <w:p w:rsidR="00C7551B" w:rsidRDefault="00C75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2090A">
      <w:rPr>
        <w:noProof/>
        <w:color w:val="000000"/>
      </w:rPr>
      <w:t>11</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51B" w:rsidRDefault="00C7551B">
      <w:pPr>
        <w:spacing w:line="240" w:lineRule="auto"/>
      </w:pPr>
      <w:r>
        <w:separator/>
      </w:r>
    </w:p>
  </w:footnote>
  <w:footnote w:type="continuationSeparator" w:id="0">
    <w:p w:rsidR="00C7551B" w:rsidRDefault="00C755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B3CF3"/>
    <w:rsid w:val="000B410A"/>
    <w:rsid w:val="000B6CF8"/>
    <w:rsid w:val="000C57D2"/>
    <w:rsid w:val="000D2DCA"/>
    <w:rsid w:val="000D70C2"/>
    <w:rsid w:val="001138C3"/>
    <w:rsid w:val="0012714A"/>
    <w:rsid w:val="00130EE6"/>
    <w:rsid w:val="001808F0"/>
    <w:rsid w:val="00190A02"/>
    <w:rsid w:val="00194D2C"/>
    <w:rsid w:val="001B1BEF"/>
    <w:rsid w:val="001E662B"/>
    <w:rsid w:val="001F5C74"/>
    <w:rsid w:val="00240D28"/>
    <w:rsid w:val="002461F4"/>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3563B"/>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B1C13"/>
    <w:rsid w:val="00833062"/>
    <w:rsid w:val="00865934"/>
    <w:rsid w:val="008733F2"/>
    <w:rsid w:val="008746E8"/>
    <w:rsid w:val="00876F99"/>
    <w:rsid w:val="008940B8"/>
    <w:rsid w:val="008A3289"/>
    <w:rsid w:val="008A6C23"/>
    <w:rsid w:val="008C03CA"/>
    <w:rsid w:val="008E7ED4"/>
    <w:rsid w:val="00904866"/>
    <w:rsid w:val="00910572"/>
    <w:rsid w:val="0093326A"/>
    <w:rsid w:val="00955FFB"/>
    <w:rsid w:val="009620D3"/>
    <w:rsid w:val="0097191A"/>
    <w:rsid w:val="009A3521"/>
    <w:rsid w:val="009B4F94"/>
    <w:rsid w:val="009C4E87"/>
    <w:rsid w:val="009C6C10"/>
    <w:rsid w:val="009C70D6"/>
    <w:rsid w:val="009D3AF0"/>
    <w:rsid w:val="009F223B"/>
    <w:rsid w:val="009F273E"/>
    <w:rsid w:val="00A2090A"/>
    <w:rsid w:val="00A26802"/>
    <w:rsid w:val="00A55F34"/>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D3B2E"/>
    <w:rsid w:val="00BF46EE"/>
    <w:rsid w:val="00C112F0"/>
    <w:rsid w:val="00C23702"/>
    <w:rsid w:val="00C60D9A"/>
    <w:rsid w:val="00C62EB3"/>
    <w:rsid w:val="00C653CE"/>
    <w:rsid w:val="00C7532D"/>
    <w:rsid w:val="00C7551B"/>
    <w:rsid w:val="00C92920"/>
    <w:rsid w:val="00C93612"/>
    <w:rsid w:val="00CA6ADF"/>
    <w:rsid w:val="00CE244F"/>
    <w:rsid w:val="00CF02DC"/>
    <w:rsid w:val="00CF04B6"/>
    <w:rsid w:val="00CF7318"/>
    <w:rsid w:val="00D16E24"/>
    <w:rsid w:val="00D1789E"/>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4CA6"/>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335FLxTzO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2024-08-10T10:07:00Z</dcterms:created>
  <dcterms:modified xsi:type="dcterms:W3CDTF">2024-08-10T10:13:00Z</dcterms:modified>
</cp:coreProperties>
</file>