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5B672B" w:rsidP="00396D8B">
      <w:pPr>
        <w:rPr>
          <w:rFonts w:ascii="Times New Roman" w:eastAsia="Times New Roman" w:hAnsi="Times New Roman" w:cs="Times New Roman"/>
          <w:sz w:val="27"/>
          <w:szCs w:val="27"/>
        </w:rPr>
      </w:pP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3: HĐGD – TÌM HIỂU HOẠT ĐỘNG 5, 6 CHỦ ĐỀ 1</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Lập và thực hiện được kế hoạch xây dựng truyền thống nhà trường và hoạt động theo chủ đề của Đoàn Thanh niên Cộng sản Hồ Chí Minh.</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Đánh giá được ý nghĩa của hoạt động phát triển các mối quan hệ và xây dựng truyền thống nhà trường đối với cá nhân và tập thể.</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Tự chủ và tự học:</w:t>
      </w:r>
      <w:r w:rsidRPr="00396D8B">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Thiết kế và tổ chức hoạt động:</w:t>
      </w:r>
      <w:r w:rsidRPr="00396D8B">
        <w:rPr>
          <w:rFonts w:ascii="Times New Roman" w:eastAsia="Times New Roman" w:hAnsi="Times New Roman" w:cs="Times New Roman"/>
          <w:color w:val="000000"/>
          <w:sz w:val="27"/>
          <w:szCs w:val="27"/>
        </w:rPr>
        <w:t xml:space="preserve"> Thực hiện kế hoạch xây dựng truyền thống nhà trường; Thực hiện kế hoạch hoạt động theo chủ đề của Đoàn Thanh niên Cộng sản Hồ Chí Minh.</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Tự tin, trách nhiệm, chăm chỉ.</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 xml:space="preserve">GV tổ chức cho HS chơi trò chơi </w:t>
      </w:r>
      <w:r w:rsidRPr="00396D8B">
        <w:rPr>
          <w:rFonts w:ascii="Times New Roman" w:eastAsia="Times New Roman" w:hAnsi="Times New Roman" w:cs="Times New Roman"/>
          <w:i/>
          <w:color w:val="000000"/>
          <w:sz w:val="27"/>
          <w:szCs w:val="27"/>
        </w:rPr>
        <w:t>Tự do ngôn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c. Sản phẩm:</w:t>
      </w:r>
      <w:r w:rsidRPr="00396D8B">
        <w:rPr>
          <w:rFonts w:ascii="Times New Roman" w:eastAsia="Times New Roman" w:hAnsi="Times New Roman" w:cs="Times New Roman"/>
          <w:color w:val="000000"/>
          <w:sz w:val="27"/>
          <w:szCs w:val="27"/>
        </w:rPr>
        <w:t xml:space="preserve"> HS tích cực tham gia trò chơi.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spacing w:before="48" w:after="48"/>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chia lớp thành 4 đội, tổ chức cho HS chơi trò chơi </w:t>
      </w:r>
      <w:r w:rsidRPr="00396D8B">
        <w:rPr>
          <w:rFonts w:ascii="Times New Roman" w:eastAsia="Times New Roman" w:hAnsi="Times New Roman" w:cs="Times New Roman"/>
          <w:i/>
          <w:color w:val="000000"/>
          <w:sz w:val="27"/>
          <w:szCs w:val="27"/>
        </w:rPr>
        <w:t>Tiếp sức.</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nêu luật chơi: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Mỗi đội bốc thăm hai chủ đề về hoạt động xây dựng truyền thống nhà trường. Các nhóm thảo luận và liệt kê các hoạt động để giữ gìn và phát huy truyền thống đó..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GV mời đại diện các nhóm bốc thăm các chủ đề sau (mỗi đội bốc thăm 2 lần):</w:t>
      </w:r>
    </w:p>
    <w:p w:rsidR="005B672B" w:rsidRPr="00396D8B" w:rsidRDefault="008940B8" w:rsidP="00396D8B">
      <w:pPr>
        <w:numPr>
          <w:ilvl w:val="0"/>
          <w:numId w:val="10"/>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Ngày Nhà giáo Việt Nam (20/11).</w:t>
      </w:r>
    </w:p>
    <w:p w:rsidR="005B672B" w:rsidRPr="00396D8B" w:rsidRDefault="008940B8" w:rsidP="00396D8B">
      <w:pPr>
        <w:numPr>
          <w:ilvl w:val="0"/>
          <w:numId w:val="10"/>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Hội thi học thuật và văn nghệ.</w:t>
      </w:r>
    </w:p>
    <w:p w:rsidR="005B672B" w:rsidRPr="00396D8B" w:rsidRDefault="008940B8" w:rsidP="00396D8B">
      <w:pPr>
        <w:numPr>
          <w:ilvl w:val="0"/>
          <w:numId w:val="10"/>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Hoạt động thể thao.</w:t>
      </w:r>
    </w:p>
    <w:p w:rsidR="005B672B" w:rsidRPr="00396D8B" w:rsidRDefault="008940B8" w:rsidP="00396D8B">
      <w:pPr>
        <w:numPr>
          <w:ilvl w:val="0"/>
          <w:numId w:val="10"/>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Các ngày lễ truyền thống và kỉ niệm.</w:t>
      </w:r>
    </w:p>
    <w:p w:rsidR="005B672B" w:rsidRPr="00396D8B" w:rsidRDefault="008940B8" w:rsidP="00396D8B">
      <w:pPr>
        <w:numPr>
          <w:ilvl w:val="0"/>
          <w:numId w:val="10"/>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Hoạt động từ thiện và xã hội.</w:t>
      </w:r>
    </w:p>
    <w:p w:rsidR="005B672B" w:rsidRPr="00396D8B" w:rsidRDefault="008940B8" w:rsidP="00396D8B">
      <w:pPr>
        <w:numPr>
          <w:ilvl w:val="0"/>
          <w:numId w:val="10"/>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Câu lạc bộ và nhóm sở thích.</w:t>
      </w:r>
    </w:p>
    <w:p w:rsidR="005B672B" w:rsidRPr="00396D8B" w:rsidRDefault="008940B8" w:rsidP="00396D8B">
      <w:pPr>
        <w:numPr>
          <w:ilvl w:val="0"/>
          <w:numId w:val="10"/>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Chương trình học sinh với truyền thống.</w:t>
      </w:r>
    </w:p>
    <w:p w:rsidR="005B672B" w:rsidRPr="00396D8B" w:rsidRDefault="008940B8" w:rsidP="00396D8B">
      <w:pPr>
        <w:numPr>
          <w:ilvl w:val="0"/>
          <w:numId w:val="10"/>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Hoạt động ngoại khóa và tham quan học tập.</w:t>
      </w:r>
    </w:p>
    <w:p w:rsidR="005B672B" w:rsidRPr="00396D8B" w:rsidRDefault="008940B8" w:rsidP="00396D8B">
      <w:pPr>
        <w:spacing w:before="48" w:after="48"/>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thảo luận theo nhóm,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lần lượt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Ngày Nhà giáo Việt Nam (20/11):</w:t>
      </w:r>
    </w:p>
    <w:p w:rsidR="005B672B" w:rsidRPr="00396D8B" w:rsidRDefault="008940B8" w:rsidP="00396D8B">
      <w:pPr>
        <w:numPr>
          <w:ilvl w:val="0"/>
          <w:numId w:val="17"/>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Tổ chức các hoạt động tri ân thầy cô như văn nghệ, thi đua, thi viết cảm nhận về thầy cô. </w:t>
      </w:r>
    </w:p>
    <w:p w:rsidR="005B672B" w:rsidRPr="00396D8B" w:rsidRDefault="008940B8" w:rsidP="00396D8B">
      <w:pPr>
        <w:numPr>
          <w:ilvl w:val="0"/>
          <w:numId w:val="17"/>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Học sinh tặng hoa, thiệp chúc mừng thầy cô, thể hiện lòng biết ơn.</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Hội thi học thuật và văn nghệ:</w:t>
      </w:r>
    </w:p>
    <w:p w:rsidR="005B672B" w:rsidRPr="00396D8B" w:rsidRDefault="008940B8" w:rsidP="00396D8B">
      <w:pPr>
        <w:numPr>
          <w:ilvl w:val="0"/>
          <w:numId w:val="33"/>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Tổ chức các cuộc thi học thuật như thi hùng biện, thi viết, thi khoa học kỹ thuật. </w:t>
      </w:r>
    </w:p>
    <w:p w:rsidR="005B672B" w:rsidRPr="00396D8B" w:rsidRDefault="008940B8" w:rsidP="00396D8B">
      <w:pPr>
        <w:numPr>
          <w:ilvl w:val="0"/>
          <w:numId w:val="33"/>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Tổ chức hội diễn văn nghệ, thi hát, thi nhảy, diễn kịch nhằm khuyến khích học sinh tham gia và phát triển tài năng.</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Hoạt động thể thao:</w:t>
      </w:r>
    </w:p>
    <w:p w:rsidR="005B672B" w:rsidRPr="00396D8B" w:rsidRDefault="008940B8" w:rsidP="00396D8B">
      <w:pPr>
        <w:numPr>
          <w:ilvl w:val="0"/>
          <w:numId w:val="34"/>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Tổ chức các giải đấu thể thao như bóng đá, bóng rổ, cầu lông, chạy bộ. </w:t>
      </w:r>
    </w:p>
    <w:p w:rsidR="005B672B" w:rsidRPr="00396D8B" w:rsidRDefault="008940B8" w:rsidP="00396D8B">
      <w:pPr>
        <w:numPr>
          <w:ilvl w:val="0"/>
          <w:numId w:val="34"/>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Khuyến khích học sinh rèn luyện thể chất, tạo sân chơi lành mạnh và gắn kết tập thể.</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Các ngày lễ truyền thống và kỉ niệm:</w:t>
      </w:r>
    </w:p>
    <w:p w:rsidR="005B672B" w:rsidRPr="00396D8B" w:rsidRDefault="008940B8" w:rsidP="00396D8B">
      <w:pPr>
        <w:numPr>
          <w:ilvl w:val="0"/>
          <w:numId w:val="35"/>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Kỉ niệm các ngày lễ lớn của đất nước như ngày Quốc khánh, ngày Thành lập Đoàn TNCS Hồ Chí Minh. </w:t>
      </w:r>
    </w:p>
    <w:p w:rsidR="005B672B" w:rsidRPr="00396D8B" w:rsidRDefault="008940B8" w:rsidP="00396D8B">
      <w:pPr>
        <w:numPr>
          <w:ilvl w:val="0"/>
          <w:numId w:val="35"/>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Tổ chức các hoạt động như diễn đàn, tọa đàm, thi tìm hiểu lịch sử.</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 Hoạt động từ thiện và xã hội:</w:t>
      </w:r>
    </w:p>
    <w:p w:rsidR="005B672B" w:rsidRPr="00396D8B" w:rsidRDefault="008940B8" w:rsidP="00396D8B">
      <w:pPr>
        <w:numPr>
          <w:ilvl w:val="0"/>
          <w:numId w:val="25"/>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Tổ chức các chương trình từ thiện, gây quỹ ủng hộ người nghèo, người khuyết tật, nạn nhân thiên tai. </w:t>
      </w:r>
    </w:p>
    <w:p w:rsidR="005B672B" w:rsidRPr="00396D8B" w:rsidRDefault="008940B8" w:rsidP="00396D8B">
      <w:pPr>
        <w:numPr>
          <w:ilvl w:val="0"/>
          <w:numId w:val="25"/>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Khuyến khích học sinh tham gia các hoạt động tình nguyện, giúp đỡ cộng đồng.</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Câu lạc bộ và nhóm sở thích:</w:t>
      </w:r>
    </w:p>
    <w:p w:rsidR="005B672B" w:rsidRPr="00396D8B" w:rsidRDefault="008940B8" w:rsidP="00396D8B">
      <w:pPr>
        <w:numPr>
          <w:ilvl w:val="0"/>
          <w:numId w:val="13"/>
        </w:numPr>
        <w:pBdr>
          <w:top w:val="nil"/>
          <w:left w:val="nil"/>
          <w:bottom w:val="nil"/>
          <w:right w:val="nil"/>
          <w:between w:val="nil"/>
        </w:pBdr>
        <w:spacing w:before="48"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Mời các cựu học sinh, cựu giáo viên về giao lưu, chia sẻ kinh nghiệm. Tổ chức các hoạt động tìm hiểu và gìn giữ truyền thống nhà trường, như biên soạn kỷ yếu, sách lịch sử trường.</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Chương trình học sinh với truyền thống:</w:t>
      </w:r>
    </w:p>
    <w:p w:rsidR="005B672B" w:rsidRPr="00396D8B" w:rsidRDefault="008940B8" w:rsidP="00396D8B">
      <w:pPr>
        <w:numPr>
          <w:ilvl w:val="0"/>
          <w:numId w:val="13"/>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Mời các cựu học sinh, cựu giáo viên về giao lưu, chia sẻ kinh nghiệm. </w:t>
      </w:r>
    </w:p>
    <w:p w:rsidR="005B672B" w:rsidRPr="00396D8B" w:rsidRDefault="008940B8" w:rsidP="00396D8B">
      <w:pPr>
        <w:numPr>
          <w:ilvl w:val="0"/>
          <w:numId w:val="13"/>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Tổ chức các hoạt động tìm hiểu và gìn giữ truyền thống nhà trường, như biên soạn kỷ yếu, sách lịch sử trường.</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Hoạt động ngoại khóa và tham quan học tập:</w:t>
      </w:r>
    </w:p>
    <w:p w:rsidR="005B672B" w:rsidRPr="00396D8B" w:rsidRDefault="008940B8" w:rsidP="00396D8B">
      <w:pPr>
        <w:numPr>
          <w:ilvl w:val="0"/>
          <w:numId w:val="15"/>
        </w:numPr>
        <w:pBdr>
          <w:top w:val="nil"/>
          <w:left w:val="nil"/>
          <w:bottom w:val="nil"/>
          <w:right w:val="nil"/>
          <w:between w:val="nil"/>
        </w:pBdr>
        <w:spacing w:before="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Tổ chức các chuyến tham quan, dã ngoại, học tập thực tế tại các bảo tàng, di tích lịch sử. </w:t>
      </w:r>
    </w:p>
    <w:p w:rsidR="005B672B" w:rsidRPr="00396D8B" w:rsidRDefault="008940B8" w:rsidP="00396D8B">
      <w:pPr>
        <w:numPr>
          <w:ilvl w:val="0"/>
          <w:numId w:val="15"/>
        </w:numPr>
        <w:pBdr>
          <w:top w:val="nil"/>
          <w:left w:val="nil"/>
          <w:bottom w:val="nil"/>
          <w:right w:val="nil"/>
          <w:between w:val="nil"/>
        </w:pBdr>
        <w:spacing w:after="48"/>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Giúp học sinh mở rộng hiểu biết, gắn kết với thực tiễn và lịch sử dân tộc.</w:t>
      </w:r>
    </w:p>
    <w:p w:rsidR="005B672B" w:rsidRPr="00396D8B" w:rsidRDefault="008940B8" w:rsidP="00396D8B">
      <w:pPr>
        <w:spacing w:before="48" w:after="48"/>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dẫn dắt HS vào bài học: </w:t>
      </w:r>
      <w:r w:rsidRPr="00396D8B">
        <w:rPr>
          <w:rFonts w:ascii="Times New Roman" w:eastAsia="Times New Roman" w:hAnsi="Times New Roman" w:cs="Times New Roman"/>
          <w:i/>
          <w:color w:val="000000"/>
          <w:sz w:val="27"/>
          <w:szCs w:val="27"/>
        </w:rPr>
        <w:t xml:space="preserve">Những hoạt động trên không chỉ giúp xây dựng và duy trì truyền thống nhà trường mà còn tạo điều kiện cho học sinh phát triển toàn diện, rèn luyện kĩ năng sống và gắn kết với cộng đồng. Để hiểu rõ hơn về cách thực hiện kế hoạch xây dựng truyền thống nhà trường cũng như thực hiện hoạt động theo chủ đề của Đoàn Thanh niên Cộng sản Hồ Chí Minh, chúng ta cùng đi vào bài học ngày hôm nay: </w:t>
      </w:r>
      <w:r w:rsidRPr="00396D8B">
        <w:rPr>
          <w:rFonts w:ascii="Times New Roman" w:eastAsia="Times New Roman" w:hAnsi="Times New Roman" w:cs="Times New Roman"/>
          <w:b/>
          <w:i/>
          <w:color w:val="000000"/>
          <w:sz w:val="27"/>
          <w:szCs w:val="27"/>
        </w:rPr>
        <w:t>Chủ đề 1 – Tuần 3 – Hoạt động Khám phá, kết nối (Hoạt động 5, 6).</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 KẾT NỐI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5: Lập và thực hiện kế hoạch hoạt động xây dựng truyền thống nhà trường và hoạt động theo chủ đề của Đoàn Thanh niên Cộng sản Hồ Chí Minh</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lastRenderedPageBreak/>
        <w:t xml:space="preserve">a. Mục tiêu: </w:t>
      </w:r>
      <w:r w:rsidRPr="00396D8B">
        <w:rPr>
          <w:rFonts w:ascii="Times New Roman" w:eastAsia="Times New Roman" w:hAnsi="Times New Roman" w:cs="Times New Roman"/>
          <w:sz w:val="27"/>
          <w:szCs w:val="27"/>
        </w:rPr>
        <w:t>Thông qua hoạt động, HS lập và thực hiện được kế hoạch hoạt động xây dựng truyền thống nhà trường và hoạt động theo chủ đề của Đoàn Thanh niên Cộng sản Hồ Chí Minh.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sz w:val="27"/>
          <w:szCs w:val="27"/>
        </w:rPr>
        <w:t xml:space="preserve">b. Nội dung: </w:t>
      </w:r>
      <w:r w:rsidRPr="00396D8B">
        <w:rPr>
          <w:rFonts w:ascii="Times New Roman" w:eastAsia="Times New Roman" w:hAnsi="Times New Roman" w:cs="Times New Roman"/>
          <w:color w:val="000000"/>
          <w:sz w:val="27"/>
          <w:szCs w:val="27"/>
        </w:rPr>
        <w:t xml:space="preserve">GV hướng dẫn HS </w:t>
      </w:r>
      <w:r w:rsidRPr="00396D8B">
        <w:rPr>
          <w:rFonts w:ascii="Times New Roman" w:eastAsia="Times New Roman" w:hAnsi="Times New Roman" w:cs="Times New Roman"/>
          <w:sz w:val="27"/>
          <w:szCs w:val="27"/>
        </w:rPr>
        <w:t xml:space="preserve">lập và thực hiện được kế hoạch hoạt động xây dựng truyền thống nhà trường và hoạt động theo chủ đề của Đoàn Thanh niên Cộng sản Hồ Chí Minh </w:t>
      </w:r>
      <w:r w:rsidRPr="00396D8B">
        <w:rPr>
          <w:rFonts w:ascii="Times New Roman" w:eastAsia="Times New Roman" w:hAnsi="Times New Roman" w:cs="Times New Roman"/>
          <w:color w:val="000000"/>
          <w:sz w:val="27"/>
          <w:szCs w:val="27"/>
        </w:rPr>
        <w:t>theo nội dung: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Lựa chọn và lập kế hoạch một hoạt động xây dựng truyền thống nhà trường.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Hợp tác cùng các bạn thực hiện kế hoạch hoạt động.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Tổng kết, đánh giá và viết báo cáo kết quả hoạt động.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c. Sản phẩm:</w:t>
      </w:r>
      <w:r w:rsidRPr="00396D8B">
        <w:rPr>
          <w:rFonts w:ascii="Times New Roman" w:eastAsia="Times New Roman" w:hAnsi="Times New Roman" w:cs="Times New Roman"/>
          <w:sz w:val="27"/>
          <w:szCs w:val="27"/>
        </w:rPr>
        <w:t xml:space="preserve"> HS lập kế hoạch hoạt động xây dựng truyền thống nhà trường và hoạt động theo chủ đề của Đoàn Thanh niên Cộng sản Hồ Chí Minh.</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d. Tổ chức thực hiện:</w:t>
      </w:r>
    </w:p>
    <w:tbl>
      <w:tblPr>
        <w:tblStyle w:val="aa"/>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34"/>
        <w:gridCol w:w="3856"/>
      </w:tblGrid>
      <w:tr w:rsidR="005B672B" w:rsidRPr="00396D8B">
        <w:trPr>
          <w:trHeight w:val="444"/>
        </w:trPr>
        <w:tc>
          <w:tcPr>
            <w:tcW w:w="6134"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856"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6134"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t xml:space="preserve">Nhiệm vụ 1: </w:t>
            </w:r>
            <w:r w:rsidRPr="00396D8B">
              <w:rPr>
                <w:rFonts w:ascii="Times New Roman" w:eastAsia="Times New Roman" w:hAnsi="Times New Roman" w:cs="Times New Roman"/>
                <w:b/>
                <w:i/>
                <w:color w:val="000000"/>
                <w:sz w:val="27"/>
                <w:szCs w:val="27"/>
              </w:rPr>
              <w:t>Lựa chọn và lập kế hoạch một hoạt động xây dựng truyền thống nhà trường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chia HS cả lớp thành 6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 GV giao nhiệm vụ cụ thể cho các nhóm như sau: </w:t>
            </w:r>
            <w:r w:rsidRPr="00396D8B">
              <w:rPr>
                <w:rFonts w:ascii="Times New Roman" w:eastAsia="Times New Roman" w:hAnsi="Times New Roman" w:cs="Times New Roman"/>
                <w:i/>
                <w:sz w:val="27"/>
                <w:szCs w:val="27"/>
              </w:rPr>
              <w:t>Em hãy lựa chọn và lập kế hoạch một hoạt động xây dựng truyền thống nhà trường.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các nhóm thảo luận, lựa chọn và lập kế hoạch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lastRenderedPageBreak/>
              <w:t xml:space="preserve">- GV mời đại diện các nhóm trình bày </w:t>
            </w:r>
            <w:r w:rsidRPr="00396D8B">
              <w:rPr>
                <w:rFonts w:ascii="Times New Roman" w:eastAsia="Times New Roman" w:hAnsi="Times New Roman" w:cs="Times New Roman"/>
                <w:sz w:val="27"/>
                <w:szCs w:val="27"/>
              </w:rPr>
              <w:t>kế hoạch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GV nhận xét, đánh giá và kết luận:</w:t>
            </w:r>
            <w:r w:rsidRPr="00396D8B">
              <w:rPr>
                <w:rFonts w:ascii="Times New Roman" w:eastAsia="Times New Roman" w:hAnsi="Times New Roman" w:cs="Times New Roman"/>
                <w:b/>
                <w:i/>
                <w:color w:val="000000"/>
                <w:sz w:val="27"/>
                <w:szCs w:val="27"/>
              </w:rPr>
              <w:t xml:space="preserve"> Trong bất kỳ thời đại nào, thanh niên cũng đóng vai trò chủ chốt đối với sự nghiệp xây dựng và bảo vệ tổ quốc. Không có thanh niên, các nhiệm vụ trọng đại của đất nước thật khó hoàn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nhiệm vụ </w:t>
            </w:r>
            <w:r w:rsidRPr="00396D8B">
              <w:rPr>
                <w:rFonts w:ascii="Times New Roman" w:eastAsia="Times New Roman" w:hAnsi="Times New Roman" w:cs="Times New Roman"/>
                <w:sz w:val="27"/>
                <w:szCs w:val="27"/>
              </w:rPr>
              <w:t>tiếp theo</w:t>
            </w:r>
            <w:r w:rsidRPr="00396D8B">
              <w:rPr>
                <w:rFonts w:ascii="Times New Roman" w:eastAsia="Times New Roman" w:hAnsi="Times New Roman" w:cs="Times New Roman"/>
                <w:color w:val="000000"/>
                <w:sz w:val="27"/>
                <w:szCs w:val="27"/>
              </w:rPr>
              <w:t>.</w:t>
            </w:r>
          </w:p>
        </w:tc>
        <w:tc>
          <w:tcPr>
            <w:tcW w:w="3856" w:type="dxa"/>
            <w:shd w:val="clear" w:color="auto" w:fill="auto"/>
          </w:tcPr>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5. Lập và thực hiện kế hoạch hoạt động xây dựng truyền thống nhà trường và hoạt động theo chủ đề của Đoàn Thanh niên Cộng sản Hồ Chí Minh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i/>
                <w:sz w:val="27"/>
                <w:szCs w:val="27"/>
              </w:rPr>
              <w:t>5.1.</w:t>
            </w:r>
            <w:r w:rsidRPr="00396D8B">
              <w:rPr>
                <w:rFonts w:ascii="Times New Roman" w:eastAsia="Times New Roman" w:hAnsi="Times New Roman" w:cs="Times New Roman"/>
                <w:b/>
                <w:sz w:val="27"/>
                <w:szCs w:val="27"/>
              </w:rPr>
              <w:t xml:space="preserve"> </w:t>
            </w:r>
            <w:r w:rsidRPr="00396D8B">
              <w:rPr>
                <w:rFonts w:ascii="Times New Roman" w:eastAsia="Times New Roman" w:hAnsi="Times New Roman" w:cs="Times New Roman"/>
                <w:b/>
                <w:i/>
                <w:color w:val="000000"/>
                <w:sz w:val="27"/>
                <w:szCs w:val="27"/>
              </w:rPr>
              <w:t>Lựa chọn và lập kế hoạch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Bản kế hoạch hoạt động xây dựng truyền thống nhà trường.</w:t>
            </w:r>
            <w:r w:rsidRPr="00396D8B">
              <w:rPr>
                <w:rFonts w:ascii="Times New Roman" w:eastAsia="Times New Roman" w:hAnsi="Times New Roman" w:cs="Times New Roman"/>
                <w:i/>
                <w:color w:val="000000"/>
                <w:sz w:val="27"/>
                <w:szCs w:val="27"/>
              </w:rPr>
              <w:t xml:space="preserve"> </w:t>
            </w:r>
            <w:r w:rsidRPr="00396D8B">
              <w:rPr>
                <w:rFonts w:ascii="Times New Roman" w:eastAsia="Times New Roman" w:hAnsi="Times New Roman" w:cs="Times New Roman"/>
                <w:b/>
                <w:i/>
                <w:color w:val="FF0000"/>
                <w:sz w:val="27"/>
                <w:szCs w:val="27"/>
              </w:rPr>
              <w:t>(đính kèm phía dưới Nhiệm vụ 1)</w:t>
            </w:r>
          </w:p>
        </w:tc>
      </w:tr>
      <w:tr w:rsidR="005B672B" w:rsidRPr="00396D8B">
        <w:trPr>
          <w:trHeight w:val="444"/>
        </w:trPr>
        <w:tc>
          <w:tcPr>
            <w:tcW w:w="9990" w:type="dxa"/>
            <w:gridSpan w:val="2"/>
            <w:shd w:val="clear" w:color="auto" w:fill="auto"/>
          </w:tcPr>
          <w:p w:rsidR="005B672B" w:rsidRPr="00396D8B" w:rsidRDefault="008940B8" w:rsidP="00396D8B">
            <w:pPr>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lastRenderedPageBreak/>
              <w:t xml:space="preserve">KẾ HOẠCH MỘT HOẠT ĐỘNG XÂY DỰNG </w:t>
            </w:r>
          </w:p>
          <w:p w:rsidR="005B672B" w:rsidRPr="00396D8B" w:rsidRDefault="008940B8" w:rsidP="00396D8B">
            <w:pPr>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TRUYỀN THỐNG NHÀ TRƯỜNG</w:t>
            </w:r>
          </w:p>
          <w:p w:rsidR="005B672B" w:rsidRPr="00396D8B" w:rsidRDefault="005B672B" w:rsidP="00396D8B">
            <w:pPr>
              <w:jc w:val="center"/>
              <w:rPr>
                <w:rFonts w:ascii="Times New Roman" w:eastAsia="Times New Roman" w:hAnsi="Times New Roman" w:cs="Times New Roman"/>
                <w:b/>
                <w:color w:val="FF0000"/>
                <w:sz w:val="27"/>
                <w:szCs w:val="27"/>
              </w:rPr>
            </w:pPr>
          </w:p>
          <w:tbl>
            <w:tblPr>
              <w:tblStyle w:val="ab"/>
              <w:tblW w:w="9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1"/>
            </w:tblGrid>
            <w:tr w:rsidR="005B672B" w:rsidRPr="00396D8B">
              <w:tc>
                <w:tcPr>
                  <w:tcW w:w="9701" w:type="dxa"/>
                  <w:shd w:val="clear" w:color="auto" w:fill="FFFFFF"/>
                </w:tcPr>
                <w:p w:rsidR="005B672B" w:rsidRPr="00396D8B" w:rsidRDefault="008940B8" w:rsidP="00396D8B">
                  <w:pPr>
                    <w:spacing w:line="360" w:lineRule="auto"/>
                    <w:jc w:val="center"/>
                    <w:rPr>
                      <w:b/>
                      <w:sz w:val="27"/>
                      <w:szCs w:val="27"/>
                    </w:rPr>
                  </w:pPr>
                  <w:r w:rsidRPr="00396D8B">
                    <w:rPr>
                      <w:b/>
                      <w:sz w:val="27"/>
                      <w:szCs w:val="27"/>
                    </w:rPr>
                    <w:t xml:space="preserve">KẾ HOẠCH HOẠT ĐỘNG THI THIẾT KẾ </w:t>
                  </w:r>
                </w:p>
                <w:p w:rsidR="005B672B" w:rsidRPr="00396D8B" w:rsidRDefault="008940B8" w:rsidP="00396D8B">
                  <w:pPr>
                    <w:spacing w:line="360" w:lineRule="auto"/>
                    <w:jc w:val="center"/>
                    <w:rPr>
                      <w:b/>
                      <w:sz w:val="27"/>
                      <w:szCs w:val="27"/>
                    </w:rPr>
                  </w:pPr>
                  <w:r w:rsidRPr="00396D8B">
                    <w:rPr>
                      <w:b/>
                      <w:sz w:val="27"/>
                      <w:szCs w:val="27"/>
                    </w:rPr>
                    <w:t>LOGO VÀ KHẨU HIỆU CHO NHÀ TRƯỜNG</w:t>
                  </w:r>
                </w:p>
                <w:p w:rsidR="005B672B" w:rsidRPr="00396D8B" w:rsidRDefault="008940B8" w:rsidP="00396D8B">
                  <w:pPr>
                    <w:spacing w:line="360" w:lineRule="auto"/>
                    <w:rPr>
                      <w:b/>
                      <w:sz w:val="27"/>
                      <w:szCs w:val="27"/>
                    </w:rPr>
                  </w:pPr>
                  <w:r w:rsidRPr="00396D8B">
                    <w:rPr>
                      <w:b/>
                      <w:sz w:val="27"/>
                      <w:szCs w:val="27"/>
                    </w:rPr>
                    <w:t>1. Mục tiêu</w:t>
                  </w:r>
                </w:p>
                <w:p w:rsidR="005B672B" w:rsidRPr="00396D8B" w:rsidRDefault="008940B8" w:rsidP="00396D8B">
                  <w:pPr>
                    <w:spacing w:line="360" w:lineRule="auto"/>
                    <w:rPr>
                      <w:sz w:val="27"/>
                      <w:szCs w:val="27"/>
                    </w:rPr>
                  </w:pPr>
                  <w:r w:rsidRPr="00396D8B">
                    <w:rPr>
                      <w:sz w:val="27"/>
                      <w:szCs w:val="27"/>
                    </w:rPr>
                    <w:t>- Tuyên truyền, quảng bá nét đẹp truyền thống của nhà trường.</w:t>
                  </w:r>
                </w:p>
                <w:p w:rsidR="005B672B" w:rsidRPr="00396D8B" w:rsidRDefault="008940B8" w:rsidP="00396D8B">
                  <w:pPr>
                    <w:spacing w:line="360" w:lineRule="auto"/>
                    <w:rPr>
                      <w:sz w:val="27"/>
                      <w:szCs w:val="27"/>
                    </w:rPr>
                  </w:pPr>
                  <w:r w:rsidRPr="00396D8B">
                    <w:rPr>
                      <w:sz w:val="27"/>
                      <w:szCs w:val="27"/>
                    </w:rPr>
                    <w:t>- Góp phần rèn luyện kĩ năng hợp tác.</w:t>
                  </w:r>
                </w:p>
                <w:p w:rsidR="005B672B" w:rsidRPr="00396D8B" w:rsidRDefault="008940B8" w:rsidP="00396D8B">
                  <w:pPr>
                    <w:spacing w:line="360" w:lineRule="auto"/>
                    <w:rPr>
                      <w:sz w:val="27"/>
                      <w:szCs w:val="27"/>
                    </w:rPr>
                  </w:pPr>
                  <w:r w:rsidRPr="00396D8B">
                    <w:rPr>
                      <w:sz w:val="27"/>
                      <w:szCs w:val="27"/>
                    </w:rPr>
                    <w:t>- Phát huy tính sáng tạo.</w:t>
                  </w:r>
                </w:p>
                <w:p w:rsidR="005B672B" w:rsidRPr="00396D8B" w:rsidRDefault="008940B8" w:rsidP="00396D8B">
                  <w:pPr>
                    <w:spacing w:line="360" w:lineRule="auto"/>
                    <w:rPr>
                      <w:sz w:val="27"/>
                      <w:szCs w:val="27"/>
                    </w:rPr>
                  </w:pPr>
                  <w:r w:rsidRPr="00396D8B">
                    <w:rPr>
                      <w:b/>
                      <w:sz w:val="27"/>
                      <w:szCs w:val="27"/>
                    </w:rPr>
                    <w:t>2. Nhóm thực hiện:</w:t>
                  </w:r>
                  <w:r w:rsidRPr="00396D8B">
                    <w:rPr>
                      <w:sz w:val="27"/>
                      <w:szCs w:val="27"/>
                    </w:rPr>
                    <w:t xml:space="preserve"> Chiến, Hương, Nam, Trâm, Phong, Thúy, Hiếu.</w:t>
                  </w:r>
                </w:p>
                <w:p w:rsidR="005B672B" w:rsidRPr="00396D8B" w:rsidRDefault="008940B8" w:rsidP="00396D8B">
                  <w:pPr>
                    <w:spacing w:line="360" w:lineRule="auto"/>
                    <w:rPr>
                      <w:sz w:val="27"/>
                      <w:szCs w:val="27"/>
                    </w:rPr>
                  </w:pPr>
                  <w:r w:rsidRPr="00396D8B">
                    <w:rPr>
                      <w:b/>
                      <w:sz w:val="27"/>
                      <w:szCs w:val="27"/>
                    </w:rPr>
                    <w:t>3. Thời gian thực hiện</w:t>
                  </w:r>
                  <w:r w:rsidRPr="00396D8B">
                    <w:rPr>
                      <w:sz w:val="27"/>
                      <w:szCs w:val="27"/>
                    </w:rPr>
                    <w:t>: Tuần 3 và tuần 4 tháng 9.</w:t>
                  </w:r>
                </w:p>
                <w:p w:rsidR="005B672B" w:rsidRPr="00396D8B" w:rsidRDefault="008940B8" w:rsidP="00396D8B">
                  <w:pPr>
                    <w:spacing w:line="360" w:lineRule="auto"/>
                    <w:rPr>
                      <w:sz w:val="27"/>
                      <w:szCs w:val="27"/>
                    </w:rPr>
                  </w:pPr>
                  <w:r w:rsidRPr="00396D8B">
                    <w:rPr>
                      <w:b/>
                      <w:sz w:val="27"/>
                      <w:szCs w:val="27"/>
                    </w:rPr>
                    <w:t>4. Nội dung:</w:t>
                  </w:r>
                  <w:r w:rsidRPr="00396D8B">
                    <w:rPr>
                      <w:sz w:val="27"/>
                      <w:szCs w:val="27"/>
                    </w:rPr>
                    <w:t xml:space="preserve"> Thiết kế logo, khẩu hiệu.</w:t>
                  </w:r>
                </w:p>
                <w:p w:rsidR="005B672B" w:rsidRPr="00396D8B" w:rsidRDefault="008940B8" w:rsidP="00396D8B">
                  <w:pPr>
                    <w:spacing w:line="360" w:lineRule="auto"/>
                    <w:rPr>
                      <w:sz w:val="27"/>
                      <w:szCs w:val="27"/>
                    </w:rPr>
                  </w:pPr>
                  <w:r w:rsidRPr="00396D8B">
                    <w:rPr>
                      <w:b/>
                      <w:sz w:val="27"/>
                      <w:szCs w:val="27"/>
                    </w:rPr>
                    <w:t>5. Phương tiện cần thiết:</w:t>
                  </w:r>
                  <w:r w:rsidRPr="00396D8B">
                    <w:rPr>
                      <w:sz w:val="27"/>
                      <w:szCs w:val="27"/>
                    </w:rPr>
                    <w:t xml:space="preserve"> Giấy A4, máy tính, bút màu,...</w:t>
                  </w:r>
                </w:p>
                <w:p w:rsidR="005B672B" w:rsidRPr="00396D8B" w:rsidRDefault="008940B8" w:rsidP="00396D8B">
                  <w:pPr>
                    <w:spacing w:line="360" w:lineRule="auto"/>
                    <w:rPr>
                      <w:b/>
                      <w:sz w:val="27"/>
                      <w:szCs w:val="27"/>
                    </w:rPr>
                  </w:pPr>
                  <w:r w:rsidRPr="00396D8B">
                    <w:rPr>
                      <w:b/>
                      <w:sz w:val="27"/>
                      <w:szCs w:val="27"/>
                    </w:rPr>
                    <w:t>6. Phân công nhiệm vụ cụ thể cho các thành viên:</w:t>
                  </w:r>
                </w:p>
                <w:tbl>
                  <w:tblPr>
                    <w:tblStyle w:val="ac"/>
                    <w:tblW w:w="9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7"/>
                    <w:gridCol w:w="5080"/>
                    <w:gridCol w:w="3636"/>
                  </w:tblGrid>
                  <w:tr w:rsidR="005B672B" w:rsidRPr="00396D8B">
                    <w:tc>
                      <w:tcPr>
                        <w:tcW w:w="727" w:type="dxa"/>
                        <w:shd w:val="clear" w:color="auto" w:fill="FDEADA"/>
                        <w:vAlign w:val="center"/>
                      </w:tcPr>
                      <w:p w:rsidR="005B672B" w:rsidRPr="00396D8B" w:rsidRDefault="008940B8" w:rsidP="00396D8B">
                        <w:pPr>
                          <w:spacing w:line="360" w:lineRule="auto"/>
                          <w:jc w:val="center"/>
                          <w:rPr>
                            <w:b/>
                            <w:sz w:val="27"/>
                            <w:szCs w:val="27"/>
                          </w:rPr>
                        </w:pPr>
                        <w:r w:rsidRPr="00396D8B">
                          <w:rPr>
                            <w:b/>
                            <w:sz w:val="27"/>
                            <w:szCs w:val="27"/>
                          </w:rPr>
                          <w:t>STT</w:t>
                        </w:r>
                      </w:p>
                    </w:tc>
                    <w:tc>
                      <w:tcPr>
                        <w:tcW w:w="5080" w:type="dxa"/>
                        <w:shd w:val="clear" w:color="auto" w:fill="FDEADA"/>
                        <w:vAlign w:val="center"/>
                      </w:tcPr>
                      <w:p w:rsidR="005B672B" w:rsidRPr="00396D8B" w:rsidRDefault="008940B8" w:rsidP="00396D8B">
                        <w:pPr>
                          <w:spacing w:line="360" w:lineRule="auto"/>
                          <w:jc w:val="center"/>
                          <w:rPr>
                            <w:b/>
                            <w:sz w:val="27"/>
                            <w:szCs w:val="27"/>
                          </w:rPr>
                        </w:pPr>
                        <w:r w:rsidRPr="00396D8B">
                          <w:rPr>
                            <w:b/>
                            <w:sz w:val="27"/>
                            <w:szCs w:val="27"/>
                          </w:rPr>
                          <w:t>Nhiệm vụ</w:t>
                        </w:r>
                      </w:p>
                    </w:tc>
                    <w:tc>
                      <w:tcPr>
                        <w:tcW w:w="3636" w:type="dxa"/>
                        <w:shd w:val="clear" w:color="auto" w:fill="FDEADA"/>
                        <w:vAlign w:val="center"/>
                      </w:tcPr>
                      <w:p w:rsidR="005B672B" w:rsidRPr="00396D8B" w:rsidRDefault="008940B8" w:rsidP="00396D8B">
                        <w:pPr>
                          <w:spacing w:line="360" w:lineRule="auto"/>
                          <w:jc w:val="center"/>
                          <w:rPr>
                            <w:b/>
                            <w:sz w:val="27"/>
                            <w:szCs w:val="27"/>
                          </w:rPr>
                        </w:pPr>
                        <w:r w:rsidRPr="00396D8B">
                          <w:rPr>
                            <w:b/>
                            <w:sz w:val="27"/>
                            <w:szCs w:val="27"/>
                          </w:rPr>
                          <w:t>Người thực hiện</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lastRenderedPageBreak/>
                          <w:t>1</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Xây dựng kế hoạch.</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Cả nhóm</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2</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Triển khai thể thức yêu cầu của cuộc thi đến các đoàn viên.</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Bạn Trâm</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3</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Chuẩn bị các phương tiện.</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Cả nhóm</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4</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Giải đáp và cung cấp thông tin cho các đoàn viên tham gia dự thi; phân loại, mã hóa các tác phẩm dự thi trước khi gửi Ban Giám khảo chấm điểm.</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Bạn Thúy</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5</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Thu nhận tác phẩm.</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Bạn Hương</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6</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Lên danh sách Ban Giám khảo để lựa chọn tác phẩm.</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Các bạn Hiếu, Thúy</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7</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Lập dự trù kinh phí, hỗ trợ giải đáp thắc mắc.</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Bạn Nam</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8</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Truyền thông.</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Bạn Trâm</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9</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Hậu cần: chuẩn bị khánh tiết, sắp xếp bàn ghế, trà nước,...</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Các bạn Chiến, Hương, Nam</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10</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Viết báo cáo kết quả hoạt động và trình bày báo cáo.</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Bạn Phong</w:t>
                        </w:r>
                      </w:p>
                    </w:tc>
                  </w:tr>
                  <w:tr w:rsidR="005B672B" w:rsidRPr="00396D8B">
                    <w:tc>
                      <w:tcPr>
                        <w:tcW w:w="727" w:type="dxa"/>
                        <w:shd w:val="clear" w:color="auto" w:fill="FDEADA"/>
                        <w:vAlign w:val="center"/>
                      </w:tcPr>
                      <w:p w:rsidR="005B672B" w:rsidRPr="00396D8B" w:rsidRDefault="008940B8" w:rsidP="00396D8B">
                        <w:pPr>
                          <w:spacing w:line="360" w:lineRule="auto"/>
                          <w:jc w:val="center"/>
                          <w:rPr>
                            <w:sz w:val="27"/>
                            <w:szCs w:val="27"/>
                          </w:rPr>
                        </w:pPr>
                        <w:r w:rsidRPr="00396D8B">
                          <w:rPr>
                            <w:sz w:val="27"/>
                            <w:szCs w:val="27"/>
                          </w:rPr>
                          <w:t>11</w:t>
                        </w:r>
                      </w:p>
                    </w:tc>
                    <w:tc>
                      <w:tcPr>
                        <w:tcW w:w="5080" w:type="dxa"/>
                        <w:shd w:val="clear" w:color="auto" w:fill="FDEADA"/>
                        <w:vAlign w:val="center"/>
                      </w:tcPr>
                      <w:p w:rsidR="005B672B" w:rsidRPr="00396D8B" w:rsidRDefault="008940B8" w:rsidP="00396D8B">
                        <w:pPr>
                          <w:spacing w:line="360" w:lineRule="auto"/>
                          <w:rPr>
                            <w:sz w:val="27"/>
                            <w:szCs w:val="27"/>
                          </w:rPr>
                        </w:pPr>
                        <w:r w:rsidRPr="00396D8B">
                          <w:rPr>
                            <w:sz w:val="27"/>
                            <w:szCs w:val="27"/>
                          </w:rPr>
                          <w:t>Đánh giá kết quả hoạt động.</w:t>
                        </w:r>
                      </w:p>
                    </w:tc>
                    <w:tc>
                      <w:tcPr>
                        <w:tcW w:w="3636" w:type="dxa"/>
                        <w:shd w:val="clear" w:color="auto" w:fill="FDEADA"/>
                        <w:vAlign w:val="center"/>
                      </w:tcPr>
                      <w:p w:rsidR="005B672B" w:rsidRPr="00396D8B" w:rsidRDefault="008940B8" w:rsidP="00396D8B">
                        <w:pPr>
                          <w:spacing w:line="360" w:lineRule="auto"/>
                          <w:rPr>
                            <w:sz w:val="27"/>
                            <w:szCs w:val="27"/>
                          </w:rPr>
                        </w:pPr>
                        <w:r w:rsidRPr="00396D8B">
                          <w:rPr>
                            <w:sz w:val="27"/>
                            <w:szCs w:val="27"/>
                          </w:rPr>
                          <w:t>Cả nhóm</w:t>
                        </w:r>
                      </w:p>
                    </w:tc>
                  </w:tr>
                </w:tbl>
                <w:p w:rsidR="005B672B" w:rsidRPr="00396D8B" w:rsidRDefault="005B672B" w:rsidP="00396D8B">
                  <w:pPr>
                    <w:spacing w:line="360" w:lineRule="auto"/>
                    <w:rPr>
                      <w:sz w:val="27"/>
                      <w:szCs w:val="27"/>
                    </w:rPr>
                  </w:pPr>
                </w:p>
              </w:tc>
            </w:tr>
          </w:tbl>
          <w:p w:rsidR="005B672B" w:rsidRPr="00396D8B" w:rsidRDefault="005B672B" w:rsidP="00396D8B">
            <w:pPr>
              <w:rPr>
                <w:rFonts w:ascii="Times New Roman" w:eastAsia="Times New Roman" w:hAnsi="Times New Roman" w:cs="Times New Roman"/>
                <w:b/>
                <w:sz w:val="27"/>
                <w:szCs w:val="27"/>
              </w:rPr>
            </w:pPr>
          </w:p>
        </w:tc>
      </w:tr>
      <w:tr w:rsidR="005B672B" w:rsidRPr="00396D8B">
        <w:trPr>
          <w:trHeight w:val="444"/>
        </w:trPr>
        <w:tc>
          <w:tcPr>
            <w:tcW w:w="6134"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 xml:space="preserve">Nhiệm vụ 2: Hợp tác cùng các bạn thực hiện kế hoạch hoạt động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6 nhóm tiếp tục thảo luận theo nhóm.</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color w:val="000000"/>
                <w:sz w:val="27"/>
                <w:szCs w:val="27"/>
              </w:rPr>
              <w:t xml:space="preserve">- GV giao nhiệm vụ cụ thể cho các nhóm: </w:t>
            </w:r>
            <w:r w:rsidRPr="00396D8B">
              <w:rPr>
                <w:rFonts w:ascii="Times New Roman" w:eastAsia="Times New Roman" w:hAnsi="Times New Roman" w:cs="Times New Roman"/>
                <w:i/>
                <w:color w:val="000000"/>
                <w:sz w:val="27"/>
                <w:szCs w:val="27"/>
              </w:rPr>
              <w:t>Hợp tác cùng các bạn thực hiện kế hoạch hoạt động.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các nhóm thảo luận, lựa chọn và lập kế hoạch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xml:space="preserve">- GV mời đại diện các nhóm trình bày </w:t>
            </w:r>
            <w:r w:rsidRPr="00396D8B">
              <w:rPr>
                <w:rFonts w:ascii="Times New Roman" w:eastAsia="Times New Roman" w:hAnsi="Times New Roman" w:cs="Times New Roman"/>
                <w:sz w:val="27"/>
                <w:szCs w:val="27"/>
              </w:rPr>
              <w:t>kế hoạch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 xml:space="preserve">GV nhận xét, đánh giá và kết luận:  </w:t>
            </w:r>
            <w:r w:rsidRPr="00396D8B">
              <w:rPr>
                <w:rFonts w:ascii="Times New Roman" w:eastAsia="Times New Roman" w:hAnsi="Times New Roman" w:cs="Times New Roman"/>
                <w:b/>
                <w:i/>
                <w:color w:val="000000"/>
                <w:sz w:val="27"/>
                <w:szCs w:val="27"/>
              </w:rPr>
              <w:t>Việc tham gia hoạt động chung có thể tạo ra những trải nghiệm đáng nhớ và thêm hiểu biết lẫn nhau. Điều này giúp giảm bớt căng thẳng và tạo ra một môi trường tích cực, thân thiện.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p>
        </w:tc>
        <w:tc>
          <w:tcPr>
            <w:tcW w:w="3856"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5.2. Hợp tác cùng các bạn thực hiện kế hoạch hoạt động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Thực hiện tốt nhiệm vụ của mình được giao; phối hợp với các bạn có nhiệm vụ liên quan.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Quan tâm, giúp đỡ thành viên trong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 Có trách nhiệm với sản phẩm chung của nhóm.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lastRenderedPageBreak/>
              <w:t>- ...</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6134"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lastRenderedPageBreak/>
              <w:t>Nhiệm vụ 3: Tổng kết, đánh giá và viết báo cáo kết quả hoạt động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6 nhóm tiếp tục thảo luận theo nhóm.</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color w:val="000000"/>
                <w:sz w:val="27"/>
                <w:szCs w:val="27"/>
              </w:rPr>
              <w:t xml:space="preserve">- GV giao nhiệm vụ cụ thể cho các nhóm: </w:t>
            </w:r>
            <w:r w:rsidRPr="00396D8B">
              <w:rPr>
                <w:rFonts w:ascii="Times New Roman" w:eastAsia="Times New Roman" w:hAnsi="Times New Roman" w:cs="Times New Roman"/>
                <w:i/>
                <w:sz w:val="27"/>
                <w:szCs w:val="27"/>
              </w:rPr>
              <w:t>Em hãy tổng kết, đánh giá và viết báo cáo kết quả một hoạt động xây dựng truyền thống nhà trường.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các nhóm thảo luận, tổng kết, đánh giá và viết báo cáo kết quả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xml:space="preserve">- GV mời đại diện các nhóm trình bày </w:t>
            </w:r>
            <w:r w:rsidRPr="00396D8B">
              <w:rPr>
                <w:rFonts w:ascii="Times New Roman" w:eastAsia="Times New Roman" w:hAnsi="Times New Roman" w:cs="Times New Roman"/>
                <w:sz w:val="27"/>
                <w:szCs w:val="27"/>
              </w:rPr>
              <w:t>báo cáo kết quả một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GV nhận xét, đánh giá và kết luận:</w:t>
            </w:r>
            <w:r w:rsidRPr="00396D8B">
              <w:rPr>
                <w:rFonts w:ascii="Times New Roman" w:hAnsi="Times New Roman" w:cs="Times New Roman"/>
                <w:b/>
                <w:i/>
                <w:color w:val="000000"/>
                <w:sz w:val="27"/>
                <w:szCs w:val="27"/>
              </w:rPr>
              <w:t xml:space="preserve"> </w:t>
            </w:r>
            <w:r w:rsidRPr="00396D8B">
              <w:rPr>
                <w:rFonts w:ascii="Times New Roman" w:eastAsia="Times New Roman" w:hAnsi="Times New Roman" w:cs="Times New Roman"/>
                <w:b/>
                <w:i/>
                <w:color w:val="000000"/>
                <w:sz w:val="27"/>
                <w:szCs w:val="27"/>
              </w:rPr>
              <w:t>Các việc làm góp phần xây dựng văn hóa nhà trường tạo dựng uy tín, tạo lập niềm tin và khẳng định thương hiệu của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hoạt động </w:t>
            </w:r>
            <w:r w:rsidRPr="00396D8B">
              <w:rPr>
                <w:rFonts w:ascii="Times New Roman" w:eastAsia="Times New Roman" w:hAnsi="Times New Roman" w:cs="Times New Roman"/>
                <w:sz w:val="27"/>
                <w:szCs w:val="27"/>
              </w:rPr>
              <w:t>tiếp theo</w:t>
            </w:r>
            <w:r w:rsidRPr="00396D8B">
              <w:rPr>
                <w:rFonts w:ascii="Times New Roman" w:eastAsia="Times New Roman" w:hAnsi="Times New Roman" w:cs="Times New Roman"/>
                <w:color w:val="000000"/>
                <w:sz w:val="27"/>
                <w:szCs w:val="27"/>
              </w:rPr>
              <w:t>.</w:t>
            </w:r>
          </w:p>
        </w:tc>
        <w:tc>
          <w:tcPr>
            <w:tcW w:w="3856" w:type="dxa"/>
            <w:shd w:val="clear" w:color="auto" w:fill="auto"/>
          </w:tcPr>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color w:val="000000"/>
                <w:sz w:val="27"/>
                <w:szCs w:val="27"/>
              </w:rPr>
              <w:lastRenderedPageBreak/>
              <w:t xml:space="preserve">5.3. </w:t>
            </w:r>
            <w:r w:rsidRPr="00396D8B">
              <w:rPr>
                <w:rFonts w:ascii="Times New Roman" w:eastAsia="Times New Roman" w:hAnsi="Times New Roman" w:cs="Times New Roman"/>
                <w:b/>
                <w:i/>
                <w:sz w:val="27"/>
                <w:szCs w:val="27"/>
              </w:rPr>
              <w:t>Tổng kết, đánh giá và viết báo cáo kết quả hoạt động</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sz w:val="27"/>
                <w:szCs w:val="27"/>
              </w:rPr>
              <w:t>Báo cáo kết quả hoạt động xây dựng truyền thống nhà trường.</w:t>
            </w:r>
            <w:r w:rsidRPr="00396D8B">
              <w:rPr>
                <w:rFonts w:ascii="Times New Roman" w:eastAsia="Times New Roman" w:hAnsi="Times New Roman" w:cs="Times New Roman"/>
                <w:b/>
                <w:i/>
                <w:sz w:val="27"/>
                <w:szCs w:val="27"/>
              </w:rPr>
              <w:t xml:space="preserve"> </w:t>
            </w:r>
            <w:r w:rsidRPr="00396D8B">
              <w:rPr>
                <w:rFonts w:ascii="Times New Roman" w:eastAsia="Times New Roman" w:hAnsi="Times New Roman" w:cs="Times New Roman"/>
                <w:b/>
                <w:i/>
                <w:color w:val="FF0000"/>
                <w:sz w:val="27"/>
                <w:szCs w:val="27"/>
              </w:rPr>
              <w:t>(đính kèm phía dưới Nhiệm vụ 3)</w:t>
            </w:r>
          </w:p>
        </w:tc>
      </w:tr>
      <w:tr w:rsidR="005B672B" w:rsidRPr="00396D8B">
        <w:trPr>
          <w:trHeight w:val="444"/>
        </w:trPr>
        <w:tc>
          <w:tcPr>
            <w:tcW w:w="9990" w:type="dxa"/>
            <w:gridSpan w:val="2"/>
            <w:shd w:val="clear" w:color="auto" w:fill="auto"/>
          </w:tcPr>
          <w:p w:rsidR="005B672B" w:rsidRPr="00396D8B" w:rsidRDefault="005B672B" w:rsidP="00396D8B">
            <w:pPr>
              <w:rPr>
                <w:rFonts w:ascii="Times New Roman" w:eastAsia="Times New Roman" w:hAnsi="Times New Roman" w:cs="Times New Roman"/>
                <w:b/>
                <w:i/>
                <w:color w:val="000000"/>
                <w:sz w:val="27"/>
                <w:szCs w:val="27"/>
              </w:rPr>
            </w:pPr>
          </w:p>
          <w:tbl>
            <w:tblPr>
              <w:tblStyle w:val="a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B672B" w:rsidRPr="00396D8B">
              <w:tc>
                <w:tcPr>
                  <w:tcW w:w="9576" w:type="dxa"/>
                  <w:shd w:val="clear" w:color="auto" w:fill="EBF1DD"/>
                </w:tcPr>
                <w:p w:rsidR="005B672B" w:rsidRPr="00396D8B" w:rsidRDefault="008940B8" w:rsidP="00396D8B">
                  <w:pPr>
                    <w:spacing w:line="360" w:lineRule="auto"/>
                    <w:jc w:val="center"/>
                    <w:rPr>
                      <w:b/>
                      <w:sz w:val="27"/>
                      <w:szCs w:val="27"/>
                    </w:rPr>
                  </w:pPr>
                  <w:r w:rsidRPr="00396D8B">
                    <w:rPr>
                      <w:b/>
                      <w:sz w:val="27"/>
                      <w:szCs w:val="27"/>
                    </w:rPr>
                    <w:t xml:space="preserve">BÁO CÁO KẾT QUẢ HOẠT ĐỘNG THI THIẾT KẾ LOGO </w:t>
                  </w:r>
                </w:p>
                <w:p w:rsidR="005B672B" w:rsidRPr="00396D8B" w:rsidRDefault="008940B8" w:rsidP="00396D8B">
                  <w:pPr>
                    <w:spacing w:line="360" w:lineRule="auto"/>
                    <w:jc w:val="center"/>
                    <w:rPr>
                      <w:b/>
                      <w:sz w:val="27"/>
                      <w:szCs w:val="27"/>
                    </w:rPr>
                  </w:pPr>
                  <w:r w:rsidRPr="00396D8B">
                    <w:rPr>
                      <w:b/>
                      <w:sz w:val="27"/>
                      <w:szCs w:val="27"/>
                    </w:rPr>
                    <w:t>VÀ KHẨU HIỆU CHO NHÀ TRƯỜNG</w:t>
                  </w:r>
                </w:p>
                <w:p w:rsidR="005B672B" w:rsidRPr="00396D8B" w:rsidRDefault="008940B8" w:rsidP="00396D8B">
                  <w:pPr>
                    <w:spacing w:line="360" w:lineRule="auto"/>
                    <w:rPr>
                      <w:b/>
                      <w:sz w:val="27"/>
                      <w:szCs w:val="27"/>
                    </w:rPr>
                  </w:pPr>
                  <w:r w:rsidRPr="00396D8B">
                    <w:rPr>
                      <w:b/>
                      <w:sz w:val="27"/>
                      <w:szCs w:val="27"/>
                    </w:rPr>
                    <w:t>1. Đánh giá quá trình tổ chức hoạt động</w:t>
                  </w:r>
                </w:p>
                <w:p w:rsidR="005B672B" w:rsidRPr="00396D8B" w:rsidRDefault="008940B8" w:rsidP="00396D8B">
                  <w:pPr>
                    <w:spacing w:line="360" w:lineRule="auto"/>
                    <w:rPr>
                      <w:sz w:val="27"/>
                      <w:szCs w:val="27"/>
                    </w:rPr>
                  </w:pPr>
                  <w:r w:rsidRPr="00396D8B">
                    <w:rPr>
                      <w:sz w:val="27"/>
                      <w:szCs w:val="27"/>
                    </w:rPr>
                    <w:t>- Lập kế hoạch hoạt động và chuẩn bị hoạt động:</w:t>
                  </w:r>
                </w:p>
                <w:p w:rsidR="005B672B" w:rsidRPr="00396D8B" w:rsidRDefault="008940B8" w:rsidP="00396D8B">
                  <w:pPr>
                    <w:spacing w:line="360" w:lineRule="auto"/>
                    <w:ind w:left="720"/>
                    <w:rPr>
                      <w:sz w:val="27"/>
                      <w:szCs w:val="27"/>
                    </w:rPr>
                  </w:pPr>
                  <w:r w:rsidRPr="00396D8B">
                    <w:rPr>
                      <w:sz w:val="27"/>
                      <w:szCs w:val="27"/>
                    </w:rPr>
                    <w:t>+ Tính khoa học của kế hoạch (đầy đủ, rõ ràng, cụ thể, hợp lí).</w:t>
                  </w:r>
                </w:p>
                <w:p w:rsidR="005B672B" w:rsidRPr="00396D8B" w:rsidRDefault="008940B8" w:rsidP="00396D8B">
                  <w:pPr>
                    <w:spacing w:line="360" w:lineRule="auto"/>
                    <w:ind w:left="720"/>
                    <w:rPr>
                      <w:sz w:val="27"/>
                      <w:szCs w:val="27"/>
                    </w:rPr>
                  </w:pPr>
                  <w:r w:rsidRPr="00396D8B">
                    <w:rPr>
                      <w:sz w:val="27"/>
                      <w:szCs w:val="27"/>
                    </w:rPr>
                    <w:t>+ Tính khả thi của kế hoạch.</w:t>
                  </w:r>
                </w:p>
                <w:p w:rsidR="005B672B" w:rsidRPr="00396D8B" w:rsidRDefault="008940B8" w:rsidP="00396D8B">
                  <w:pPr>
                    <w:spacing w:line="360" w:lineRule="auto"/>
                    <w:ind w:left="720"/>
                    <w:rPr>
                      <w:sz w:val="27"/>
                      <w:szCs w:val="27"/>
                    </w:rPr>
                  </w:pPr>
                  <w:r w:rsidRPr="00396D8B">
                    <w:rPr>
                      <w:sz w:val="27"/>
                      <w:szCs w:val="27"/>
                    </w:rPr>
                    <w:t>+ Sự hợp tác giữa các thành viên trong khi xây dựng kế hoạch.</w:t>
                  </w:r>
                </w:p>
                <w:p w:rsidR="005B672B" w:rsidRPr="00396D8B" w:rsidRDefault="008940B8" w:rsidP="00396D8B">
                  <w:pPr>
                    <w:spacing w:line="360" w:lineRule="auto"/>
                    <w:ind w:left="720"/>
                    <w:rPr>
                      <w:sz w:val="27"/>
                      <w:szCs w:val="27"/>
                    </w:rPr>
                  </w:pPr>
                  <w:r w:rsidRPr="00396D8B">
                    <w:rPr>
                      <w:sz w:val="27"/>
                      <w:szCs w:val="27"/>
                    </w:rPr>
                    <w:t>+...</w:t>
                  </w:r>
                </w:p>
                <w:p w:rsidR="005B672B" w:rsidRPr="00396D8B" w:rsidRDefault="008940B8" w:rsidP="00396D8B">
                  <w:pPr>
                    <w:spacing w:line="360" w:lineRule="auto"/>
                    <w:rPr>
                      <w:sz w:val="27"/>
                      <w:szCs w:val="27"/>
                    </w:rPr>
                  </w:pPr>
                  <w:r w:rsidRPr="00396D8B">
                    <w:rPr>
                      <w:sz w:val="27"/>
                      <w:szCs w:val="27"/>
                    </w:rPr>
                    <w:t>- Tiến hành hoạt động:</w:t>
                  </w:r>
                </w:p>
                <w:p w:rsidR="005B672B" w:rsidRPr="00396D8B" w:rsidRDefault="008940B8" w:rsidP="00396D8B">
                  <w:pPr>
                    <w:spacing w:line="360" w:lineRule="auto"/>
                    <w:ind w:left="720"/>
                    <w:rPr>
                      <w:sz w:val="27"/>
                      <w:szCs w:val="27"/>
                    </w:rPr>
                  </w:pPr>
                  <w:r w:rsidRPr="00396D8B">
                    <w:rPr>
                      <w:sz w:val="27"/>
                      <w:szCs w:val="27"/>
                    </w:rPr>
                    <w:t>+ Đảm bảo tiến độ thực hiện các công việc.</w:t>
                  </w:r>
                </w:p>
                <w:p w:rsidR="005B672B" w:rsidRPr="00396D8B" w:rsidRDefault="008940B8" w:rsidP="00396D8B">
                  <w:pPr>
                    <w:spacing w:line="360" w:lineRule="auto"/>
                    <w:ind w:left="720"/>
                    <w:rPr>
                      <w:sz w:val="27"/>
                      <w:szCs w:val="27"/>
                    </w:rPr>
                  </w:pPr>
                  <w:r w:rsidRPr="00396D8B">
                    <w:rPr>
                      <w:sz w:val="27"/>
                      <w:szCs w:val="27"/>
                    </w:rPr>
                    <w:t>+ Kết quả, sản phẩm các công việc.</w:t>
                  </w:r>
                </w:p>
                <w:p w:rsidR="005B672B" w:rsidRPr="00396D8B" w:rsidRDefault="008940B8" w:rsidP="00396D8B">
                  <w:pPr>
                    <w:spacing w:line="360" w:lineRule="auto"/>
                    <w:ind w:left="720"/>
                    <w:rPr>
                      <w:sz w:val="27"/>
                      <w:szCs w:val="27"/>
                    </w:rPr>
                  </w:pPr>
                  <w:r w:rsidRPr="00396D8B">
                    <w:rPr>
                      <w:sz w:val="27"/>
                      <w:szCs w:val="27"/>
                    </w:rPr>
                    <w:t xml:space="preserve">+ Sự hợp tác giữa các thành viên khi tiến hành hoạt động. </w:t>
                  </w:r>
                </w:p>
                <w:p w:rsidR="005B672B" w:rsidRPr="00396D8B" w:rsidRDefault="008940B8" w:rsidP="00396D8B">
                  <w:pPr>
                    <w:spacing w:line="360" w:lineRule="auto"/>
                    <w:rPr>
                      <w:sz w:val="27"/>
                      <w:szCs w:val="27"/>
                    </w:rPr>
                  </w:pPr>
                  <w:r w:rsidRPr="00396D8B">
                    <w:rPr>
                      <w:sz w:val="27"/>
                      <w:szCs w:val="27"/>
                    </w:rPr>
                    <w:lastRenderedPageBreak/>
                    <w:t xml:space="preserve">           + ...</w:t>
                  </w:r>
                </w:p>
                <w:p w:rsidR="005B672B" w:rsidRPr="00396D8B" w:rsidRDefault="008940B8" w:rsidP="00396D8B">
                  <w:pPr>
                    <w:spacing w:line="360" w:lineRule="auto"/>
                    <w:rPr>
                      <w:sz w:val="27"/>
                      <w:szCs w:val="27"/>
                    </w:rPr>
                  </w:pPr>
                  <w:r w:rsidRPr="00396D8B">
                    <w:rPr>
                      <w:sz w:val="27"/>
                      <w:szCs w:val="27"/>
                    </w:rPr>
                    <w:t>- Tổng kết, đánh giá hoạt động:</w:t>
                  </w:r>
                </w:p>
                <w:p w:rsidR="005B672B" w:rsidRPr="00396D8B" w:rsidRDefault="008940B8" w:rsidP="00396D8B">
                  <w:pPr>
                    <w:spacing w:line="360" w:lineRule="auto"/>
                    <w:ind w:left="720"/>
                    <w:rPr>
                      <w:sz w:val="27"/>
                      <w:szCs w:val="27"/>
                    </w:rPr>
                  </w:pPr>
                  <w:r w:rsidRPr="00396D8B">
                    <w:rPr>
                      <w:sz w:val="27"/>
                      <w:szCs w:val="27"/>
                    </w:rPr>
                    <w:t>+ Tiêu chí đánh giá các sản phẩm dự thi.</w:t>
                  </w:r>
                </w:p>
                <w:p w:rsidR="005B672B" w:rsidRPr="00396D8B" w:rsidRDefault="008940B8" w:rsidP="00396D8B">
                  <w:pPr>
                    <w:spacing w:line="360" w:lineRule="auto"/>
                    <w:ind w:left="720"/>
                    <w:rPr>
                      <w:sz w:val="27"/>
                      <w:szCs w:val="27"/>
                    </w:rPr>
                  </w:pPr>
                  <w:r w:rsidRPr="00396D8B">
                    <w:rPr>
                      <w:sz w:val="27"/>
                      <w:szCs w:val="27"/>
                    </w:rPr>
                    <w:t>+ Tính công khai, công bằng khi đánh giá.</w:t>
                  </w:r>
                </w:p>
                <w:p w:rsidR="005B672B" w:rsidRPr="00396D8B" w:rsidRDefault="008940B8" w:rsidP="00396D8B">
                  <w:pPr>
                    <w:spacing w:line="360" w:lineRule="auto"/>
                    <w:ind w:left="720"/>
                    <w:rPr>
                      <w:sz w:val="27"/>
                      <w:szCs w:val="27"/>
                    </w:rPr>
                  </w:pPr>
                  <w:r w:rsidRPr="00396D8B">
                    <w:rPr>
                      <w:sz w:val="27"/>
                      <w:szCs w:val="27"/>
                    </w:rPr>
                    <w:t>+ ...</w:t>
                  </w:r>
                </w:p>
                <w:p w:rsidR="005B672B" w:rsidRPr="00396D8B" w:rsidRDefault="008940B8" w:rsidP="00396D8B">
                  <w:pPr>
                    <w:spacing w:line="360" w:lineRule="auto"/>
                    <w:rPr>
                      <w:b/>
                      <w:sz w:val="27"/>
                      <w:szCs w:val="27"/>
                    </w:rPr>
                  </w:pPr>
                  <w:r w:rsidRPr="00396D8B">
                    <w:rPr>
                      <w:b/>
                      <w:sz w:val="27"/>
                      <w:szCs w:val="27"/>
                    </w:rPr>
                    <w:t>2. Kết quả thi</w:t>
                  </w:r>
                </w:p>
                <w:p w:rsidR="005B672B" w:rsidRPr="00396D8B" w:rsidRDefault="008940B8" w:rsidP="00396D8B">
                  <w:pPr>
                    <w:spacing w:line="360" w:lineRule="auto"/>
                    <w:rPr>
                      <w:sz w:val="27"/>
                      <w:szCs w:val="27"/>
                    </w:rPr>
                  </w:pPr>
                  <w:r w:rsidRPr="00396D8B">
                    <w:rPr>
                      <w:sz w:val="27"/>
                      <w:szCs w:val="27"/>
                    </w:rPr>
                    <w:t>- Về số lượng sản phẩm logo, khẩu hiệu tham gia dự thi,...</w:t>
                  </w:r>
                </w:p>
                <w:p w:rsidR="005B672B" w:rsidRPr="00396D8B" w:rsidRDefault="008940B8" w:rsidP="00396D8B">
                  <w:pPr>
                    <w:spacing w:line="360" w:lineRule="auto"/>
                    <w:rPr>
                      <w:sz w:val="27"/>
                      <w:szCs w:val="27"/>
                    </w:rPr>
                  </w:pPr>
                  <w:r w:rsidRPr="00396D8B">
                    <w:rPr>
                      <w:sz w:val="27"/>
                      <w:szCs w:val="27"/>
                    </w:rPr>
                    <w:t>- Về chất lượng các sản phẩm dự thi:</w:t>
                  </w:r>
                </w:p>
                <w:p w:rsidR="005B672B" w:rsidRPr="00396D8B" w:rsidRDefault="008940B8" w:rsidP="00396D8B">
                  <w:pPr>
                    <w:spacing w:line="360" w:lineRule="auto"/>
                    <w:ind w:left="720"/>
                    <w:rPr>
                      <w:sz w:val="27"/>
                      <w:szCs w:val="27"/>
                    </w:rPr>
                  </w:pPr>
                  <w:r w:rsidRPr="00396D8B">
                    <w:rPr>
                      <w:sz w:val="27"/>
                      <w:szCs w:val="27"/>
                    </w:rPr>
                    <w:t>+ Nội dung sản phẩm phản ánh nét đẹp truyền thống nhà trường.</w:t>
                  </w:r>
                </w:p>
                <w:p w:rsidR="005B672B" w:rsidRPr="00396D8B" w:rsidRDefault="008940B8" w:rsidP="00396D8B">
                  <w:pPr>
                    <w:spacing w:line="360" w:lineRule="auto"/>
                    <w:ind w:left="720"/>
                    <w:rPr>
                      <w:sz w:val="27"/>
                      <w:szCs w:val="27"/>
                    </w:rPr>
                  </w:pPr>
                  <w:r w:rsidRPr="00396D8B">
                    <w:rPr>
                      <w:sz w:val="27"/>
                      <w:szCs w:val="27"/>
                    </w:rPr>
                    <w:t>+ Tính sáng tạo: ...</w:t>
                  </w:r>
                </w:p>
                <w:p w:rsidR="005B672B" w:rsidRPr="00396D8B" w:rsidRDefault="008940B8" w:rsidP="00396D8B">
                  <w:pPr>
                    <w:spacing w:line="360" w:lineRule="auto"/>
                    <w:ind w:left="720"/>
                    <w:rPr>
                      <w:sz w:val="27"/>
                      <w:szCs w:val="27"/>
                    </w:rPr>
                  </w:pPr>
                  <w:r w:rsidRPr="00396D8B">
                    <w:rPr>
                      <w:sz w:val="27"/>
                      <w:szCs w:val="27"/>
                    </w:rPr>
                    <w:t>+ Tính thẩm mĩ: ...</w:t>
                  </w:r>
                </w:p>
                <w:p w:rsidR="005B672B" w:rsidRPr="00396D8B" w:rsidRDefault="008940B8" w:rsidP="00396D8B">
                  <w:pPr>
                    <w:spacing w:line="360" w:lineRule="auto"/>
                    <w:ind w:left="720"/>
                    <w:rPr>
                      <w:sz w:val="27"/>
                      <w:szCs w:val="27"/>
                    </w:rPr>
                  </w:pPr>
                  <w:r w:rsidRPr="00396D8B">
                    <w:rPr>
                      <w:sz w:val="27"/>
                      <w:szCs w:val="27"/>
                    </w:rPr>
                    <w:t>+ Tính hợp tác: ...</w:t>
                  </w:r>
                </w:p>
                <w:p w:rsidR="005B672B" w:rsidRPr="00396D8B" w:rsidRDefault="008940B8" w:rsidP="00396D8B">
                  <w:pPr>
                    <w:spacing w:line="360" w:lineRule="auto"/>
                    <w:rPr>
                      <w:sz w:val="27"/>
                      <w:szCs w:val="27"/>
                    </w:rPr>
                  </w:pPr>
                  <w:r w:rsidRPr="00396D8B">
                    <w:rPr>
                      <w:sz w:val="27"/>
                      <w:szCs w:val="27"/>
                    </w:rPr>
                    <w:t>- Về các giải thưởng:</w:t>
                  </w:r>
                </w:p>
                <w:tbl>
                  <w:tblPr>
                    <w:tblStyle w:val="ae"/>
                    <w:tblW w:w="9345" w:type="dxa"/>
                    <w:tblBorders>
                      <w:top w:val="nil"/>
                      <w:left w:val="nil"/>
                      <w:bottom w:val="nil"/>
                      <w:right w:val="nil"/>
                      <w:insideH w:val="nil"/>
                      <w:insideV w:val="nil"/>
                    </w:tblBorders>
                    <w:tblLayout w:type="fixed"/>
                    <w:tblLook w:val="0400" w:firstRow="0" w:lastRow="0" w:firstColumn="0" w:lastColumn="0" w:noHBand="0" w:noVBand="1"/>
                  </w:tblPr>
                  <w:tblGrid>
                    <w:gridCol w:w="4672"/>
                    <w:gridCol w:w="4673"/>
                  </w:tblGrid>
                  <w:tr w:rsidR="005B672B" w:rsidRPr="00396D8B">
                    <w:tc>
                      <w:tcPr>
                        <w:tcW w:w="4672" w:type="dxa"/>
                      </w:tcPr>
                      <w:p w:rsidR="005B672B" w:rsidRPr="00396D8B" w:rsidRDefault="008940B8" w:rsidP="00396D8B">
                        <w:pPr>
                          <w:spacing w:line="360" w:lineRule="auto"/>
                          <w:rPr>
                            <w:sz w:val="27"/>
                            <w:szCs w:val="27"/>
                          </w:rPr>
                        </w:pPr>
                        <w:r w:rsidRPr="00396D8B">
                          <w:rPr>
                            <w:sz w:val="27"/>
                            <w:szCs w:val="27"/>
                          </w:rPr>
                          <w:t>Giải nhất: ...</w:t>
                        </w:r>
                      </w:p>
                    </w:tc>
                    <w:tc>
                      <w:tcPr>
                        <w:tcW w:w="4673" w:type="dxa"/>
                      </w:tcPr>
                      <w:p w:rsidR="005B672B" w:rsidRPr="00396D8B" w:rsidRDefault="008940B8" w:rsidP="00396D8B">
                        <w:pPr>
                          <w:spacing w:line="360" w:lineRule="auto"/>
                          <w:rPr>
                            <w:sz w:val="27"/>
                            <w:szCs w:val="27"/>
                          </w:rPr>
                        </w:pPr>
                        <w:r w:rsidRPr="00396D8B">
                          <w:rPr>
                            <w:sz w:val="27"/>
                            <w:szCs w:val="27"/>
                          </w:rPr>
                          <w:t>Giải nhì: ...</w:t>
                        </w:r>
                      </w:p>
                    </w:tc>
                  </w:tr>
                  <w:tr w:rsidR="005B672B" w:rsidRPr="00396D8B">
                    <w:tc>
                      <w:tcPr>
                        <w:tcW w:w="4672" w:type="dxa"/>
                      </w:tcPr>
                      <w:p w:rsidR="005B672B" w:rsidRPr="00396D8B" w:rsidRDefault="008940B8" w:rsidP="00396D8B">
                        <w:pPr>
                          <w:spacing w:line="360" w:lineRule="auto"/>
                          <w:rPr>
                            <w:sz w:val="27"/>
                            <w:szCs w:val="27"/>
                          </w:rPr>
                        </w:pPr>
                        <w:r w:rsidRPr="00396D8B">
                          <w:rPr>
                            <w:sz w:val="27"/>
                            <w:szCs w:val="27"/>
                          </w:rPr>
                          <w:t>Giải ba: ...</w:t>
                        </w:r>
                      </w:p>
                    </w:tc>
                    <w:tc>
                      <w:tcPr>
                        <w:tcW w:w="4673" w:type="dxa"/>
                      </w:tcPr>
                      <w:p w:rsidR="005B672B" w:rsidRPr="00396D8B" w:rsidRDefault="008940B8" w:rsidP="00396D8B">
                        <w:pPr>
                          <w:spacing w:line="360" w:lineRule="auto"/>
                          <w:rPr>
                            <w:sz w:val="27"/>
                            <w:szCs w:val="27"/>
                          </w:rPr>
                        </w:pPr>
                        <w:r w:rsidRPr="00396D8B">
                          <w:rPr>
                            <w:sz w:val="27"/>
                            <w:szCs w:val="27"/>
                          </w:rPr>
                          <w:t>Giải khuyến khích: ...</w:t>
                        </w:r>
                      </w:p>
                    </w:tc>
                  </w:tr>
                </w:tbl>
                <w:p w:rsidR="005B672B" w:rsidRPr="00396D8B" w:rsidRDefault="008940B8" w:rsidP="00396D8B">
                  <w:pPr>
                    <w:spacing w:line="360" w:lineRule="auto"/>
                    <w:rPr>
                      <w:b/>
                      <w:sz w:val="27"/>
                      <w:szCs w:val="27"/>
                    </w:rPr>
                  </w:pPr>
                  <w:r w:rsidRPr="00396D8B">
                    <w:rPr>
                      <w:b/>
                      <w:sz w:val="27"/>
                      <w:szCs w:val="27"/>
                    </w:rPr>
                    <w:t>3. Một số bài học kinh nghiệm</w:t>
                  </w:r>
                </w:p>
                <w:p w:rsidR="005B672B" w:rsidRPr="00396D8B" w:rsidRDefault="008940B8" w:rsidP="00396D8B">
                  <w:pPr>
                    <w:spacing w:line="360" w:lineRule="auto"/>
                    <w:rPr>
                      <w:sz w:val="27"/>
                      <w:szCs w:val="27"/>
                    </w:rPr>
                  </w:pPr>
                  <w:r w:rsidRPr="00396D8B">
                    <w:rPr>
                      <w:sz w:val="27"/>
                      <w:szCs w:val="27"/>
                    </w:rPr>
                    <w:t>- ...</w:t>
                  </w:r>
                </w:p>
              </w:tc>
            </w:tr>
          </w:tbl>
          <w:p w:rsidR="005B672B" w:rsidRPr="00396D8B" w:rsidRDefault="005B672B" w:rsidP="00396D8B">
            <w:pPr>
              <w:rPr>
                <w:rFonts w:ascii="Times New Roman" w:eastAsia="Times New Roman" w:hAnsi="Times New Roman" w:cs="Times New Roman"/>
                <w:b/>
                <w:i/>
                <w:color w:val="000000"/>
                <w:sz w:val="27"/>
                <w:szCs w:val="27"/>
              </w:rPr>
            </w:pPr>
          </w:p>
        </w:tc>
      </w:tr>
    </w:tbl>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Hoạt động 6: Đánh giá ý nghĩa của hoạt động phát triển các mối quan hệ và xây dựng truyền thống nhà trường đối với cá nhân và tập thể</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a. Mục tiêu: </w:t>
      </w:r>
      <w:r w:rsidRPr="00396D8B">
        <w:rPr>
          <w:rFonts w:ascii="Times New Roman" w:eastAsia="Times New Roman" w:hAnsi="Times New Roman" w:cs="Times New Roman"/>
          <w:sz w:val="27"/>
          <w:szCs w:val="27"/>
        </w:rPr>
        <w:t>Thông qua hoạt động, HS đánh giá được ý nghĩa của hoạt động phát triển các mối quan hệ và xây dựng truyền thống nhà trường đối với cá nhân và tập thể.</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sz w:val="27"/>
          <w:szCs w:val="27"/>
        </w:rPr>
        <w:t xml:space="preserve">b. Nội dung: </w:t>
      </w:r>
      <w:r w:rsidRPr="00396D8B">
        <w:rPr>
          <w:rFonts w:ascii="Times New Roman" w:eastAsia="Times New Roman" w:hAnsi="Times New Roman" w:cs="Times New Roman"/>
          <w:color w:val="000000"/>
          <w:sz w:val="27"/>
          <w:szCs w:val="27"/>
        </w:rPr>
        <w:t xml:space="preserve">GV hướng dẫn HS </w:t>
      </w:r>
      <w:r w:rsidRPr="00396D8B">
        <w:rPr>
          <w:rFonts w:ascii="Times New Roman" w:eastAsia="Times New Roman" w:hAnsi="Times New Roman" w:cs="Times New Roman"/>
          <w:sz w:val="27"/>
          <w:szCs w:val="27"/>
        </w:rPr>
        <w:t xml:space="preserve">đánh giá ý nghĩa của hoạt động phát triển các mối quan hệ và xây dựng truyền thống nhà trường đối với cá nhân và tập thể </w:t>
      </w:r>
      <w:r w:rsidRPr="00396D8B">
        <w:rPr>
          <w:rFonts w:ascii="Times New Roman" w:eastAsia="Times New Roman" w:hAnsi="Times New Roman" w:cs="Times New Roman"/>
          <w:color w:val="000000"/>
          <w:sz w:val="27"/>
          <w:szCs w:val="27"/>
        </w:rPr>
        <w:t>theo nội dung: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Thảo luận, đánh giá ý nghĩa của hoạt động phát triển các mối quan hệ.</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Thảo luận, đánh giá ý nghĩa của hoạt động xây dựng truyền thống nhà trường.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ý nghĩa của hoạt động phát triển các mối quan hệ và xây dựng truyền thống nhà trường đối với bản thân em.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lastRenderedPageBreak/>
        <w:t>c. Sản phẩm:</w:t>
      </w:r>
      <w:r w:rsidRPr="00396D8B">
        <w:rPr>
          <w:rFonts w:ascii="Times New Roman" w:eastAsia="Times New Roman" w:hAnsi="Times New Roman" w:cs="Times New Roman"/>
          <w:sz w:val="27"/>
          <w:szCs w:val="27"/>
        </w:rPr>
        <w:t xml:space="preserve"> HS đánh giá ý nghĩa của hoạt động phát triển các mối quan hệ và xây dựng truyền thống nhà trường đối với cá nhân và tập thể.</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d. Tổ chức thực hiện:</w:t>
      </w:r>
    </w:p>
    <w:tbl>
      <w:tblPr>
        <w:tblStyle w:val="af"/>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98"/>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998"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t xml:space="preserve">Nhiệm vụ 1: Thảo luận, đánh giá ý nghĩa của hoạt động phát triển các mối quan hệ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chia HS cả lớp thành 4 nhóm.</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GV giao nhiệm vụ cụ thể cho các nhóm như sau: </w:t>
            </w:r>
            <w:r w:rsidRPr="00396D8B">
              <w:rPr>
                <w:rFonts w:ascii="Times New Roman" w:eastAsia="Times New Roman" w:hAnsi="Times New Roman" w:cs="Times New Roman"/>
                <w:i/>
                <w:sz w:val="27"/>
                <w:szCs w:val="27"/>
              </w:rPr>
              <w:t>Em hãy thảo luận, đánh giá ý nghĩa của hoạt động phát triển các mối quan hệ.</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 GV trình chiếu cho HS quan sát video về ý nghĩa của hoạt động phát triển các mối quan hệ: </w:t>
            </w:r>
            <w:hyperlink r:id="rId7">
              <w:r w:rsidRPr="00396D8B">
                <w:rPr>
                  <w:rFonts w:ascii="Times New Roman" w:eastAsia="Times New Roman" w:hAnsi="Times New Roman" w:cs="Times New Roman"/>
                  <w:color w:val="0000FF"/>
                  <w:sz w:val="27"/>
                  <w:szCs w:val="27"/>
                  <w:u w:val="single"/>
                </w:rPr>
                <w:t>https://youtu.be/JIdoHKgQILI?si=IdcE4ntji9WCuipk</w:t>
              </w:r>
            </w:hyperlink>
            <w:r w:rsidRPr="00396D8B">
              <w:rPr>
                <w:rFonts w:ascii="Times New Roman" w:eastAsia="Times New Roman" w:hAnsi="Times New Roman" w:cs="Times New Roman"/>
                <w:sz w:val="27"/>
                <w:szCs w:val="27"/>
              </w:rPr>
              <w:t xml:space="preserve">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 HS các nhóm thảo luận, </w:t>
            </w:r>
            <w:r w:rsidRPr="00396D8B">
              <w:rPr>
                <w:rFonts w:ascii="Times New Roman" w:eastAsia="Times New Roman" w:hAnsi="Times New Roman" w:cs="Times New Roman"/>
                <w:color w:val="000000"/>
                <w:sz w:val="27"/>
                <w:szCs w:val="27"/>
              </w:rPr>
              <w:t>đánh giá ý nghĩa của hoạt động phát triển các mối quan hệ</w:t>
            </w:r>
            <w:r w:rsidRPr="00396D8B">
              <w:rPr>
                <w:rFonts w:ascii="Times New Roman" w:eastAsia="Times New Roman" w:hAnsi="Times New Roman" w:cs="Times New Roman"/>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GV mời đại diện các nhóm trình bày ý nghĩa của hoạt động phát triển các mối quan hệ</w:t>
            </w:r>
            <w:r w:rsidRPr="00396D8B">
              <w:rPr>
                <w:rFonts w:ascii="Times New Roman" w:eastAsia="Times New Roman" w:hAnsi="Times New Roman" w:cs="Times New Roman"/>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lastRenderedPageBreak/>
              <w:t xml:space="preserve">- </w:t>
            </w:r>
            <w:r w:rsidRPr="00396D8B">
              <w:rPr>
                <w:rFonts w:ascii="Times New Roman" w:eastAsia="Times New Roman" w:hAnsi="Times New Roman" w:cs="Times New Roman"/>
                <w:color w:val="000000"/>
                <w:sz w:val="27"/>
                <w:szCs w:val="27"/>
              </w:rPr>
              <w:t xml:space="preserve">GV nhận xét, đánh giá và kết luận: </w:t>
            </w:r>
            <w:r w:rsidRPr="00396D8B">
              <w:rPr>
                <w:rFonts w:ascii="Times New Roman" w:eastAsia="Times New Roman" w:hAnsi="Times New Roman" w:cs="Times New Roman"/>
                <w:b/>
                <w:i/>
                <w:color w:val="000000"/>
                <w:sz w:val="27"/>
                <w:szCs w:val="27"/>
              </w:rPr>
              <w:t>Khi tham gia các hoạt động chung, có thể gặp gỡ, tương tác và chia sẻ trải nghiệm với những người có cùng sở thích.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nhiệm vụ </w:t>
            </w:r>
            <w:r w:rsidRPr="00396D8B">
              <w:rPr>
                <w:rFonts w:ascii="Times New Roman" w:eastAsia="Times New Roman" w:hAnsi="Times New Roman" w:cs="Times New Roman"/>
                <w:sz w:val="27"/>
                <w:szCs w:val="27"/>
              </w:rPr>
              <w:t>tiếp theo</w:t>
            </w:r>
            <w:r w:rsidRPr="00396D8B">
              <w:rPr>
                <w:rFonts w:ascii="Times New Roman" w:eastAsia="Times New Roman" w:hAnsi="Times New Roman" w:cs="Times New Roman"/>
                <w:color w:val="000000"/>
                <w:sz w:val="27"/>
                <w:szCs w:val="27"/>
              </w:rPr>
              <w:t>.</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sz w:val="27"/>
                <w:szCs w:val="27"/>
              </w:rPr>
              <w:lastRenderedPageBreak/>
              <w:t>6. Đánh giá ý nghĩa của hoạt động phát triển các mối quan hệ và xây dựng truyền thống nhà trường đối với cá nhân và tập thể</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xml:space="preserve">6.1. </w:t>
            </w:r>
            <w:r w:rsidRPr="00396D8B">
              <w:rPr>
                <w:rFonts w:ascii="Times New Roman" w:eastAsia="Times New Roman" w:hAnsi="Times New Roman" w:cs="Times New Roman"/>
                <w:b/>
                <w:i/>
                <w:sz w:val="27"/>
                <w:szCs w:val="27"/>
              </w:rPr>
              <w:t>Thảo luận, đánh giá ý nghĩa của hoạt động phát triển các mối quan hệ</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Đối với cá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Tạo sự đa dạng trong các mối quan hệ, học hỏi được nhiều kinh nghiệm trong học tập, lối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Phát triển các phẩm chất và năng lực.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Nhận được nhiều lời khuyên và sự giúp đỡ khi cần thiết.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Đối với tập thể:</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Tăng cường tinh thần đoàn kết.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Tạo một tập thể vững mạnh.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Tạo môi trường thân thiện trong nhà trường, xây dựng trường học hạnh phúc, lớp học hạnh phúc,...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Thảo luận, đánh giá ý nghĩa của hoạt động xây dựng truyền thống nhà trường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4 nhóm tiếp tục thảo luận theo nhóm.</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giao nhiệm vụ cụ thể cho các nhóm: </w:t>
            </w:r>
            <w:r w:rsidRPr="00396D8B">
              <w:rPr>
                <w:rFonts w:ascii="Times New Roman" w:eastAsia="Times New Roman" w:hAnsi="Times New Roman" w:cs="Times New Roman"/>
                <w:i/>
                <w:color w:val="000000"/>
                <w:sz w:val="27"/>
                <w:szCs w:val="27"/>
              </w:rPr>
              <w:t>Em hãy thảo luận và đánh giá ý nghĩa của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trình chiếu cho HS quan sát hình ảnh về ý nghĩa của hoạt động xây dựng truyền thống nhà trường. </w:t>
            </w:r>
            <w:r w:rsidRPr="00396D8B">
              <w:rPr>
                <w:rFonts w:ascii="Times New Roman" w:eastAsia="Times New Roman" w:hAnsi="Times New Roman" w:cs="Times New Roman"/>
                <w:b/>
                <w:i/>
                <w:color w:val="FF0000"/>
                <w:sz w:val="27"/>
                <w:szCs w:val="27"/>
              </w:rPr>
              <w:t>(đính kèm phía dưới Nhiệm vụ 2)</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 HS các nhóm thảo luận, thực hiện đánh giá </w:t>
            </w:r>
            <w:r w:rsidRPr="00396D8B">
              <w:rPr>
                <w:rFonts w:ascii="Times New Roman" w:eastAsia="Times New Roman" w:hAnsi="Times New Roman" w:cs="Times New Roman"/>
                <w:color w:val="000000"/>
                <w:sz w:val="27"/>
                <w:szCs w:val="27"/>
              </w:rPr>
              <w:t>ý nghĩa của hoạt động xây dựng truyền thống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GV mời đại diện các nhóm trình bày đánh giá ý nghĩa của hoạt động xây dựng truyền thống nhà trường.</w:t>
            </w:r>
            <w:r w:rsidRPr="00396D8B">
              <w:rPr>
                <w:rFonts w:ascii="Times New Roman" w:eastAsia="Times New Roman" w:hAnsi="Times New Roman" w:cs="Times New Roman"/>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lastRenderedPageBreak/>
              <w:t xml:space="preserve">- </w:t>
            </w:r>
            <w:r w:rsidRPr="00396D8B">
              <w:rPr>
                <w:rFonts w:ascii="Times New Roman" w:eastAsia="Times New Roman" w:hAnsi="Times New Roman" w:cs="Times New Roman"/>
                <w:color w:val="000000"/>
                <w:sz w:val="27"/>
                <w:szCs w:val="27"/>
              </w:rPr>
              <w:t>GV nhận xét, đánh giá và kết luận:</w:t>
            </w:r>
            <w:r w:rsidRPr="00396D8B">
              <w:rPr>
                <w:rFonts w:ascii="Times New Roman" w:eastAsia="Times New Roman" w:hAnsi="Times New Roman" w:cs="Times New Roman"/>
                <w:b/>
                <w:i/>
                <w:color w:val="000000"/>
                <w:sz w:val="27"/>
                <w:szCs w:val="27"/>
              </w:rPr>
              <w:t xml:space="preserve"> Văn hóa nhà trường mang lại những giá trị rất lớn. Vì vậy, cần duy trì và phát huy hơn nữa các hoạt động góp phần xây dựng văn hóa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6.2. Thảo luận, đánh giá ý nghĩa của hoạt động xây dựng truyền thống nhà trường</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Đối với cá nhân: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Thêm tự hào, yêu trường, yêu lớp, gắn bó với trường, lớp.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Phát triển kĩ năng hợp tác.</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Tạo động lực phấn đấu cho bản thân trong học tập và tham gia hoạt động tập thể của trường, lớp.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Phát triển tinh thần trách nhiệm của bản thân với tập thể.</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Đối với tập thể:</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Giúp cho công việc được hoàn thành nhanh chóng và hiệu quả.</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Gắn kết các thành viên trong lớp, trong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Quảng bá hình ảnh của nhà trường trong cộng đồng.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Xây dựng khối đoàn kết giữa nhiều thế hệ học sinh, tiếp tục phát huy truyền thống của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lastRenderedPageBreak/>
              <w:t>+ ...</w:t>
            </w:r>
          </w:p>
        </w:tc>
      </w:tr>
      <w:tr w:rsidR="005B672B" w:rsidRPr="00396D8B">
        <w:trPr>
          <w:trHeight w:val="444"/>
        </w:trPr>
        <w:tc>
          <w:tcPr>
            <w:tcW w:w="9990" w:type="dxa"/>
            <w:gridSpan w:val="2"/>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HÌNH ẢNH VỀ</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b/>
                <w:color w:val="000000"/>
                <w:sz w:val="27"/>
                <w:szCs w:val="27"/>
              </w:rPr>
              <w:t xml:space="preserve">Ý NGHĨA CỦA HOẠT ĐỘNG </w:t>
            </w:r>
          </w:p>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XÂY DỰNG TRUYỀN THỐNG NHÀ TRƯỜNG</w:t>
            </w:r>
          </w:p>
          <w:tbl>
            <w:tblPr>
              <w:tblStyle w:val="af0"/>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5B672B" w:rsidRPr="00396D8B">
              <w:tc>
                <w:tcPr>
                  <w:tcW w:w="4788" w:type="dxa"/>
                </w:tcPr>
                <w:p w:rsidR="005B672B" w:rsidRPr="00396D8B" w:rsidRDefault="008940B8" w:rsidP="00396D8B">
                  <w:pPr>
                    <w:spacing w:line="360" w:lineRule="auto"/>
                    <w:jc w:val="center"/>
                    <w:rPr>
                      <w:i/>
                      <w:sz w:val="27"/>
                      <w:szCs w:val="27"/>
                    </w:rPr>
                  </w:pPr>
                  <w:r w:rsidRPr="00396D8B">
                    <w:rPr>
                      <w:i/>
                      <w:noProof/>
                      <w:sz w:val="27"/>
                      <w:szCs w:val="27"/>
                      <w:lang w:val="en-US"/>
                    </w:rPr>
                    <w:drawing>
                      <wp:inline distT="0" distB="0" distL="0" distR="0">
                        <wp:extent cx="1899923" cy="2689719"/>
                        <wp:effectExtent l="0" t="0" r="0" b="0"/>
                        <wp:docPr id="7" name="image3.jpg" descr="HÔM NAY CÁC EM TỰ HÀO VỀ NHÀ TRƯỜNG, NGÀY MAI NHÀ TRƯỜNG TỰ HÀO VỀ CÁC EM!"/>
                        <wp:cNvGraphicFramePr/>
                        <a:graphic xmlns:a="http://schemas.openxmlformats.org/drawingml/2006/main">
                          <a:graphicData uri="http://schemas.openxmlformats.org/drawingml/2006/picture">
                            <pic:pic xmlns:pic="http://schemas.openxmlformats.org/drawingml/2006/picture">
                              <pic:nvPicPr>
                                <pic:cNvPr id="0" name="image3.jpg" descr="HÔM NAY CÁC EM TỰ HÀO VỀ NHÀ TRƯỜNG, NGÀY MAI NHÀ TRƯỜNG TỰ HÀO VỀ CÁC EM!"/>
                                <pic:cNvPicPr preferRelativeResize="0"/>
                              </pic:nvPicPr>
                              <pic:blipFill>
                                <a:blip r:embed="rId8"/>
                                <a:srcRect/>
                                <a:stretch>
                                  <a:fillRect/>
                                </a:stretch>
                              </pic:blipFill>
                              <pic:spPr>
                                <a:xfrm>
                                  <a:off x="0" y="0"/>
                                  <a:ext cx="1899923" cy="2689719"/>
                                </a:xfrm>
                                <a:prstGeom prst="rect">
                                  <a:avLst/>
                                </a:prstGeom>
                                <a:ln/>
                              </pic:spPr>
                            </pic:pic>
                          </a:graphicData>
                        </a:graphic>
                      </wp:inline>
                    </w:drawing>
                  </w:r>
                </w:p>
              </w:tc>
              <w:tc>
                <w:tcPr>
                  <w:tcW w:w="4788" w:type="dxa"/>
                </w:tcPr>
                <w:p w:rsidR="005B672B" w:rsidRPr="00396D8B" w:rsidRDefault="008940B8" w:rsidP="00396D8B">
                  <w:pPr>
                    <w:spacing w:line="360" w:lineRule="auto"/>
                    <w:jc w:val="center"/>
                    <w:rPr>
                      <w:i/>
                      <w:sz w:val="27"/>
                      <w:szCs w:val="27"/>
                    </w:rPr>
                  </w:pPr>
                  <w:r w:rsidRPr="00396D8B">
                    <w:rPr>
                      <w:i/>
                      <w:noProof/>
                      <w:sz w:val="27"/>
                      <w:szCs w:val="27"/>
                      <w:lang w:val="en-US"/>
                    </w:rPr>
                    <w:drawing>
                      <wp:inline distT="0" distB="0" distL="0" distR="0">
                        <wp:extent cx="2003473" cy="2836316"/>
                        <wp:effectExtent l="0" t="0" r="0" b="0"/>
                        <wp:docPr id="6" name="image2.jpg" descr="HÔM NAY CÁC EM TỰ HÀO VỀ NHÀ TRƯỜNG, NGÀY MAI NHÀ TRƯỜNG TỰ HÀO VỀ CÁC EM!"/>
                        <wp:cNvGraphicFramePr/>
                        <a:graphic xmlns:a="http://schemas.openxmlformats.org/drawingml/2006/main">
                          <a:graphicData uri="http://schemas.openxmlformats.org/drawingml/2006/picture">
                            <pic:pic xmlns:pic="http://schemas.openxmlformats.org/drawingml/2006/picture">
                              <pic:nvPicPr>
                                <pic:cNvPr id="0" name="image2.jpg" descr="HÔM NAY CÁC EM TỰ HÀO VỀ NHÀ TRƯỜNG, NGÀY MAI NHÀ TRƯỜNG TỰ HÀO VỀ CÁC EM!"/>
                                <pic:cNvPicPr preferRelativeResize="0"/>
                              </pic:nvPicPr>
                              <pic:blipFill>
                                <a:blip r:embed="rId9"/>
                                <a:srcRect/>
                                <a:stretch>
                                  <a:fillRect/>
                                </a:stretch>
                              </pic:blipFill>
                              <pic:spPr>
                                <a:xfrm>
                                  <a:off x="0" y="0"/>
                                  <a:ext cx="2003473" cy="2836316"/>
                                </a:xfrm>
                                <a:prstGeom prst="rect">
                                  <a:avLst/>
                                </a:prstGeom>
                                <a:ln/>
                              </pic:spPr>
                            </pic:pic>
                          </a:graphicData>
                        </a:graphic>
                      </wp:inline>
                    </w:drawing>
                  </w:r>
                </w:p>
              </w:tc>
            </w:tr>
            <w:tr w:rsidR="005B672B" w:rsidRPr="00396D8B">
              <w:tc>
                <w:tcPr>
                  <w:tcW w:w="9576" w:type="dxa"/>
                  <w:gridSpan w:val="2"/>
                </w:tcPr>
                <w:p w:rsidR="005B672B" w:rsidRPr="00396D8B" w:rsidRDefault="008940B8" w:rsidP="00396D8B">
                  <w:pPr>
                    <w:spacing w:line="360" w:lineRule="auto"/>
                    <w:jc w:val="center"/>
                    <w:rPr>
                      <w:i/>
                      <w:sz w:val="27"/>
                      <w:szCs w:val="27"/>
                    </w:rPr>
                  </w:pPr>
                  <w:r w:rsidRPr="00396D8B">
                    <w:rPr>
                      <w:i/>
                      <w:sz w:val="27"/>
                      <w:szCs w:val="27"/>
                    </w:rPr>
                    <w:t>Tự hào về trường</w:t>
                  </w:r>
                </w:p>
              </w:tc>
            </w:tr>
            <w:tr w:rsidR="005B672B" w:rsidRPr="00396D8B">
              <w:tc>
                <w:tcPr>
                  <w:tcW w:w="4788" w:type="dxa"/>
                </w:tcPr>
                <w:p w:rsidR="005B672B" w:rsidRPr="00396D8B" w:rsidRDefault="008940B8" w:rsidP="00396D8B">
                  <w:pPr>
                    <w:spacing w:line="360" w:lineRule="auto"/>
                    <w:jc w:val="center"/>
                    <w:rPr>
                      <w:i/>
                      <w:sz w:val="27"/>
                      <w:szCs w:val="27"/>
                    </w:rPr>
                  </w:pPr>
                  <w:r w:rsidRPr="00396D8B">
                    <w:rPr>
                      <w:noProof/>
                      <w:sz w:val="27"/>
                      <w:szCs w:val="27"/>
                      <w:lang w:val="en-US"/>
                    </w:rPr>
                    <w:drawing>
                      <wp:inline distT="0" distB="0" distL="0" distR="0">
                        <wp:extent cx="2450741" cy="1837337"/>
                        <wp:effectExtent l="0" t="0" r="0" b="0"/>
                        <wp:docPr id="9" name="image14.jpg" descr="Lý thuyết - Olm"/>
                        <wp:cNvGraphicFramePr/>
                        <a:graphic xmlns:a="http://schemas.openxmlformats.org/drawingml/2006/main">
                          <a:graphicData uri="http://schemas.openxmlformats.org/drawingml/2006/picture">
                            <pic:pic xmlns:pic="http://schemas.openxmlformats.org/drawingml/2006/picture">
                              <pic:nvPicPr>
                                <pic:cNvPr id="0" name="image14.jpg" descr="Lý thuyết - Olm"/>
                                <pic:cNvPicPr preferRelativeResize="0"/>
                              </pic:nvPicPr>
                              <pic:blipFill>
                                <a:blip r:embed="rId10"/>
                                <a:srcRect/>
                                <a:stretch>
                                  <a:fillRect/>
                                </a:stretch>
                              </pic:blipFill>
                              <pic:spPr>
                                <a:xfrm>
                                  <a:off x="0" y="0"/>
                                  <a:ext cx="2450741" cy="1837337"/>
                                </a:xfrm>
                                <a:prstGeom prst="rect">
                                  <a:avLst/>
                                </a:prstGeom>
                                <a:ln/>
                              </pic:spPr>
                            </pic:pic>
                          </a:graphicData>
                        </a:graphic>
                      </wp:inline>
                    </w:drawing>
                  </w:r>
                </w:p>
                <w:p w:rsidR="005B672B" w:rsidRPr="00396D8B" w:rsidRDefault="008940B8" w:rsidP="00396D8B">
                  <w:pPr>
                    <w:spacing w:line="360" w:lineRule="auto"/>
                    <w:jc w:val="center"/>
                    <w:rPr>
                      <w:i/>
                      <w:sz w:val="27"/>
                      <w:szCs w:val="27"/>
                    </w:rPr>
                  </w:pPr>
                  <w:r w:rsidRPr="00396D8B">
                    <w:rPr>
                      <w:i/>
                      <w:sz w:val="27"/>
                      <w:szCs w:val="27"/>
                    </w:rPr>
                    <w:t>Xây dựng truyền thống dọn dẹp nghĩa trang liệt sĩ ngày 27/07</w:t>
                  </w:r>
                </w:p>
              </w:tc>
              <w:tc>
                <w:tcPr>
                  <w:tcW w:w="4788" w:type="dxa"/>
                </w:tcPr>
                <w:p w:rsidR="005B672B" w:rsidRPr="00396D8B" w:rsidRDefault="008940B8" w:rsidP="00396D8B">
                  <w:pPr>
                    <w:spacing w:line="360" w:lineRule="auto"/>
                    <w:jc w:val="center"/>
                    <w:rPr>
                      <w:i/>
                      <w:sz w:val="27"/>
                      <w:szCs w:val="27"/>
                    </w:rPr>
                  </w:pPr>
                  <w:r w:rsidRPr="00396D8B">
                    <w:rPr>
                      <w:noProof/>
                      <w:sz w:val="27"/>
                      <w:szCs w:val="27"/>
                      <w:lang w:val="en-US"/>
                    </w:rPr>
                    <w:drawing>
                      <wp:inline distT="0" distB="0" distL="0" distR="0">
                        <wp:extent cx="2379272" cy="1789022"/>
                        <wp:effectExtent l="0" t="0" r="0" b="0"/>
                        <wp:docPr id="8" name="image5.jpg" descr="Trường THCS Tân Mỹ tổ chức quyên góp ủng hộ đồng bào miền Trung khắc phục  hậu quả sau cơn bão “Noru”"/>
                        <wp:cNvGraphicFramePr/>
                        <a:graphic xmlns:a="http://schemas.openxmlformats.org/drawingml/2006/main">
                          <a:graphicData uri="http://schemas.openxmlformats.org/drawingml/2006/picture">
                            <pic:pic xmlns:pic="http://schemas.openxmlformats.org/drawingml/2006/picture">
                              <pic:nvPicPr>
                                <pic:cNvPr id="0" name="image5.jpg" descr="Trường THCS Tân Mỹ tổ chức quyên góp ủng hộ đồng bào miền Trung khắc phục  hậu quả sau cơn bão “Noru”"/>
                                <pic:cNvPicPr preferRelativeResize="0"/>
                              </pic:nvPicPr>
                              <pic:blipFill>
                                <a:blip r:embed="rId11"/>
                                <a:srcRect/>
                                <a:stretch>
                                  <a:fillRect/>
                                </a:stretch>
                              </pic:blipFill>
                              <pic:spPr>
                                <a:xfrm>
                                  <a:off x="0" y="0"/>
                                  <a:ext cx="2379272" cy="1789022"/>
                                </a:xfrm>
                                <a:prstGeom prst="rect">
                                  <a:avLst/>
                                </a:prstGeom>
                                <a:ln/>
                              </pic:spPr>
                            </pic:pic>
                          </a:graphicData>
                        </a:graphic>
                      </wp:inline>
                    </w:drawing>
                  </w:r>
                </w:p>
                <w:p w:rsidR="005B672B" w:rsidRPr="00396D8B" w:rsidRDefault="008940B8" w:rsidP="00396D8B">
                  <w:pPr>
                    <w:spacing w:line="360" w:lineRule="auto"/>
                    <w:jc w:val="center"/>
                    <w:rPr>
                      <w:i/>
                      <w:sz w:val="27"/>
                      <w:szCs w:val="27"/>
                    </w:rPr>
                  </w:pPr>
                  <w:r w:rsidRPr="00396D8B">
                    <w:rPr>
                      <w:i/>
                      <w:sz w:val="27"/>
                      <w:szCs w:val="27"/>
                    </w:rPr>
                    <w:t>Chung tay quyên góp ủng hộ đồng bào miền Trung</w:t>
                  </w:r>
                </w:p>
              </w:tc>
            </w:tr>
          </w:tbl>
          <w:p w:rsidR="005B672B" w:rsidRPr="00396D8B" w:rsidRDefault="005B672B" w:rsidP="00396D8B">
            <w:pPr>
              <w:rPr>
                <w:rFonts w:ascii="Times New Roman" w:eastAsia="Times New Roman" w:hAnsi="Times New Roman" w:cs="Times New Roman"/>
                <w:b/>
                <w:i/>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lastRenderedPageBreak/>
              <w:t>Nhiệm vụ 3: Chia sẻ ý nghĩa của hoạt động phát triển các mối quan hệ và xây dựng truyền thống nhà trường đối với bản thân em</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6 nhóm tiếp tục thảo luận theo nhóm.</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color w:val="000000"/>
                <w:sz w:val="27"/>
                <w:szCs w:val="27"/>
              </w:rPr>
              <w:t xml:space="preserve">- GV giao nhiệm vụ cụ thể cho các nhóm: </w:t>
            </w:r>
            <w:r w:rsidRPr="00396D8B">
              <w:rPr>
                <w:rFonts w:ascii="Times New Roman" w:eastAsia="Times New Roman" w:hAnsi="Times New Roman" w:cs="Times New Roman"/>
                <w:i/>
                <w:sz w:val="27"/>
                <w:szCs w:val="27"/>
              </w:rPr>
              <w:t>Em hãy chia sẻ ý nghĩa của hoạt động phát triển các mối quan hệ và xây dựng truyền thống nhà trường đối với bản thân em.</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các nhóm thảo luận, chia sẻ ý nghĩa của hoạt động phát triển các mối quan hệ và xây dựng truyền thống nhà trường đối với bản thân em.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xml:space="preserve">- GV mời đại diện các nhóm </w:t>
            </w:r>
            <w:r w:rsidRPr="00396D8B">
              <w:rPr>
                <w:rFonts w:ascii="Times New Roman" w:eastAsia="Times New Roman" w:hAnsi="Times New Roman" w:cs="Times New Roman"/>
                <w:sz w:val="27"/>
                <w:szCs w:val="27"/>
              </w:rPr>
              <w:t>chia sẻ ý nghĩa của hoạt động phát triển các mối quan hệ và xây dựng truyền thống nhà trường đối với bản thân em.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 xml:space="preserve">GV nhận xét, đánh giá và kết luận: </w:t>
            </w:r>
            <w:r w:rsidRPr="00396D8B">
              <w:rPr>
                <w:rFonts w:ascii="Times New Roman" w:eastAsia="Times New Roman" w:hAnsi="Times New Roman" w:cs="Times New Roman"/>
                <w:b/>
                <w:i/>
                <w:color w:val="000000"/>
                <w:sz w:val="27"/>
                <w:szCs w:val="27"/>
              </w:rPr>
              <w:t xml:space="preserve">Phát triển các mối quan hệ và xây dựng truyền thống nhà trường là cách để gắn kết mọi người lại với nhau. Giúp ta tạo được mối quan hệ với nhiều bạn bè mới, được </w:t>
            </w:r>
            <w:r w:rsidRPr="00396D8B">
              <w:rPr>
                <w:rFonts w:ascii="Times New Roman" w:eastAsia="Times New Roman" w:hAnsi="Times New Roman" w:cs="Times New Roman"/>
                <w:b/>
                <w:i/>
                <w:color w:val="000000"/>
                <w:sz w:val="27"/>
                <w:szCs w:val="27"/>
              </w:rPr>
              <w:lastRenderedPageBreak/>
              <w:t>gặp gỡ, trò chuyện với thầy cô. Từ đó có thêm hiểu biết, kinh nghiệm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hoạt động </w:t>
            </w:r>
            <w:r w:rsidRPr="00396D8B">
              <w:rPr>
                <w:rFonts w:ascii="Times New Roman" w:eastAsia="Times New Roman" w:hAnsi="Times New Roman" w:cs="Times New Roman"/>
                <w:sz w:val="27"/>
                <w:szCs w:val="27"/>
              </w:rPr>
              <w:t>tiếp theo</w:t>
            </w:r>
            <w:r w:rsidRPr="00396D8B">
              <w:rPr>
                <w:rFonts w:ascii="Times New Roman" w:eastAsia="Times New Roman" w:hAnsi="Times New Roman" w:cs="Times New Roman"/>
                <w:color w:val="000000"/>
                <w:sz w:val="27"/>
                <w:szCs w:val="27"/>
              </w:rPr>
              <w:t>.</w:t>
            </w:r>
          </w:p>
        </w:tc>
        <w:tc>
          <w:tcPr>
            <w:tcW w:w="3998" w:type="dxa"/>
            <w:shd w:val="clear" w:color="auto" w:fill="auto"/>
          </w:tcPr>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color w:val="000000"/>
                <w:sz w:val="27"/>
                <w:szCs w:val="27"/>
              </w:rPr>
              <w:lastRenderedPageBreak/>
              <w:t xml:space="preserve">6.3. </w:t>
            </w:r>
            <w:r w:rsidRPr="00396D8B">
              <w:rPr>
                <w:rFonts w:ascii="Times New Roman" w:eastAsia="Times New Roman" w:hAnsi="Times New Roman" w:cs="Times New Roman"/>
                <w:b/>
                <w:i/>
                <w:sz w:val="27"/>
                <w:szCs w:val="27"/>
              </w:rPr>
              <w:t>Chia sẻ ý nghĩa của hoạt động phát triển các mối quan hệ và xây dựng truyền thống nhà trường đối với bản thân em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HS liên hệ bản thân, chia sẻ ý nghĩa của hoạt động phát triển các mối quan hệ và xây dựng truyền thống nhà trường đối với bản thân.</w:t>
            </w: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 về hoạt động phát triển các mối quan hệ và xây dựng truyền thống nhà trường.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GV tổ chức cho HS trả lời nhanh một số câu hỏi trắc nghiệm tổng kết nội dung bài học về hoạt động phát triển các mối quan hệ và xây dựng truyền thống nhà trường.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1:</w:t>
      </w:r>
      <w:r w:rsidRPr="00396D8B">
        <w:rPr>
          <w:rFonts w:ascii="Times New Roman" w:eastAsia="Times New Roman" w:hAnsi="Times New Roman" w:cs="Times New Roman"/>
          <w:color w:val="0D0D0D"/>
          <w:sz w:val="27"/>
          <w:szCs w:val="27"/>
        </w:rPr>
        <w:t xml:space="preserve"> Đâu </w:t>
      </w:r>
      <w:r w:rsidRPr="00396D8B">
        <w:rPr>
          <w:rFonts w:ascii="Times New Roman" w:eastAsia="Times New Roman" w:hAnsi="Times New Roman" w:cs="Times New Roman"/>
          <w:b/>
          <w:color w:val="0D0D0D"/>
          <w:sz w:val="27"/>
          <w:szCs w:val="27"/>
        </w:rPr>
        <w:t>không</w:t>
      </w:r>
      <w:r w:rsidRPr="00396D8B">
        <w:rPr>
          <w:rFonts w:ascii="Times New Roman" w:eastAsia="Times New Roman" w:hAnsi="Times New Roman" w:cs="Times New Roman"/>
          <w:color w:val="0D0D0D"/>
          <w:sz w:val="27"/>
          <w:szCs w:val="27"/>
        </w:rPr>
        <w:t xml:space="preserve"> phải là mục tiêu của hoạt động lao động công ích ở trường?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Thể hiện trách nhiệm của HS trong việc xây dựng trường học an toàn, lành mạnh.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Rèn luyện kĩ năng tổ chức và tham gia lao động.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Phát triển kĩ năng hợp tác.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Bồi dưỡng tình yêu lao động.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Câu 2: </w:t>
      </w:r>
      <w:r w:rsidRPr="00396D8B">
        <w:rPr>
          <w:rFonts w:ascii="Times New Roman" w:eastAsia="Times New Roman" w:hAnsi="Times New Roman" w:cs="Times New Roman"/>
          <w:color w:val="0D0D0D"/>
          <w:sz w:val="27"/>
          <w:szCs w:val="27"/>
        </w:rPr>
        <w:t>Mục tiêu chính của hoạt động chăm sóc cây xanh ở vườn trường là:</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Phát triển các phẩm chất: trách nhiệm, chăm chỉ, lòng nhân ái, sự tự tin,…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Góp phần xây dựng và phát huy truyền thống nhà trường.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Tạo cảnh quan xanh, sạch, đẹp trong nhà trường.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Rèn luyện các kĩ năng hợp tác, quản lí thời gian,…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3:</w:t>
      </w:r>
      <w:r w:rsidRPr="00396D8B">
        <w:rPr>
          <w:rFonts w:ascii="Times New Roman" w:eastAsia="Times New Roman" w:hAnsi="Times New Roman" w:cs="Times New Roman"/>
          <w:color w:val="0D0D0D"/>
          <w:sz w:val="27"/>
          <w:szCs w:val="27"/>
        </w:rPr>
        <w:t xml:space="preserve"> Khi giới thiệu sản phẩm về truyền thống nhà trường, em cần lưu ý điều gì?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Sử dụng ngôn ngữ hình thể.</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Thể hiện sự tự hào, trình bày rõ ràng, mạch lạc.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Hạn chế tối đa các thông tin viết ra giấy.</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D. Tương tác với các bạn phía dưới lớp bằng ánh mắt.</w:t>
      </w:r>
    </w:p>
    <w:p w:rsidR="005B672B" w:rsidRPr="00396D8B" w:rsidRDefault="008940B8" w:rsidP="00396D8B">
      <w:pPr>
        <w:spacing w:before="20" w:after="20"/>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4:</w:t>
      </w:r>
      <w:r w:rsidRPr="00396D8B">
        <w:rPr>
          <w:rFonts w:ascii="Times New Roman" w:eastAsia="Times New Roman" w:hAnsi="Times New Roman" w:cs="Times New Roman"/>
          <w:color w:val="0D0D0D"/>
          <w:sz w:val="27"/>
          <w:szCs w:val="27"/>
        </w:rPr>
        <w:t xml:space="preserve"> Điền vào dấu ba chấm “…” trong đoạn thông tin dưới đây.</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“Ở trường học, các em không chỉ cần nỗ lực phấn đấu trong học tập mà còn cần tham gia các hoạt động lao động công ích. Đó là cách chúng ta thể hiện……(1) …… và ……(2) …… của mình đối với nhà trường”.</w:t>
      </w:r>
    </w:p>
    <w:tbl>
      <w:tblPr>
        <w:tblStyle w:val="af1"/>
        <w:tblW w:w="949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4822"/>
        <w:gridCol w:w="4675"/>
      </w:tblGrid>
      <w:tr w:rsidR="005B672B" w:rsidRPr="00396D8B">
        <w:tc>
          <w:tcPr>
            <w:tcW w:w="4822" w:type="dxa"/>
          </w:tcPr>
          <w:p w:rsidR="005B672B" w:rsidRPr="00396D8B" w:rsidRDefault="008940B8" w:rsidP="00396D8B">
            <w:pPr>
              <w:spacing w:before="20" w:after="20" w:line="360" w:lineRule="auto"/>
              <w:rPr>
                <w:color w:val="0D0D0D"/>
                <w:sz w:val="27"/>
                <w:szCs w:val="27"/>
              </w:rPr>
            </w:pPr>
            <w:r w:rsidRPr="00396D8B">
              <w:rPr>
                <w:color w:val="0D0D0D"/>
                <w:sz w:val="27"/>
                <w:szCs w:val="27"/>
              </w:rPr>
              <w:t>A. (1). nghĩa vụ; (2). trách nhiệm.</w:t>
            </w:r>
          </w:p>
        </w:tc>
        <w:tc>
          <w:tcPr>
            <w:tcW w:w="4675" w:type="dxa"/>
          </w:tcPr>
          <w:p w:rsidR="005B672B" w:rsidRPr="00396D8B" w:rsidRDefault="008940B8" w:rsidP="00396D8B">
            <w:pPr>
              <w:spacing w:before="20" w:after="20" w:line="360" w:lineRule="auto"/>
              <w:rPr>
                <w:color w:val="0D0D0D"/>
                <w:sz w:val="27"/>
                <w:szCs w:val="27"/>
              </w:rPr>
            </w:pPr>
            <w:r w:rsidRPr="00396D8B">
              <w:rPr>
                <w:color w:val="0D0D0D"/>
                <w:sz w:val="27"/>
                <w:szCs w:val="27"/>
              </w:rPr>
              <w:t>B. (1). trách nhiệm; (2). niềm tự hào.</w:t>
            </w:r>
          </w:p>
        </w:tc>
      </w:tr>
      <w:tr w:rsidR="005B672B" w:rsidRPr="00396D8B">
        <w:tc>
          <w:tcPr>
            <w:tcW w:w="4822" w:type="dxa"/>
          </w:tcPr>
          <w:p w:rsidR="005B672B" w:rsidRPr="00396D8B" w:rsidRDefault="008940B8" w:rsidP="00396D8B">
            <w:pPr>
              <w:spacing w:before="20" w:after="20" w:line="360" w:lineRule="auto"/>
              <w:rPr>
                <w:color w:val="0D0D0D"/>
                <w:sz w:val="27"/>
                <w:szCs w:val="27"/>
              </w:rPr>
            </w:pPr>
            <w:r w:rsidRPr="00396D8B">
              <w:rPr>
                <w:color w:val="0D0D0D"/>
                <w:sz w:val="27"/>
                <w:szCs w:val="27"/>
              </w:rPr>
              <w:t>C. (1). tình yêu; (2). lòng biết ơn.</w:t>
            </w:r>
          </w:p>
        </w:tc>
        <w:tc>
          <w:tcPr>
            <w:tcW w:w="4675" w:type="dxa"/>
          </w:tcPr>
          <w:p w:rsidR="005B672B" w:rsidRPr="00396D8B" w:rsidRDefault="008940B8" w:rsidP="00396D8B">
            <w:pPr>
              <w:spacing w:before="20" w:after="20" w:line="360" w:lineRule="auto"/>
              <w:rPr>
                <w:color w:val="0D0D0D"/>
                <w:sz w:val="27"/>
                <w:szCs w:val="27"/>
              </w:rPr>
            </w:pPr>
            <w:r w:rsidRPr="00396D8B">
              <w:rPr>
                <w:color w:val="0D0D0D"/>
                <w:sz w:val="27"/>
                <w:szCs w:val="27"/>
              </w:rPr>
              <w:t>D. (1). công lao; (2). đóng góp.</w:t>
            </w:r>
          </w:p>
        </w:tc>
      </w:tr>
    </w:tbl>
    <w:p w:rsidR="005B672B" w:rsidRPr="00396D8B" w:rsidRDefault="008940B8" w:rsidP="00396D8B">
      <w:pPr>
        <w:spacing w:before="20" w:after="20"/>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Câu 5: </w:t>
      </w:r>
      <w:r w:rsidRPr="00396D8B">
        <w:rPr>
          <w:rFonts w:ascii="Times New Roman" w:eastAsia="Times New Roman" w:hAnsi="Times New Roman" w:cs="Times New Roman"/>
          <w:color w:val="0D0D0D"/>
          <w:sz w:val="27"/>
          <w:szCs w:val="27"/>
        </w:rPr>
        <w:t xml:space="preserve">Đâu </w:t>
      </w:r>
      <w:r w:rsidRPr="00396D8B">
        <w:rPr>
          <w:rFonts w:ascii="Times New Roman" w:eastAsia="Times New Roman" w:hAnsi="Times New Roman" w:cs="Times New Roman"/>
          <w:b/>
          <w:color w:val="0D0D0D"/>
          <w:sz w:val="27"/>
          <w:szCs w:val="27"/>
        </w:rPr>
        <w:t xml:space="preserve">không </w:t>
      </w:r>
      <w:r w:rsidRPr="00396D8B">
        <w:rPr>
          <w:rFonts w:ascii="Times New Roman" w:eastAsia="Times New Roman" w:hAnsi="Times New Roman" w:cs="Times New Roman"/>
          <w:color w:val="0D0D0D"/>
          <w:sz w:val="27"/>
          <w:szCs w:val="27"/>
        </w:rPr>
        <w:t>phải là địa điểm phù hợp để trưng bày và giới thiệu sản phẩm về truyền thống nhà trường?</w:t>
      </w:r>
    </w:p>
    <w:tbl>
      <w:tblPr>
        <w:tblStyle w:val="af2"/>
        <w:tblW w:w="949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4822"/>
        <w:gridCol w:w="4675"/>
      </w:tblGrid>
      <w:tr w:rsidR="005B672B" w:rsidRPr="00396D8B">
        <w:tc>
          <w:tcPr>
            <w:tcW w:w="4822" w:type="dxa"/>
          </w:tcPr>
          <w:p w:rsidR="005B672B" w:rsidRPr="00396D8B" w:rsidRDefault="008940B8" w:rsidP="00396D8B">
            <w:pPr>
              <w:spacing w:before="20" w:after="20" w:line="360" w:lineRule="auto"/>
              <w:rPr>
                <w:color w:val="0D0D0D"/>
                <w:sz w:val="27"/>
                <w:szCs w:val="27"/>
              </w:rPr>
            </w:pPr>
            <w:r w:rsidRPr="00396D8B">
              <w:rPr>
                <w:color w:val="0D0D0D"/>
                <w:sz w:val="27"/>
                <w:szCs w:val="27"/>
              </w:rPr>
              <w:t>A. Phòng truyền thống.</w:t>
            </w:r>
          </w:p>
        </w:tc>
        <w:tc>
          <w:tcPr>
            <w:tcW w:w="4675" w:type="dxa"/>
          </w:tcPr>
          <w:p w:rsidR="005B672B" w:rsidRPr="00396D8B" w:rsidRDefault="008940B8" w:rsidP="00396D8B">
            <w:pPr>
              <w:spacing w:before="20" w:after="20" w:line="360" w:lineRule="auto"/>
              <w:rPr>
                <w:color w:val="0D0D0D"/>
                <w:sz w:val="27"/>
                <w:szCs w:val="27"/>
              </w:rPr>
            </w:pPr>
            <w:r w:rsidRPr="00396D8B">
              <w:rPr>
                <w:color w:val="0D0D0D"/>
                <w:sz w:val="27"/>
                <w:szCs w:val="27"/>
              </w:rPr>
              <w:t>B. Hành lang.</w:t>
            </w:r>
          </w:p>
        </w:tc>
      </w:tr>
      <w:tr w:rsidR="005B672B" w:rsidRPr="00396D8B">
        <w:tc>
          <w:tcPr>
            <w:tcW w:w="4822" w:type="dxa"/>
          </w:tcPr>
          <w:p w:rsidR="005B672B" w:rsidRPr="00396D8B" w:rsidRDefault="008940B8" w:rsidP="00396D8B">
            <w:pPr>
              <w:spacing w:before="20" w:after="20" w:line="360" w:lineRule="auto"/>
              <w:rPr>
                <w:color w:val="0D0D0D"/>
                <w:sz w:val="27"/>
                <w:szCs w:val="27"/>
              </w:rPr>
            </w:pPr>
            <w:r w:rsidRPr="00396D8B">
              <w:rPr>
                <w:color w:val="0D0D0D"/>
                <w:sz w:val="27"/>
                <w:szCs w:val="27"/>
              </w:rPr>
              <w:t>C. Cổng trường học.</w:t>
            </w:r>
          </w:p>
        </w:tc>
        <w:tc>
          <w:tcPr>
            <w:tcW w:w="4675" w:type="dxa"/>
          </w:tcPr>
          <w:p w:rsidR="005B672B" w:rsidRPr="00396D8B" w:rsidRDefault="008940B8" w:rsidP="00396D8B">
            <w:pPr>
              <w:spacing w:before="20" w:after="20" w:line="360" w:lineRule="auto"/>
              <w:rPr>
                <w:color w:val="0D0D0D"/>
                <w:sz w:val="27"/>
                <w:szCs w:val="27"/>
              </w:rPr>
            </w:pPr>
            <w:r w:rsidRPr="00396D8B">
              <w:rPr>
                <w:color w:val="0D0D0D"/>
                <w:sz w:val="27"/>
                <w:szCs w:val="27"/>
              </w:rPr>
              <w:t>D. Trang mạng xã hội của nhà trường.</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hoạt động phát triển các mối quan hệ và xây dựng truyền thống nhà trường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f3"/>
        <w:tblW w:w="9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56"/>
        <w:gridCol w:w="1556"/>
        <w:gridCol w:w="1556"/>
        <w:gridCol w:w="1556"/>
        <w:gridCol w:w="1529"/>
      </w:tblGrid>
      <w:tr w:rsidR="005B672B" w:rsidRPr="00396D8B">
        <w:trPr>
          <w:trHeight w:val="423"/>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29"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408"/>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29"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i/>
          <w:color w:val="0D0D0D"/>
          <w:sz w:val="27"/>
          <w:szCs w:val="27"/>
        </w:rPr>
      </w:pPr>
      <w:r w:rsidRPr="00396D8B">
        <w:rPr>
          <w:rFonts w:ascii="Times New Roman" w:eastAsia="Times New Roman" w:hAnsi="Times New Roman" w:cs="Times New Roman"/>
          <w:b/>
          <w:color w:val="0D0D0D"/>
          <w:sz w:val="27"/>
          <w:szCs w:val="27"/>
        </w:rPr>
        <w:lastRenderedPageBreak/>
        <w:t xml:space="preserve">b. Nội dung: </w:t>
      </w:r>
      <w:r w:rsidRPr="00396D8B">
        <w:rPr>
          <w:rFonts w:ascii="Times New Roman" w:eastAsia="Times New Roman" w:hAnsi="Times New Roman" w:cs="Times New Roman"/>
          <w:color w:val="0D0D0D"/>
          <w:sz w:val="27"/>
          <w:szCs w:val="27"/>
        </w:rPr>
        <w:t xml:space="preserve">GV yêu cầu HS trình bày quan điểm của bản thân về ý kiến </w:t>
      </w:r>
      <w:r w:rsidRPr="00396D8B">
        <w:rPr>
          <w:rFonts w:ascii="Times New Roman" w:eastAsia="Times New Roman" w:hAnsi="Times New Roman" w:cs="Times New Roman"/>
          <w:i/>
          <w:color w:val="0D0D0D"/>
          <w:sz w:val="27"/>
          <w:szCs w:val="27"/>
        </w:rPr>
        <w:t xml:space="preserve">“Hoạt động lao động công ích ở trường và làm sản phẩm góp phần xây dựng truyền thống nhà trường mất nhiều thời gian, không bổ ích, học sinh nên tập trung vào việc học thì tốt hơn”.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trình bày quan điểm cá nhân.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color w:val="0D0D0D"/>
          <w:sz w:val="27"/>
          <w:szCs w:val="27"/>
        </w:rPr>
        <w:t xml:space="preserve">GV yêu cầu HS làm việc cá nhân, thực hiện nhiệm vụ: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Có ý kiến cho rằng: </w:t>
      </w:r>
      <w:r w:rsidRPr="00396D8B">
        <w:rPr>
          <w:rFonts w:ascii="Times New Roman" w:eastAsia="Times New Roman" w:hAnsi="Times New Roman" w:cs="Times New Roman"/>
          <w:i/>
          <w:color w:val="0D0D0D"/>
          <w:sz w:val="27"/>
          <w:szCs w:val="27"/>
        </w:rPr>
        <w:t xml:space="preserve">“Hoạt động lao động công ích ở trường và làm sản phẩm góp phần xây dựng truyền thống nhà trường mất nhiều thời gian, không bổ ích, học sinh nên tập trung vào việc học thì tốt hơn”. </w:t>
      </w:r>
      <w:r w:rsidRPr="00396D8B">
        <w:rPr>
          <w:rFonts w:ascii="Times New Roman" w:eastAsia="Times New Roman" w:hAnsi="Times New Roman" w:cs="Times New Roman"/>
          <w:color w:val="0D0D0D"/>
          <w:sz w:val="27"/>
          <w:szCs w:val="27"/>
        </w:rPr>
        <w:t>Em có đồng ý không? Vì sao?</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HS liên hệ thực tế, liên hệ bản thân và thể hiện quan điểm cá nhân.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 </w:t>
      </w:r>
      <w:r w:rsidRPr="00396D8B">
        <w:rPr>
          <w:rFonts w:ascii="Times New Roman" w:eastAsia="Times New Roman" w:hAnsi="Times New Roman" w:cs="Times New Roman"/>
          <w:color w:val="0D0D0D"/>
          <w:sz w:val="27"/>
          <w:szCs w:val="27"/>
        </w:rPr>
        <w:t>GV mời đại diện 2 – 3 HS</w:t>
      </w:r>
      <w:r w:rsidRPr="00396D8B">
        <w:rPr>
          <w:rFonts w:ascii="Times New Roman" w:eastAsia="Times New Roman" w:hAnsi="Times New Roman" w:cs="Times New Roman"/>
          <w:b/>
          <w:color w:val="0D0D0D"/>
          <w:sz w:val="27"/>
          <w:szCs w:val="27"/>
        </w:rPr>
        <w:t xml:space="preserve"> </w:t>
      </w:r>
      <w:r w:rsidRPr="00396D8B">
        <w:rPr>
          <w:rFonts w:ascii="Times New Roman" w:eastAsia="Times New Roman" w:hAnsi="Times New Roman" w:cs="Times New Roman"/>
          <w:color w:val="0D0D0D"/>
          <w:sz w:val="27"/>
          <w:szCs w:val="27"/>
        </w:rPr>
        <w:t>nêu quan điểm cá nhân và giải thích lí do đồng ý/không đồng ý với ý kiến.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yêu cầu các HS khác lắng nghe, nhận xét, nêu ý kiến hoặc đặt câu hỏi cho bạn (nếu có).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kết luận:</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Không đồng ý với ý kiến.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i/>
          <w:color w:val="0D0D0D"/>
          <w:sz w:val="27"/>
          <w:szCs w:val="27"/>
        </w:rPr>
        <w:t xml:space="preserve">+ Giải thích: </w:t>
      </w:r>
      <w:r w:rsidRPr="00396D8B">
        <w:rPr>
          <w:rFonts w:ascii="Times New Roman" w:eastAsia="Times New Roman" w:hAnsi="Times New Roman" w:cs="Times New Roman"/>
          <w:i/>
          <w:sz w:val="27"/>
          <w:szCs w:val="27"/>
        </w:rPr>
        <w:t xml:space="preserve">Ngoài việc nỗ lực phấn đấu trong học tập, chúng ta cần tham gia các hoạt động lao động công ích, làm sản phẩm giới thiệu về truyền thống nhà trường,.... </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Giáo dục tinh thần trách nhiệm của người học sinh đối với công việc chung.</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Rèn luyện được kĩ năng tổ chức và tham gia lao động.</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Bồi dưỡng tình yêu lao động, yêu trường lớp.</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lastRenderedPageBreak/>
        <w:t>+ Phát triển kĩ năng hợp tác</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Là cách thể hiện trách nhiệm, niềm tự hào của mình đối với nhà trường.</w:t>
      </w:r>
    </w:p>
    <w:p w:rsidR="005B672B" w:rsidRPr="00396D8B" w:rsidRDefault="008940B8" w:rsidP="00396D8B">
      <w:pPr>
        <w:spacing w:before="20" w:after="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D0D0D"/>
          <w:sz w:val="27"/>
          <w:szCs w:val="27"/>
        </w:rPr>
        <w:t xml:space="preserve">- GV khích lệ, động viên HS tiếp tục rèn luyện, thực hiện và tham gia các hoạt động lao động công ích ở trường, </w:t>
      </w:r>
      <w:r w:rsidRPr="00396D8B">
        <w:rPr>
          <w:rFonts w:ascii="Times New Roman" w:eastAsia="Times New Roman" w:hAnsi="Times New Roman" w:cs="Times New Roman"/>
          <w:sz w:val="27"/>
          <w:szCs w:val="27"/>
        </w:rPr>
        <w:t>làm sản phẩm giới thiệu về truyền thống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Ôn lại kiến thức đã học: </w:t>
      </w:r>
      <w:r w:rsidRPr="00396D8B">
        <w:rPr>
          <w:rFonts w:ascii="Times New Roman" w:eastAsia="Times New Roman" w:hAnsi="Times New Roman" w:cs="Times New Roman"/>
          <w:b/>
          <w:i/>
          <w:color w:val="000000"/>
          <w:sz w:val="27"/>
          <w:szCs w:val="27"/>
        </w:rPr>
        <w:t>Tuần 3 – Hoạt động 5, 6.</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Rèn luyện thực hiện hoạt động phát triển nhà trường.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Tuần 4 – Hoạt động 7, 8.</w:t>
      </w:r>
    </w:p>
    <w:p w:rsidR="005B672B" w:rsidRPr="00396D8B" w:rsidRDefault="005B672B" w:rsidP="00396D8B">
      <w:pPr>
        <w:rPr>
          <w:rFonts w:ascii="Times New Roman" w:eastAsia="Times New Roman" w:hAnsi="Times New Roman" w:cs="Times New Roman"/>
          <w:sz w:val="27"/>
          <w:szCs w:val="27"/>
        </w:rPr>
      </w:pPr>
      <w:bookmarkStart w:id="0" w:name="_GoBack"/>
      <w:bookmarkEnd w:id="0"/>
    </w:p>
    <w:sectPr w:rsidR="005B672B" w:rsidRPr="00396D8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E12" w:rsidRDefault="00EF2E12">
      <w:pPr>
        <w:spacing w:line="240" w:lineRule="auto"/>
      </w:pPr>
      <w:r>
        <w:separator/>
      </w:r>
    </w:p>
  </w:endnote>
  <w:endnote w:type="continuationSeparator" w:id="0">
    <w:p w:rsidR="00EF2E12" w:rsidRDefault="00EF2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50930">
      <w:rPr>
        <w:noProof/>
        <w:color w:val="000000"/>
      </w:rPr>
      <w:t>17</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E12" w:rsidRDefault="00EF2E12">
      <w:pPr>
        <w:spacing w:line="240" w:lineRule="auto"/>
      </w:pPr>
      <w:r>
        <w:separator/>
      </w:r>
    </w:p>
  </w:footnote>
  <w:footnote w:type="continuationSeparator" w:id="0">
    <w:p w:rsidR="00EF2E12" w:rsidRDefault="00EF2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27064"/>
    <w:rsid w:val="00396D8B"/>
    <w:rsid w:val="005B672B"/>
    <w:rsid w:val="006E7F3A"/>
    <w:rsid w:val="008940B8"/>
    <w:rsid w:val="008D421C"/>
    <w:rsid w:val="00996BB8"/>
    <w:rsid w:val="00A6306F"/>
    <w:rsid w:val="00CC745B"/>
    <w:rsid w:val="00DD425D"/>
    <w:rsid w:val="00E2789D"/>
    <w:rsid w:val="00E50930"/>
    <w:rsid w:val="00EF2E12"/>
    <w:rsid w:val="00F9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5167"/>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JIdoHKgQILI?si=IdcE4ntji9WCuip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4</cp:revision>
  <dcterms:created xsi:type="dcterms:W3CDTF">2024-06-28T14:45:00Z</dcterms:created>
  <dcterms:modified xsi:type="dcterms:W3CDTF">2024-06-28T14:47:00Z</dcterms:modified>
</cp:coreProperties>
</file>