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BB15" w14:textId="77777777" w:rsidR="008E6134" w:rsidRDefault="00000000">
      <w:pPr>
        <w:pStyle w:val="Heading1"/>
      </w:pPr>
      <w:bookmarkStart w:id="0" w:name="biznbox-cindy-santi-launch-package"/>
      <w:r>
        <w:t>Biz’n’Box — Cindy Santi — Launch Package</w:t>
      </w:r>
    </w:p>
    <w:p w14:paraId="0FFAF37E" w14:textId="77777777" w:rsidR="008E6134" w:rsidRDefault="00000000">
      <w:pPr>
        <w:pStyle w:val="FirstParagraph"/>
      </w:pPr>
      <w:r>
        <w:rPr>
          <w:b/>
          <w:bCs/>
        </w:rPr>
        <w:t>Target launch:</w:t>
      </w:r>
      <w:r>
        <w:t xml:space="preserve"> May 1, 2026 </w:t>
      </w:r>
      <w:r>
        <w:rPr>
          <w:b/>
          <w:bCs/>
        </w:rPr>
        <w:t>Package level:</w:t>
      </w:r>
      <w:r>
        <w:t xml:space="preserve"> Pro (+ booking, automation pricing)</w:t>
      </w:r>
    </w:p>
    <w:p w14:paraId="295BDA9A" w14:textId="77777777" w:rsidR="008E6134" w:rsidRDefault="00000000">
      <w:r>
        <w:pict w14:anchorId="668B7DCE">
          <v:rect id="_x0000_i1025" style="width:0;height:1.5pt" o:hralign="center" o:hrstd="t" o:hr="t"/>
        </w:pict>
      </w:r>
    </w:p>
    <w:p w14:paraId="43DE17C4" w14:textId="77777777" w:rsidR="008E6134" w:rsidRDefault="00000000">
      <w:pPr>
        <w:pStyle w:val="Heading2"/>
      </w:pPr>
      <w:bookmarkStart w:id="1" w:name="executive-summary"/>
      <w:r>
        <w:t>1) Executive summary</w:t>
      </w:r>
    </w:p>
    <w:p w14:paraId="3A42A188" w14:textId="77777777" w:rsidR="008E6134" w:rsidRDefault="00000000">
      <w:pPr>
        <w:pStyle w:val="FirstParagraph"/>
      </w:pPr>
      <w:r>
        <w:t xml:space="preserve">A compact, launch-ready business kit for </w:t>
      </w:r>
      <w:r>
        <w:rPr>
          <w:b/>
          <w:bCs/>
        </w:rPr>
        <w:t>Cindy Santi</w:t>
      </w:r>
      <w:r>
        <w:t xml:space="preserve"> — coaching and guided transformation services (human development: mental, emotional, physical). Goal: generate 5 consultations and 3 paid sign-ups within 30 days of launch. This package turns the intake into a live conversion funnel (site, booking, payments, email automation, onboarding toolkit, and training assets).</w:t>
      </w:r>
    </w:p>
    <w:p w14:paraId="293BA464" w14:textId="77777777" w:rsidR="008E6134" w:rsidRDefault="00000000">
      <w:r>
        <w:pict w14:anchorId="10663AC7">
          <v:rect id="_x0000_i1026" style="width:0;height:1.5pt" o:hralign="center" o:hrstd="t" o:hr="t"/>
        </w:pict>
      </w:r>
    </w:p>
    <w:p w14:paraId="701E5CD4" w14:textId="77777777" w:rsidR="008E6134" w:rsidRDefault="00000000">
      <w:pPr>
        <w:pStyle w:val="Heading2"/>
      </w:pPr>
      <w:bookmarkStart w:id="2" w:name="X72d8cca1f103868e4bda2e0f655667a7d6ed0a2"/>
      <w:bookmarkEnd w:id="1"/>
      <w:r>
        <w:t>2) Offer &amp; Pricing (implemented as site/product pages)</w:t>
      </w:r>
    </w:p>
    <w:p w14:paraId="57DC1C50" w14:textId="77777777" w:rsidR="008E613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Consultation</w:t>
      </w:r>
      <w:r>
        <w:t xml:space="preserve"> — $33 (lead-generation/low-friction intro)</w:t>
      </w:r>
    </w:p>
    <w:p w14:paraId="32370719" w14:textId="77777777" w:rsidR="008E613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Single Session</w:t>
      </w:r>
      <w:r>
        <w:t xml:space="preserve"> — $75</w:t>
      </w:r>
    </w:p>
    <w:p w14:paraId="0418225A" w14:textId="77777777" w:rsidR="008E613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 Month (weekly, 4 sessions)</w:t>
      </w:r>
      <w:r>
        <w:t xml:space="preserve"> — $68 per session; prepaid $272</w:t>
      </w:r>
    </w:p>
    <w:p w14:paraId="2CEA8920" w14:textId="77777777" w:rsidR="008E613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3 Months (weekly)</w:t>
      </w:r>
      <w:r>
        <w:t xml:space="preserve"> — $60 per session; prepaid $720</w:t>
      </w:r>
    </w:p>
    <w:p w14:paraId="3C9B4D78" w14:textId="77777777" w:rsidR="008E613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6-Month Intensive</w:t>
      </w:r>
      <w:r>
        <w:t xml:space="preserve"> — $2880 (2×45min/wk + 3-day retreat included)</w:t>
      </w:r>
    </w:p>
    <w:p w14:paraId="2CF7BAF4" w14:textId="77777777" w:rsidR="008E6134" w:rsidRDefault="00000000">
      <w:pPr>
        <w:pStyle w:val="FirstParagraph"/>
      </w:pPr>
      <w:r>
        <w:rPr>
          <w:b/>
          <w:bCs/>
        </w:rPr>
        <w:t>Suggested product pages:</w:t>
      </w:r>
      <w:r>
        <w:t xml:space="preserve"> Consultation (free/low $33 checkout), Single Session, 1 Month, 3 Months, 6-Month Intensive (flag retreat details, capacity limits).</w:t>
      </w:r>
    </w:p>
    <w:p w14:paraId="36CBEB9F" w14:textId="77777777" w:rsidR="008E6134" w:rsidRDefault="00000000">
      <w:r>
        <w:pict w14:anchorId="3CE9B032">
          <v:rect id="_x0000_i1027" style="width:0;height:1.5pt" o:hralign="center" o:hrstd="t" o:hr="t"/>
        </w:pict>
      </w:r>
    </w:p>
    <w:p w14:paraId="481B0974" w14:textId="77777777" w:rsidR="008E6134" w:rsidRDefault="00000000">
      <w:pPr>
        <w:pStyle w:val="Heading2"/>
      </w:pPr>
      <w:bookmarkStart w:id="3" w:name="website-sitemap-key-content-blocks"/>
      <w:bookmarkEnd w:id="2"/>
      <w:r>
        <w:t>3) Website sitemap &amp; key content blocks</w:t>
      </w:r>
    </w:p>
    <w:p w14:paraId="5046870C" w14:textId="77777777" w:rsidR="008E6134" w:rsidRDefault="00000000">
      <w:pPr>
        <w:pStyle w:val="FirstParagraph"/>
      </w:pPr>
      <w:r>
        <w:rPr>
          <w:b/>
          <w:bCs/>
        </w:rPr>
        <w:t>Pages:</w:t>
      </w:r>
      <w:r>
        <w:t xml:space="preserve"> - Home (hero, value props, testimonial area, CTA to Consultation) - About (Cindy’s story, 70 years experience framing =&gt; credibility) - Services / Pricing (clear tier comparison table + checkout) - Book &amp; Events (Calendly/Square Appointments + Retreat info) - Resources/Blog (short posts, guides, email capture) - Contact / Intake (client intake form + lead magnet) - Policies (terms, refund/cancellation, privacy)</w:t>
      </w:r>
    </w:p>
    <w:p w14:paraId="3CB7C461" w14:textId="77777777" w:rsidR="008E6134" w:rsidRDefault="00000000">
      <w:pPr>
        <w:pStyle w:val="BodyText"/>
      </w:pPr>
      <w:r>
        <w:rPr>
          <w:b/>
          <w:bCs/>
        </w:rPr>
        <w:t>Hero copy (short):</w:t>
      </w:r>
      <w:r>
        <w:t xml:space="preserve"> </w:t>
      </w:r>
      <w:r>
        <w:rPr>
          <w:i/>
          <w:iCs/>
        </w:rPr>
        <w:t>“Break free from conditioning. Reclaim clarity, purpose, and strength with guided coaching from Cindy Santi.”</w:t>
      </w:r>
    </w:p>
    <w:p w14:paraId="70F5A217" w14:textId="77777777" w:rsidR="008E6134" w:rsidRDefault="00000000">
      <w:r>
        <w:pict w14:anchorId="6C194813">
          <v:rect id="_x0000_i1028" style="width:0;height:1.5pt" o:hralign="center" o:hrstd="t" o:hr="t"/>
        </w:pict>
      </w:r>
    </w:p>
    <w:p w14:paraId="1A5838EE" w14:textId="77777777" w:rsidR="008E6134" w:rsidRDefault="00000000">
      <w:pPr>
        <w:pStyle w:val="Heading2"/>
      </w:pPr>
      <w:bookmarkStart w:id="4" w:name="booking-payments"/>
      <w:bookmarkEnd w:id="3"/>
      <w:r>
        <w:t>4) Booking &amp; Payments</w:t>
      </w:r>
    </w:p>
    <w:p w14:paraId="458CBD94" w14:textId="77777777" w:rsidR="008E6134" w:rsidRDefault="00000000">
      <w:pPr>
        <w:pStyle w:val="FirstParagraph"/>
      </w:pPr>
      <w:r>
        <w:rPr>
          <w:b/>
          <w:bCs/>
        </w:rPr>
        <w:t>Booking integration options:</w:t>
      </w:r>
      <w:r>
        <w:t xml:space="preserve"> - Primary: </w:t>
      </w:r>
      <w:r>
        <w:rPr>
          <w:b/>
          <w:bCs/>
        </w:rPr>
        <w:t>Square Appointments</w:t>
      </w:r>
      <w:r>
        <w:t xml:space="preserve"> (payments + calendar + invoices) — recommended if you want one vendor for payments and booking. - Alternate: </w:t>
      </w:r>
      <w:r>
        <w:rPr>
          <w:b/>
          <w:bCs/>
        </w:rPr>
        <w:t>Calendly</w:t>
      </w:r>
      <w:r>
        <w:t xml:space="preserve"> (for booking) + </w:t>
      </w:r>
      <w:r>
        <w:rPr>
          <w:b/>
          <w:bCs/>
        </w:rPr>
        <w:t>Stripe / Square for payments</w:t>
      </w:r>
      <w:r>
        <w:t xml:space="preserve"> (Stripe for flexible checkout flows).</w:t>
      </w:r>
    </w:p>
    <w:p w14:paraId="4351BCAB" w14:textId="77777777" w:rsidR="008E6134" w:rsidRDefault="00000000">
      <w:pPr>
        <w:pStyle w:val="BodyText"/>
      </w:pPr>
      <w:r>
        <w:rPr>
          <w:b/>
          <w:bCs/>
        </w:rPr>
        <w:lastRenderedPageBreak/>
        <w:t>Payment methods to enable:</w:t>
      </w:r>
      <w:r>
        <w:t xml:space="preserve"> Card (Square/Stripe), PayPal (invoice), Prepaid checkout options for packages.</w:t>
      </w:r>
    </w:p>
    <w:p w14:paraId="31BFC729" w14:textId="77777777" w:rsidR="008E6134" w:rsidRDefault="00000000">
      <w:pPr>
        <w:pStyle w:val="BodyText"/>
      </w:pPr>
      <w:r>
        <w:rPr>
          <w:b/>
          <w:bCs/>
        </w:rPr>
        <w:t>Policies:</w:t>
      </w:r>
      <w:r>
        <w:t xml:space="preserve"> Add a clear, visible cancellation/no-refund policy on checkout and intake flow.</w:t>
      </w:r>
    </w:p>
    <w:p w14:paraId="25483DF9" w14:textId="77777777" w:rsidR="008E6134" w:rsidRDefault="00000000">
      <w:r>
        <w:pict w14:anchorId="20EEFFE8">
          <v:rect id="_x0000_i1029" style="width:0;height:1.5pt" o:hralign="center" o:hrstd="t" o:hr="t"/>
        </w:pict>
      </w:r>
    </w:p>
    <w:p w14:paraId="5F7E3745" w14:textId="77777777" w:rsidR="008E6134" w:rsidRDefault="00000000">
      <w:pPr>
        <w:pStyle w:val="Heading2"/>
      </w:pPr>
      <w:bookmarkStart w:id="5" w:name="X572ef2a109884d357fc2b9ab730a2f0e78d1008"/>
      <w:bookmarkEnd w:id="4"/>
      <w:r>
        <w:t>5) Email capture &amp; automation (automation-ready hooks)</w:t>
      </w:r>
    </w:p>
    <w:p w14:paraId="081B4CA7" w14:textId="77777777" w:rsidR="008E6134" w:rsidRDefault="00000000">
      <w:pPr>
        <w:pStyle w:val="FirstParagraph"/>
      </w:pPr>
      <w:r>
        <w:rPr>
          <w:b/>
          <w:bCs/>
        </w:rPr>
        <w:t>Core flows to set up:</w:t>
      </w:r>
      <w:r>
        <w:t xml:space="preserve"> 1. New lead capture → immediate confirmation email + CTA to schedule Consultation.</w:t>
      </w:r>
      <w:r>
        <w:br/>
        <w:t>2. Consultation purchase → automated intake form (pre-call questionnaire) + calendar event + reminder sequence (48h, 24h, 1h).</w:t>
      </w:r>
      <w:r>
        <w:br/>
        <w:t>3. Post-session follow-up → upsell to 1-Month/3-Month packages, share testimonial request 7 days after session.</w:t>
      </w:r>
      <w:r>
        <w:br/>
        <w:t>4. Prepaid package onboarding → welcome packet + weekly check-in reminders + workbook link.</w:t>
      </w:r>
    </w:p>
    <w:p w14:paraId="1A585C71" w14:textId="77777777" w:rsidR="008E6134" w:rsidRDefault="00000000">
      <w:pPr>
        <w:pStyle w:val="BodyText"/>
      </w:pPr>
      <w:r>
        <w:rPr>
          <w:b/>
          <w:bCs/>
        </w:rPr>
        <w:t>Tools:</w:t>
      </w:r>
      <w:r>
        <w:t xml:space="preserve"> MailerLite / Mailchimp / ConvertKit (choose client-preference). Use webhooks from Square/Calendly to trigger automations.</w:t>
      </w:r>
    </w:p>
    <w:p w14:paraId="4ADF1040" w14:textId="77777777" w:rsidR="008E6134" w:rsidRDefault="00000000">
      <w:r>
        <w:pict w14:anchorId="0BDC3CA1">
          <v:rect id="_x0000_i1030" style="width:0;height:1.5pt" o:hralign="center" o:hrstd="t" o:hr="t"/>
        </w:pict>
      </w:r>
    </w:p>
    <w:p w14:paraId="6A7F3FBD" w14:textId="77777777" w:rsidR="008E6134" w:rsidRDefault="00000000">
      <w:pPr>
        <w:pStyle w:val="Heading2"/>
      </w:pPr>
      <w:bookmarkStart w:id="6" w:name="toolkit-deliverables-what-we-will-create"/>
      <w:bookmarkEnd w:id="5"/>
      <w:r>
        <w:t>6) Toolkit / Deliverables (what we will create)</w:t>
      </w:r>
    </w:p>
    <w:p w14:paraId="2EBD235B" w14:textId="77777777" w:rsidR="008E6134" w:rsidRDefault="00000000">
      <w:pPr>
        <w:pStyle w:val="FirstParagraph"/>
      </w:pPr>
      <w:r>
        <w:rPr>
          <w:b/>
          <w:bCs/>
        </w:rPr>
        <w:t>Immediate deliverables (included in Pro):</w:t>
      </w:r>
      <w:r>
        <w:t xml:space="preserve"> - Branded single-page launch site (responsive): Home + Services + Booking widget + Intake form + Email capture.</w:t>
      </w:r>
      <w:r>
        <w:br/>
        <w:t>- Booking integration setup (Square or Calendly) and test appointment.</w:t>
      </w:r>
      <w:r>
        <w:br/>
        <w:t>- Payment checkout pages for each package + prepaid SKU setup.</w:t>
      </w:r>
      <w:r>
        <w:br/>
        <w:t>- Client intake form (shareable link + embedded on site).</w:t>
      </w:r>
      <w:r>
        <w:br/>
        <w:t>- Proposal / Quote template (Google Doc + printable PDF).</w:t>
      </w:r>
      <w:r>
        <w:br/>
        <w:t>- Simple Invoice template (Square / PDF template).</w:t>
      </w:r>
      <w:r>
        <w:br/>
        <w:t>- Contract / Terms template (basic coaching agreement).</w:t>
      </w:r>
      <w:r>
        <w:br/>
        <w:t>- SOP: How to deliver a coaching session (step-by-step).</w:t>
      </w:r>
      <w:r>
        <w:br/>
        <w:t>- Onboarding checklist (client-facing &amp; team-facing).</w:t>
      </w:r>
      <w:r>
        <w:br/>
        <w:t>- 5 email templates (lead nurture, booking confirmation, appointment reminder, post-session follow-up, package upsell).</w:t>
      </w:r>
      <w:r>
        <w:br/>
        <w:t>- Call script / consultation script (short prompt-based guide).</w:t>
      </w:r>
      <w:r>
        <w:br/>
        <w:t>- 30-day Marketing starter kit: 8 social captions, 4 short email templates, 4 suggested Facebook ad headlines (organic-first).</w:t>
      </w:r>
      <w:r>
        <w:br/>
        <w:t>- KPI tracker (Google Sheet): leads, consults, conversions, revenue, CAC, LTV (simple dashboard).</w:t>
      </w:r>
    </w:p>
    <w:p w14:paraId="290230E7" w14:textId="77777777" w:rsidR="008E6134" w:rsidRDefault="00000000">
      <w:pPr>
        <w:pStyle w:val="BodyText"/>
      </w:pPr>
      <w:r>
        <w:rPr>
          <w:b/>
          <w:bCs/>
        </w:rPr>
        <w:t>Training materials:</w:t>
      </w:r>
      <w:r>
        <w:t xml:space="preserve"> Slide deck (how to use tools + intake &amp; delivery SOP), short video scripts (2–3 min) for onboarding, checklist PDFs, short quiz for trainees.</w:t>
      </w:r>
    </w:p>
    <w:p w14:paraId="541AD566" w14:textId="77777777" w:rsidR="008E6134" w:rsidRDefault="00000000">
      <w:r>
        <w:pict w14:anchorId="1B0E9BB2">
          <v:rect id="_x0000_i1031" style="width:0;height:1.5pt" o:hralign="center" o:hrstd="t" o:hr="t"/>
        </w:pict>
      </w:r>
    </w:p>
    <w:p w14:paraId="24798ED6" w14:textId="77777777" w:rsidR="008E6134" w:rsidRDefault="00000000">
      <w:pPr>
        <w:pStyle w:val="Heading2"/>
      </w:pPr>
      <w:bookmarkStart w:id="7" w:name="brand-voice"/>
      <w:bookmarkEnd w:id="6"/>
      <w:r>
        <w:lastRenderedPageBreak/>
        <w:t>7) Brand &amp; voice</w:t>
      </w:r>
    </w:p>
    <w:p w14:paraId="666966FB" w14:textId="25DCAA48" w:rsidR="008E613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Tone:</w:t>
      </w:r>
      <w:r>
        <w:t xml:space="preserve"> Friendly, approachable, experienced.</w:t>
      </w:r>
    </w:p>
    <w:p w14:paraId="74A090B5" w14:textId="1D7D4B06" w:rsidR="008E613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Visual:</w:t>
      </w:r>
      <w:r>
        <w:t xml:space="preserve"> Simple, warm palette (suggested: soft teal + warm sand + deep charcoal).</w:t>
      </w:r>
    </w:p>
    <w:p w14:paraId="4EDC74AD" w14:textId="77777777" w:rsidR="008E613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Logo:</w:t>
      </w:r>
      <w:r>
        <w:t xml:space="preserve"> Not provided — include a lightweight placeholder and 2 logo concepts as add-on deliverable if needed.</w:t>
      </w:r>
    </w:p>
    <w:p w14:paraId="7A74F3AD" w14:textId="77777777" w:rsidR="008E6134" w:rsidRDefault="00000000">
      <w:r>
        <w:pict w14:anchorId="1A77BFC7">
          <v:rect id="_x0000_i1032" style="width:0;height:1.5pt" o:hralign="center" o:hrstd="t" o:hr="t"/>
        </w:pict>
      </w:r>
    </w:p>
    <w:p w14:paraId="73B52416" w14:textId="77777777" w:rsidR="008E6134" w:rsidRDefault="00000000">
      <w:pPr>
        <w:pStyle w:val="Heading2"/>
      </w:pPr>
      <w:bookmarkStart w:id="8" w:name="Xcae4ca128428c9bd9ef1bd86573a04935c3018a"/>
      <w:bookmarkEnd w:id="7"/>
      <w:r>
        <w:t>8) Launch timeline (counting back from May 1, 2026)</w:t>
      </w:r>
    </w:p>
    <w:p w14:paraId="07366418" w14:textId="77777777" w:rsidR="008E6134" w:rsidRDefault="00000000">
      <w:pPr>
        <w:pStyle w:val="FirstParagraph"/>
      </w:pPr>
      <w:r>
        <w:rPr>
          <w:b/>
          <w:bCs/>
        </w:rPr>
        <w:t>Today → May 1 (example 5-week plan)</w:t>
      </w:r>
      <w:r>
        <w:t xml:space="preserve"> - Week 1 (ASAP): Finalize offer pages + pricing, provide headshot, short bio, and any existing assets. Create intake form draft.</w:t>
      </w:r>
      <w:r>
        <w:br/>
        <w:t>- Week 2: Build landing site, integrate booking + payments, configure email provider.</w:t>
      </w:r>
      <w:r>
        <w:br/>
        <w:t>- Week 3: Create email automation sequences, onboarding docs, and SOPs; test flows end‑to‑end.</w:t>
      </w:r>
      <w:r>
        <w:br/>
        <w:t>- Week 4: Content push: social, ads (optional), publish blog/resource, invite beta contacts.</w:t>
      </w:r>
      <w:r>
        <w:br/>
        <w:t>- Week 5 (Launch week): Final QA, schedule first wave of consultation invites, go live May 1.</w:t>
      </w:r>
    </w:p>
    <w:p w14:paraId="4CAAA92F" w14:textId="77777777" w:rsidR="008E6134" w:rsidRDefault="00000000">
      <w:pPr>
        <w:pStyle w:val="BodyText"/>
      </w:pPr>
      <w:r>
        <w:rPr>
          <w:b/>
          <w:bCs/>
        </w:rPr>
        <w:t>Milestones &amp; acceptance:</w:t>
      </w:r>
      <w:r>
        <w:t xml:space="preserve"> Staging link available by end of Week 2; payments accepted in staging; 3 live booked consultations prior to launch.</w:t>
      </w:r>
    </w:p>
    <w:p w14:paraId="4A296051" w14:textId="77777777" w:rsidR="008E6134" w:rsidRDefault="00000000">
      <w:r>
        <w:pict w14:anchorId="7F04ED09">
          <v:rect id="_x0000_i1033" style="width:0;height:1.5pt" o:hralign="center" o:hrstd="t" o:hr="t"/>
        </w:pict>
      </w:r>
    </w:p>
    <w:p w14:paraId="3060E103" w14:textId="77777777" w:rsidR="008E6134" w:rsidRDefault="00000000">
      <w:pPr>
        <w:pStyle w:val="Heading2"/>
      </w:pPr>
      <w:bookmarkStart w:id="9" w:name="budget-estimate-in-client-range-3k7k"/>
      <w:bookmarkEnd w:id="8"/>
      <w:r>
        <w:t>9) Budget estimate (in client range $3k–$7k)</w:t>
      </w:r>
    </w:p>
    <w:p w14:paraId="0FA504E9" w14:textId="77777777" w:rsidR="008E6134" w:rsidRDefault="00000000">
      <w:pPr>
        <w:pStyle w:val="FirstParagraph"/>
      </w:pPr>
      <w:r>
        <w:rPr>
          <w:b/>
          <w:bCs/>
        </w:rPr>
        <w:t>Lean Pro (≈ $3k)</w:t>
      </w:r>
      <w:r>
        <w:t xml:space="preserve"> - Site &amp; booking + payment setup — $1,200 - Email automations &amp; intake flows — $600 - Toolkit docs &amp; SOPs (templates) — $400 - Basic branding &amp; 2 logo concepts — $300 - Training slides + short video scripts — $200 - QA, testing, launch support — $300</w:t>
      </w:r>
    </w:p>
    <w:p w14:paraId="48BA29CC" w14:textId="77777777" w:rsidR="008E6134" w:rsidRDefault="00000000">
      <w:pPr>
        <w:pStyle w:val="BodyText"/>
      </w:pPr>
      <w:r>
        <w:rPr>
          <w:b/>
          <w:bCs/>
        </w:rPr>
        <w:t>Full Pro (≈ $5k–$7k)</w:t>
      </w:r>
      <w:r>
        <w:t xml:space="preserve"> (adds) - Custom logo &amp; visual identity — $600 - Content pack (8 social images, 4 blog posts) — $700 - Retreat registration flow + event page — $400 - Paid ad setup (1 campaign) — $600 - Additional testing, revisions, and 30-day post-launch support — $400–$1,000</w:t>
      </w:r>
    </w:p>
    <w:p w14:paraId="28E25811" w14:textId="77777777" w:rsidR="008E6134" w:rsidRDefault="00000000">
      <w:r>
        <w:pict w14:anchorId="7B0677DD">
          <v:rect id="_x0000_i1034" style="width:0;height:1.5pt" o:hralign="center" o:hrstd="t" o:hr="t"/>
        </w:pict>
      </w:r>
    </w:p>
    <w:p w14:paraId="0E595FAB" w14:textId="77777777" w:rsidR="008E6134" w:rsidRDefault="00000000">
      <w:pPr>
        <w:pStyle w:val="Heading2"/>
      </w:pPr>
      <w:bookmarkStart w:id="10" w:name="success-metrics-kpis"/>
      <w:bookmarkEnd w:id="9"/>
      <w:r>
        <w:t>10) Success metrics &amp; KPIs</w:t>
      </w:r>
    </w:p>
    <w:p w14:paraId="15B7CE48" w14:textId="7A13AE7C" w:rsidR="008E6134" w:rsidRDefault="00000000">
      <w:pPr>
        <w:pStyle w:val="Compact"/>
        <w:numPr>
          <w:ilvl w:val="0"/>
          <w:numId w:val="4"/>
        </w:numPr>
      </w:pPr>
      <w:r>
        <w:t>30‑day target: 5 consultations booked, 3 paid signups.</w:t>
      </w:r>
    </w:p>
    <w:p w14:paraId="47716B9C" w14:textId="33C2D354" w:rsidR="008E6134" w:rsidRDefault="00000000">
      <w:pPr>
        <w:pStyle w:val="Compact"/>
        <w:numPr>
          <w:ilvl w:val="0"/>
          <w:numId w:val="4"/>
        </w:numPr>
      </w:pPr>
      <w:r>
        <w:t>Conversion targets: Landing page → consultation rate: 5–12% (benchmark).</w:t>
      </w:r>
    </w:p>
    <w:p w14:paraId="653A1623" w14:textId="33CDD290" w:rsidR="008E6134" w:rsidRDefault="00000000">
      <w:pPr>
        <w:pStyle w:val="Compact"/>
        <w:numPr>
          <w:ilvl w:val="0"/>
          <w:numId w:val="4"/>
        </w:numPr>
      </w:pPr>
      <w:r>
        <w:t>Email open rate target: 20–25% first 30 days.</w:t>
      </w:r>
    </w:p>
    <w:p w14:paraId="00702E16" w14:textId="77777777" w:rsidR="008E6134" w:rsidRDefault="00000000">
      <w:pPr>
        <w:pStyle w:val="Compact"/>
        <w:numPr>
          <w:ilvl w:val="0"/>
          <w:numId w:val="4"/>
        </w:numPr>
      </w:pPr>
      <w:r>
        <w:t>Booking conversion (consultation → paid): aim for 30–50% with a strong consultation script.</w:t>
      </w:r>
    </w:p>
    <w:p w14:paraId="6AA4AEA6" w14:textId="77777777" w:rsidR="008E6134" w:rsidRDefault="00000000">
      <w:r>
        <w:pict w14:anchorId="42315464">
          <v:rect id="_x0000_i1035" style="width:0;height:1.5pt" o:hralign="center" o:hrstd="t" o:hr="t"/>
        </w:pict>
      </w:r>
    </w:p>
    <w:p w14:paraId="4ACCFA09" w14:textId="77777777" w:rsidR="008E6134" w:rsidRDefault="00000000">
      <w:pPr>
        <w:pStyle w:val="Heading2"/>
      </w:pPr>
      <w:bookmarkStart w:id="11" w:name="risk-mitigation"/>
      <w:bookmarkEnd w:id="10"/>
      <w:r>
        <w:lastRenderedPageBreak/>
        <w:t>11) Risk &amp; mitigation</w:t>
      </w:r>
    </w:p>
    <w:p w14:paraId="34A10782" w14:textId="6AB3E7DD" w:rsidR="008E613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Low visibility / promotion:</w:t>
      </w:r>
      <w:r>
        <w:t xml:space="preserve"> prioritize organic Facebook + existing connections; run 1 small ad test ($100) to expand reach.</w:t>
      </w:r>
    </w:p>
    <w:p w14:paraId="20A9D0B5" w14:textId="12D2FC74" w:rsidR="008E613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 logo/brand assets:</w:t>
      </w:r>
      <w:r>
        <w:t xml:space="preserve"> ship with placeholder visuals; add lightweight logo design sprint in Week 1 as an upgrade.</w:t>
      </w:r>
    </w:p>
    <w:p w14:paraId="2DB8785C" w14:textId="77777777" w:rsidR="008E613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Payment friction:</w:t>
      </w:r>
      <w:r>
        <w:t xml:space="preserve"> enable multiple payment methods and clear checkout copy about no-refund policy.</w:t>
      </w:r>
    </w:p>
    <w:p w14:paraId="18EE3BA3" w14:textId="77777777" w:rsidR="008E6134" w:rsidRDefault="00000000">
      <w:r>
        <w:pict w14:anchorId="797F6AF3">
          <v:rect id="_x0000_i1036" style="width:0;height:1.5pt" o:hralign="center" o:hrstd="t" o:hr="t"/>
        </w:pict>
      </w:r>
    </w:p>
    <w:p w14:paraId="0672AA5E" w14:textId="77777777" w:rsidR="008E6134" w:rsidRDefault="00000000">
      <w:pPr>
        <w:pStyle w:val="Heading2"/>
      </w:pPr>
      <w:bookmarkStart w:id="12" w:name="next-steps-suggested-immediate-actions"/>
      <w:bookmarkEnd w:id="11"/>
      <w:r>
        <w:t>12) Next steps (suggested immediate actions)</w:t>
      </w:r>
    </w:p>
    <w:p w14:paraId="77FE9CEE" w14:textId="432BA896" w:rsidR="008E6134" w:rsidRDefault="00000000">
      <w:pPr>
        <w:pStyle w:val="Compact"/>
        <w:numPr>
          <w:ilvl w:val="0"/>
          <w:numId w:val="6"/>
        </w:numPr>
      </w:pPr>
      <w:r>
        <w:t>Approve pricing and final service copy.</w:t>
      </w:r>
    </w:p>
    <w:p w14:paraId="7DD74CEB" w14:textId="7CEF500A" w:rsidR="008E6134" w:rsidRDefault="00000000">
      <w:pPr>
        <w:pStyle w:val="Compact"/>
        <w:numPr>
          <w:ilvl w:val="0"/>
          <w:numId w:val="6"/>
        </w:numPr>
      </w:pPr>
      <w:r>
        <w:t>Share headshot, short bio (125–250 words), and any testimonials or writing samples.</w:t>
      </w:r>
    </w:p>
    <w:p w14:paraId="47AEDA51" w14:textId="03DE8FC4" w:rsidR="008E6134" w:rsidRDefault="00000000">
      <w:pPr>
        <w:pStyle w:val="Compact"/>
        <w:numPr>
          <w:ilvl w:val="0"/>
          <w:numId w:val="6"/>
        </w:numPr>
      </w:pPr>
      <w:r>
        <w:t>Confirm preferred booking provider (Square Appointments or Calendly + Stripe).</w:t>
      </w:r>
    </w:p>
    <w:p w14:paraId="19FA3483" w14:textId="0C3DF6B2" w:rsidR="008E6134" w:rsidRDefault="00000000">
      <w:pPr>
        <w:pStyle w:val="Compact"/>
        <w:numPr>
          <w:ilvl w:val="0"/>
          <w:numId w:val="6"/>
        </w:numPr>
      </w:pPr>
      <w:r>
        <w:t>Approve budget tier (Lean Pro or Full Pro).</w:t>
      </w:r>
    </w:p>
    <w:p w14:paraId="2EBD4C53" w14:textId="77777777" w:rsidR="008E6134" w:rsidRDefault="00000000">
      <w:pPr>
        <w:pStyle w:val="Compact"/>
        <w:numPr>
          <w:ilvl w:val="0"/>
          <w:numId w:val="6"/>
        </w:numPr>
      </w:pPr>
      <w:r>
        <w:t>I will provision staging site and a test payment flow; then we run QA.</w:t>
      </w:r>
    </w:p>
    <w:p w14:paraId="2F25D19D" w14:textId="77777777" w:rsidR="008E6134" w:rsidRDefault="00000000">
      <w:r>
        <w:pict w14:anchorId="2836D853">
          <v:rect id="_x0000_i1037" style="width:0;height:1.5pt" o:hralign="center" o:hrstd="t" o:hr="t"/>
        </w:pict>
      </w:r>
    </w:p>
    <w:p w14:paraId="58E7361F" w14:textId="77777777" w:rsidR="008E6134" w:rsidRDefault="00000000">
      <w:pPr>
        <w:pStyle w:val="Heading2"/>
      </w:pPr>
      <w:bookmarkStart w:id="13" w:name="file-artifact-list-names-we-will-produce"/>
      <w:bookmarkEnd w:id="12"/>
      <w:r>
        <w:t>13) File / artifact list (names we will produce)</w:t>
      </w:r>
    </w:p>
    <w:p w14:paraId="3914250B" w14:textId="402DCFC0" w:rsidR="008E6134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cindy-homepage-index.html</w:t>
      </w:r>
      <w:r>
        <w:t xml:space="preserve"> (single-page responsive site)</w:t>
      </w:r>
    </w:p>
    <w:p w14:paraId="54DDF268" w14:textId="3887BE5C" w:rsidR="008E6134" w:rsidRDefault="00000000">
      <w:pPr>
        <w:pStyle w:val="Compact"/>
        <w:numPr>
          <w:ilvl w:val="0"/>
          <w:numId w:val="7"/>
        </w:numPr>
      </w:pPr>
      <w:proofErr w:type="spellStart"/>
      <w:r>
        <w:rPr>
          <w:rStyle w:val="VerbatimChar"/>
        </w:rPr>
        <w:t>cindy</w:t>
      </w:r>
      <w:proofErr w:type="spellEnd"/>
      <w:r>
        <w:rPr>
          <w:rStyle w:val="VerbatimChar"/>
        </w:rPr>
        <w:t>-intake-form-google-form</w:t>
      </w:r>
      <w:r>
        <w:t xml:space="preserve"> (link) / </w:t>
      </w:r>
      <w:r>
        <w:rPr>
          <w:rStyle w:val="VerbatimChar"/>
        </w:rPr>
        <w:t>cindy-intake-form-embed.html</w:t>
      </w:r>
    </w:p>
    <w:p w14:paraId="61A970B2" w14:textId="4A9E9F72" w:rsidR="008E6134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cindy-pricing-</w:t>
      </w:r>
      <w:proofErr w:type="gramStart"/>
      <w:r>
        <w:rPr>
          <w:rStyle w:val="VerbatimChar"/>
        </w:rPr>
        <w:t>products.json</w:t>
      </w:r>
      <w:proofErr w:type="gramEnd"/>
      <w:r>
        <w:t xml:space="preserve"> (package SKUs for Square/Stripe)</w:t>
      </w:r>
    </w:p>
    <w:p w14:paraId="3C55529A" w14:textId="4257B1F4" w:rsidR="008E6134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proposal-template-cindy.docx</w:t>
      </w:r>
      <w:r>
        <w:t xml:space="preserve"> / </w:t>
      </w:r>
      <w:r>
        <w:rPr>
          <w:rStyle w:val="VerbatimChar"/>
        </w:rPr>
        <w:t>.pdf</w:t>
      </w:r>
    </w:p>
    <w:p w14:paraId="304EB40A" w14:textId="3952B9CE" w:rsidR="008E6134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invoice-template-cindy.pdf</w:t>
      </w:r>
    </w:p>
    <w:p w14:paraId="565DB228" w14:textId="35AED759" w:rsidR="008E6134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coaching-contract-cindy.docx</w:t>
      </w:r>
    </w:p>
    <w:p w14:paraId="63889028" w14:textId="1ADB06A4" w:rsidR="008E6134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sop-session-delivery.md</w:t>
      </w:r>
    </w:p>
    <w:p w14:paraId="090F3064" w14:textId="5F9A761A" w:rsidR="008E6134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onboarding-checklist-client.md</w:t>
      </w:r>
    </w:p>
    <w:p w14:paraId="26C02859" w14:textId="43B1A9F3" w:rsidR="008E6134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email-templates-cindy.xlsx</w:t>
      </w:r>
      <w:r>
        <w:t xml:space="preserve"> (or folder with </w:t>
      </w:r>
      <w:r>
        <w:rPr>
          <w:rStyle w:val="VerbatimChar"/>
        </w:rPr>
        <w:t>.eml</w:t>
      </w:r>
      <w:r>
        <w:t xml:space="preserve"> files)</w:t>
      </w:r>
    </w:p>
    <w:p w14:paraId="34D8A4C4" w14:textId="11D19557" w:rsidR="008E6134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kpi-tracker-cindy.xlsx</w:t>
      </w:r>
    </w:p>
    <w:p w14:paraId="7635C326" w14:textId="77777777" w:rsidR="008E6134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training-deck-cindy.pptx</w:t>
      </w:r>
    </w:p>
    <w:p w14:paraId="078C81BE" w14:textId="77777777" w:rsidR="008E6134" w:rsidRDefault="00000000">
      <w:r>
        <w:pict w14:anchorId="5B15BF4B">
          <v:rect id="_x0000_i1038" style="width:0;height:1.5pt" o:hralign="center" o:hrstd="t" o:hr="t"/>
        </w:pict>
      </w:r>
    </w:p>
    <w:p w14:paraId="345A1018" w14:textId="77777777" w:rsidR="008E6134" w:rsidRDefault="00000000">
      <w:pPr>
        <w:pStyle w:val="Heading2"/>
      </w:pPr>
      <w:bookmarkStart w:id="14" w:name="notes-dependencies"/>
      <w:bookmarkEnd w:id="13"/>
      <w:r>
        <w:t>14) Notes &amp; dependencies</w:t>
      </w:r>
    </w:p>
    <w:p w14:paraId="7E2839CA" w14:textId="305AD7B7" w:rsidR="008E6134" w:rsidRDefault="00000000">
      <w:pPr>
        <w:pStyle w:val="Compact"/>
        <w:numPr>
          <w:ilvl w:val="0"/>
          <w:numId w:val="8"/>
        </w:numPr>
      </w:pPr>
      <w:r>
        <w:t>Need confirmation of domain (if available) and payment provider access.</w:t>
      </w:r>
    </w:p>
    <w:p w14:paraId="683DE8C0" w14:textId="2812484C" w:rsidR="008E6134" w:rsidRDefault="00000000">
      <w:pPr>
        <w:pStyle w:val="Compact"/>
        <w:numPr>
          <w:ilvl w:val="0"/>
          <w:numId w:val="8"/>
        </w:numPr>
      </w:pPr>
      <w:r>
        <w:t xml:space="preserve">If </w:t>
      </w:r>
      <w:proofErr w:type="gramStart"/>
      <w:r>
        <w:t>client prefers</w:t>
      </w:r>
      <w:proofErr w:type="gramEnd"/>
      <w:r>
        <w:t xml:space="preserve"> PayPal invoices rather than hosted checkout, that changes automation details slightly.</w:t>
      </w:r>
    </w:p>
    <w:p w14:paraId="2A16FD05" w14:textId="77777777" w:rsidR="008E6134" w:rsidRDefault="00000000">
      <w:pPr>
        <w:pStyle w:val="Compact"/>
        <w:numPr>
          <w:ilvl w:val="0"/>
          <w:numId w:val="8"/>
        </w:numPr>
      </w:pPr>
      <w:r>
        <w:t>Retreat logistics (dates, location, capacity) to be supplied for the 6‑month package page.</w:t>
      </w:r>
    </w:p>
    <w:p w14:paraId="4EF5788A" w14:textId="77777777" w:rsidR="008E6134" w:rsidRDefault="00000000">
      <w:r>
        <w:pict w14:anchorId="6C588399">
          <v:rect id="_x0000_i1039" style="width:0;height:1.5pt" o:hralign="center" o:hrstd="t" o:hr="t"/>
        </w:pict>
      </w:r>
    </w:p>
    <w:p w14:paraId="3A1E2A2A" w14:textId="77777777" w:rsidR="008E6134" w:rsidRDefault="00000000">
      <w:pPr>
        <w:pStyle w:val="Heading2"/>
      </w:pPr>
      <w:bookmarkStart w:id="15" w:name="optional-add-ons-priced-separately"/>
      <w:bookmarkEnd w:id="14"/>
      <w:r>
        <w:lastRenderedPageBreak/>
        <w:t>15) Optional add-ons (priced separately)</w:t>
      </w:r>
    </w:p>
    <w:p w14:paraId="3244538B" w14:textId="606C43A7" w:rsidR="008E6134" w:rsidRDefault="00000000">
      <w:pPr>
        <w:pStyle w:val="Compact"/>
        <w:numPr>
          <w:ilvl w:val="0"/>
          <w:numId w:val="9"/>
        </w:numPr>
      </w:pPr>
      <w:r>
        <w:t>Full brand kit (logo, color palette, letterhead)</w:t>
      </w:r>
    </w:p>
    <w:p w14:paraId="0245BD83" w14:textId="346C58C7" w:rsidR="008E6134" w:rsidRDefault="00000000">
      <w:pPr>
        <w:pStyle w:val="Compact"/>
        <w:numPr>
          <w:ilvl w:val="0"/>
          <w:numId w:val="9"/>
        </w:numPr>
      </w:pPr>
      <w:r>
        <w:t>3 social image templates + 8 post images</w:t>
      </w:r>
    </w:p>
    <w:p w14:paraId="4883FF0A" w14:textId="3B968E7A" w:rsidR="008E6134" w:rsidRDefault="00000000">
      <w:pPr>
        <w:pStyle w:val="Compact"/>
        <w:numPr>
          <w:ilvl w:val="0"/>
          <w:numId w:val="9"/>
        </w:numPr>
      </w:pPr>
      <w:r>
        <w:t>Landing page A/B experiments + small ad campaign setup</w:t>
      </w:r>
    </w:p>
    <w:p w14:paraId="0ADC022C" w14:textId="77777777" w:rsidR="008E6134" w:rsidRDefault="00000000">
      <w:pPr>
        <w:pStyle w:val="Compact"/>
        <w:numPr>
          <w:ilvl w:val="0"/>
          <w:numId w:val="9"/>
        </w:numPr>
      </w:pPr>
      <w:r>
        <w:t>Retreat registration and attendee management page</w:t>
      </w:r>
    </w:p>
    <w:p w14:paraId="354C0CCE" w14:textId="77777777" w:rsidR="008E6134" w:rsidRDefault="00000000">
      <w:r>
        <w:pict w14:anchorId="1ABD7F3E">
          <v:rect id="_x0000_i1040" style="width:0;height:1.5pt" o:hralign="center" o:hrstd="t" o:hr="t"/>
        </w:pict>
      </w:r>
    </w:p>
    <w:p w14:paraId="419404DE" w14:textId="5DEEF892" w:rsidR="008E6134" w:rsidRDefault="00000000">
      <w:pPr>
        <w:pStyle w:val="FirstParagraph"/>
      </w:pPr>
      <w:r>
        <w:rPr>
          <w:i/>
          <w:iCs/>
        </w:rPr>
        <w:t xml:space="preserve">Prepared by </w:t>
      </w:r>
      <w:r w:rsidR="0072713D">
        <w:rPr>
          <w:i/>
          <w:iCs/>
        </w:rPr>
        <w:t>AeroVista LLC</w:t>
      </w:r>
      <w:r>
        <w:rPr>
          <w:i/>
          <w:iCs/>
        </w:rPr>
        <w:t xml:space="preserve"> — compact </w:t>
      </w:r>
      <w:proofErr w:type="spellStart"/>
      <w:r>
        <w:rPr>
          <w:i/>
          <w:iCs/>
        </w:rPr>
        <w:t>Biz’n’Box</w:t>
      </w:r>
      <w:proofErr w:type="spellEnd"/>
      <w:r>
        <w:rPr>
          <w:i/>
          <w:iCs/>
        </w:rPr>
        <w:t xml:space="preserve"> kit. Edit, approve, or tell me to generate any of the artifact files listed above and I’ll build them next.</w:t>
      </w:r>
      <w:bookmarkEnd w:id="0"/>
      <w:bookmarkEnd w:id="15"/>
    </w:p>
    <w:sectPr w:rsidR="008E613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B067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A8A8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A5051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6456311">
    <w:abstractNumId w:val="0"/>
  </w:num>
  <w:num w:numId="2" w16cid:durableId="1621372448">
    <w:abstractNumId w:val="1"/>
  </w:num>
  <w:num w:numId="3" w16cid:durableId="59525474">
    <w:abstractNumId w:val="1"/>
  </w:num>
  <w:num w:numId="4" w16cid:durableId="1969239633">
    <w:abstractNumId w:val="1"/>
  </w:num>
  <w:num w:numId="5" w16cid:durableId="670642247">
    <w:abstractNumId w:val="1"/>
  </w:num>
  <w:num w:numId="6" w16cid:durableId="1007705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80256659">
    <w:abstractNumId w:val="1"/>
  </w:num>
  <w:num w:numId="8" w16cid:durableId="1515337384">
    <w:abstractNumId w:val="1"/>
  </w:num>
  <w:num w:numId="9" w16cid:durableId="857698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6134"/>
    <w:rsid w:val="00483B45"/>
    <w:rsid w:val="0072713D"/>
    <w:rsid w:val="008E6134"/>
    <w:rsid w:val="00D7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A4B2"/>
  <w15:docId w15:val="{BDCF015E-E5DD-4622-BDC9-DEF51542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1147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AeroVista .US</cp:lastModifiedBy>
  <cp:revision>2</cp:revision>
  <dcterms:created xsi:type="dcterms:W3CDTF">2026-02-26T12:43:00Z</dcterms:created>
  <dcterms:modified xsi:type="dcterms:W3CDTF">2026-02-27T02:26:00Z</dcterms:modified>
</cp:coreProperties>
</file>