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BA" w:rsidRPr="005824FB" w:rsidRDefault="00EB1572" w:rsidP="00EB1572">
      <w:pPr>
        <w:jc w:val="center"/>
        <w:rPr>
          <w:b/>
        </w:rPr>
      </w:pPr>
      <w:r w:rsidRPr="005824FB">
        <w:rPr>
          <w:b/>
        </w:rPr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62650" cy="2664374"/>
            <wp:effectExtent l="38100" t="38100" r="95250" b="98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48" cy="26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0211C1" w:rsidP="005824FB">
      <w:pPr>
        <w:tabs>
          <w:tab w:val="left" w:pos="3060"/>
        </w:tabs>
        <w:jc w:val="center"/>
      </w:pPr>
      <w:r>
        <w:rPr>
          <w:noProof/>
          <w:lang w:eastAsia="ru-RU"/>
        </w:rPr>
        <w:pict>
          <v:rect id="Прямоугольник 3" o:spid="_x0000_s1026" style="position:absolute;left:0;text-align:left;margin-left:153.15pt;margin-top:190.6pt;width:102pt;height:1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" fillcolor="white [3212]" stroked="f" strokeweight="1pt"/>
        </w:pict>
      </w:r>
      <w:r>
        <w:rPr>
          <w:noProof/>
          <w:lang w:eastAsia="ru-RU"/>
        </w:rPr>
        <w:pict>
          <v:rect id="Прямоугольник 1" o:spid="_x0000_s1031" style="position:absolute;left:0;text-align:left;margin-left:14.4pt;margin-top:202.6pt;width:106.5pt;height: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" fillcolor="white [3212]" stroked="f" strokeweight="1pt"/>
        </w:pict>
      </w:r>
      <w:r w:rsidR="000445D5">
        <w:rPr>
          <w:noProof/>
          <w:lang w:eastAsia="ru-RU"/>
        </w:rPr>
        <w:drawing>
          <wp:inline distT="0" distB="0" distL="0" distR="0">
            <wp:extent cx="3238914" cy="5753100"/>
            <wp:effectExtent l="38100" t="38100" r="95250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72" cy="57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0211C1" w:rsidP="000445D5">
      <w:pPr>
        <w:tabs>
          <w:tab w:val="left" w:pos="3060"/>
        </w:tabs>
        <w:rPr>
          <w:noProof/>
        </w:rPr>
      </w:pPr>
      <w:r>
        <w:rPr>
          <w:noProof/>
          <w:lang w:eastAsia="ru-RU"/>
        </w:rPr>
        <w:pict>
          <v:rect id="Прямоугольник 2" o:spid="_x0000_s1030" style="position:absolute;margin-left:29.4pt;margin-top:224.4pt;width:102pt;height:13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" fillcolor="white [3212]" stroked="f" strokeweight="1pt"/>
        </w:pict>
      </w:r>
      <w:r w:rsidR="00816DEE">
        <w:rPr>
          <w:noProof/>
          <w:lang w:eastAsia="ru-RU"/>
        </w:rPr>
        <w:drawing>
          <wp:inline distT="0" distB="0" distL="0" distR="0">
            <wp:extent cx="6667500" cy="3868452"/>
            <wp:effectExtent l="38100" t="38100" r="95250" b="93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 xml:space="preserve">После чего необходимо подтверждение учётной записи. </w:t>
      </w:r>
      <w:r w:rsidR="00D77795">
        <w:t xml:space="preserve">Списки можно направлять на </w:t>
      </w:r>
      <w:r w:rsidR="00946913">
        <w:t xml:space="preserve">общую почту </w:t>
      </w:r>
      <w:hyperlink r:id="rId10" w:history="1">
        <w:r w:rsidR="00946913" w:rsidRPr="003C12B1">
          <w:rPr>
            <w:rStyle w:val="a8"/>
            <w:lang w:val="en-US"/>
          </w:rPr>
          <w:t>help</w:t>
        </w:r>
        <w:r w:rsidR="00946913" w:rsidRPr="003C12B1">
          <w:rPr>
            <w:rStyle w:val="a8"/>
          </w:rPr>
          <w:t>@</w:t>
        </w:r>
        <w:proofErr w:type="spellStart"/>
        <w:r w:rsidR="00946913" w:rsidRPr="003C12B1">
          <w:rPr>
            <w:rStyle w:val="a8"/>
            <w:lang w:val="en-US"/>
          </w:rPr>
          <w:t>frskuban</w:t>
        </w:r>
        <w:proofErr w:type="spellEnd"/>
        <w:r w:rsidR="00946913" w:rsidRPr="003C12B1">
          <w:rPr>
            <w:rStyle w:val="a8"/>
          </w:rPr>
          <w:t>.</w:t>
        </w:r>
        <w:proofErr w:type="spellStart"/>
        <w:r w:rsidR="00946913" w:rsidRPr="003C12B1">
          <w:rPr>
            <w:rStyle w:val="a8"/>
            <w:lang w:val="en-US"/>
          </w:rPr>
          <w:t>ru</w:t>
        </w:r>
        <w:proofErr w:type="spellEnd"/>
      </w:hyperlink>
      <w:r w:rsidR="00D77795">
        <w:t xml:space="preserve"> 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6840220" cy="1779270"/>
            <wp:effectExtent l="38100" t="38100" r="93980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0211C1" w:rsidP="008E6AF5">
      <w:r>
        <w:rPr>
          <w:noProof/>
          <w:lang w:eastAsia="ru-RU"/>
        </w:rPr>
        <w:pict>
          <v:rect id="Прямоугольник 7" o:spid="_x0000_s1029" style="position:absolute;margin-left:10.65pt;margin-top:53.05pt;width:36.75pt;height:6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" fillcolor="white [3212]" stroked="f" strokeweight="1pt"/>
        </w:pict>
      </w:r>
      <w:r w:rsidR="00891DD4">
        <w:rPr>
          <w:noProof/>
          <w:lang w:eastAsia="ru-RU"/>
        </w:rPr>
        <w:drawing>
          <wp:inline distT="0" distB="0" distL="0" distR="0">
            <wp:extent cx="6838950" cy="2343150"/>
            <wp:effectExtent l="38100" t="38100" r="95250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 xml:space="preserve">Строка поиска по номеру </w:t>
      </w:r>
      <w:r w:rsidR="00053D93">
        <w:t xml:space="preserve">ведомости </w:t>
      </w:r>
      <w:r>
        <w:t>или по номеру</w:t>
      </w:r>
      <w:r w:rsidR="00053D93">
        <w:t xml:space="preserve"> обращения,</w:t>
      </w:r>
      <w:r>
        <w:t xml:space="preserve"> КУВД</w:t>
      </w:r>
      <w:r w:rsidR="00053D93">
        <w:t xml:space="preserve"> и комментарию</w:t>
      </w:r>
      <w:r>
        <w:t>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proofErr w:type="spellStart"/>
      <w:r>
        <w:rPr>
          <w:lang w:val="en-US"/>
        </w:rPr>
        <w:t>pdf</w:t>
      </w:r>
      <w:proofErr w:type="spellEnd"/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053D93" w:rsidRDefault="00B05DD5" w:rsidP="0065292F">
      <w:pPr>
        <w:tabs>
          <w:tab w:val="left" w:pos="1665"/>
        </w:tabs>
      </w:pPr>
      <w:r>
        <w:t>Создание ведомости</w:t>
      </w:r>
      <w:r w:rsidR="00053D93" w:rsidRPr="00053D93">
        <w:t xml:space="preserve"> (</w:t>
      </w:r>
      <w:r w:rsidR="00053D93">
        <w:t>кнопка №2 на рис. выше</w:t>
      </w:r>
      <w:r w:rsidR="00053D93" w:rsidRPr="00053D93">
        <w:t>)</w:t>
      </w:r>
      <w:r w:rsidR="00053D93">
        <w:t xml:space="preserve"> с возможностью импорта файла </w:t>
      </w:r>
      <w:r w:rsidR="00053D93">
        <w:rPr>
          <w:lang w:val="en-US"/>
        </w:rPr>
        <w:t>Excel</w:t>
      </w:r>
      <w:r w:rsidR="00053D93" w:rsidRPr="00053D93">
        <w:t xml:space="preserve"> </w:t>
      </w:r>
      <w:r w:rsidR="00053D93">
        <w:t>из ПК ПВД 3.</w:t>
      </w:r>
    </w:p>
    <w:p w:rsidR="00053D93" w:rsidRPr="00053D93" w:rsidRDefault="00053D93" w:rsidP="00053D93">
      <w:pPr>
        <w:tabs>
          <w:tab w:val="left" w:pos="1665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114925" cy="6810375"/>
            <wp:effectExtent l="38100" t="38100" r="10477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lastRenderedPageBreak/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524125" cy="1704975"/>
            <wp:effectExtent l="38100" t="38100" r="104775" b="1047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B964E3" w:rsidRDefault="00F0204C" w:rsidP="00B05DD5">
      <w:pPr>
        <w:rPr>
          <w:noProof/>
        </w:rPr>
      </w:pPr>
      <w:r>
        <w:rPr>
          <w:noProof/>
        </w:rPr>
        <w:t>Заполяем ведомость делами.</w:t>
      </w:r>
      <w:r w:rsidR="00B964E3" w:rsidRPr="00B964E3">
        <w:rPr>
          <w:noProof/>
        </w:rPr>
        <w:t xml:space="preserve"> </w:t>
      </w:r>
      <w:r w:rsidR="00B964E3">
        <w:rPr>
          <w:noProof/>
        </w:rPr>
        <w:t>Можно использовать сканер-штрихкода.</w:t>
      </w:r>
    </w:p>
    <w:p w:rsidR="00053D93" w:rsidRPr="00F0204C" w:rsidRDefault="00053D93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057525" cy="3343275"/>
            <wp:effectExtent l="38100" t="38100" r="104775" b="1047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</w:t>
      </w:r>
      <w:proofErr w:type="gramStart"/>
      <w:r>
        <w:t>становится не доступна</w:t>
      </w:r>
      <w:proofErr w:type="gramEnd"/>
      <w:r>
        <w:t xml:space="preserve">. </w:t>
      </w:r>
    </w:p>
    <w:p w:rsidR="00F0204C" w:rsidRDefault="00F0204C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5975" cy="2457450"/>
            <wp:effectExtent l="38100" t="38100" r="104775" b="952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4E3" w:rsidRDefault="00B964E3" w:rsidP="00FC794B"/>
    <w:p w:rsidR="00FC794B" w:rsidRPr="00FC794B" w:rsidRDefault="00FC794B" w:rsidP="00FC794B">
      <w:r>
        <w:lastRenderedPageBreak/>
        <w:t xml:space="preserve">До того, как примут </w:t>
      </w:r>
      <w:proofErr w:type="gramStart"/>
      <w:r>
        <w:t>ведомость</w:t>
      </w:r>
      <w:proofErr w:type="gramEnd"/>
      <w:r>
        <w:t xml:space="preserve"> есть возможность её «откатить» в исходное состояние.</w:t>
      </w:r>
    </w:p>
    <w:p w:rsidR="00FC794B" w:rsidRDefault="00FC794B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326F21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20725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6963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6829425" cy="2276475"/>
            <wp:effectExtent l="0" t="0" r="9525" b="9525"/>
            <wp:docPr id="5" name="Рисунок 5" descr="C:\Users\Stepan\AppData\Local\Microsoft\Windows\INetCache\Content.Word\2020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AppData\Local\Microsoft\Windows\INetCache\Content.Word\2020080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6963" w:rsidP="00516963">
      <w:r>
        <w:t>После подтверждения принятия ведомость помещается в место хранения для последующей выдачи.</w:t>
      </w:r>
    </w:p>
    <w:p w:rsidR="00516963" w:rsidRPr="00516963" w:rsidRDefault="00516963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0" cy="2883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52" cy="28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0408BD" w:rsidP="00FC794B">
      <w:pPr>
        <w:tabs>
          <w:tab w:val="left" w:pos="96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43.25pt">
            <v:imagedata r:id="rId23" o:title="20200804-3"/>
          </v:shape>
        </w:pict>
      </w:r>
    </w:p>
    <w:p w:rsidR="00D12A94" w:rsidRDefault="00D12A9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CE" w:rsidRDefault="000408BD" w:rsidP="00FC794B">
      <w:pPr>
        <w:tabs>
          <w:tab w:val="left" w:pos="960"/>
        </w:tabs>
      </w:pPr>
      <w:r>
        <w:lastRenderedPageBreak/>
        <w:pict>
          <v:shape id="_x0000_i1026" type="#_x0000_t75" style="width:538.5pt;height:264pt">
            <v:imagedata r:id="rId25" o:title="20200804-4"/>
          </v:shape>
        </w:pict>
      </w:r>
    </w:p>
    <w:p w:rsidR="002123CE" w:rsidRPr="00C13C54" w:rsidRDefault="00C13C54" w:rsidP="00FC794B">
      <w:pPr>
        <w:tabs>
          <w:tab w:val="left" w:pos="960"/>
        </w:tabs>
      </w:pPr>
      <w:r>
        <w:t xml:space="preserve">Выдача дела осуществляется по иконке в правом меню. Появляется модальное окно, </w:t>
      </w:r>
      <w:r w:rsidR="009D41D9">
        <w:t xml:space="preserve">в </w:t>
      </w:r>
      <w:proofErr w:type="gramStart"/>
      <w:r>
        <w:t>которо</w:t>
      </w:r>
      <w:r w:rsidR="009D41D9">
        <w:t>м</w:t>
      </w:r>
      <w:proofErr w:type="gramEnd"/>
      <w:r w:rsidR="009D41D9">
        <w:t xml:space="preserve"> </w:t>
      </w:r>
      <w:r>
        <w:t xml:space="preserve">нужно </w:t>
      </w:r>
      <w:r w:rsidR="009D41D9">
        <w:t>заполнить Ф.И.О. лица и нажать «Выдать»</w:t>
      </w:r>
      <w:r>
        <w:t>.</w:t>
      </w:r>
    </w:p>
    <w:p w:rsidR="00C13C54" w:rsidRDefault="00C13C5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6838950" cy="1647825"/>
            <wp:effectExtent l="0" t="0" r="0" b="9525"/>
            <wp:docPr id="14" name="Рисунок 14" descr="C:\Users\Stepan\AppData\Local\Microsoft\Windows\INetCache\Content.Word\202008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an\AppData\Local\Microsoft\Windows\INetCache\Content.Word\20200804-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0408BD" w:rsidP="00FC794B">
      <w:pPr>
        <w:tabs>
          <w:tab w:val="left" w:pos="960"/>
        </w:tabs>
      </w:pPr>
    </w:p>
    <w:p w:rsidR="000408BD" w:rsidRDefault="000408B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3537B7" w:rsidP="00FC794B">
      <w:pPr>
        <w:tabs>
          <w:tab w:val="left" w:pos="960"/>
        </w:tabs>
      </w:pPr>
      <w:r>
        <w:t>При необходимости выдачи документов нескольким заявителям при их одномоментном обращении или обращении в разный временной период следует</w:t>
      </w:r>
      <w:r w:rsidR="009D41D9">
        <w:t xml:space="preserve"> для каждого из обратившихся заявителей повторить </w:t>
      </w:r>
      <w:proofErr w:type="spellStart"/>
      <w:r w:rsidR="009D41D9">
        <w:t>вышеобозначенное</w:t>
      </w:r>
      <w:proofErr w:type="spellEnd"/>
      <w:r w:rsidR="009D41D9">
        <w:t xml:space="preserve"> действие (В появившемся модальном окне необходимо заполнить Ф.И.О. лица и нажать «Выдать»).    </w:t>
      </w:r>
      <w:r>
        <w:t xml:space="preserve"> </w:t>
      </w:r>
    </w:p>
    <w:p w:rsidR="000408BD" w:rsidRDefault="000408BD" w:rsidP="00FC794B">
      <w:pPr>
        <w:tabs>
          <w:tab w:val="left" w:pos="960"/>
        </w:tabs>
      </w:pPr>
    </w:p>
    <w:p w:rsidR="00B964E3" w:rsidRDefault="00B964E3"/>
    <w:p w:rsidR="001B5808" w:rsidRDefault="00027FA2" w:rsidP="00FC794B">
      <w:pPr>
        <w:tabs>
          <w:tab w:val="left" w:pos="960"/>
        </w:tabs>
      </w:pPr>
      <w:r>
        <w:t xml:space="preserve">Для роли экстерриториальной регистрации по </w:t>
      </w:r>
      <w:proofErr w:type="gramStart"/>
      <w:r>
        <w:t>кнопе</w:t>
      </w:r>
      <w:proofErr w:type="gramEnd"/>
      <w:r>
        <w:t xml:space="preserve"> перемещаем ведомость в район</w:t>
      </w:r>
      <w:r w:rsidR="00482758">
        <w:t xml:space="preserve"> (опционально</w:t>
      </w:r>
      <w:bookmarkStart w:id="0" w:name="_GoBack"/>
      <w:bookmarkEnd w:id="0"/>
      <w:r w:rsidR="00482758">
        <w:t>)</w:t>
      </w:r>
      <w:r>
        <w:t>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</w:t>
      </w:r>
      <w:proofErr w:type="spellStart"/>
      <w:r w:rsidR="00925796">
        <w:t>Экстер</w:t>
      </w:r>
      <w:proofErr w:type="spellEnd"/>
      <w:r w:rsidR="00925796">
        <w:t>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t>Выбираем нужный район</w:t>
      </w:r>
      <w:r w:rsidR="00D246BC">
        <w:t>.</w:t>
      </w:r>
    </w:p>
    <w:p w:rsidR="00E77F82" w:rsidRDefault="00E77F82" w:rsidP="00027FA2">
      <w:pPr>
        <w:tabs>
          <w:tab w:val="left" w:pos="1200"/>
        </w:tabs>
      </w:pPr>
      <w:r>
        <w:rPr>
          <w:noProof/>
          <w:lang w:eastAsia="ru-RU"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B7" w:rsidRDefault="003537B7" w:rsidP="00027FA2">
      <w:pPr>
        <w:tabs>
          <w:tab w:val="left" w:pos="1200"/>
        </w:tabs>
      </w:pP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FC3B7E" w:rsidRPr="00FC3B7E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7E" w:rsidRPr="00FC3B7E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00C" w:rsidRDefault="00BD200C" w:rsidP="00EB1572">
      <w:pPr>
        <w:spacing w:after="0" w:line="240" w:lineRule="auto"/>
      </w:pPr>
      <w:r>
        <w:separator/>
      </w:r>
    </w:p>
  </w:endnote>
  <w:endnote w:type="continuationSeparator" w:id="0">
    <w:p w:rsidR="00BD200C" w:rsidRDefault="00BD200C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00C" w:rsidRDefault="00BD200C" w:rsidP="00EB1572">
      <w:pPr>
        <w:spacing w:after="0" w:line="240" w:lineRule="auto"/>
      </w:pPr>
      <w:r>
        <w:separator/>
      </w:r>
    </w:p>
  </w:footnote>
  <w:footnote w:type="continuationSeparator" w:id="0">
    <w:p w:rsidR="00BD200C" w:rsidRDefault="00BD200C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5D5"/>
    <w:rsid w:val="000121C3"/>
    <w:rsid w:val="000211C1"/>
    <w:rsid w:val="00027FA2"/>
    <w:rsid w:val="00035E54"/>
    <w:rsid w:val="000408BD"/>
    <w:rsid w:val="000445D5"/>
    <w:rsid w:val="00044809"/>
    <w:rsid w:val="00053D93"/>
    <w:rsid w:val="000A7FB5"/>
    <w:rsid w:val="001B5808"/>
    <w:rsid w:val="001F492C"/>
    <w:rsid w:val="00204B3E"/>
    <w:rsid w:val="002123CE"/>
    <w:rsid w:val="002657A3"/>
    <w:rsid w:val="00272CFF"/>
    <w:rsid w:val="002E494B"/>
    <w:rsid w:val="002E778C"/>
    <w:rsid w:val="00326F21"/>
    <w:rsid w:val="003537B7"/>
    <w:rsid w:val="003D1F9B"/>
    <w:rsid w:val="003D7674"/>
    <w:rsid w:val="0042224E"/>
    <w:rsid w:val="00482758"/>
    <w:rsid w:val="004D7AAD"/>
    <w:rsid w:val="00516963"/>
    <w:rsid w:val="00531A46"/>
    <w:rsid w:val="005607E8"/>
    <w:rsid w:val="005824FB"/>
    <w:rsid w:val="005B15AD"/>
    <w:rsid w:val="005B30CC"/>
    <w:rsid w:val="0060308E"/>
    <w:rsid w:val="006139B6"/>
    <w:rsid w:val="0065292F"/>
    <w:rsid w:val="00694016"/>
    <w:rsid w:val="006A3FD1"/>
    <w:rsid w:val="006B4C17"/>
    <w:rsid w:val="006D2BCA"/>
    <w:rsid w:val="007063D5"/>
    <w:rsid w:val="00720725"/>
    <w:rsid w:val="00783032"/>
    <w:rsid w:val="007A4FBD"/>
    <w:rsid w:val="007A79E7"/>
    <w:rsid w:val="00816DEE"/>
    <w:rsid w:val="0085598B"/>
    <w:rsid w:val="00871837"/>
    <w:rsid w:val="00891DD4"/>
    <w:rsid w:val="008E6AF5"/>
    <w:rsid w:val="008F04BC"/>
    <w:rsid w:val="008F613A"/>
    <w:rsid w:val="009151B6"/>
    <w:rsid w:val="00925796"/>
    <w:rsid w:val="00946913"/>
    <w:rsid w:val="00966FEC"/>
    <w:rsid w:val="009C7D13"/>
    <w:rsid w:val="009D41D9"/>
    <w:rsid w:val="009F6E35"/>
    <w:rsid w:val="00A22A38"/>
    <w:rsid w:val="00A3566F"/>
    <w:rsid w:val="00A7148D"/>
    <w:rsid w:val="00A76ECF"/>
    <w:rsid w:val="00A85E23"/>
    <w:rsid w:val="00AA324C"/>
    <w:rsid w:val="00B05DD5"/>
    <w:rsid w:val="00B964E3"/>
    <w:rsid w:val="00BA0DEF"/>
    <w:rsid w:val="00BB3FEF"/>
    <w:rsid w:val="00BD200C"/>
    <w:rsid w:val="00C13C54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04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help@frskuban.ru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Бовша </cp:lastModifiedBy>
  <cp:revision>8</cp:revision>
  <dcterms:created xsi:type="dcterms:W3CDTF">2019-09-23T11:30:00Z</dcterms:created>
  <dcterms:modified xsi:type="dcterms:W3CDTF">2020-08-04T09:54:00Z</dcterms:modified>
</cp:coreProperties>
</file>