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51" w:rsidRPr="00EE7F4B" w:rsidRDefault="00E75C51" w:rsidP="00E75C51">
      <w:pPr>
        <w:contextualSpacing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463515090"/>
      <w:r w:rsidRPr="00EE7F4B">
        <w:rPr>
          <w:rFonts w:ascii="Times New Roman" w:hAnsi="Times New Roman" w:cs="Times New Roman"/>
          <w:b/>
          <w:sz w:val="44"/>
          <w:szCs w:val="44"/>
        </w:rPr>
        <w:t>Reference documents</w:t>
      </w:r>
      <w:bookmarkEnd w:id="0"/>
    </w:p>
    <w:p w:rsidR="00E75C51" w:rsidRDefault="00E75C51" w:rsidP="00E75C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75C51" w:rsidRDefault="00E75C51" w:rsidP="00E75C5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E75C51">
        <w:rPr>
          <w:rFonts w:ascii="Times New Roman" w:hAnsi="Times New Roman" w:cs="Times New Roman"/>
          <w:sz w:val="24"/>
          <w:szCs w:val="24"/>
        </w:rPr>
        <w:t>Software Engineering Modern Approaches, 2</w:t>
      </w:r>
      <w:r w:rsidRPr="00E75C5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75C51">
        <w:rPr>
          <w:rFonts w:ascii="Times New Roman" w:hAnsi="Times New Roman" w:cs="Times New Roman"/>
          <w:sz w:val="24"/>
          <w:szCs w:val="24"/>
        </w:rPr>
        <w:t xml:space="preserve"> ed. By Eric J. </w:t>
      </w:r>
      <w:proofErr w:type="spellStart"/>
      <w:r w:rsidRPr="00E75C51">
        <w:rPr>
          <w:rFonts w:ascii="Times New Roman" w:hAnsi="Times New Roman" w:cs="Times New Roman"/>
          <w:sz w:val="24"/>
          <w:szCs w:val="24"/>
        </w:rPr>
        <w:t>Br</w:t>
      </w:r>
      <w:r w:rsidR="00E90398">
        <w:rPr>
          <w:rFonts w:ascii="Times New Roman" w:hAnsi="Times New Roman" w:cs="Times New Roman"/>
          <w:sz w:val="24"/>
          <w:szCs w:val="24"/>
        </w:rPr>
        <w:t>a</w:t>
      </w:r>
      <w:bookmarkStart w:id="1" w:name="_GoBack"/>
      <w:bookmarkEnd w:id="1"/>
      <w:r w:rsidR="00E90398">
        <w:rPr>
          <w:rFonts w:ascii="Times New Roman" w:hAnsi="Times New Roman" w:cs="Times New Roman"/>
          <w:sz w:val="24"/>
          <w:szCs w:val="24"/>
        </w:rPr>
        <w:t>ude</w:t>
      </w:r>
      <w:proofErr w:type="spellEnd"/>
      <w:r w:rsidR="00E90398">
        <w:rPr>
          <w:rFonts w:ascii="Times New Roman" w:hAnsi="Times New Roman" w:cs="Times New Roman"/>
          <w:sz w:val="24"/>
          <w:szCs w:val="24"/>
        </w:rPr>
        <w:t>, Michael E.      Bernstein</w:t>
      </w:r>
    </w:p>
    <w:p w:rsidR="00E75C51" w:rsidRDefault="00E75C51" w:rsidP="00E75C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75C51" w:rsidRPr="00783AC0" w:rsidRDefault="00E75C51" w:rsidP="00E75C51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783AC0">
        <w:rPr>
          <w:rFonts w:ascii="Times New Roman" w:hAnsi="Times New Roman" w:cs="Times New Roman" w:hint="eastAsia"/>
          <w:i/>
          <w:sz w:val="24"/>
          <w:szCs w:val="24"/>
        </w:rPr>
        <w:t xml:space="preserve">2. </w:t>
      </w:r>
      <w:r w:rsidRPr="00783AC0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IEEE Standard </w:t>
      </w:r>
      <w:r w:rsidR="00783AC0">
        <w:rPr>
          <w:rStyle w:val="HTMLCite"/>
          <w:rFonts w:ascii="Times New Roman" w:hAnsi="Times New Roman" w:cs="Times New Roman" w:hint="eastAsia"/>
          <w:i w:val="0"/>
          <w:sz w:val="24"/>
          <w:szCs w:val="24"/>
        </w:rPr>
        <w:t>829-1998,</w:t>
      </w:r>
      <w:r w:rsidRPr="00783AC0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IEEE Standar</w:t>
      </w:r>
      <w:r w:rsidR="00783AC0">
        <w:rPr>
          <w:rStyle w:val="HTMLCite"/>
          <w:rFonts w:ascii="Times New Roman" w:hAnsi="Times New Roman" w:cs="Times New Roman"/>
          <w:i w:val="0"/>
          <w:sz w:val="24"/>
          <w:szCs w:val="24"/>
        </w:rPr>
        <w:t>d for Software</w:t>
      </w:r>
      <w:r w:rsidR="00783AC0">
        <w:rPr>
          <w:rStyle w:val="HTMLCite"/>
          <w:rFonts w:ascii="Times New Roman" w:hAnsi="Times New Roman" w:cs="Times New Roman" w:hint="eastAsia"/>
          <w:i w:val="0"/>
          <w:sz w:val="24"/>
          <w:szCs w:val="24"/>
        </w:rPr>
        <w:t xml:space="preserve"> Test Documentation</w:t>
      </w:r>
    </w:p>
    <w:p w:rsidR="00E75C51" w:rsidRPr="00E75C51" w:rsidRDefault="00E75C51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b/>
          <w:bCs/>
          <w:kern w:val="0"/>
          <w:sz w:val="44"/>
          <w:szCs w:val="44"/>
        </w:rPr>
      </w:pPr>
    </w:p>
    <w:p w:rsidR="00BB71AC" w:rsidRPr="00B51416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b/>
          <w:bCs/>
          <w:kern w:val="0"/>
          <w:sz w:val="44"/>
          <w:szCs w:val="44"/>
        </w:rPr>
      </w:pPr>
      <w:r w:rsidRPr="00B51416">
        <w:rPr>
          <w:rFonts w:ascii="Times New Roman" w:eastAsia="Helvetica-Bold" w:hAnsi="Times New Roman" w:cs="Times New Roman"/>
          <w:b/>
          <w:bCs/>
          <w:kern w:val="0"/>
          <w:sz w:val="44"/>
          <w:szCs w:val="44"/>
        </w:rPr>
        <w:t>Definitions</w:t>
      </w:r>
    </w:p>
    <w:p w:rsidR="00BB71AC" w:rsidRPr="00974210" w:rsidRDefault="00974210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This clause contains key terms as they are used in</w:t>
      </w:r>
      <w:r w:rsidRPr="00974210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Java air test document</w:t>
      </w:r>
      <w:r w:rsidR="00BB71AC"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.</w:t>
      </w:r>
    </w:p>
    <w:p w:rsidR="00974210" w:rsidRDefault="00974210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>1</w:t>
      </w:r>
      <w:r w:rsidR="00974210"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pass/fail criteria: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Decision rules used to determine whether a software it</w:t>
      </w:r>
      <w:r w:rsidR="005604EE">
        <w:rPr>
          <w:rFonts w:ascii="Times New Roman" w:eastAsia="Helvetica-Bold" w:hAnsi="Times New Roman" w:cs="Times New Roman"/>
          <w:kern w:val="0"/>
          <w:sz w:val="24"/>
          <w:szCs w:val="24"/>
        </w:rPr>
        <w:t>em or a software feature passes</w:t>
      </w:r>
      <w:r w:rsidR="005604EE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or fails a test.</w:t>
      </w:r>
    </w:p>
    <w:p w:rsidR="00974210" w:rsidRDefault="00974210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2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software feature: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A distinguishing characteristic of a software </w:t>
      </w:r>
      <w:r w:rsidR="00942676">
        <w:rPr>
          <w:rFonts w:ascii="Times New Roman" w:eastAsia="Helvetica-Bold" w:hAnsi="Times New Roman" w:cs="Times New Roman"/>
          <w:kern w:val="0"/>
          <w:sz w:val="24"/>
          <w:szCs w:val="24"/>
        </w:rPr>
        <w:t>item (e.g., performance, portab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ility, or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functionality).</w:t>
      </w:r>
      <w:proofErr w:type="gramEnd"/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3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case specification: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specifying inputs, predicted results, and a set of execution conditions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for a test item.</w:t>
      </w:r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652EF5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>4</w:t>
      </w:r>
      <w:r w:rsidR="00942676"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design specification: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specifying the details of the test approach for a software feature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or combination of software features and identifying the associated tests.</w:t>
      </w:r>
      <w:proofErr w:type="gramEnd"/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652EF5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>5</w:t>
      </w:r>
      <w:r w:rsidR="00942676"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incident report:</w:t>
      </w:r>
    </w:p>
    <w:p w:rsidR="00BB71AC" w:rsidRPr="00942676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reporting on any event that occurs during the testing process which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42676">
        <w:rPr>
          <w:rFonts w:ascii="Times New Roman" w:eastAsia="Helvetica-Bold" w:hAnsi="Times New Roman" w:cs="Times New Roman"/>
          <w:kern w:val="0"/>
          <w:sz w:val="24"/>
          <w:szCs w:val="24"/>
        </w:rPr>
        <w:t>requires investigation.</w:t>
      </w:r>
      <w:proofErr w:type="gramEnd"/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652EF5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>6</w:t>
      </w:r>
      <w:r w:rsidR="00942676"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item transmittal report: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identifying test items.</w:t>
      </w:r>
      <w:proofErr w:type="gramEnd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 I</w:t>
      </w:r>
      <w:r w:rsidR="000A7819">
        <w:rPr>
          <w:rFonts w:ascii="Times New Roman" w:eastAsia="Helvetica-Bold" w:hAnsi="Times New Roman" w:cs="Times New Roman"/>
          <w:kern w:val="0"/>
          <w:sz w:val="24"/>
          <w:szCs w:val="24"/>
        </w:rPr>
        <w:t>t contains current status and l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ocation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information.</w:t>
      </w:r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812B5D" w:rsidRDefault="00812B5D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</w:p>
    <w:p w:rsidR="00BB71AC" w:rsidRPr="00B51416" w:rsidRDefault="00652EF5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lastRenderedPageBreak/>
        <w:t xml:space="preserve">7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log: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chronological record of relevant details about the execution of tests.</w:t>
      </w:r>
      <w:proofErr w:type="gramEnd"/>
    </w:p>
    <w:p w:rsidR="00942676" w:rsidRDefault="00942676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652EF5" w:rsidP="00BB71AC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>8</w:t>
      </w:r>
      <w:r w:rsidR="00942676"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plan: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describing the scope, approach, resources, and schedule of intended testing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activities. It identifies test items, the features to be tested, the testing </w:t>
      </w:r>
      <w:r w:rsidR="000A7819">
        <w:rPr>
          <w:rFonts w:ascii="Times New Roman" w:eastAsia="Helvetica-Bold" w:hAnsi="Times New Roman" w:cs="Times New Roman"/>
          <w:kern w:val="0"/>
          <w:sz w:val="24"/>
          <w:szCs w:val="24"/>
        </w:rPr>
        <w:t>tasks, who will do each task, a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nd any</w:t>
      </w:r>
      <w:r w:rsidR="000A7819">
        <w:rPr>
          <w:rFonts w:ascii="Times New Roman" w:eastAsia="Helvetica-Bold" w:hAnsi="Times New Roman" w:cs="Times New Roman" w:hint="eastAsia"/>
          <w:kern w:val="0"/>
          <w:sz w:val="24"/>
          <w:szCs w:val="24"/>
        </w:rPr>
        <w:t xml:space="preserve"> </w:t>
      </w:r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risks requiring contingency planning.</w:t>
      </w:r>
    </w:p>
    <w:p w:rsidR="00652EF5" w:rsidRPr="00B51416" w:rsidRDefault="00652EF5" w:rsidP="00652EF5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</w:p>
    <w:p w:rsidR="00BB71AC" w:rsidRPr="00B51416" w:rsidRDefault="00652EF5" w:rsidP="00652EF5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9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procedure specification: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specifying a sequence of actions for the execution of a test.</w:t>
      </w:r>
      <w:proofErr w:type="gramEnd"/>
      <w:r w:rsidR="00353EB3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  All data used for black box testing detailed in these documents.</w:t>
      </w:r>
    </w:p>
    <w:p w:rsidR="00652EF5" w:rsidRDefault="00652EF5" w:rsidP="00652EF5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24"/>
          <w:szCs w:val="24"/>
        </w:rPr>
      </w:pPr>
    </w:p>
    <w:p w:rsidR="00BB71AC" w:rsidRPr="00B51416" w:rsidRDefault="00652EF5" w:rsidP="00652EF5">
      <w:pPr>
        <w:autoSpaceDE w:val="0"/>
        <w:autoSpaceDN w:val="0"/>
        <w:adjustRightInd w:val="0"/>
        <w:jc w:val="left"/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</w:pPr>
      <w:r w:rsidRPr="00B51416">
        <w:rPr>
          <w:rFonts w:ascii="Times New Roman" w:eastAsia="Times-Bold" w:hAnsi="Times New Roman" w:cs="Times New Roman" w:hint="eastAsia"/>
          <w:b/>
          <w:bCs/>
          <w:kern w:val="0"/>
          <w:sz w:val="30"/>
          <w:szCs w:val="30"/>
        </w:rPr>
        <w:t xml:space="preserve">10 </w:t>
      </w:r>
      <w:r w:rsidR="00BB71AC" w:rsidRPr="00B51416">
        <w:rPr>
          <w:rFonts w:ascii="Times New Roman" w:eastAsia="Times-Bold" w:hAnsi="Times New Roman" w:cs="Times New Roman"/>
          <w:b/>
          <w:bCs/>
          <w:kern w:val="0"/>
          <w:sz w:val="30"/>
          <w:szCs w:val="30"/>
        </w:rPr>
        <w:t>test summary report:</w:t>
      </w:r>
    </w:p>
    <w:p w:rsidR="00BB71AC" w:rsidRPr="00974210" w:rsidRDefault="00BB71AC" w:rsidP="00BB71AC">
      <w:pPr>
        <w:autoSpaceDE w:val="0"/>
        <w:autoSpaceDN w:val="0"/>
        <w:adjustRightInd w:val="0"/>
        <w:jc w:val="left"/>
        <w:rPr>
          <w:rFonts w:ascii="Times New Roman" w:eastAsia="Helvetica-Bold" w:hAnsi="Times New Roman" w:cs="Times New Roman"/>
          <w:kern w:val="0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A document summarizing testing activities and results.</w:t>
      </w:r>
      <w:proofErr w:type="gramEnd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 It also contains an evaluation</w:t>
      </w:r>
    </w:p>
    <w:p w:rsidR="00733B75" w:rsidRPr="00974210" w:rsidRDefault="00BB71AC" w:rsidP="00BB71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>of</w:t>
      </w:r>
      <w:proofErr w:type="gramEnd"/>
      <w:r w:rsidRPr="00974210">
        <w:rPr>
          <w:rFonts w:ascii="Times New Roman" w:eastAsia="Helvetica-Bold" w:hAnsi="Times New Roman" w:cs="Times New Roman"/>
          <w:kern w:val="0"/>
          <w:sz w:val="24"/>
          <w:szCs w:val="24"/>
        </w:rPr>
        <w:t xml:space="preserve"> the corresponding test items.</w:t>
      </w:r>
    </w:p>
    <w:sectPr w:rsidR="00733B75" w:rsidRPr="00974210" w:rsidSect="0064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-Bold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D19AB"/>
    <w:multiLevelType w:val="hybridMultilevel"/>
    <w:tmpl w:val="947E544E"/>
    <w:lvl w:ilvl="0" w:tplc="EAF09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DE74D4">
      <w:start w:val="1"/>
      <w:numFmt w:val="decimal"/>
      <w:lvlText w:val="%2."/>
      <w:lvlJc w:val="left"/>
      <w:pPr>
        <w:ind w:left="840" w:hanging="42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4380A"/>
    <w:multiLevelType w:val="multilevel"/>
    <w:tmpl w:val="E752E1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D32"/>
    <w:rsid w:val="000A7819"/>
    <w:rsid w:val="001E51B3"/>
    <w:rsid w:val="00353EB3"/>
    <w:rsid w:val="0056011F"/>
    <w:rsid w:val="005604EE"/>
    <w:rsid w:val="00642262"/>
    <w:rsid w:val="00652EF5"/>
    <w:rsid w:val="006F376B"/>
    <w:rsid w:val="00783AC0"/>
    <w:rsid w:val="00812B5D"/>
    <w:rsid w:val="00907189"/>
    <w:rsid w:val="00942676"/>
    <w:rsid w:val="00974210"/>
    <w:rsid w:val="00B51416"/>
    <w:rsid w:val="00B6282B"/>
    <w:rsid w:val="00BB71AC"/>
    <w:rsid w:val="00C86D32"/>
    <w:rsid w:val="00CF512E"/>
    <w:rsid w:val="00E044F4"/>
    <w:rsid w:val="00E75C51"/>
    <w:rsid w:val="00E90398"/>
    <w:rsid w:val="00E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51"/>
    <w:pPr>
      <w:widowControl/>
      <w:spacing w:line="276" w:lineRule="auto"/>
      <w:ind w:firstLineChars="200" w:firstLine="420"/>
      <w:jc w:val="left"/>
    </w:pPr>
    <w:rPr>
      <w:rFonts w:ascii="Arial" w:hAnsi="Arial" w:cs="Arial"/>
      <w:color w:val="000000"/>
      <w:kern w:val="0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E75C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51"/>
    <w:pPr>
      <w:widowControl/>
      <w:spacing w:line="276" w:lineRule="auto"/>
      <w:ind w:firstLineChars="200" w:firstLine="420"/>
      <w:jc w:val="left"/>
    </w:pPr>
    <w:rPr>
      <w:rFonts w:ascii="Arial" w:hAnsi="Arial" w:cs="Arial"/>
      <w:color w:val="000000"/>
      <w:kern w:val="0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E75C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wxgeorge</dc:creator>
  <cp:keywords/>
  <dc:description/>
  <cp:lastModifiedBy>wxgeorge</cp:lastModifiedBy>
  <cp:revision>23</cp:revision>
  <dcterms:created xsi:type="dcterms:W3CDTF">2016-11-26T01:04:00Z</dcterms:created>
  <dcterms:modified xsi:type="dcterms:W3CDTF">2016-12-07T00:15:00Z</dcterms:modified>
</cp:coreProperties>
</file>