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B0C9" w14:textId="441F8ADA" w:rsidR="00A9204E" w:rsidRDefault="00E31707">
      <w:r w:rsidRPr="00353894">
        <w:rPr>
          <w:b/>
          <w:bCs/>
        </w:rPr>
        <w:t>Title:</w:t>
      </w:r>
      <w:r w:rsidR="00B261B8">
        <w:rPr>
          <w:b/>
          <w:bCs/>
        </w:rPr>
        <w:t xml:space="preserve">  </w:t>
      </w:r>
      <w:r>
        <w:t>Forecasting U.S. Consumer Sentiment</w:t>
      </w:r>
      <w:r w:rsidR="0088695E">
        <w:t xml:space="preserve">; </w:t>
      </w:r>
      <w:r w:rsidR="004020DC">
        <w:t>Can</w:t>
      </w:r>
      <w:r w:rsidR="002C3F61">
        <w:t xml:space="preserve"> </w:t>
      </w:r>
      <w:r w:rsidR="004020DC">
        <w:t>a Sufficiently Robust</w:t>
      </w:r>
      <w:r w:rsidR="002C3F61">
        <w:t xml:space="preserve"> Forecasting Model Be Developed</w:t>
      </w:r>
      <w:r w:rsidR="004020DC">
        <w:t>?</w:t>
      </w:r>
    </w:p>
    <w:p w14:paraId="6FF18196" w14:textId="77777777" w:rsidR="002C3F61" w:rsidRDefault="002C3F61"/>
    <w:p w14:paraId="2B4FCCEC" w14:textId="4B812CE4" w:rsidR="002C3F61" w:rsidRDefault="00006AFC">
      <w:r w:rsidRPr="00353894">
        <w:rPr>
          <w:b/>
          <w:bCs/>
        </w:rPr>
        <w:t>Team:</w:t>
      </w:r>
      <w:r w:rsidR="00B261B8">
        <w:rPr>
          <w:b/>
          <w:bCs/>
        </w:rPr>
        <w:t xml:space="preserve">  </w:t>
      </w:r>
      <w:r w:rsidR="00DD6505">
        <w:t xml:space="preserve">Team 7 - </w:t>
      </w:r>
      <w:r>
        <w:t xml:space="preserve">Andrew Sommers </w:t>
      </w:r>
      <w:r w:rsidR="00ED77CE">
        <w:t xml:space="preserve"> </w:t>
      </w:r>
    </w:p>
    <w:p w14:paraId="3704591F" w14:textId="77777777" w:rsidR="00006AFC" w:rsidRDefault="00006AFC"/>
    <w:p w14:paraId="5833DD51" w14:textId="47E988BC" w:rsidR="00006AFC" w:rsidRDefault="00B31983">
      <w:r w:rsidRPr="00353894">
        <w:rPr>
          <w:b/>
          <w:bCs/>
        </w:rPr>
        <w:t>Project Summary:</w:t>
      </w:r>
      <w:r w:rsidR="00353894">
        <w:t xml:space="preserve">  The project will </w:t>
      </w:r>
      <w:r w:rsidR="008532DA">
        <w:t xml:space="preserve">determine if </w:t>
      </w:r>
      <w:r w:rsidR="00904A80">
        <w:t xml:space="preserve">a </w:t>
      </w:r>
      <w:r w:rsidR="00A25C24">
        <w:t xml:space="preserve">sufficiently robust </w:t>
      </w:r>
      <w:r w:rsidR="00904A80">
        <w:t>forecast</w:t>
      </w:r>
      <w:r w:rsidR="004E12D0">
        <w:t>ing</w:t>
      </w:r>
      <w:r w:rsidR="00904A80">
        <w:t xml:space="preserve"> model for U.S. consumer sentiment</w:t>
      </w:r>
      <w:r w:rsidR="004E12D0">
        <w:t xml:space="preserve"> can be developed based on factors typically cited</w:t>
      </w:r>
      <w:r w:rsidR="00276C80">
        <w:t xml:space="preserve"> </w:t>
      </w:r>
      <w:r w:rsidR="004E12D0">
        <w:t xml:space="preserve">as </w:t>
      </w:r>
      <w:r w:rsidR="00CB7B4E">
        <w:t>influencing sentiment</w:t>
      </w:r>
      <w:r w:rsidR="00987D3F">
        <w:t xml:space="preserve"> (‘Factors Determining Consumer Sentiment – Evidence From Household Survey Data’, Lahiri and Zhao, Economics, 2011)</w:t>
      </w:r>
      <w:r w:rsidR="00CB7B4E">
        <w:t xml:space="preserve">.  If a factor based </w:t>
      </w:r>
      <w:r w:rsidR="002151FE">
        <w:t xml:space="preserve">forecasting model does not appear viable, </w:t>
      </w:r>
      <w:r w:rsidR="00DE5F64">
        <w:t xml:space="preserve">forecasting based on historical time series consumer sentiment data will be explored.  If a sufficiently robust forecasting model for U.S. consumer sentiment can be developed, </w:t>
      </w:r>
      <w:r w:rsidR="009031BE">
        <w:t>user input will be allowed to develop a short-term for</w:t>
      </w:r>
      <w:r w:rsidR="000C2D3D">
        <w:t>e</w:t>
      </w:r>
      <w:r w:rsidR="009031BE">
        <w:t>cast</w:t>
      </w:r>
      <w:r w:rsidR="00E252A1">
        <w:t>.</w:t>
      </w:r>
      <w:r w:rsidR="00904A80">
        <w:t xml:space="preserve"> </w:t>
      </w:r>
    </w:p>
    <w:p w14:paraId="56356A46" w14:textId="77777777" w:rsidR="00B31983" w:rsidRDefault="00B31983"/>
    <w:p w14:paraId="1E3B02EA" w14:textId="2542AC71" w:rsidR="00B31983" w:rsidRPr="00353894" w:rsidRDefault="00B31983">
      <w:pPr>
        <w:rPr>
          <w:b/>
          <w:bCs/>
        </w:rPr>
      </w:pPr>
      <w:r w:rsidRPr="00353894">
        <w:rPr>
          <w:b/>
          <w:bCs/>
        </w:rPr>
        <w:t>Project Description:</w:t>
      </w:r>
      <w:r w:rsidR="0058300B">
        <w:rPr>
          <w:b/>
          <w:bCs/>
        </w:rPr>
        <w:t xml:space="preserve">  </w:t>
      </w:r>
    </w:p>
    <w:p w14:paraId="7E8292BB" w14:textId="77777777" w:rsidR="00353894" w:rsidRDefault="00353894"/>
    <w:p w14:paraId="39345490" w14:textId="7399F6AB" w:rsidR="00353894" w:rsidRDefault="00353894">
      <w:r>
        <w:t>Objective:</w:t>
      </w:r>
      <w:r w:rsidR="0058300B">
        <w:t xml:space="preserve">  </w:t>
      </w:r>
      <w:r w:rsidR="009E2AE6">
        <w:rPr>
          <w:rStyle w:val="foyusbgbk"/>
        </w:rPr>
        <w:t>The project will determine if a sufficient</w:t>
      </w:r>
      <w:r w:rsidR="00171826">
        <w:rPr>
          <w:rStyle w:val="foyusbgbk"/>
        </w:rPr>
        <w:t>ly</w:t>
      </w:r>
      <w:r w:rsidR="009E2AE6">
        <w:rPr>
          <w:rStyle w:val="foyusbgbk"/>
        </w:rPr>
        <w:t xml:space="preserve"> robust model for forecasting U.S. consumer sentiment can be developed</w:t>
      </w:r>
      <w:r w:rsidR="00A53205">
        <w:rPr>
          <w:rStyle w:val="foyusbgbk"/>
        </w:rPr>
        <w:t xml:space="preserve"> using either a factor based model or historical </w:t>
      </w:r>
      <w:r w:rsidR="00387442">
        <w:rPr>
          <w:rStyle w:val="foyusbgbk"/>
        </w:rPr>
        <w:t xml:space="preserve">consumer sentiment time series data.  Evaluation criterion will be used </w:t>
      </w:r>
      <w:r w:rsidR="00514EE3">
        <w:rPr>
          <w:rStyle w:val="foyusbgbk"/>
        </w:rPr>
        <w:t>to evaluate and compare possible models.  If a sufficiently robust model is identified, the model will be used to generate a short-term forecast for U.S</w:t>
      </w:r>
      <w:r w:rsidR="009D3E21">
        <w:rPr>
          <w:rStyle w:val="foyusbgbk"/>
        </w:rPr>
        <w:t>.</w:t>
      </w:r>
      <w:r w:rsidR="00514EE3">
        <w:rPr>
          <w:rStyle w:val="foyusbgbk"/>
        </w:rPr>
        <w:t xml:space="preserve"> consumer sentiment.  However, a viable model might not be identified, and if no sufficiently robust model can be defined, this result will be reported. </w:t>
      </w:r>
      <w:r w:rsidR="000238A0">
        <w:rPr>
          <w:rStyle w:val="foyusbgbk"/>
        </w:rPr>
        <w:t xml:space="preserve"> The scope of this project is determination </w:t>
      </w:r>
      <w:r w:rsidR="006723D6">
        <w:rPr>
          <w:rStyle w:val="foyusbgbk"/>
        </w:rPr>
        <w:t xml:space="preserve">and analysis </w:t>
      </w:r>
      <w:r w:rsidR="000238A0">
        <w:rPr>
          <w:rStyle w:val="foyusbgbk"/>
        </w:rPr>
        <w:t>of a forecasting model for U.S. consumer sentiment and will not extend into forecast</w:t>
      </w:r>
      <w:r w:rsidR="00DB6598">
        <w:rPr>
          <w:rStyle w:val="foyusbgbk"/>
        </w:rPr>
        <w:t>ing</w:t>
      </w:r>
      <w:r w:rsidR="00164028">
        <w:rPr>
          <w:rStyle w:val="foyusbgbk"/>
        </w:rPr>
        <w:t xml:space="preserve"> models </w:t>
      </w:r>
      <w:r w:rsidR="0072406B">
        <w:rPr>
          <w:rStyle w:val="foyusbgbk"/>
        </w:rPr>
        <w:t>for consumer</w:t>
      </w:r>
      <w:r w:rsidR="00164028">
        <w:rPr>
          <w:rStyle w:val="foyusbgbk"/>
        </w:rPr>
        <w:t xml:space="preserve"> spending or economic activity based on consumer sentiment. </w:t>
      </w:r>
    </w:p>
    <w:p w14:paraId="3A02D0C2" w14:textId="77777777" w:rsidR="00353894" w:rsidRDefault="00353894"/>
    <w:p w14:paraId="7289AA6A" w14:textId="59208C50" w:rsidR="00514EE3" w:rsidRDefault="003B5D21">
      <w:pPr>
        <w:rPr>
          <w:rStyle w:val="foyusbgbk"/>
        </w:rPr>
      </w:pPr>
      <w:r w:rsidRPr="003B5D21">
        <w:rPr>
          <w:rStyle w:val="foyusbgbk"/>
        </w:rPr>
        <w:t>Usefulness:</w:t>
      </w:r>
      <w:r w:rsidR="001C2E8D">
        <w:rPr>
          <w:rStyle w:val="foyusbgbk"/>
        </w:rPr>
        <w:t xml:space="preserve">  </w:t>
      </w:r>
      <w:r w:rsidR="00ED7449">
        <w:rPr>
          <w:rStyle w:val="foyusbgbk"/>
        </w:rPr>
        <w:t xml:space="preserve">Consumer sentiment </w:t>
      </w:r>
      <w:r w:rsidR="0049697D">
        <w:rPr>
          <w:rStyle w:val="foyusbgbk"/>
        </w:rPr>
        <w:t xml:space="preserve">is widely considered a predictor of forward consumer </w:t>
      </w:r>
      <w:r w:rsidR="00B324CB">
        <w:rPr>
          <w:rStyle w:val="foyusbgbk"/>
        </w:rPr>
        <w:t>spending</w:t>
      </w:r>
      <w:r w:rsidR="00FB3BEA">
        <w:rPr>
          <w:rStyle w:val="foyusbgbk"/>
        </w:rPr>
        <w:t>, and therefore, forward economic activity</w:t>
      </w:r>
      <w:r w:rsidR="00E71BEB">
        <w:rPr>
          <w:rStyle w:val="foyusbgbk"/>
        </w:rPr>
        <w:t xml:space="preserve"> </w:t>
      </w:r>
      <w:r w:rsidR="00A060E1">
        <w:rPr>
          <w:rStyle w:val="foyusbgbk"/>
        </w:rPr>
        <w:t>(</w:t>
      </w:r>
      <w:r w:rsidR="00CB0FE7">
        <w:rPr>
          <w:rStyle w:val="foyusbgbk"/>
        </w:rPr>
        <w:t xml:space="preserve">‘Why </w:t>
      </w:r>
      <w:r w:rsidR="002A4135">
        <w:rPr>
          <w:rStyle w:val="foyusbgbk"/>
        </w:rPr>
        <w:t>D</w:t>
      </w:r>
      <w:r w:rsidR="00CB0FE7">
        <w:rPr>
          <w:rStyle w:val="foyusbgbk"/>
        </w:rPr>
        <w:t xml:space="preserve">oes </w:t>
      </w:r>
      <w:r w:rsidR="002A4135">
        <w:rPr>
          <w:rStyle w:val="foyusbgbk"/>
        </w:rPr>
        <w:t>C</w:t>
      </w:r>
      <w:r w:rsidR="00CB0FE7">
        <w:rPr>
          <w:rStyle w:val="foyusbgbk"/>
        </w:rPr>
        <w:t xml:space="preserve">onsumer </w:t>
      </w:r>
      <w:r w:rsidR="002A4135">
        <w:rPr>
          <w:rStyle w:val="foyusbgbk"/>
        </w:rPr>
        <w:t>S</w:t>
      </w:r>
      <w:r w:rsidR="00CB0FE7">
        <w:rPr>
          <w:rStyle w:val="foyusbgbk"/>
        </w:rPr>
        <w:t xml:space="preserve">entiment </w:t>
      </w:r>
      <w:r w:rsidR="002A4135">
        <w:rPr>
          <w:rStyle w:val="foyusbgbk"/>
        </w:rPr>
        <w:t>P</w:t>
      </w:r>
      <w:r w:rsidR="00CB0FE7">
        <w:rPr>
          <w:rStyle w:val="foyusbgbk"/>
        </w:rPr>
        <w:t xml:space="preserve">redict </w:t>
      </w:r>
      <w:r w:rsidR="002A4135">
        <w:rPr>
          <w:rStyle w:val="foyusbgbk"/>
        </w:rPr>
        <w:t>H</w:t>
      </w:r>
      <w:r w:rsidR="00CB0FE7">
        <w:rPr>
          <w:rStyle w:val="foyusbgbk"/>
        </w:rPr>
        <w:t xml:space="preserve">ousehold </w:t>
      </w:r>
      <w:r w:rsidR="002A4135">
        <w:rPr>
          <w:rStyle w:val="foyusbgbk"/>
        </w:rPr>
        <w:t>S</w:t>
      </w:r>
      <w:r w:rsidR="00CB0FE7">
        <w:rPr>
          <w:rStyle w:val="foyusbgbk"/>
        </w:rPr>
        <w:t xml:space="preserve">pending’, </w:t>
      </w:r>
      <w:r w:rsidR="00E71BEB">
        <w:rPr>
          <w:rStyle w:val="foyusbgbk"/>
        </w:rPr>
        <w:t>M</w:t>
      </w:r>
      <w:r w:rsidR="00EA5684">
        <w:rPr>
          <w:rStyle w:val="foyusbgbk"/>
        </w:rPr>
        <w:t>ehra and Martin, Federal Reserve Bank of Richmond Econ</w:t>
      </w:r>
      <w:r w:rsidR="006C7D0E">
        <w:rPr>
          <w:rStyle w:val="foyusbgbk"/>
        </w:rPr>
        <w:t>omic Quarterly, Fall 2003;</w:t>
      </w:r>
      <w:r w:rsidR="00760B90">
        <w:rPr>
          <w:rStyle w:val="foyusbgbk"/>
        </w:rPr>
        <w:t xml:space="preserve"> </w:t>
      </w:r>
      <w:r w:rsidR="00A50158">
        <w:rPr>
          <w:rStyle w:val="foyusbgbk"/>
        </w:rPr>
        <w:t>‘</w:t>
      </w:r>
      <w:r w:rsidR="00103CA9">
        <w:rPr>
          <w:rStyle w:val="foyusbgbk"/>
        </w:rPr>
        <w:t>Does Consumer Con</w:t>
      </w:r>
      <w:r w:rsidR="002A4135">
        <w:rPr>
          <w:rStyle w:val="foyusbgbk"/>
        </w:rPr>
        <w:t xml:space="preserve">fidence </w:t>
      </w:r>
      <w:r w:rsidR="00D53359">
        <w:rPr>
          <w:rStyle w:val="foyusbgbk"/>
        </w:rPr>
        <w:t>Forecast Household Expenditure</w:t>
      </w:r>
      <w:r w:rsidR="003C7A02">
        <w:rPr>
          <w:rStyle w:val="foyusbgbk"/>
        </w:rPr>
        <w:t xml:space="preserve">?  A Sentiment Index Horse Race’, </w:t>
      </w:r>
      <w:r w:rsidR="003A70D7">
        <w:rPr>
          <w:rStyle w:val="foyusbgbk"/>
        </w:rPr>
        <w:t>Bram and Ludvigson</w:t>
      </w:r>
      <w:r w:rsidR="00D226F4">
        <w:rPr>
          <w:rStyle w:val="foyusbgbk"/>
        </w:rPr>
        <w:t xml:space="preserve">, FRBNY </w:t>
      </w:r>
      <w:r w:rsidR="00A50158">
        <w:rPr>
          <w:rStyle w:val="foyusbgbk"/>
        </w:rPr>
        <w:t>Economic Policy Review, June 1998)</w:t>
      </w:r>
      <w:r w:rsidR="00FB3BEA">
        <w:rPr>
          <w:rStyle w:val="foyusbgbk"/>
        </w:rPr>
        <w:t xml:space="preserve">.  If consumer sentiment can be predicted with a sufficient level of confidence, models that </w:t>
      </w:r>
      <w:r w:rsidR="00893FE3">
        <w:rPr>
          <w:rStyle w:val="foyusbgbk"/>
        </w:rPr>
        <w:t xml:space="preserve">rely on current consumer sentiment as a predictive factor could </w:t>
      </w:r>
      <w:r w:rsidR="00C7762E">
        <w:rPr>
          <w:rStyle w:val="foyusbgbk"/>
        </w:rPr>
        <w:t xml:space="preserve">be extended to include forecasts of consumer </w:t>
      </w:r>
      <w:r w:rsidR="00B34C9C">
        <w:rPr>
          <w:rStyle w:val="foyusbgbk"/>
        </w:rPr>
        <w:t>sentiment</w:t>
      </w:r>
      <w:r w:rsidR="009165A2">
        <w:rPr>
          <w:rStyle w:val="foyusbgbk"/>
        </w:rPr>
        <w:t xml:space="preserve">, and therefore, build more robust forecasts of consumer spending and economic activity.   </w:t>
      </w:r>
    </w:p>
    <w:p w14:paraId="08815B07" w14:textId="77777777" w:rsidR="003D6E30" w:rsidRDefault="003D6E30">
      <w:pPr>
        <w:rPr>
          <w:rStyle w:val="foyusbgbk"/>
        </w:rPr>
      </w:pPr>
    </w:p>
    <w:p w14:paraId="5FDE195C" w14:textId="089953D3" w:rsidR="000C69E2" w:rsidRDefault="0012031A">
      <w:pPr>
        <w:rPr>
          <w:rStyle w:val="foyusbgbk"/>
        </w:rPr>
      </w:pPr>
      <w:r>
        <w:rPr>
          <w:rStyle w:val="foyusbgbk"/>
        </w:rPr>
        <w:t xml:space="preserve">An application that provides a viable model for forecasting consumer sentiment </w:t>
      </w:r>
      <w:r w:rsidR="00AE10DE">
        <w:rPr>
          <w:rStyle w:val="foyusbgbk"/>
        </w:rPr>
        <w:t>c</w:t>
      </w:r>
      <w:r w:rsidR="00873D12">
        <w:rPr>
          <w:rStyle w:val="foyusbgbk"/>
        </w:rPr>
        <w:t>ould</w:t>
      </w:r>
      <w:r w:rsidR="00AE10DE">
        <w:rPr>
          <w:rStyle w:val="foyusbgbk"/>
        </w:rPr>
        <w:t xml:space="preserve"> be leveraged for multiple purposes.  </w:t>
      </w:r>
      <w:r w:rsidR="0057659D">
        <w:rPr>
          <w:rStyle w:val="foyusbgbk"/>
        </w:rPr>
        <w:t xml:space="preserve">If a factor based model is viable, policy makers could </w:t>
      </w:r>
      <w:r w:rsidR="001014C4">
        <w:rPr>
          <w:rStyle w:val="foyusbgbk"/>
        </w:rPr>
        <w:t xml:space="preserve">use the model to </w:t>
      </w:r>
      <w:r w:rsidR="00880D61">
        <w:rPr>
          <w:rStyle w:val="foyusbgbk"/>
        </w:rPr>
        <w:t xml:space="preserve">study </w:t>
      </w:r>
      <w:r w:rsidR="00C1550A">
        <w:rPr>
          <w:rStyle w:val="foyusbgbk"/>
        </w:rPr>
        <w:t xml:space="preserve">the economic impact </w:t>
      </w:r>
      <w:r w:rsidR="00CF0D16">
        <w:rPr>
          <w:rStyle w:val="foyusbgbk"/>
        </w:rPr>
        <w:t xml:space="preserve">of </w:t>
      </w:r>
      <w:r w:rsidR="00880D61">
        <w:rPr>
          <w:rStyle w:val="foyusbgbk"/>
        </w:rPr>
        <w:t>d</w:t>
      </w:r>
      <w:r w:rsidR="00942356">
        <w:rPr>
          <w:rStyle w:val="foyusbgbk"/>
        </w:rPr>
        <w:t xml:space="preserve">ifferent policy decisions </w:t>
      </w:r>
      <w:r w:rsidR="009476B4">
        <w:rPr>
          <w:rStyle w:val="foyusbgbk"/>
        </w:rPr>
        <w:t xml:space="preserve">by setting expectations of </w:t>
      </w:r>
      <w:r w:rsidR="00C1550A">
        <w:rPr>
          <w:rStyle w:val="foyusbgbk"/>
        </w:rPr>
        <w:t xml:space="preserve">the </w:t>
      </w:r>
      <w:r w:rsidR="000C69E2">
        <w:rPr>
          <w:rStyle w:val="foyusbgbk"/>
        </w:rPr>
        <w:t>underlying model factors based on a policy decision and forecasting the impact on consumer sentiment.</w:t>
      </w:r>
    </w:p>
    <w:p w14:paraId="788DE171" w14:textId="77777777" w:rsidR="00D70DE3" w:rsidRDefault="00D70DE3">
      <w:pPr>
        <w:rPr>
          <w:rStyle w:val="foyusbgbk"/>
        </w:rPr>
      </w:pPr>
    </w:p>
    <w:p w14:paraId="72493379" w14:textId="4485AE4F" w:rsidR="00687DE8" w:rsidRDefault="00CB2BE1">
      <w:pPr>
        <w:rPr>
          <w:rStyle w:val="foyusbgbk"/>
        </w:rPr>
      </w:pPr>
      <w:r>
        <w:rPr>
          <w:rStyle w:val="foyusbgbk"/>
        </w:rPr>
        <w:t>The application could also be leveraged by stock market analysts who c</w:t>
      </w:r>
      <w:r w:rsidR="00873D12">
        <w:rPr>
          <w:rStyle w:val="foyusbgbk"/>
        </w:rPr>
        <w:t xml:space="preserve">ould </w:t>
      </w:r>
      <w:r w:rsidR="009B5E35">
        <w:rPr>
          <w:rStyle w:val="foyusbgbk"/>
        </w:rPr>
        <w:t>set their expectations of the underlying model factors to study expected impacts on consumer sentiment.  Based on the consumer sentiment forecasts, market analysts c</w:t>
      </w:r>
      <w:r w:rsidR="00525E16">
        <w:rPr>
          <w:rStyle w:val="foyusbgbk"/>
        </w:rPr>
        <w:t>ould</w:t>
      </w:r>
      <w:r w:rsidR="009B5E35">
        <w:rPr>
          <w:rStyle w:val="foyusbgbk"/>
        </w:rPr>
        <w:t xml:space="preserve"> leverage additional forecasting models</w:t>
      </w:r>
      <w:r w:rsidR="0024736E">
        <w:rPr>
          <w:rStyle w:val="foyusbgbk"/>
        </w:rPr>
        <w:t xml:space="preserve">, </w:t>
      </w:r>
      <w:r w:rsidR="009B5E35">
        <w:rPr>
          <w:rStyle w:val="foyusbgbk"/>
        </w:rPr>
        <w:t>beyond the scope of this project</w:t>
      </w:r>
      <w:r w:rsidR="0024736E">
        <w:rPr>
          <w:rStyle w:val="foyusbgbk"/>
        </w:rPr>
        <w:t>,</w:t>
      </w:r>
      <w:r w:rsidR="009B5E35">
        <w:rPr>
          <w:rStyle w:val="foyusbgbk"/>
        </w:rPr>
        <w:t xml:space="preserve"> to forecast expected economic activity and</w:t>
      </w:r>
      <w:r w:rsidR="006D6A12">
        <w:rPr>
          <w:rStyle w:val="foyusbgbk"/>
        </w:rPr>
        <w:t xml:space="preserve"> </w:t>
      </w:r>
      <w:r w:rsidR="002B17E4">
        <w:rPr>
          <w:rStyle w:val="foyusbgbk"/>
        </w:rPr>
        <w:t xml:space="preserve">related </w:t>
      </w:r>
      <w:r w:rsidR="006D6A12">
        <w:rPr>
          <w:rStyle w:val="foyusbgbk"/>
        </w:rPr>
        <w:t xml:space="preserve">stock market </w:t>
      </w:r>
      <w:r w:rsidR="00687DE8">
        <w:rPr>
          <w:rStyle w:val="foyusbgbk"/>
        </w:rPr>
        <w:t xml:space="preserve">pricing levels.  </w:t>
      </w:r>
    </w:p>
    <w:p w14:paraId="66242BEF" w14:textId="77777777" w:rsidR="00687DE8" w:rsidRDefault="00687DE8">
      <w:pPr>
        <w:rPr>
          <w:rStyle w:val="foyusbgbk"/>
        </w:rPr>
      </w:pPr>
    </w:p>
    <w:p w14:paraId="0B32112A" w14:textId="1EAFDB57" w:rsidR="003D6E30" w:rsidRDefault="00BD0050">
      <w:pPr>
        <w:rPr>
          <w:rStyle w:val="foyusbgbk"/>
        </w:rPr>
      </w:pPr>
      <w:r>
        <w:rPr>
          <w:rStyle w:val="foyusbgbk"/>
        </w:rPr>
        <w:t xml:space="preserve">Studies </w:t>
      </w:r>
      <w:r w:rsidR="00355F20">
        <w:rPr>
          <w:rStyle w:val="foyusbgbk"/>
        </w:rPr>
        <w:t xml:space="preserve">have been conducted to attempt to determine the </w:t>
      </w:r>
      <w:r w:rsidR="00DD3361">
        <w:rPr>
          <w:rStyle w:val="foyusbgbk"/>
        </w:rPr>
        <w:t>relationship</w:t>
      </w:r>
      <w:r w:rsidR="00355F20">
        <w:rPr>
          <w:rStyle w:val="foyusbgbk"/>
        </w:rPr>
        <w:t xml:space="preserve"> of specific economic</w:t>
      </w:r>
      <w:r w:rsidR="00F6440C">
        <w:rPr>
          <w:rStyle w:val="foyusbgbk"/>
        </w:rPr>
        <w:t xml:space="preserve"> factors </w:t>
      </w:r>
      <w:r w:rsidR="002A1578">
        <w:rPr>
          <w:rStyle w:val="foyusbgbk"/>
        </w:rPr>
        <w:t>with</w:t>
      </w:r>
      <w:r w:rsidR="00F6440C">
        <w:rPr>
          <w:rStyle w:val="foyusbgbk"/>
        </w:rPr>
        <w:t xml:space="preserve"> consumer sentiment</w:t>
      </w:r>
      <w:r w:rsidR="00D62991">
        <w:rPr>
          <w:rStyle w:val="foyusbgbk"/>
        </w:rPr>
        <w:t xml:space="preserve"> such as the relative value of the U.S. </w:t>
      </w:r>
      <w:r w:rsidR="008D3288">
        <w:rPr>
          <w:rStyle w:val="foyusbgbk"/>
        </w:rPr>
        <w:t>d</w:t>
      </w:r>
      <w:r w:rsidR="00D62991">
        <w:rPr>
          <w:rStyle w:val="foyusbgbk"/>
        </w:rPr>
        <w:t xml:space="preserve">ollar </w:t>
      </w:r>
      <w:r w:rsidR="002A1578">
        <w:rPr>
          <w:rStyle w:val="foyusbgbk"/>
        </w:rPr>
        <w:t>and its relationship with</w:t>
      </w:r>
      <w:r w:rsidR="00D62991">
        <w:rPr>
          <w:rStyle w:val="foyusbgbk"/>
        </w:rPr>
        <w:t xml:space="preserve"> consumer sentiment (</w:t>
      </w:r>
      <w:r w:rsidR="001A23D2">
        <w:rPr>
          <w:rStyle w:val="foyusbgbk"/>
        </w:rPr>
        <w:t xml:space="preserve">‘The Influence of Consumer Sentiment on </w:t>
      </w:r>
      <w:r w:rsidR="00926DFE">
        <w:rPr>
          <w:rStyle w:val="foyusbgbk"/>
        </w:rPr>
        <w:t xml:space="preserve">the Sales of Durables’, Jennings and McGrath, </w:t>
      </w:r>
      <w:r w:rsidR="004900FF">
        <w:rPr>
          <w:rStyle w:val="foyusbgbk"/>
        </w:rPr>
        <w:t xml:space="preserve">The Journal of Business Forecasting Methods and Systems, </w:t>
      </w:r>
      <w:r w:rsidR="00BB237F">
        <w:rPr>
          <w:rStyle w:val="foyusbgbk"/>
        </w:rPr>
        <w:t>October</w:t>
      </w:r>
      <w:r w:rsidR="004900FF">
        <w:rPr>
          <w:rStyle w:val="foyusbgbk"/>
        </w:rPr>
        <w:t xml:space="preserve"> 1994</w:t>
      </w:r>
      <w:r w:rsidR="003164D7">
        <w:rPr>
          <w:rStyle w:val="foyusbgbk"/>
        </w:rPr>
        <w:t>)</w:t>
      </w:r>
      <w:r w:rsidR="00F6440C">
        <w:rPr>
          <w:rStyle w:val="foyusbgbk"/>
        </w:rPr>
        <w:t xml:space="preserve">.  </w:t>
      </w:r>
      <w:r w:rsidR="003164D7">
        <w:rPr>
          <w:rStyle w:val="foyusbgbk"/>
        </w:rPr>
        <w:t>Additionally, multiple factor models to predict consumer sentiment</w:t>
      </w:r>
      <w:r w:rsidR="002D2494">
        <w:rPr>
          <w:rStyle w:val="foyusbgbk"/>
        </w:rPr>
        <w:t xml:space="preserve"> have been researched with inconclusive results</w:t>
      </w:r>
      <w:r w:rsidR="007A567E">
        <w:rPr>
          <w:rStyle w:val="foyusbgbk"/>
        </w:rPr>
        <w:t xml:space="preserve"> (‘Consumer sentiment: its causes and effects’, </w:t>
      </w:r>
      <w:r w:rsidR="00C87485">
        <w:rPr>
          <w:rStyle w:val="foyusbgbk"/>
        </w:rPr>
        <w:t>Throop, Economic Review, Federal Reserve Bank of San Francis</w:t>
      </w:r>
      <w:r w:rsidR="00F43869">
        <w:rPr>
          <w:rStyle w:val="foyusbgbk"/>
        </w:rPr>
        <w:t>c</w:t>
      </w:r>
      <w:r w:rsidR="00C87485">
        <w:rPr>
          <w:rStyle w:val="foyusbgbk"/>
        </w:rPr>
        <w:t xml:space="preserve">o, </w:t>
      </w:r>
      <w:r w:rsidR="00F43869">
        <w:rPr>
          <w:rStyle w:val="foyusbgbk"/>
        </w:rPr>
        <w:t>1992).</w:t>
      </w:r>
      <w:r w:rsidR="002D2494">
        <w:rPr>
          <w:rStyle w:val="foyusbgbk"/>
        </w:rPr>
        <w:t xml:space="preserve"> </w:t>
      </w:r>
      <w:r w:rsidR="00F43869">
        <w:rPr>
          <w:rStyle w:val="foyusbgbk"/>
        </w:rPr>
        <w:t xml:space="preserve">  </w:t>
      </w:r>
      <w:r w:rsidR="00CF34D3">
        <w:rPr>
          <w:rStyle w:val="foyusbgbk"/>
        </w:rPr>
        <w:t xml:space="preserve">Because the research on predictive factors of consumer sentiment is either focused on </w:t>
      </w:r>
      <w:r w:rsidR="00973D7D">
        <w:rPr>
          <w:rStyle w:val="foyusbgbk"/>
        </w:rPr>
        <w:lastRenderedPageBreak/>
        <w:t>relationships</w:t>
      </w:r>
      <w:r w:rsidR="00C95F26">
        <w:rPr>
          <w:rStyle w:val="foyusbgbk"/>
        </w:rPr>
        <w:t xml:space="preserve"> between economic measures</w:t>
      </w:r>
      <w:r w:rsidR="00CF34D3">
        <w:rPr>
          <w:rStyle w:val="foyusbgbk"/>
        </w:rPr>
        <w:t xml:space="preserve"> or appears to provide inconclusive </w:t>
      </w:r>
      <w:r w:rsidR="00994BF6">
        <w:rPr>
          <w:rStyle w:val="foyusbgbk"/>
        </w:rPr>
        <w:t xml:space="preserve">forecasting </w:t>
      </w:r>
      <w:r w:rsidR="00CF34D3">
        <w:rPr>
          <w:rStyle w:val="foyusbgbk"/>
        </w:rPr>
        <w:t>results, t</w:t>
      </w:r>
      <w:r w:rsidR="007C3D06">
        <w:rPr>
          <w:rStyle w:val="foyusbgbk"/>
        </w:rPr>
        <w:t>h</w:t>
      </w:r>
      <w:r w:rsidR="005C44E1">
        <w:rPr>
          <w:rStyle w:val="foyusbgbk"/>
        </w:rPr>
        <w:t xml:space="preserve">is </w:t>
      </w:r>
      <w:r w:rsidR="004C3B5A">
        <w:rPr>
          <w:rStyle w:val="foyusbgbk"/>
        </w:rPr>
        <w:t xml:space="preserve">project </w:t>
      </w:r>
      <w:r w:rsidR="007C3D06">
        <w:rPr>
          <w:rStyle w:val="foyusbgbk"/>
        </w:rPr>
        <w:t>will</w:t>
      </w:r>
      <w:r w:rsidR="004C3B5A">
        <w:rPr>
          <w:rStyle w:val="foyusbgbk"/>
        </w:rPr>
        <w:t xml:space="preserve"> provide a </w:t>
      </w:r>
      <w:r w:rsidR="001C2E8D">
        <w:rPr>
          <w:rStyle w:val="foyusbgbk"/>
        </w:rPr>
        <w:t>specific analysis of the relationship between underlying economic factors and U.S consumer sentiment</w:t>
      </w:r>
      <w:r w:rsidR="007C3D06">
        <w:rPr>
          <w:rStyle w:val="foyusbgbk"/>
        </w:rPr>
        <w:t xml:space="preserve"> </w:t>
      </w:r>
      <w:r w:rsidR="00CD0206">
        <w:rPr>
          <w:rStyle w:val="foyusbgbk"/>
        </w:rPr>
        <w:t>and</w:t>
      </w:r>
      <w:r w:rsidR="00DB5E40">
        <w:rPr>
          <w:rStyle w:val="foyusbgbk"/>
        </w:rPr>
        <w:t xml:space="preserve"> determine if a </w:t>
      </w:r>
      <w:r w:rsidR="00995373">
        <w:rPr>
          <w:rStyle w:val="foyusbgbk"/>
        </w:rPr>
        <w:t>mul</w:t>
      </w:r>
      <w:r w:rsidR="00BD56B2">
        <w:rPr>
          <w:rStyle w:val="foyusbgbk"/>
        </w:rPr>
        <w:t xml:space="preserve">tiple </w:t>
      </w:r>
      <w:r w:rsidR="00DB5E40">
        <w:rPr>
          <w:rStyle w:val="foyusbgbk"/>
        </w:rPr>
        <w:t xml:space="preserve">factor </w:t>
      </w:r>
      <w:r w:rsidR="00224CA4">
        <w:rPr>
          <w:rStyle w:val="foyusbgbk"/>
        </w:rPr>
        <w:t xml:space="preserve">forecasting </w:t>
      </w:r>
      <w:r w:rsidR="00DB5E40">
        <w:rPr>
          <w:rStyle w:val="foyusbgbk"/>
        </w:rPr>
        <w:t>model is feasible.</w:t>
      </w:r>
    </w:p>
    <w:p w14:paraId="7C4FFFEC" w14:textId="77777777" w:rsidR="003B5D21" w:rsidRDefault="003B5D21">
      <w:pPr>
        <w:rPr>
          <w:rStyle w:val="foyusbgbk"/>
        </w:rPr>
      </w:pPr>
    </w:p>
    <w:p w14:paraId="7E2E43AB" w14:textId="77777777" w:rsidR="00654124" w:rsidRPr="00FA26C7" w:rsidRDefault="009D4D7D" w:rsidP="00654124">
      <w:pPr>
        <w:rPr>
          <w:rFonts w:eastAsia="Times New Roman" w:cstheme="minorHAnsi"/>
          <w:b/>
          <w:bCs/>
        </w:rPr>
      </w:pPr>
      <w:r w:rsidRPr="00FA26C7">
        <w:rPr>
          <w:rFonts w:eastAsia="Times New Roman" w:cstheme="minorHAnsi"/>
          <w:b/>
          <w:bCs/>
        </w:rPr>
        <w:t>Dataset</w:t>
      </w:r>
      <w:r w:rsidR="00654124" w:rsidRPr="00FA26C7">
        <w:rPr>
          <w:rFonts w:eastAsia="Times New Roman" w:cstheme="minorHAnsi"/>
          <w:b/>
          <w:bCs/>
        </w:rPr>
        <w:t>s:</w:t>
      </w:r>
    </w:p>
    <w:p w14:paraId="0E709A91" w14:textId="77777777" w:rsidR="00177364" w:rsidRPr="006849E2" w:rsidRDefault="00177364" w:rsidP="00654124">
      <w:pPr>
        <w:rPr>
          <w:rFonts w:eastAsia="Times New Roman" w:cstheme="minorHAnsi"/>
        </w:rPr>
      </w:pPr>
    </w:p>
    <w:p w14:paraId="7031B347" w14:textId="44659456" w:rsidR="00177364" w:rsidRPr="006849E2" w:rsidRDefault="00177364" w:rsidP="00654124">
      <w:pPr>
        <w:rPr>
          <w:rFonts w:eastAsia="Times New Roman" w:cstheme="minorHAnsi"/>
        </w:rPr>
      </w:pPr>
      <w:r w:rsidRPr="006849E2">
        <w:rPr>
          <w:rFonts w:eastAsia="Times New Roman" w:cstheme="minorHAnsi"/>
        </w:rPr>
        <w:t>General Comments on Data – Because the forecasting m</w:t>
      </w:r>
      <w:r w:rsidR="00C23849" w:rsidRPr="006849E2">
        <w:rPr>
          <w:rFonts w:eastAsia="Times New Roman" w:cstheme="minorHAnsi"/>
        </w:rPr>
        <w:t xml:space="preserve">odel will focus on the impact of underlying factors on consumer sentiment, all datasets will either be collected as monthly percent change </w:t>
      </w:r>
      <w:r w:rsidR="004876FB">
        <w:rPr>
          <w:rFonts w:eastAsia="Times New Roman" w:cstheme="minorHAnsi"/>
        </w:rPr>
        <w:t xml:space="preserve">data </w:t>
      </w:r>
      <w:r w:rsidR="00C23849" w:rsidRPr="006849E2">
        <w:rPr>
          <w:rFonts w:eastAsia="Times New Roman" w:cstheme="minorHAnsi"/>
        </w:rPr>
        <w:t xml:space="preserve">or converted from monthly data to monthly percent change data.  </w:t>
      </w:r>
      <w:r w:rsidR="005C0009" w:rsidRPr="006849E2">
        <w:rPr>
          <w:rFonts w:eastAsia="Times New Roman" w:cstheme="minorHAnsi"/>
        </w:rPr>
        <w:t xml:space="preserve">Because </w:t>
      </w:r>
      <w:r w:rsidR="00A1133A" w:rsidRPr="006849E2">
        <w:rPr>
          <w:rFonts w:eastAsia="Times New Roman" w:cstheme="minorHAnsi"/>
        </w:rPr>
        <w:t xml:space="preserve">economic </w:t>
      </w:r>
      <w:r w:rsidR="005C0009" w:rsidRPr="006849E2">
        <w:rPr>
          <w:rFonts w:eastAsia="Times New Roman" w:cstheme="minorHAnsi"/>
        </w:rPr>
        <w:t>data is based on collection and verification by various ag</w:t>
      </w:r>
      <w:r w:rsidR="00A1133A" w:rsidRPr="006849E2">
        <w:rPr>
          <w:rFonts w:eastAsia="Times New Roman" w:cstheme="minorHAnsi"/>
        </w:rPr>
        <w:t>encies, verified data is only available to Jan</w:t>
      </w:r>
      <w:r w:rsidR="003A3BCC" w:rsidRPr="006849E2">
        <w:rPr>
          <w:rFonts w:eastAsia="Times New Roman" w:cstheme="minorHAnsi"/>
        </w:rPr>
        <w:t xml:space="preserve">uary 1, 2022.  </w:t>
      </w:r>
      <w:r w:rsidR="009B795C" w:rsidRPr="006849E2">
        <w:rPr>
          <w:rFonts w:eastAsia="Times New Roman" w:cstheme="minorHAnsi"/>
        </w:rPr>
        <w:t>T</w:t>
      </w:r>
      <w:r w:rsidR="003A3BCC" w:rsidRPr="006849E2">
        <w:rPr>
          <w:rFonts w:eastAsia="Times New Roman" w:cstheme="minorHAnsi"/>
        </w:rPr>
        <w:t xml:space="preserve">he </w:t>
      </w:r>
      <w:r w:rsidR="00717DF5">
        <w:rPr>
          <w:rFonts w:eastAsia="Times New Roman" w:cstheme="minorHAnsi"/>
        </w:rPr>
        <w:t>project</w:t>
      </w:r>
      <w:r w:rsidR="003A3BCC" w:rsidRPr="006849E2">
        <w:rPr>
          <w:rFonts w:eastAsia="Times New Roman" w:cstheme="minorHAnsi"/>
        </w:rPr>
        <w:t xml:space="preserve"> will use January 1, 2022 as the current dat</w:t>
      </w:r>
      <w:r w:rsidR="00926377">
        <w:rPr>
          <w:rFonts w:eastAsia="Times New Roman" w:cstheme="minorHAnsi"/>
        </w:rPr>
        <w:t>e</w:t>
      </w:r>
      <w:r w:rsidR="003A3BCC" w:rsidRPr="006849E2">
        <w:rPr>
          <w:rFonts w:eastAsia="Times New Roman" w:cstheme="minorHAnsi"/>
        </w:rPr>
        <w:t xml:space="preserve"> for forecasting.</w:t>
      </w:r>
    </w:p>
    <w:p w14:paraId="1288EB02" w14:textId="289D8CD7" w:rsidR="00A27BB6" w:rsidRPr="006849E2" w:rsidRDefault="00A27BB6" w:rsidP="00654124">
      <w:pPr>
        <w:rPr>
          <w:rFonts w:eastAsia="Times New Roman" w:cstheme="minorHAnsi"/>
        </w:rPr>
      </w:pPr>
    </w:p>
    <w:p w14:paraId="4F457B34" w14:textId="46B8CB0C" w:rsidR="00A27BB6" w:rsidRPr="006849E2" w:rsidRDefault="00A27BB6" w:rsidP="00654124">
      <w:pPr>
        <w:rPr>
          <w:rFonts w:eastAsia="Times New Roman" w:cstheme="minorHAnsi"/>
        </w:rPr>
      </w:pPr>
      <w:r w:rsidRPr="006849E2">
        <w:rPr>
          <w:rFonts w:eastAsia="Times New Roman" w:cstheme="minorHAnsi"/>
        </w:rPr>
        <w:t>While economic and U.S. consumer sentiment date is available before January 1, 2002</w:t>
      </w:r>
      <w:r w:rsidR="00AF66C3" w:rsidRPr="006849E2">
        <w:rPr>
          <w:rFonts w:eastAsia="Times New Roman" w:cstheme="minorHAnsi"/>
        </w:rPr>
        <w:t xml:space="preserve">, </w:t>
      </w:r>
      <w:r w:rsidR="000320F6">
        <w:rPr>
          <w:rFonts w:eastAsia="Times New Roman" w:cstheme="minorHAnsi"/>
        </w:rPr>
        <w:t xml:space="preserve">this date </w:t>
      </w:r>
      <w:r w:rsidR="00AF66C3" w:rsidRPr="006849E2">
        <w:rPr>
          <w:rFonts w:eastAsia="Times New Roman" w:cstheme="minorHAnsi"/>
        </w:rPr>
        <w:t xml:space="preserve">will be used </w:t>
      </w:r>
      <w:r w:rsidR="000320F6">
        <w:rPr>
          <w:rFonts w:eastAsia="Times New Roman" w:cstheme="minorHAnsi"/>
        </w:rPr>
        <w:t xml:space="preserve">as the starting point for </w:t>
      </w:r>
      <w:r w:rsidR="00AF66C3" w:rsidRPr="006849E2">
        <w:rPr>
          <w:rFonts w:eastAsia="Times New Roman" w:cstheme="minorHAnsi"/>
        </w:rPr>
        <w:t xml:space="preserve">the analysis </w:t>
      </w:r>
      <w:r w:rsidR="000A1CA1" w:rsidRPr="006849E2">
        <w:rPr>
          <w:rFonts w:eastAsia="Times New Roman" w:cstheme="minorHAnsi"/>
        </w:rPr>
        <w:t xml:space="preserve">because during </w:t>
      </w:r>
      <w:r w:rsidR="00F9485E">
        <w:rPr>
          <w:rFonts w:eastAsia="Times New Roman" w:cstheme="minorHAnsi"/>
        </w:rPr>
        <w:t xml:space="preserve">the last </w:t>
      </w:r>
      <w:r w:rsidR="000A1CA1" w:rsidRPr="006849E2">
        <w:rPr>
          <w:rFonts w:eastAsia="Times New Roman" w:cstheme="minorHAnsi"/>
        </w:rPr>
        <w:t>t</w:t>
      </w:r>
      <w:r w:rsidR="0099115B" w:rsidRPr="006849E2">
        <w:rPr>
          <w:rFonts w:eastAsia="Times New Roman" w:cstheme="minorHAnsi"/>
        </w:rPr>
        <w:t>wo decades</w:t>
      </w:r>
      <w:r w:rsidR="00AF66C3" w:rsidRPr="006849E2">
        <w:rPr>
          <w:rFonts w:eastAsia="Times New Roman" w:cstheme="minorHAnsi"/>
        </w:rPr>
        <w:t xml:space="preserve">, substantial changes in the </w:t>
      </w:r>
      <w:r w:rsidR="00F9485E">
        <w:rPr>
          <w:rFonts w:eastAsia="Times New Roman" w:cstheme="minorHAnsi"/>
        </w:rPr>
        <w:t xml:space="preserve">structure of the </w:t>
      </w:r>
      <w:r w:rsidR="00AF66C3" w:rsidRPr="006849E2">
        <w:rPr>
          <w:rFonts w:eastAsia="Times New Roman" w:cstheme="minorHAnsi"/>
        </w:rPr>
        <w:t>U.S</w:t>
      </w:r>
      <w:r w:rsidR="00AB33DC">
        <w:rPr>
          <w:rFonts w:eastAsia="Times New Roman" w:cstheme="minorHAnsi"/>
        </w:rPr>
        <w:t>.</w:t>
      </w:r>
      <w:r w:rsidR="00AF66C3" w:rsidRPr="006849E2">
        <w:rPr>
          <w:rFonts w:eastAsia="Times New Roman" w:cstheme="minorHAnsi"/>
        </w:rPr>
        <w:t xml:space="preserve"> economy, </w:t>
      </w:r>
      <w:r w:rsidR="0099115B" w:rsidRPr="006849E2">
        <w:rPr>
          <w:rFonts w:eastAsia="Times New Roman" w:cstheme="minorHAnsi"/>
        </w:rPr>
        <w:t xml:space="preserve">financial regulatory landscape, </w:t>
      </w:r>
      <w:r w:rsidR="00AF66C3" w:rsidRPr="006849E2">
        <w:rPr>
          <w:rFonts w:eastAsia="Times New Roman" w:cstheme="minorHAnsi"/>
        </w:rPr>
        <w:t xml:space="preserve">global trade, and liquidity markets have occurred.  While selecting a cutoff date </w:t>
      </w:r>
      <w:r w:rsidR="00C466DF">
        <w:rPr>
          <w:rFonts w:eastAsia="Times New Roman" w:cstheme="minorHAnsi"/>
        </w:rPr>
        <w:t>for</w:t>
      </w:r>
      <w:r w:rsidR="00AF66C3" w:rsidRPr="006849E2">
        <w:rPr>
          <w:rFonts w:eastAsia="Times New Roman" w:cstheme="minorHAnsi"/>
        </w:rPr>
        <w:t xml:space="preserve"> the data is arbitrary, a twenty year range provides </w:t>
      </w:r>
      <w:r w:rsidR="00CA0344" w:rsidRPr="006849E2">
        <w:rPr>
          <w:rFonts w:eastAsia="Times New Roman" w:cstheme="minorHAnsi"/>
        </w:rPr>
        <w:t>enough</w:t>
      </w:r>
      <w:r w:rsidR="00AF66C3" w:rsidRPr="006849E2">
        <w:rPr>
          <w:rFonts w:eastAsia="Times New Roman" w:cstheme="minorHAnsi"/>
        </w:rPr>
        <w:t xml:space="preserve"> data for the study and a better representation of </w:t>
      </w:r>
      <w:r w:rsidR="00A4148B">
        <w:rPr>
          <w:rFonts w:eastAsia="Times New Roman" w:cstheme="minorHAnsi"/>
        </w:rPr>
        <w:t>the</w:t>
      </w:r>
      <w:r w:rsidR="00677A12">
        <w:rPr>
          <w:rFonts w:eastAsia="Times New Roman" w:cstheme="minorHAnsi"/>
        </w:rPr>
        <w:t xml:space="preserve"> </w:t>
      </w:r>
      <w:r w:rsidR="00812BBF">
        <w:rPr>
          <w:rFonts w:eastAsia="Times New Roman" w:cstheme="minorHAnsi"/>
        </w:rPr>
        <w:t>recent</w:t>
      </w:r>
      <w:r w:rsidR="00AF66C3" w:rsidRPr="006849E2">
        <w:rPr>
          <w:rFonts w:eastAsia="Times New Roman" w:cstheme="minorHAnsi"/>
        </w:rPr>
        <w:t xml:space="preserve"> economic </w:t>
      </w:r>
      <w:r w:rsidR="00677A12">
        <w:rPr>
          <w:rFonts w:eastAsia="Times New Roman" w:cstheme="minorHAnsi"/>
        </w:rPr>
        <w:t>environment</w:t>
      </w:r>
      <w:r w:rsidR="00AF66C3" w:rsidRPr="006849E2">
        <w:rPr>
          <w:rFonts w:eastAsia="Times New Roman" w:cstheme="minorHAnsi"/>
        </w:rPr>
        <w:t>.</w:t>
      </w:r>
      <w:r w:rsidR="00DD26AB" w:rsidRPr="006849E2">
        <w:rPr>
          <w:rFonts w:eastAsia="Times New Roman" w:cstheme="minorHAnsi"/>
        </w:rPr>
        <w:t xml:space="preserve">  Additionally</w:t>
      </w:r>
      <w:r w:rsidR="005C2C94">
        <w:rPr>
          <w:rFonts w:eastAsia="Times New Roman" w:cstheme="minorHAnsi"/>
        </w:rPr>
        <w:t>,</w:t>
      </w:r>
      <w:r w:rsidR="00DD26AB" w:rsidRPr="006849E2">
        <w:rPr>
          <w:rFonts w:eastAsia="Times New Roman" w:cstheme="minorHAnsi"/>
        </w:rPr>
        <w:t xml:space="preserve"> some of the underlying economic factor data has a limited history</w:t>
      </w:r>
      <w:r w:rsidR="004E502D" w:rsidRPr="006849E2">
        <w:rPr>
          <w:rFonts w:eastAsia="Times New Roman" w:cstheme="minorHAnsi"/>
        </w:rPr>
        <w:t xml:space="preserve">, and a twenty year </w:t>
      </w:r>
      <w:r w:rsidR="00CA0344">
        <w:rPr>
          <w:rFonts w:eastAsia="Times New Roman" w:cstheme="minorHAnsi"/>
        </w:rPr>
        <w:t xml:space="preserve">data </w:t>
      </w:r>
      <w:r w:rsidR="004D7CDC">
        <w:rPr>
          <w:rFonts w:eastAsia="Times New Roman" w:cstheme="minorHAnsi"/>
        </w:rPr>
        <w:t>limit</w:t>
      </w:r>
      <w:r w:rsidR="004E502D" w:rsidRPr="006849E2">
        <w:rPr>
          <w:rFonts w:eastAsia="Times New Roman" w:cstheme="minorHAnsi"/>
        </w:rPr>
        <w:t xml:space="preserve"> will allow </w:t>
      </w:r>
      <w:r w:rsidR="004D7CDC">
        <w:rPr>
          <w:rFonts w:eastAsia="Times New Roman" w:cstheme="minorHAnsi"/>
        </w:rPr>
        <w:t>for</w:t>
      </w:r>
      <w:r w:rsidR="004E502D" w:rsidRPr="006849E2">
        <w:rPr>
          <w:rFonts w:eastAsia="Times New Roman" w:cstheme="minorHAnsi"/>
        </w:rPr>
        <w:t xml:space="preserve"> </w:t>
      </w:r>
      <w:r w:rsidR="00550280">
        <w:rPr>
          <w:rFonts w:eastAsia="Times New Roman" w:cstheme="minorHAnsi"/>
        </w:rPr>
        <w:t>all</w:t>
      </w:r>
      <w:r w:rsidR="00863A9C">
        <w:rPr>
          <w:rFonts w:eastAsia="Times New Roman" w:cstheme="minorHAnsi"/>
        </w:rPr>
        <w:t xml:space="preserve"> selected</w:t>
      </w:r>
      <w:r w:rsidR="004E502D" w:rsidRPr="006849E2">
        <w:rPr>
          <w:rFonts w:eastAsia="Times New Roman" w:cstheme="minorHAnsi"/>
        </w:rPr>
        <w:t xml:space="preserve"> factors to be studied. </w:t>
      </w:r>
    </w:p>
    <w:p w14:paraId="0CEB749B" w14:textId="77777777" w:rsidR="00FA027A" w:rsidRPr="006849E2" w:rsidRDefault="00FA027A" w:rsidP="00654124">
      <w:pPr>
        <w:rPr>
          <w:rFonts w:eastAsia="Times New Roman" w:cstheme="minorHAnsi"/>
        </w:rPr>
      </w:pPr>
    </w:p>
    <w:p w14:paraId="531E8FB9" w14:textId="3255DA2A" w:rsidR="00FA027A" w:rsidRPr="006849E2" w:rsidRDefault="00FA027A" w:rsidP="00654124">
      <w:pPr>
        <w:rPr>
          <w:rFonts w:eastAsia="Times New Roman" w:cstheme="minorHAnsi"/>
        </w:rPr>
      </w:pPr>
      <w:r w:rsidRPr="006849E2">
        <w:rPr>
          <w:rFonts w:eastAsia="Times New Roman" w:cstheme="minorHAnsi"/>
        </w:rPr>
        <w:t>Because all datasets will cover the range</w:t>
      </w:r>
      <w:r w:rsidR="00233419" w:rsidRPr="006849E2">
        <w:rPr>
          <w:rFonts w:eastAsia="Times New Roman" w:cstheme="minorHAnsi"/>
        </w:rPr>
        <w:t xml:space="preserve"> of January 1, 2002 to January 1, 2022, all datasets will contain 241 monthly </w:t>
      </w:r>
      <w:r w:rsidR="007811FE">
        <w:rPr>
          <w:rFonts w:eastAsia="Times New Roman" w:cstheme="minorHAnsi"/>
        </w:rPr>
        <w:t>values</w:t>
      </w:r>
      <w:r w:rsidR="00233419" w:rsidRPr="006849E2">
        <w:rPr>
          <w:rFonts w:eastAsia="Times New Roman" w:cstheme="minorHAnsi"/>
        </w:rPr>
        <w:t>.   Any adjust</w:t>
      </w:r>
      <w:r w:rsidR="009B795C" w:rsidRPr="006849E2">
        <w:rPr>
          <w:rFonts w:eastAsia="Times New Roman" w:cstheme="minorHAnsi"/>
        </w:rPr>
        <w:t xml:space="preserve">ments to the data will be discussed for each dataset. </w:t>
      </w:r>
    </w:p>
    <w:p w14:paraId="6BF86DE5" w14:textId="77777777" w:rsidR="00654124" w:rsidRPr="006849E2" w:rsidRDefault="00654124" w:rsidP="00654124">
      <w:pPr>
        <w:rPr>
          <w:rFonts w:eastAsia="Times New Roman" w:cstheme="minorHAnsi"/>
        </w:rPr>
      </w:pPr>
    </w:p>
    <w:p w14:paraId="64FD6038" w14:textId="24623B62" w:rsidR="009D4D7D" w:rsidRPr="006849E2" w:rsidRDefault="00654124" w:rsidP="004128C6">
      <w:pPr>
        <w:rPr>
          <w:rFonts w:eastAsia="Times New Roman" w:cstheme="minorHAnsi"/>
        </w:rPr>
      </w:pPr>
      <w:r w:rsidRPr="006849E2">
        <w:rPr>
          <w:rFonts w:eastAsia="Times New Roman" w:cstheme="minorHAnsi"/>
        </w:rPr>
        <w:t>U</w:t>
      </w:r>
      <w:r w:rsidR="00D82FDE" w:rsidRPr="006849E2">
        <w:rPr>
          <w:rFonts w:eastAsia="Times New Roman" w:cstheme="minorHAnsi"/>
        </w:rPr>
        <w:t>niversity of Michigan Consumer Sentiment</w:t>
      </w:r>
      <w:r w:rsidR="004128C6" w:rsidRPr="006849E2">
        <w:rPr>
          <w:rFonts w:eastAsia="Times New Roman" w:cstheme="minorHAnsi"/>
        </w:rPr>
        <w:t xml:space="preserve"> – </w:t>
      </w:r>
      <w:r w:rsidR="00AA3314" w:rsidRPr="006849E2">
        <w:rPr>
          <w:rFonts w:eastAsia="Times New Roman" w:cstheme="minorHAnsi"/>
        </w:rPr>
        <w:t xml:space="preserve">The data is available from the St. Louis Federal Reserve </w:t>
      </w:r>
      <w:r w:rsidR="00197E35" w:rsidRPr="006849E2">
        <w:rPr>
          <w:rFonts w:eastAsia="Times New Roman" w:cstheme="minorHAnsi"/>
        </w:rPr>
        <w:t xml:space="preserve">FRED Economic Data site </w:t>
      </w:r>
      <w:r w:rsidR="00AA3314" w:rsidRPr="006849E2">
        <w:rPr>
          <w:rFonts w:eastAsia="Times New Roman" w:cstheme="minorHAnsi"/>
        </w:rPr>
        <w:t xml:space="preserve">and </w:t>
      </w:r>
      <w:r w:rsidR="00624834" w:rsidRPr="006849E2">
        <w:rPr>
          <w:rFonts w:eastAsia="Times New Roman" w:cstheme="minorHAnsi"/>
        </w:rPr>
        <w:t xml:space="preserve">represents a well known and commonly referenced representation of U.S. consumer sentiment.  The </w:t>
      </w:r>
      <w:r w:rsidR="004A0854">
        <w:rPr>
          <w:rFonts w:eastAsia="Times New Roman" w:cstheme="minorHAnsi"/>
        </w:rPr>
        <w:t>source data</w:t>
      </w:r>
      <w:r w:rsidR="0009799D" w:rsidRPr="006849E2">
        <w:rPr>
          <w:rFonts w:eastAsia="Times New Roman" w:cstheme="minorHAnsi"/>
        </w:rPr>
        <w:t xml:space="preserve"> is monthly and covers the time range </w:t>
      </w:r>
      <w:r w:rsidR="00FA1F87" w:rsidRPr="006849E2">
        <w:rPr>
          <w:rFonts w:eastAsia="Times New Roman" w:cstheme="minorHAnsi"/>
        </w:rPr>
        <w:t>from January 1,</w:t>
      </w:r>
      <w:r w:rsidR="00B47340">
        <w:rPr>
          <w:rFonts w:eastAsia="Times New Roman" w:cstheme="minorHAnsi"/>
        </w:rPr>
        <w:t xml:space="preserve"> </w:t>
      </w:r>
      <w:r w:rsidR="00FA1F87" w:rsidRPr="006849E2">
        <w:rPr>
          <w:rFonts w:eastAsia="Times New Roman" w:cstheme="minorHAnsi"/>
        </w:rPr>
        <w:t xml:space="preserve">1952 to </w:t>
      </w:r>
      <w:r w:rsidR="007F25A0" w:rsidRPr="006849E2">
        <w:rPr>
          <w:rFonts w:eastAsia="Times New Roman" w:cstheme="minorHAnsi"/>
        </w:rPr>
        <w:t xml:space="preserve">January 1, 2022. </w:t>
      </w:r>
      <w:r w:rsidR="00B47340">
        <w:rPr>
          <w:rFonts w:eastAsia="Times New Roman" w:cstheme="minorHAnsi"/>
        </w:rPr>
        <w:t xml:space="preserve"> </w:t>
      </w:r>
      <w:r w:rsidR="00B62A02" w:rsidRPr="006849E2">
        <w:rPr>
          <w:rFonts w:eastAsia="Times New Roman" w:cstheme="minorHAnsi"/>
        </w:rPr>
        <w:t>Only data from January 1, 2002 will be used for the analysis</w:t>
      </w:r>
      <w:r w:rsidR="0052249E" w:rsidRPr="006849E2">
        <w:rPr>
          <w:rFonts w:eastAsia="Times New Roman" w:cstheme="minorHAnsi"/>
        </w:rPr>
        <w:t xml:space="preserve">.  </w:t>
      </w:r>
      <w:r w:rsidR="009B3327" w:rsidRPr="006849E2">
        <w:rPr>
          <w:rFonts w:eastAsia="Times New Roman" w:cstheme="minorHAnsi"/>
        </w:rPr>
        <w:t xml:space="preserve">The resulting dataset contains </w:t>
      </w:r>
      <w:r w:rsidR="007D4D3D" w:rsidRPr="006849E2">
        <w:rPr>
          <w:rFonts w:eastAsia="Times New Roman" w:cstheme="minorHAnsi"/>
        </w:rPr>
        <w:t xml:space="preserve">the date and </w:t>
      </w:r>
      <w:r w:rsidR="00506663" w:rsidRPr="006849E2">
        <w:rPr>
          <w:rFonts w:eastAsia="Times New Roman" w:cstheme="minorHAnsi"/>
        </w:rPr>
        <w:t>the relative sentiment scor</w:t>
      </w:r>
      <w:r w:rsidR="00EE73E5" w:rsidRPr="006849E2">
        <w:rPr>
          <w:rFonts w:eastAsia="Times New Roman" w:cstheme="minorHAnsi"/>
        </w:rPr>
        <w:t>e</w:t>
      </w:r>
      <w:r w:rsidR="00506663" w:rsidRPr="006849E2">
        <w:rPr>
          <w:rFonts w:eastAsia="Times New Roman" w:cstheme="minorHAnsi"/>
        </w:rPr>
        <w:t xml:space="preserve"> using </w:t>
      </w:r>
      <w:r w:rsidR="00412843" w:rsidRPr="006849E2">
        <w:rPr>
          <w:rFonts w:eastAsia="Times New Roman" w:cstheme="minorHAnsi"/>
        </w:rPr>
        <w:t>the first quarter end measurement of 1966</w:t>
      </w:r>
      <w:r w:rsidR="00EE73E5" w:rsidRPr="006849E2">
        <w:rPr>
          <w:rFonts w:eastAsia="Times New Roman" w:cstheme="minorHAnsi"/>
        </w:rPr>
        <w:t xml:space="preserve"> </w:t>
      </w:r>
      <w:r w:rsidR="004C2835" w:rsidRPr="006849E2">
        <w:rPr>
          <w:rFonts w:eastAsia="Times New Roman" w:cstheme="minorHAnsi"/>
        </w:rPr>
        <w:t xml:space="preserve">as a baseline value of </w:t>
      </w:r>
      <w:r w:rsidR="00EE73E5" w:rsidRPr="006849E2">
        <w:rPr>
          <w:rFonts w:eastAsia="Times New Roman" w:cstheme="minorHAnsi"/>
        </w:rPr>
        <w:t>100.   No values are missing.  The data is not seasonally adjusted.  Se</w:t>
      </w:r>
      <w:r w:rsidR="00012A16" w:rsidRPr="006849E2">
        <w:rPr>
          <w:rFonts w:eastAsia="Times New Roman" w:cstheme="minorHAnsi"/>
        </w:rPr>
        <w:t xml:space="preserve">asonality of the data will be reviewed to determine if seasonality exists, and if so, the data will be seasonally adjusted. </w:t>
      </w:r>
      <w:r w:rsidR="0002627A" w:rsidRPr="006849E2">
        <w:rPr>
          <w:rFonts w:eastAsia="Times New Roman" w:cstheme="minorHAnsi"/>
        </w:rPr>
        <w:t xml:space="preserve">  The data will be converted from monthly scores to monthly percentage change.   </w:t>
      </w:r>
      <w:r w:rsidR="00C85BC5" w:rsidRPr="006849E2">
        <w:rPr>
          <w:rFonts w:eastAsia="Times New Roman" w:cstheme="minorHAnsi"/>
        </w:rPr>
        <w:t xml:space="preserve">Because monthly percentage change will be used, the December 1, 2001 </w:t>
      </w:r>
      <w:r w:rsidR="00453901">
        <w:rPr>
          <w:rFonts w:eastAsia="Times New Roman" w:cstheme="minorHAnsi"/>
        </w:rPr>
        <w:t xml:space="preserve">sentiment </w:t>
      </w:r>
      <w:r w:rsidR="00C85BC5" w:rsidRPr="006849E2">
        <w:rPr>
          <w:rFonts w:eastAsia="Times New Roman" w:cstheme="minorHAnsi"/>
        </w:rPr>
        <w:t xml:space="preserve">score </w:t>
      </w:r>
      <w:r w:rsidR="002C7597">
        <w:rPr>
          <w:rFonts w:eastAsia="Times New Roman" w:cstheme="minorHAnsi"/>
        </w:rPr>
        <w:t>will be used as the basis t</w:t>
      </w:r>
      <w:r w:rsidR="00C85BC5" w:rsidRPr="006849E2">
        <w:rPr>
          <w:rFonts w:eastAsia="Times New Roman" w:cstheme="minorHAnsi"/>
        </w:rPr>
        <w:t xml:space="preserve">o calculate the </w:t>
      </w:r>
      <w:r w:rsidR="00146FBD">
        <w:rPr>
          <w:rFonts w:eastAsia="Times New Roman" w:cstheme="minorHAnsi"/>
        </w:rPr>
        <w:t xml:space="preserve">initial </w:t>
      </w:r>
      <w:r w:rsidR="00C85BC5" w:rsidRPr="006849E2">
        <w:rPr>
          <w:rFonts w:eastAsia="Times New Roman" w:cstheme="minorHAnsi"/>
        </w:rPr>
        <w:t>percentage change.</w:t>
      </w:r>
    </w:p>
    <w:p w14:paraId="12E85234" w14:textId="77777777" w:rsidR="00051783" w:rsidRPr="006849E2" w:rsidRDefault="00051783" w:rsidP="004128C6">
      <w:pPr>
        <w:rPr>
          <w:rFonts w:eastAsia="Times New Roman" w:cstheme="minorHAnsi"/>
        </w:rPr>
      </w:pPr>
    </w:p>
    <w:p w14:paraId="08750157" w14:textId="22989070" w:rsidR="00051783" w:rsidRPr="006849E2" w:rsidRDefault="003B245D" w:rsidP="004128C6">
      <w:pPr>
        <w:rPr>
          <w:rFonts w:eastAsia="Times New Roman" w:cstheme="minorHAnsi"/>
        </w:rPr>
      </w:pPr>
      <w:r w:rsidRPr="006849E2">
        <w:rPr>
          <w:rFonts w:eastAsia="Times New Roman" w:cstheme="minorHAnsi"/>
        </w:rPr>
        <w:t xml:space="preserve">Consumer Price Index – The dataset is available from </w:t>
      </w:r>
      <w:r w:rsidR="00BF6F4D" w:rsidRPr="006849E2">
        <w:rPr>
          <w:rFonts w:eastAsia="Times New Roman" w:cstheme="minorHAnsi"/>
        </w:rPr>
        <w:t>the United States Department of Labor and contain</w:t>
      </w:r>
      <w:r w:rsidR="00B82AD3" w:rsidRPr="006849E2">
        <w:rPr>
          <w:rFonts w:eastAsia="Times New Roman" w:cstheme="minorHAnsi"/>
        </w:rPr>
        <w:t>s the monthly percentage change in the consumer price index</w:t>
      </w:r>
      <w:r w:rsidR="009B65E5" w:rsidRPr="006849E2">
        <w:rPr>
          <w:rFonts w:eastAsia="Times New Roman" w:cstheme="minorHAnsi"/>
        </w:rPr>
        <w:t xml:space="preserve"> (‘CPI’)</w:t>
      </w:r>
      <w:r w:rsidR="00B82AD3" w:rsidRPr="006849E2">
        <w:rPr>
          <w:rFonts w:eastAsia="Times New Roman" w:cstheme="minorHAnsi"/>
        </w:rPr>
        <w:t xml:space="preserve">.  This index provides a representation of </w:t>
      </w:r>
      <w:r w:rsidR="00BE0526">
        <w:rPr>
          <w:rFonts w:eastAsia="Times New Roman" w:cstheme="minorHAnsi"/>
        </w:rPr>
        <w:t>changes in the</w:t>
      </w:r>
      <w:r w:rsidR="00B82AD3" w:rsidRPr="006849E2">
        <w:rPr>
          <w:rFonts w:eastAsia="Times New Roman" w:cstheme="minorHAnsi"/>
        </w:rPr>
        <w:t xml:space="preserve"> prices</w:t>
      </w:r>
      <w:r w:rsidR="000B15B2">
        <w:rPr>
          <w:rFonts w:eastAsia="Times New Roman" w:cstheme="minorHAnsi"/>
        </w:rPr>
        <w:t xml:space="preserve"> of consumer goods</w:t>
      </w:r>
      <w:r w:rsidR="00B82AD3" w:rsidRPr="006849E2">
        <w:rPr>
          <w:rFonts w:eastAsia="Times New Roman" w:cstheme="minorHAnsi"/>
        </w:rPr>
        <w:t>, and therefore</w:t>
      </w:r>
      <w:r w:rsidR="00B55B1C">
        <w:rPr>
          <w:rFonts w:eastAsia="Times New Roman" w:cstheme="minorHAnsi"/>
        </w:rPr>
        <w:t>, represents</w:t>
      </w:r>
      <w:r w:rsidR="00B82AD3" w:rsidRPr="006849E2">
        <w:rPr>
          <w:rFonts w:eastAsia="Times New Roman" w:cstheme="minorHAnsi"/>
        </w:rPr>
        <w:t xml:space="preserve"> changes in consumer purchasing power </w:t>
      </w:r>
      <w:r w:rsidR="006E535A" w:rsidRPr="006849E2">
        <w:rPr>
          <w:rFonts w:eastAsia="Times New Roman" w:cstheme="minorHAnsi"/>
        </w:rPr>
        <w:t xml:space="preserve">from January 1, 2002 to January 1, 2022.   </w:t>
      </w:r>
      <w:r w:rsidR="00216D2C" w:rsidRPr="006849E2">
        <w:rPr>
          <w:rFonts w:eastAsia="Times New Roman" w:cstheme="minorHAnsi"/>
        </w:rPr>
        <w:t xml:space="preserve">The United States Department of Labor </w:t>
      </w:r>
      <w:r w:rsidR="009B65E5" w:rsidRPr="006849E2">
        <w:rPr>
          <w:rFonts w:eastAsia="Times New Roman" w:cstheme="minorHAnsi"/>
        </w:rPr>
        <w:t xml:space="preserve">CPI data is </w:t>
      </w:r>
      <w:r w:rsidR="00643067">
        <w:rPr>
          <w:rFonts w:eastAsia="Times New Roman" w:cstheme="minorHAnsi"/>
        </w:rPr>
        <w:t xml:space="preserve">only </w:t>
      </w:r>
      <w:r w:rsidR="009B65E5" w:rsidRPr="006849E2">
        <w:rPr>
          <w:rFonts w:eastAsia="Times New Roman" w:cstheme="minorHAnsi"/>
        </w:rPr>
        <w:t>available from January 1, 1999</w:t>
      </w:r>
      <w:r w:rsidR="00433193" w:rsidRPr="006849E2">
        <w:rPr>
          <w:rFonts w:eastAsia="Times New Roman" w:cstheme="minorHAnsi"/>
        </w:rPr>
        <w:t xml:space="preserve">, and again, </w:t>
      </w:r>
      <w:r w:rsidR="00294692">
        <w:rPr>
          <w:rFonts w:eastAsia="Times New Roman" w:cstheme="minorHAnsi"/>
        </w:rPr>
        <w:t>supports the need to limit the</w:t>
      </w:r>
      <w:r w:rsidR="00433193" w:rsidRPr="006849E2">
        <w:rPr>
          <w:rFonts w:eastAsia="Times New Roman" w:cstheme="minorHAnsi"/>
        </w:rPr>
        <w:t xml:space="preserve"> historical data for this analysis.  The data contains the month and the monthly percentage change in the CPI.  No data is missing.  The data is not seasonally adjusted.  Seasonality of the data set will be reviewed to determine if seasonality exists, and if so, the data will be seasonally adjusted.</w:t>
      </w:r>
    </w:p>
    <w:p w14:paraId="5436DA81" w14:textId="77777777" w:rsidR="004128C6" w:rsidRPr="006849E2" w:rsidRDefault="004128C6" w:rsidP="004128C6">
      <w:pPr>
        <w:rPr>
          <w:rFonts w:eastAsia="Times New Roman" w:cstheme="minorHAnsi"/>
        </w:rPr>
      </w:pPr>
    </w:p>
    <w:p w14:paraId="6ADFB771" w14:textId="6AA4B6FF" w:rsidR="00AF2559" w:rsidRPr="006849E2" w:rsidRDefault="00753071" w:rsidP="00AF2559">
      <w:pPr>
        <w:rPr>
          <w:rFonts w:eastAsia="Times New Roman" w:cstheme="minorHAnsi"/>
        </w:rPr>
      </w:pPr>
      <w:r w:rsidRPr="006849E2">
        <w:rPr>
          <w:rFonts w:eastAsia="Times New Roman" w:cstheme="minorHAnsi"/>
        </w:rPr>
        <w:t xml:space="preserve">U.S. Unemployment Rate - </w:t>
      </w:r>
      <w:r w:rsidR="00064043" w:rsidRPr="006849E2">
        <w:rPr>
          <w:rFonts w:eastAsia="Times New Roman" w:cstheme="minorHAnsi"/>
        </w:rPr>
        <w:t>The dataset is available from the St. Louis Federal Reserve FRED Economic Data site and provides the</w:t>
      </w:r>
      <w:r w:rsidR="00BF2C05">
        <w:rPr>
          <w:rFonts w:eastAsia="Times New Roman" w:cstheme="minorHAnsi"/>
        </w:rPr>
        <w:t xml:space="preserve"> </w:t>
      </w:r>
      <w:r w:rsidR="00205058">
        <w:rPr>
          <w:rFonts w:eastAsia="Times New Roman" w:cstheme="minorHAnsi"/>
        </w:rPr>
        <w:t xml:space="preserve">U.S. </w:t>
      </w:r>
      <w:r w:rsidR="00F53273" w:rsidRPr="006849E2">
        <w:rPr>
          <w:rFonts w:eastAsia="Times New Roman" w:cstheme="minorHAnsi"/>
        </w:rPr>
        <w:t>unemployment rate.  The data is availa</w:t>
      </w:r>
      <w:r w:rsidR="00734210" w:rsidRPr="006849E2">
        <w:rPr>
          <w:rFonts w:eastAsia="Times New Roman" w:cstheme="minorHAnsi"/>
        </w:rPr>
        <w:t xml:space="preserve">ble monthly, </w:t>
      </w:r>
      <w:r w:rsidR="00D73191" w:rsidRPr="006849E2">
        <w:rPr>
          <w:rFonts w:eastAsia="Times New Roman" w:cstheme="minorHAnsi"/>
        </w:rPr>
        <w:t xml:space="preserve">is seasonally adjusted, and </w:t>
      </w:r>
      <w:r w:rsidR="004923D6" w:rsidRPr="006849E2">
        <w:rPr>
          <w:rFonts w:eastAsia="Times New Roman" w:cstheme="minorHAnsi"/>
        </w:rPr>
        <w:t xml:space="preserve">contains no missing values.  </w:t>
      </w:r>
      <w:bookmarkStart w:id="0" w:name="_Hlk97359406"/>
      <w:r w:rsidR="004923D6" w:rsidRPr="006849E2">
        <w:rPr>
          <w:rFonts w:eastAsia="Times New Roman" w:cstheme="minorHAnsi"/>
        </w:rPr>
        <w:t xml:space="preserve">The data is available for the selected analysis date range of January 1, 2002 to January 1, 2022. </w:t>
      </w:r>
      <w:r w:rsidR="00425C98">
        <w:rPr>
          <w:rFonts w:eastAsia="Times New Roman" w:cstheme="minorHAnsi"/>
        </w:rPr>
        <w:t xml:space="preserve"> The data </w:t>
      </w:r>
      <w:r w:rsidR="00BB0FF4">
        <w:rPr>
          <w:rFonts w:eastAsia="Times New Roman" w:cstheme="minorHAnsi"/>
        </w:rPr>
        <w:t xml:space="preserve">contains the date and unemployment rate and </w:t>
      </w:r>
      <w:r w:rsidR="00425C98">
        <w:rPr>
          <w:rFonts w:eastAsia="Times New Roman" w:cstheme="minorHAnsi"/>
        </w:rPr>
        <w:t xml:space="preserve">will be converted from the </w:t>
      </w:r>
      <w:r w:rsidR="008A06D6">
        <w:rPr>
          <w:rFonts w:eastAsia="Times New Roman" w:cstheme="minorHAnsi"/>
        </w:rPr>
        <w:t xml:space="preserve">monthly unemployment rate to the monthly percentage change in the </w:t>
      </w:r>
      <w:r w:rsidR="008A06D6">
        <w:rPr>
          <w:rFonts w:eastAsia="Times New Roman" w:cstheme="minorHAnsi"/>
        </w:rPr>
        <w:lastRenderedPageBreak/>
        <w:t xml:space="preserve">unemployment rate.  </w:t>
      </w:r>
      <w:bookmarkEnd w:id="0"/>
      <w:r w:rsidR="00AF2559" w:rsidRPr="006849E2">
        <w:rPr>
          <w:rFonts w:eastAsia="Times New Roman" w:cstheme="minorHAnsi"/>
        </w:rPr>
        <w:t xml:space="preserve">Because monthly percentage change will be used, the December 1, 2001 </w:t>
      </w:r>
      <w:r w:rsidR="00AF2559">
        <w:rPr>
          <w:rFonts w:eastAsia="Times New Roman" w:cstheme="minorHAnsi"/>
        </w:rPr>
        <w:t>unemployment rate</w:t>
      </w:r>
      <w:r w:rsidR="00AF2559" w:rsidRPr="006849E2">
        <w:rPr>
          <w:rFonts w:eastAsia="Times New Roman" w:cstheme="minorHAnsi"/>
        </w:rPr>
        <w:t xml:space="preserve"> </w:t>
      </w:r>
      <w:r w:rsidR="00AF2559">
        <w:rPr>
          <w:rFonts w:eastAsia="Times New Roman" w:cstheme="minorHAnsi"/>
        </w:rPr>
        <w:t>will be used as the basis t</w:t>
      </w:r>
      <w:r w:rsidR="00AF2559" w:rsidRPr="006849E2">
        <w:rPr>
          <w:rFonts w:eastAsia="Times New Roman" w:cstheme="minorHAnsi"/>
        </w:rPr>
        <w:t xml:space="preserve">o calculate the </w:t>
      </w:r>
      <w:r w:rsidR="00AF2559">
        <w:rPr>
          <w:rFonts w:eastAsia="Times New Roman" w:cstheme="minorHAnsi"/>
        </w:rPr>
        <w:t xml:space="preserve">initial </w:t>
      </w:r>
      <w:r w:rsidR="00AF2559" w:rsidRPr="006849E2">
        <w:rPr>
          <w:rFonts w:eastAsia="Times New Roman" w:cstheme="minorHAnsi"/>
        </w:rPr>
        <w:t>percentage change.</w:t>
      </w:r>
    </w:p>
    <w:p w14:paraId="70BD0DE1" w14:textId="238D5FFD" w:rsidR="004128C6" w:rsidRPr="006849E2" w:rsidRDefault="004128C6" w:rsidP="004128C6">
      <w:pPr>
        <w:rPr>
          <w:rFonts w:eastAsia="Times New Roman" w:cstheme="minorHAnsi"/>
        </w:rPr>
      </w:pPr>
    </w:p>
    <w:p w14:paraId="45A3B47A" w14:textId="30F68D95" w:rsidR="005F56A6" w:rsidRPr="006849E2" w:rsidRDefault="00D75140" w:rsidP="005F56A6">
      <w:pPr>
        <w:rPr>
          <w:rFonts w:eastAsia="Times New Roman" w:cstheme="minorHAnsi"/>
        </w:rPr>
      </w:pPr>
      <w:r w:rsidRPr="006849E2">
        <w:rPr>
          <w:rFonts w:eastAsia="Times New Roman" w:cstheme="minorHAnsi"/>
        </w:rPr>
        <w:t xml:space="preserve">Real </w:t>
      </w:r>
      <w:r w:rsidR="00597EE1" w:rsidRPr="006849E2">
        <w:rPr>
          <w:rFonts w:eastAsia="Times New Roman" w:cstheme="minorHAnsi"/>
        </w:rPr>
        <w:t xml:space="preserve">Disposable </w:t>
      </w:r>
      <w:r w:rsidRPr="006849E2">
        <w:rPr>
          <w:rFonts w:eastAsia="Times New Roman" w:cstheme="minorHAnsi"/>
        </w:rPr>
        <w:t>Personal Income –</w:t>
      </w:r>
      <w:r w:rsidR="00946469" w:rsidRPr="006849E2">
        <w:rPr>
          <w:rFonts w:eastAsia="Times New Roman" w:cstheme="minorHAnsi"/>
        </w:rPr>
        <w:t xml:space="preserve"> The dataset is available from the St. Louis Federal Reserve FRED Economic Data site and provides a measure of U.S. consumer purchasing power.  </w:t>
      </w:r>
      <w:r w:rsidR="00A577B9" w:rsidRPr="006849E2">
        <w:rPr>
          <w:rFonts w:eastAsia="Times New Roman" w:cstheme="minorHAnsi"/>
        </w:rPr>
        <w:t xml:space="preserve">The data is available monthly, </w:t>
      </w:r>
      <w:r w:rsidR="00710AEE" w:rsidRPr="006849E2">
        <w:rPr>
          <w:rFonts w:eastAsia="Times New Roman" w:cstheme="minorHAnsi"/>
        </w:rPr>
        <w:t>is seasonally adjusted, and contain</w:t>
      </w:r>
      <w:r w:rsidR="00545735" w:rsidRPr="006849E2">
        <w:rPr>
          <w:rFonts w:eastAsia="Times New Roman" w:cstheme="minorHAnsi"/>
        </w:rPr>
        <w:t xml:space="preserve">s no missing values.  The dataset provides </w:t>
      </w:r>
      <w:r w:rsidR="001D032F">
        <w:rPr>
          <w:rFonts w:eastAsia="Times New Roman" w:cstheme="minorHAnsi"/>
        </w:rPr>
        <w:t xml:space="preserve">the month and </w:t>
      </w:r>
      <w:r w:rsidR="00545735" w:rsidRPr="006849E2">
        <w:rPr>
          <w:rFonts w:eastAsia="Times New Roman" w:cstheme="minorHAnsi"/>
        </w:rPr>
        <w:t xml:space="preserve">consumer </w:t>
      </w:r>
      <w:r w:rsidR="009F72B6">
        <w:rPr>
          <w:rFonts w:eastAsia="Times New Roman" w:cstheme="minorHAnsi"/>
        </w:rPr>
        <w:t>disposable income</w:t>
      </w:r>
      <w:r w:rsidR="00545735" w:rsidRPr="006849E2">
        <w:rPr>
          <w:rFonts w:eastAsia="Times New Roman" w:cstheme="minorHAnsi"/>
        </w:rPr>
        <w:t xml:space="preserve"> </w:t>
      </w:r>
      <w:r w:rsidR="00A43052" w:rsidRPr="006849E2">
        <w:rPr>
          <w:rFonts w:eastAsia="Times New Roman" w:cstheme="minorHAnsi"/>
        </w:rPr>
        <w:t xml:space="preserve">in relative terms using 2012 dollars as a basis for the measurement.  </w:t>
      </w:r>
      <w:r w:rsidR="00545735" w:rsidRPr="006849E2">
        <w:rPr>
          <w:rFonts w:eastAsia="Times New Roman" w:cstheme="minorHAnsi"/>
        </w:rPr>
        <w:t xml:space="preserve">The data is available for the selected analysis date range of January 1, 2002 to January 1, 2022.  </w:t>
      </w:r>
      <w:r w:rsidR="005F56A6" w:rsidRPr="006849E2">
        <w:rPr>
          <w:rFonts w:eastAsia="Times New Roman" w:cstheme="minorHAnsi"/>
        </w:rPr>
        <w:t xml:space="preserve">Because </w:t>
      </w:r>
      <w:r w:rsidR="00DD1C4F">
        <w:rPr>
          <w:rFonts w:eastAsia="Times New Roman" w:cstheme="minorHAnsi"/>
        </w:rPr>
        <w:t xml:space="preserve">monthly data will be converted to </w:t>
      </w:r>
      <w:r w:rsidR="005F56A6" w:rsidRPr="006849E2">
        <w:rPr>
          <w:rFonts w:eastAsia="Times New Roman" w:cstheme="minorHAnsi"/>
        </w:rPr>
        <w:t>monthly percentage change</w:t>
      </w:r>
      <w:r w:rsidR="009F72B6">
        <w:rPr>
          <w:rFonts w:eastAsia="Times New Roman" w:cstheme="minorHAnsi"/>
        </w:rPr>
        <w:t xml:space="preserve"> in consumer disposa</w:t>
      </w:r>
      <w:r w:rsidR="00340181">
        <w:rPr>
          <w:rFonts w:eastAsia="Times New Roman" w:cstheme="minorHAnsi"/>
        </w:rPr>
        <w:t>ble income</w:t>
      </w:r>
      <w:r w:rsidR="005F56A6" w:rsidRPr="006849E2">
        <w:rPr>
          <w:rFonts w:eastAsia="Times New Roman" w:cstheme="minorHAnsi"/>
        </w:rPr>
        <w:t xml:space="preserve">, the December 1, 2001 </w:t>
      </w:r>
      <w:r w:rsidR="00911C8B">
        <w:rPr>
          <w:rFonts w:eastAsia="Times New Roman" w:cstheme="minorHAnsi"/>
        </w:rPr>
        <w:t>disposable income</w:t>
      </w:r>
      <w:r w:rsidR="00F233BC">
        <w:rPr>
          <w:rFonts w:eastAsia="Times New Roman" w:cstheme="minorHAnsi"/>
        </w:rPr>
        <w:t xml:space="preserve"> value</w:t>
      </w:r>
      <w:r w:rsidR="005F56A6" w:rsidRPr="006849E2">
        <w:rPr>
          <w:rFonts w:eastAsia="Times New Roman" w:cstheme="minorHAnsi"/>
        </w:rPr>
        <w:t xml:space="preserve"> </w:t>
      </w:r>
      <w:r w:rsidR="005F56A6">
        <w:rPr>
          <w:rFonts w:eastAsia="Times New Roman" w:cstheme="minorHAnsi"/>
        </w:rPr>
        <w:t>will be used as the basis t</w:t>
      </w:r>
      <w:r w:rsidR="005F56A6" w:rsidRPr="006849E2">
        <w:rPr>
          <w:rFonts w:eastAsia="Times New Roman" w:cstheme="minorHAnsi"/>
        </w:rPr>
        <w:t xml:space="preserve">o calculate the </w:t>
      </w:r>
      <w:r w:rsidR="005F56A6">
        <w:rPr>
          <w:rFonts w:eastAsia="Times New Roman" w:cstheme="minorHAnsi"/>
        </w:rPr>
        <w:t xml:space="preserve">initial </w:t>
      </w:r>
      <w:r w:rsidR="005F56A6" w:rsidRPr="006849E2">
        <w:rPr>
          <w:rFonts w:eastAsia="Times New Roman" w:cstheme="minorHAnsi"/>
        </w:rPr>
        <w:t>percentage change.</w:t>
      </w:r>
    </w:p>
    <w:p w14:paraId="76175FD9" w14:textId="344F86C3" w:rsidR="0056443F" w:rsidRPr="006849E2" w:rsidRDefault="0056443F" w:rsidP="004128C6">
      <w:pPr>
        <w:rPr>
          <w:rFonts w:eastAsia="Times New Roman" w:cstheme="minorHAnsi"/>
        </w:rPr>
      </w:pPr>
    </w:p>
    <w:p w14:paraId="4A5B8ACD" w14:textId="4D31EA01" w:rsidR="00221045" w:rsidRPr="006849E2" w:rsidRDefault="003974B5" w:rsidP="00221045">
      <w:pPr>
        <w:rPr>
          <w:rFonts w:eastAsia="Times New Roman" w:cstheme="minorHAnsi"/>
        </w:rPr>
      </w:pPr>
      <w:r w:rsidRPr="006849E2">
        <w:rPr>
          <w:rFonts w:eastAsia="Times New Roman" w:cstheme="minorHAnsi"/>
        </w:rPr>
        <w:t>U.S Gross Domestic Product - The dataset is available from the St. Louis Federal Reserve FRED Economic Data site and provides</w:t>
      </w:r>
      <w:r w:rsidR="0076538B" w:rsidRPr="006849E2">
        <w:rPr>
          <w:rFonts w:eastAsia="Times New Roman" w:cstheme="minorHAnsi"/>
        </w:rPr>
        <w:t xml:space="preserve"> a measure of economic activity in the U.S.  </w:t>
      </w:r>
      <w:r w:rsidR="00A221F2" w:rsidRPr="006849E2">
        <w:rPr>
          <w:rFonts w:eastAsia="Times New Roman" w:cstheme="minorHAnsi"/>
        </w:rPr>
        <w:t>The data is available quarterly</w:t>
      </w:r>
      <w:r w:rsidR="00DA779D">
        <w:rPr>
          <w:rFonts w:eastAsia="Times New Roman" w:cstheme="minorHAnsi"/>
        </w:rPr>
        <w:t>,</w:t>
      </w:r>
      <w:r w:rsidR="00964B5B" w:rsidRPr="006849E2">
        <w:rPr>
          <w:rFonts w:eastAsia="Times New Roman" w:cstheme="minorHAnsi"/>
        </w:rPr>
        <w:t xml:space="preserve"> seasonally adjusted</w:t>
      </w:r>
      <w:r w:rsidR="00DA779D">
        <w:rPr>
          <w:rFonts w:eastAsia="Times New Roman" w:cstheme="minorHAnsi"/>
        </w:rPr>
        <w:t>,</w:t>
      </w:r>
      <w:r w:rsidR="00964B5B" w:rsidRPr="006849E2">
        <w:rPr>
          <w:rFonts w:eastAsia="Times New Roman" w:cstheme="minorHAnsi"/>
        </w:rPr>
        <w:t xml:space="preserve"> and contains no missing values.  </w:t>
      </w:r>
      <w:r w:rsidR="004E3A5D" w:rsidRPr="006849E2">
        <w:rPr>
          <w:rFonts w:eastAsia="Times New Roman" w:cstheme="minorHAnsi"/>
        </w:rPr>
        <w:t xml:space="preserve">The dataset provides </w:t>
      </w:r>
      <w:r w:rsidR="004E3A5D">
        <w:rPr>
          <w:rFonts w:eastAsia="Times New Roman" w:cstheme="minorHAnsi"/>
        </w:rPr>
        <w:t xml:space="preserve">the </w:t>
      </w:r>
      <w:r w:rsidR="004E3A5D">
        <w:rPr>
          <w:rFonts w:eastAsia="Times New Roman" w:cstheme="minorHAnsi"/>
        </w:rPr>
        <w:t>quarter</w:t>
      </w:r>
      <w:r w:rsidR="004E3A5D">
        <w:rPr>
          <w:rFonts w:eastAsia="Times New Roman" w:cstheme="minorHAnsi"/>
        </w:rPr>
        <w:t xml:space="preserve"> and </w:t>
      </w:r>
      <w:r w:rsidR="004E3A5D">
        <w:rPr>
          <w:rFonts w:eastAsia="Times New Roman" w:cstheme="minorHAnsi"/>
        </w:rPr>
        <w:t>gross domestic product</w:t>
      </w:r>
      <w:r w:rsidR="004E3A5D" w:rsidRPr="006849E2">
        <w:rPr>
          <w:rFonts w:eastAsia="Times New Roman" w:cstheme="minorHAnsi"/>
        </w:rPr>
        <w:t xml:space="preserve"> in relative terms using 2012 dollars as a basis for the measurement.</w:t>
      </w:r>
      <w:r w:rsidR="004E3A5D">
        <w:rPr>
          <w:rFonts w:eastAsia="Times New Roman" w:cstheme="minorHAnsi"/>
        </w:rPr>
        <w:t xml:space="preserve">  </w:t>
      </w:r>
      <w:r w:rsidR="00964B5B" w:rsidRPr="006849E2">
        <w:rPr>
          <w:rFonts w:eastAsia="Times New Roman" w:cstheme="minorHAnsi"/>
        </w:rPr>
        <w:t>Because the data is quarterly</w:t>
      </w:r>
      <w:r w:rsidR="00A221F2" w:rsidRPr="006849E2">
        <w:rPr>
          <w:rFonts w:eastAsia="Times New Roman" w:cstheme="minorHAnsi"/>
        </w:rPr>
        <w:t>, a straight</w:t>
      </w:r>
      <w:r w:rsidR="00964B5B" w:rsidRPr="006849E2">
        <w:rPr>
          <w:rFonts w:eastAsia="Times New Roman" w:cstheme="minorHAnsi"/>
        </w:rPr>
        <w:t>-</w:t>
      </w:r>
      <w:r w:rsidR="00A221F2" w:rsidRPr="006849E2">
        <w:rPr>
          <w:rFonts w:eastAsia="Times New Roman" w:cstheme="minorHAnsi"/>
        </w:rPr>
        <w:t>line interp</w:t>
      </w:r>
      <w:r w:rsidR="00F852C3" w:rsidRPr="006849E2">
        <w:rPr>
          <w:rFonts w:eastAsia="Times New Roman" w:cstheme="minorHAnsi"/>
        </w:rPr>
        <w:t xml:space="preserve">olation will be applied between each quarterly observation to generate </w:t>
      </w:r>
      <w:r w:rsidR="008F0696">
        <w:rPr>
          <w:rFonts w:eastAsia="Times New Roman" w:cstheme="minorHAnsi"/>
        </w:rPr>
        <w:t xml:space="preserve">missing </w:t>
      </w:r>
      <w:r w:rsidR="00F852C3" w:rsidRPr="006849E2">
        <w:rPr>
          <w:rFonts w:eastAsia="Times New Roman" w:cstheme="minorHAnsi"/>
        </w:rPr>
        <w:t>monthly observations.  The mon</w:t>
      </w:r>
      <w:r w:rsidR="00964B5B" w:rsidRPr="006849E2">
        <w:rPr>
          <w:rFonts w:eastAsia="Times New Roman" w:cstheme="minorHAnsi"/>
        </w:rPr>
        <w:t>thly observations will be</w:t>
      </w:r>
      <w:r w:rsidR="0056443F" w:rsidRPr="006849E2">
        <w:rPr>
          <w:rFonts w:eastAsia="Times New Roman" w:cstheme="minorHAnsi"/>
        </w:rPr>
        <w:t xml:space="preserve"> converted to </w:t>
      </w:r>
      <w:r w:rsidR="006645A1">
        <w:rPr>
          <w:rFonts w:eastAsia="Times New Roman" w:cstheme="minorHAnsi"/>
        </w:rPr>
        <w:t xml:space="preserve">the </w:t>
      </w:r>
      <w:r w:rsidR="0056443F" w:rsidRPr="006849E2">
        <w:rPr>
          <w:rFonts w:eastAsia="Times New Roman" w:cstheme="minorHAnsi"/>
        </w:rPr>
        <w:t>percent</w:t>
      </w:r>
      <w:r w:rsidR="006645A1">
        <w:rPr>
          <w:rFonts w:eastAsia="Times New Roman" w:cstheme="minorHAnsi"/>
        </w:rPr>
        <w:t>age</w:t>
      </w:r>
      <w:r w:rsidR="0056443F" w:rsidRPr="006849E2">
        <w:rPr>
          <w:rFonts w:eastAsia="Times New Roman" w:cstheme="minorHAnsi"/>
        </w:rPr>
        <w:t xml:space="preserve"> change in </w:t>
      </w:r>
      <w:r w:rsidR="007A4517">
        <w:rPr>
          <w:rFonts w:eastAsia="Times New Roman" w:cstheme="minorHAnsi"/>
        </w:rPr>
        <w:t>g</w:t>
      </w:r>
      <w:r w:rsidR="0056443F" w:rsidRPr="006849E2">
        <w:rPr>
          <w:rFonts w:eastAsia="Times New Roman" w:cstheme="minorHAnsi"/>
        </w:rPr>
        <w:t xml:space="preserve">ross </w:t>
      </w:r>
      <w:r w:rsidR="007A4517">
        <w:rPr>
          <w:rFonts w:eastAsia="Times New Roman" w:cstheme="minorHAnsi"/>
        </w:rPr>
        <w:t>d</w:t>
      </w:r>
      <w:r w:rsidR="0056443F" w:rsidRPr="006849E2">
        <w:rPr>
          <w:rFonts w:eastAsia="Times New Roman" w:cstheme="minorHAnsi"/>
        </w:rPr>
        <w:t xml:space="preserve">omestic </w:t>
      </w:r>
      <w:r w:rsidR="007A4517">
        <w:rPr>
          <w:rFonts w:eastAsia="Times New Roman" w:cstheme="minorHAnsi"/>
        </w:rPr>
        <w:t>p</w:t>
      </w:r>
      <w:r w:rsidR="0056443F" w:rsidRPr="006849E2">
        <w:rPr>
          <w:rFonts w:eastAsia="Times New Roman" w:cstheme="minorHAnsi"/>
        </w:rPr>
        <w:t>roduct for the date range of January 1, 2002 to January 1, 2022.</w:t>
      </w:r>
      <w:r w:rsidR="00221045">
        <w:rPr>
          <w:rFonts w:eastAsia="Times New Roman" w:cstheme="minorHAnsi"/>
        </w:rPr>
        <w:t xml:space="preserve">  </w:t>
      </w:r>
      <w:r w:rsidR="00221045" w:rsidRPr="006849E2">
        <w:rPr>
          <w:rFonts w:eastAsia="Times New Roman" w:cstheme="minorHAnsi"/>
        </w:rPr>
        <w:t xml:space="preserve">Because monthly percentage change will be used, the </w:t>
      </w:r>
      <w:r w:rsidR="00D86B5C">
        <w:rPr>
          <w:rFonts w:eastAsia="Times New Roman" w:cstheme="minorHAnsi"/>
        </w:rPr>
        <w:t xml:space="preserve">October </w:t>
      </w:r>
      <w:r w:rsidR="00221045" w:rsidRPr="006849E2">
        <w:rPr>
          <w:rFonts w:eastAsia="Times New Roman" w:cstheme="minorHAnsi"/>
        </w:rPr>
        <w:t xml:space="preserve">1, 2001 </w:t>
      </w:r>
      <w:r w:rsidR="00121304">
        <w:rPr>
          <w:rFonts w:eastAsia="Times New Roman" w:cstheme="minorHAnsi"/>
        </w:rPr>
        <w:t>g</w:t>
      </w:r>
      <w:r w:rsidR="003C79A1">
        <w:rPr>
          <w:rFonts w:eastAsia="Times New Roman" w:cstheme="minorHAnsi"/>
        </w:rPr>
        <w:t xml:space="preserve">ross </w:t>
      </w:r>
      <w:r w:rsidR="00121304">
        <w:rPr>
          <w:rFonts w:eastAsia="Times New Roman" w:cstheme="minorHAnsi"/>
        </w:rPr>
        <w:t>d</w:t>
      </w:r>
      <w:r w:rsidR="003C79A1">
        <w:rPr>
          <w:rFonts w:eastAsia="Times New Roman" w:cstheme="minorHAnsi"/>
        </w:rPr>
        <w:t xml:space="preserve">omestic </w:t>
      </w:r>
      <w:r w:rsidR="00121304">
        <w:rPr>
          <w:rFonts w:eastAsia="Times New Roman" w:cstheme="minorHAnsi"/>
        </w:rPr>
        <w:t>p</w:t>
      </w:r>
      <w:r w:rsidR="003C79A1">
        <w:rPr>
          <w:rFonts w:eastAsia="Times New Roman" w:cstheme="minorHAnsi"/>
        </w:rPr>
        <w:t>roduct value</w:t>
      </w:r>
      <w:r w:rsidR="00221045" w:rsidRPr="006849E2">
        <w:rPr>
          <w:rFonts w:eastAsia="Times New Roman" w:cstheme="minorHAnsi"/>
        </w:rPr>
        <w:t xml:space="preserve"> </w:t>
      </w:r>
      <w:r w:rsidR="00221045">
        <w:rPr>
          <w:rFonts w:eastAsia="Times New Roman" w:cstheme="minorHAnsi"/>
        </w:rPr>
        <w:t>will be used as the basis t</w:t>
      </w:r>
      <w:r w:rsidR="00221045" w:rsidRPr="006849E2">
        <w:rPr>
          <w:rFonts w:eastAsia="Times New Roman" w:cstheme="minorHAnsi"/>
        </w:rPr>
        <w:t xml:space="preserve">o </w:t>
      </w:r>
      <w:r w:rsidR="0085654D">
        <w:rPr>
          <w:rFonts w:eastAsia="Times New Roman" w:cstheme="minorHAnsi"/>
        </w:rPr>
        <w:t xml:space="preserve">interpolate the December 1, 2001 value </w:t>
      </w:r>
      <w:r w:rsidR="000E3B33">
        <w:rPr>
          <w:rFonts w:eastAsia="Times New Roman" w:cstheme="minorHAnsi"/>
        </w:rPr>
        <w:t>for calculating</w:t>
      </w:r>
      <w:r w:rsidR="00221045" w:rsidRPr="006849E2">
        <w:rPr>
          <w:rFonts w:eastAsia="Times New Roman" w:cstheme="minorHAnsi"/>
        </w:rPr>
        <w:t xml:space="preserve"> the </w:t>
      </w:r>
      <w:r w:rsidR="00221045">
        <w:rPr>
          <w:rFonts w:eastAsia="Times New Roman" w:cstheme="minorHAnsi"/>
        </w:rPr>
        <w:t xml:space="preserve">initial </w:t>
      </w:r>
      <w:r w:rsidR="0085654D">
        <w:rPr>
          <w:rFonts w:eastAsia="Times New Roman" w:cstheme="minorHAnsi"/>
        </w:rPr>
        <w:t xml:space="preserve">monthly </w:t>
      </w:r>
      <w:r w:rsidR="00221045" w:rsidRPr="006849E2">
        <w:rPr>
          <w:rFonts w:eastAsia="Times New Roman" w:cstheme="minorHAnsi"/>
        </w:rPr>
        <w:t>percentage change.</w:t>
      </w:r>
    </w:p>
    <w:p w14:paraId="61A6892F" w14:textId="34E8C77F" w:rsidR="009B795C" w:rsidRPr="006849E2" w:rsidRDefault="009B795C" w:rsidP="004128C6">
      <w:pPr>
        <w:rPr>
          <w:rFonts w:eastAsia="Times New Roman" w:cstheme="minorHAnsi"/>
        </w:rPr>
      </w:pPr>
    </w:p>
    <w:p w14:paraId="581F08C5" w14:textId="297413C1" w:rsidR="003626C2" w:rsidRPr="006849E2" w:rsidRDefault="003D2097" w:rsidP="003B5FC8">
      <w:pPr>
        <w:rPr>
          <w:rFonts w:eastAsia="Times New Roman" w:cstheme="minorHAnsi"/>
          <w:u w:val="single"/>
        </w:rPr>
      </w:pPr>
      <w:r w:rsidRPr="00925622">
        <w:rPr>
          <w:rFonts w:eastAsia="Times New Roman" w:cstheme="minorHAnsi"/>
          <w:b/>
          <w:bCs/>
        </w:rPr>
        <w:t>Description of Functionality</w:t>
      </w:r>
      <w:r w:rsidR="003B5FC8" w:rsidRPr="00925622">
        <w:rPr>
          <w:rFonts w:eastAsia="Times New Roman" w:cstheme="minorHAnsi"/>
          <w:b/>
          <w:bCs/>
        </w:rPr>
        <w:t>:</w:t>
      </w:r>
      <w:r w:rsidR="003B5FC8" w:rsidRPr="006849E2">
        <w:rPr>
          <w:rFonts w:eastAsia="Times New Roman" w:cstheme="minorHAnsi"/>
        </w:rPr>
        <w:t xml:space="preserve">  </w:t>
      </w:r>
      <w:r w:rsidR="007C174B">
        <w:rPr>
          <w:rFonts w:eastAsia="Times New Roman" w:cstheme="minorHAnsi"/>
        </w:rPr>
        <w:t xml:space="preserve">The resulting product will provide statistical </w:t>
      </w:r>
      <w:r w:rsidR="00A942E2">
        <w:rPr>
          <w:rFonts w:eastAsia="Times New Roman" w:cstheme="minorHAnsi"/>
        </w:rPr>
        <w:t xml:space="preserve">and correlation </w:t>
      </w:r>
      <w:r w:rsidR="007C174B">
        <w:rPr>
          <w:rFonts w:eastAsia="Times New Roman" w:cstheme="minorHAnsi"/>
        </w:rPr>
        <w:t xml:space="preserve">analysis of the </w:t>
      </w:r>
      <w:r w:rsidR="003A0B2B">
        <w:rPr>
          <w:rFonts w:eastAsia="Times New Roman" w:cstheme="minorHAnsi"/>
        </w:rPr>
        <w:t>datasets</w:t>
      </w:r>
      <w:r w:rsidR="00980539">
        <w:rPr>
          <w:rFonts w:eastAsia="Times New Roman" w:cstheme="minorHAnsi"/>
        </w:rPr>
        <w:t>.</w:t>
      </w:r>
      <w:r w:rsidR="003B5FC8" w:rsidRPr="006849E2">
        <w:rPr>
          <w:rFonts w:eastAsia="Times New Roman" w:cstheme="minorHAnsi"/>
        </w:rPr>
        <w:t xml:space="preserve">  </w:t>
      </w:r>
      <w:r w:rsidR="00521007">
        <w:rPr>
          <w:rFonts w:eastAsia="Times New Roman" w:cstheme="minorHAnsi"/>
        </w:rPr>
        <w:t xml:space="preserve">Multiple forecasting models will be explored.  </w:t>
      </w:r>
      <w:r w:rsidR="003D5CE7" w:rsidRPr="006849E2">
        <w:rPr>
          <w:rFonts w:eastAsia="Times New Roman" w:cstheme="minorHAnsi"/>
        </w:rPr>
        <w:t xml:space="preserve">If a sufficiently robust forecasting model is identified, </w:t>
      </w:r>
      <w:r w:rsidR="00980539">
        <w:rPr>
          <w:rFonts w:eastAsia="Times New Roman" w:cstheme="minorHAnsi"/>
        </w:rPr>
        <w:t xml:space="preserve">the product will provide </w:t>
      </w:r>
      <w:r w:rsidR="001A2191">
        <w:rPr>
          <w:rFonts w:eastAsia="Times New Roman" w:cstheme="minorHAnsi"/>
        </w:rPr>
        <w:t>a</w:t>
      </w:r>
      <w:r w:rsidR="003A0B2B">
        <w:rPr>
          <w:rFonts w:eastAsia="Times New Roman" w:cstheme="minorHAnsi"/>
        </w:rPr>
        <w:t>n over</w:t>
      </w:r>
      <w:r w:rsidR="001A2191">
        <w:rPr>
          <w:rFonts w:eastAsia="Times New Roman" w:cstheme="minorHAnsi"/>
        </w:rPr>
        <w:t xml:space="preserve">view of the </w:t>
      </w:r>
      <w:r w:rsidR="00BB31F1">
        <w:rPr>
          <w:rFonts w:eastAsia="Times New Roman" w:cstheme="minorHAnsi"/>
        </w:rPr>
        <w:t xml:space="preserve">selected forecasting </w:t>
      </w:r>
      <w:r w:rsidR="001A2191">
        <w:rPr>
          <w:rFonts w:eastAsia="Times New Roman" w:cstheme="minorHAnsi"/>
        </w:rPr>
        <w:t>model including evaluation</w:t>
      </w:r>
      <w:r w:rsidR="003A0B2B">
        <w:rPr>
          <w:rFonts w:eastAsia="Times New Roman" w:cstheme="minorHAnsi"/>
        </w:rPr>
        <w:t xml:space="preserve"> criterion</w:t>
      </w:r>
      <w:r w:rsidR="001A2191">
        <w:rPr>
          <w:rFonts w:eastAsia="Times New Roman" w:cstheme="minorHAnsi"/>
        </w:rPr>
        <w:t>.  Finally, u</w:t>
      </w:r>
      <w:r w:rsidR="00311A4C" w:rsidRPr="006849E2">
        <w:rPr>
          <w:rFonts w:eastAsia="Times New Roman" w:cstheme="minorHAnsi"/>
        </w:rPr>
        <w:t xml:space="preserve">ser input will be allowed to set forward expectations of the </w:t>
      </w:r>
      <w:r w:rsidR="00105086">
        <w:rPr>
          <w:rFonts w:eastAsia="Times New Roman" w:cstheme="minorHAnsi"/>
        </w:rPr>
        <w:t xml:space="preserve">forecasting model </w:t>
      </w:r>
      <w:r w:rsidR="00DB49E0" w:rsidRPr="006849E2">
        <w:rPr>
          <w:rFonts w:eastAsia="Times New Roman" w:cstheme="minorHAnsi"/>
        </w:rPr>
        <w:t xml:space="preserve">factors to interactively create </w:t>
      </w:r>
      <w:r w:rsidR="00DD4FBA">
        <w:rPr>
          <w:rFonts w:eastAsia="Times New Roman" w:cstheme="minorHAnsi"/>
        </w:rPr>
        <w:t xml:space="preserve">a </w:t>
      </w:r>
      <w:r w:rsidR="00DB49E0" w:rsidRPr="006849E2">
        <w:rPr>
          <w:rFonts w:eastAsia="Times New Roman" w:cstheme="minorHAnsi"/>
        </w:rPr>
        <w:t xml:space="preserve">resulting </w:t>
      </w:r>
      <w:r w:rsidR="00DD4FBA">
        <w:rPr>
          <w:rFonts w:eastAsia="Times New Roman" w:cstheme="minorHAnsi"/>
        </w:rPr>
        <w:t xml:space="preserve">short-term </w:t>
      </w:r>
      <w:r w:rsidR="00DB49E0" w:rsidRPr="006849E2">
        <w:rPr>
          <w:rFonts w:eastAsia="Times New Roman" w:cstheme="minorHAnsi"/>
        </w:rPr>
        <w:t>forecast of U.S. consumer sentiment</w:t>
      </w:r>
      <w:r w:rsidR="00206B2F" w:rsidRPr="006849E2">
        <w:rPr>
          <w:rFonts w:eastAsia="Times New Roman" w:cstheme="minorHAnsi"/>
        </w:rPr>
        <w:t>.</w:t>
      </w:r>
      <w:r w:rsidR="00DB49E0" w:rsidRPr="006849E2">
        <w:rPr>
          <w:rFonts w:eastAsia="Times New Roman" w:cstheme="minorHAnsi"/>
        </w:rPr>
        <w:t xml:space="preserve">  </w:t>
      </w:r>
    </w:p>
    <w:p w14:paraId="0AE11A45" w14:textId="77777777" w:rsidR="003B5FC8" w:rsidRPr="006849E2" w:rsidRDefault="003B5FC8" w:rsidP="003B5FC8">
      <w:pPr>
        <w:rPr>
          <w:rFonts w:eastAsia="Times New Roman" w:cstheme="minorHAnsi"/>
        </w:rPr>
      </w:pPr>
    </w:p>
    <w:p w14:paraId="39A06441" w14:textId="78F1DDDE" w:rsidR="003626C2" w:rsidRPr="006849E2" w:rsidRDefault="00206B2F" w:rsidP="003626C2">
      <w:pPr>
        <w:rPr>
          <w:rFonts w:eastAsia="Times New Roman" w:cstheme="minorHAnsi"/>
        </w:rPr>
      </w:pPr>
      <w:r w:rsidRPr="00105086">
        <w:rPr>
          <w:rFonts w:eastAsia="Times New Roman" w:cstheme="minorHAnsi"/>
          <w:b/>
          <w:bCs/>
        </w:rPr>
        <w:t>Task D</w:t>
      </w:r>
      <w:r w:rsidR="006B2834" w:rsidRPr="00105086">
        <w:rPr>
          <w:rFonts w:eastAsia="Times New Roman" w:cstheme="minorHAnsi"/>
          <w:b/>
          <w:bCs/>
        </w:rPr>
        <w:t>ivisions and Timeline:</w:t>
      </w:r>
      <w:r w:rsidR="006B2834" w:rsidRPr="006849E2">
        <w:rPr>
          <w:rFonts w:eastAsia="Times New Roman" w:cstheme="minorHAnsi"/>
        </w:rPr>
        <w:t xml:space="preserve">  </w:t>
      </w:r>
      <w:r w:rsidR="00FC7413" w:rsidRPr="006849E2">
        <w:rPr>
          <w:rFonts w:eastAsia="Times New Roman" w:cstheme="minorHAnsi"/>
        </w:rPr>
        <w:t xml:space="preserve">The project will be developed by a single </w:t>
      </w:r>
      <w:r w:rsidR="0098710E" w:rsidRPr="006849E2">
        <w:rPr>
          <w:rFonts w:eastAsia="Times New Roman" w:cstheme="minorHAnsi"/>
        </w:rPr>
        <w:t xml:space="preserve">project participant, Andrew Sommers.  </w:t>
      </w:r>
    </w:p>
    <w:p w14:paraId="3FC8111A" w14:textId="77777777" w:rsidR="0098710E" w:rsidRPr="006849E2" w:rsidRDefault="0098710E" w:rsidP="003626C2">
      <w:pPr>
        <w:rPr>
          <w:rFonts w:eastAsia="Times New Roman" w:cstheme="minorHAnsi"/>
        </w:rPr>
      </w:pPr>
    </w:p>
    <w:p w14:paraId="629CD009" w14:textId="413EEFC7" w:rsidR="0098710E" w:rsidRPr="006849E2" w:rsidRDefault="0098710E" w:rsidP="003626C2">
      <w:pPr>
        <w:rPr>
          <w:rFonts w:eastAsia="Times New Roman" w:cstheme="minorHAnsi"/>
        </w:rPr>
      </w:pPr>
      <w:r w:rsidRPr="006849E2">
        <w:rPr>
          <w:rFonts w:eastAsia="Times New Roman" w:cstheme="minorHAnsi"/>
        </w:rPr>
        <w:t xml:space="preserve">Week 8 </w:t>
      </w:r>
      <w:r w:rsidR="004D05CC" w:rsidRPr="006849E2">
        <w:rPr>
          <w:rFonts w:eastAsia="Times New Roman" w:cstheme="minorHAnsi"/>
        </w:rPr>
        <w:t xml:space="preserve">  </w:t>
      </w:r>
      <w:r w:rsidR="00DF7C4F" w:rsidRPr="006849E2">
        <w:rPr>
          <w:rFonts w:eastAsia="Times New Roman" w:cstheme="minorHAnsi"/>
        </w:rPr>
        <w:tab/>
      </w:r>
      <w:r w:rsidR="004D05CC" w:rsidRPr="006849E2">
        <w:rPr>
          <w:rFonts w:eastAsia="Times New Roman" w:cstheme="minorHAnsi"/>
        </w:rPr>
        <w:t xml:space="preserve">  </w:t>
      </w:r>
      <w:r w:rsidR="00DF7C4F" w:rsidRPr="006849E2">
        <w:rPr>
          <w:rFonts w:eastAsia="Times New Roman" w:cstheme="minorHAnsi"/>
        </w:rPr>
        <w:t>P</w:t>
      </w:r>
      <w:r w:rsidR="004D05CC" w:rsidRPr="006849E2">
        <w:rPr>
          <w:rFonts w:eastAsia="Times New Roman" w:cstheme="minorHAnsi"/>
        </w:rPr>
        <w:t>roject definition and plan development</w:t>
      </w:r>
    </w:p>
    <w:p w14:paraId="61554B33" w14:textId="23A280A0" w:rsidR="004D05CC" w:rsidRPr="006849E2" w:rsidRDefault="004D05CC" w:rsidP="003626C2">
      <w:pPr>
        <w:rPr>
          <w:rFonts w:eastAsia="Times New Roman" w:cstheme="minorHAnsi"/>
        </w:rPr>
      </w:pPr>
      <w:r w:rsidRPr="006849E2">
        <w:rPr>
          <w:rFonts w:eastAsia="Times New Roman" w:cstheme="minorHAnsi"/>
        </w:rPr>
        <w:t xml:space="preserve">Week 9   </w:t>
      </w:r>
      <w:r w:rsidR="00DF7C4F" w:rsidRPr="006849E2">
        <w:rPr>
          <w:rFonts w:eastAsia="Times New Roman" w:cstheme="minorHAnsi"/>
        </w:rPr>
        <w:tab/>
        <w:t xml:space="preserve">  </w:t>
      </w:r>
      <w:r w:rsidR="00514D3B">
        <w:rPr>
          <w:rFonts w:eastAsia="Times New Roman" w:cstheme="minorHAnsi"/>
        </w:rPr>
        <w:t>Initial</w:t>
      </w:r>
      <w:r w:rsidR="00DF7C4F" w:rsidRPr="006849E2">
        <w:rPr>
          <w:rFonts w:eastAsia="Times New Roman" w:cstheme="minorHAnsi"/>
        </w:rPr>
        <w:t xml:space="preserve"> </w:t>
      </w:r>
      <w:r w:rsidR="009F1395" w:rsidRPr="006849E2">
        <w:rPr>
          <w:rFonts w:eastAsia="Times New Roman" w:cstheme="minorHAnsi"/>
        </w:rPr>
        <w:t xml:space="preserve">analysis of </w:t>
      </w:r>
      <w:r w:rsidR="00EA5E6E" w:rsidRPr="006849E2">
        <w:rPr>
          <w:rFonts w:eastAsia="Times New Roman" w:cstheme="minorHAnsi"/>
        </w:rPr>
        <w:t>the data</w:t>
      </w:r>
      <w:r w:rsidR="00CA793F">
        <w:rPr>
          <w:rFonts w:eastAsia="Times New Roman" w:cstheme="minorHAnsi"/>
        </w:rPr>
        <w:t>,</w:t>
      </w:r>
      <w:r w:rsidR="003334FD">
        <w:rPr>
          <w:rFonts w:eastAsia="Times New Roman" w:cstheme="minorHAnsi"/>
        </w:rPr>
        <w:t xml:space="preserve"> adjustments to data,</w:t>
      </w:r>
      <w:r w:rsidR="00EA5E6E" w:rsidRPr="006849E2">
        <w:rPr>
          <w:rFonts w:eastAsia="Times New Roman" w:cstheme="minorHAnsi"/>
        </w:rPr>
        <w:t xml:space="preserve"> and </w:t>
      </w:r>
      <w:r w:rsidR="003334FD">
        <w:rPr>
          <w:rFonts w:eastAsia="Times New Roman" w:cstheme="minorHAnsi"/>
        </w:rPr>
        <w:t>analysis of data relationships</w:t>
      </w:r>
      <w:r w:rsidR="00EA5E6E" w:rsidRPr="006849E2">
        <w:rPr>
          <w:rFonts w:eastAsia="Times New Roman" w:cstheme="minorHAnsi"/>
        </w:rPr>
        <w:t xml:space="preserve">  </w:t>
      </w:r>
    </w:p>
    <w:p w14:paraId="7972F5C6" w14:textId="330930F0" w:rsidR="000A1B99" w:rsidRPr="006849E2" w:rsidRDefault="000A1B99" w:rsidP="003626C2">
      <w:pPr>
        <w:rPr>
          <w:rFonts w:eastAsia="Times New Roman" w:cstheme="minorHAnsi"/>
        </w:rPr>
      </w:pPr>
      <w:r w:rsidRPr="006849E2">
        <w:rPr>
          <w:rFonts w:eastAsia="Times New Roman" w:cstheme="minorHAnsi"/>
        </w:rPr>
        <w:t>Week 10</w:t>
      </w:r>
      <w:r w:rsidR="00EA5E6E" w:rsidRPr="006849E2">
        <w:rPr>
          <w:rFonts w:eastAsia="Times New Roman" w:cstheme="minorHAnsi"/>
        </w:rPr>
        <w:tab/>
        <w:t xml:space="preserve">  Exploration of forecasting models based on data relationships</w:t>
      </w:r>
      <w:r w:rsidR="00EA5E6E" w:rsidRPr="006849E2">
        <w:rPr>
          <w:rFonts w:eastAsia="Times New Roman" w:cstheme="minorHAnsi"/>
        </w:rPr>
        <w:tab/>
      </w:r>
    </w:p>
    <w:p w14:paraId="64C2FD28" w14:textId="7AC7EAC7" w:rsidR="009F1395" w:rsidRPr="006849E2" w:rsidRDefault="009F1395" w:rsidP="003626C2">
      <w:pPr>
        <w:rPr>
          <w:rFonts w:eastAsia="Times New Roman" w:cstheme="minorHAnsi"/>
        </w:rPr>
      </w:pPr>
      <w:r w:rsidRPr="006849E2">
        <w:rPr>
          <w:rFonts w:eastAsia="Times New Roman" w:cstheme="minorHAnsi"/>
        </w:rPr>
        <w:t xml:space="preserve">Week 11 </w:t>
      </w:r>
      <w:r w:rsidR="00DF7C4F" w:rsidRPr="006849E2">
        <w:rPr>
          <w:rFonts w:eastAsia="Times New Roman" w:cstheme="minorHAnsi"/>
        </w:rPr>
        <w:t xml:space="preserve"> </w:t>
      </w:r>
      <w:r w:rsidR="00753CF8" w:rsidRPr="006849E2">
        <w:rPr>
          <w:rFonts w:eastAsia="Times New Roman" w:cstheme="minorHAnsi"/>
        </w:rPr>
        <w:tab/>
        <w:t xml:space="preserve">  C</w:t>
      </w:r>
      <w:r w:rsidRPr="006849E2">
        <w:rPr>
          <w:rFonts w:eastAsia="Times New Roman" w:cstheme="minorHAnsi"/>
        </w:rPr>
        <w:t>omplet</w:t>
      </w:r>
      <w:r w:rsidR="00514D3B">
        <w:rPr>
          <w:rFonts w:eastAsia="Times New Roman" w:cstheme="minorHAnsi"/>
        </w:rPr>
        <w:t>ion of</w:t>
      </w:r>
      <w:r w:rsidRPr="006849E2">
        <w:rPr>
          <w:rFonts w:eastAsia="Times New Roman" w:cstheme="minorHAnsi"/>
        </w:rPr>
        <w:t xml:space="preserve"> analysis of forecast</w:t>
      </w:r>
      <w:r w:rsidR="000D5A42">
        <w:rPr>
          <w:rFonts w:eastAsia="Times New Roman" w:cstheme="minorHAnsi"/>
        </w:rPr>
        <w:t>ing</w:t>
      </w:r>
      <w:r w:rsidRPr="006849E2">
        <w:rPr>
          <w:rFonts w:eastAsia="Times New Roman" w:cstheme="minorHAnsi"/>
        </w:rPr>
        <w:t xml:space="preserve"> models including evaluations</w:t>
      </w:r>
    </w:p>
    <w:p w14:paraId="32FCFA76" w14:textId="76F93D58" w:rsidR="009F1395" w:rsidRPr="006849E2" w:rsidRDefault="009F1395" w:rsidP="003626C2">
      <w:pPr>
        <w:rPr>
          <w:rFonts w:eastAsia="Times New Roman" w:cstheme="minorHAnsi"/>
        </w:rPr>
      </w:pPr>
      <w:r w:rsidRPr="006849E2">
        <w:rPr>
          <w:rFonts w:eastAsia="Times New Roman" w:cstheme="minorHAnsi"/>
        </w:rPr>
        <w:t xml:space="preserve">Week 13 </w:t>
      </w:r>
      <w:r w:rsidR="00753CF8" w:rsidRPr="006849E2">
        <w:rPr>
          <w:rFonts w:eastAsia="Times New Roman" w:cstheme="minorHAnsi"/>
        </w:rPr>
        <w:tab/>
      </w:r>
      <w:r w:rsidRPr="006849E2">
        <w:rPr>
          <w:rFonts w:eastAsia="Times New Roman" w:cstheme="minorHAnsi"/>
        </w:rPr>
        <w:t xml:space="preserve">  </w:t>
      </w:r>
      <w:r w:rsidR="000E4566">
        <w:rPr>
          <w:rFonts w:eastAsia="Times New Roman" w:cstheme="minorHAnsi"/>
        </w:rPr>
        <w:t>Base</w:t>
      </w:r>
      <w:r w:rsidR="0070714E" w:rsidRPr="006849E2">
        <w:rPr>
          <w:rFonts w:eastAsia="Times New Roman" w:cstheme="minorHAnsi"/>
        </w:rPr>
        <w:t xml:space="preserve"> functionality of data handling, forecasting, and evaluation</w:t>
      </w:r>
    </w:p>
    <w:p w14:paraId="00C2AFCA" w14:textId="01E9E3F3" w:rsidR="0070714E" w:rsidRPr="006849E2" w:rsidRDefault="0070714E" w:rsidP="003626C2">
      <w:pPr>
        <w:rPr>
          <w:rFonts w:eastAsia="Times New Roman" w:cstheme="minorHAnsi"/>
        </w:rPr>
      </w:pPr>
      <w:r w:rsidRPr="006849E2">
        <w:rPr>
          <w:rFonts w:eastAsia="Times New Roman" w:cstheme="minorHAnsi"/>
        </w:rPr>
        <w:t>Week 14</w:t>
      </w:r>
      <w:r w:rsidRPr="006849E2">
        <w:rPr>
          <w:rFonts w:eastAsia="Times New Roman" w:cstheme="minorHAnsi"/>
        </w:rPr>
        <w:tab/>
        <w:t xml:space="preserve">  </w:t>
      </w:r>
      <w:r w:rsidR="00514D3B">
        <w:rPr>
          <w:rFonts w:eastAsia="Times New Roman" w:cstheme="minorHAnsi"/>
        </w:rPr>
        <w:t>W</w:t>
      </w:r>
      <w:r w:rsidRPr="006849E2">
        <w:rPr>
          <w:rFonts w:eastAsia="Times New Roman" w:cstheme="minorHAnsi"/>
        </w:rPr>
        <w:t>eb application overlay</w:t>
      </w:r>
    </w:p>
    <w:p w14:paraId="05F28DB7" w14:textId="3AC8BF38" w:rsidR="0070714E" w:rsidRPr="006849E2" w:rsidRDefault="0070714E" w:rsidP="003626C2">
      <w:pPr>
        <w:rPr>
          <w:rFonts w:eastAsia="Times New Roman" w:cstheme="minorHAnsi"/>
        </w:rPr>
      </w:pPr>
      <w:r w:rsidRPr="006849E2">
        <w:rPr>
          <w:rFonts w:eastAsia="Times New Roman" w:cstheme="minorHAnsi"/>
        </w:rPr>
        <w:t>Week 15</w:t>
      </w:r>
      <w:r w:rsidRPr="006849E2">
        <w:rPr>
          <w:rFonts w:eastAsia="Times New Roman" w:cstheme="minorHAnsi"/>
        </w:rPr>
        <w:tab/>
        <w:t xml:space="preserve">  Deployment and submission  </w:t>
      </w:r>
    </w:p>
    <w:p w14:paraId="72C01353" w14:textId="77777777" w:rsidR="00110445" w:rsidRPr="006849E2" w:rsidRDefault="00110445" w:rsidP="003626C2">
      <w:pPr>
        <w:rPr>
          <w:rFonts w:eastAsia="Times New Roman" w:cstheme="minorHAnsi"/>
        </w:rPr>
      </w:pPr>
    </w:p>
    <w:p w14:paraId="75118EDD" w14:textId="53D40EE0" w:rsidR="006B2834" w:rsidRPr="006849E2" w:rsidRDefault="006B2834" w:rsidP="003626C2">
      <w:pPr>
        <w:rPr>
          <w:rFonts w:eastAsia="Times New Roman" w:cstheme="minorHAnsi"/>
        </w:rPr>
      </w:pPr>
      <w:r w:rsidRPr="00E0144F">
        <w:rPr>
          <w:rFonts w:eastAsia="Times New Roman" w:cstheme="minorHAnsi"/>
          <w:b/>
          <w:bCs/>
        </w:rPr>
        <w:t>Git</w:t>
      </w:r>
      <w:r w:rsidR="00776013" w:rsidRPr="00E0144F">
        <w:rPr>
          <w:rFonts w:eastAsia="Times New Roman" w:cstheme="minorHAnsi"/>
          <w:b/>
          <w:bCs/>
        </w:rPr>
        <w:t>H</w:t>
      </w:r>
      <w:r w:rsidRPr="00E0144F">
        <w:rPr>
          <w:rFonts w:eastAsia="Times New Roman" w:cstheme="minorHAnsi"/>
          <w:b/>
          <w:bCs/>
        </w:rPr>
        <w:t xml:space="preserve">ub </w:t>
      </w:r>
      <w:r w:rsidR="00753CF8" w:rsidRPr="00E0144F">
        <w:rPr>
          <w:rFonts w:eastAsia="Times New Roman" w:cstheme="minorHAnsi"/>
          <w:b/>
          <w:bCs/>
        </w:rPr>
        <w:t>repository</w:t>
      </w:r>
      <w:r w:rsidRPr="00E0144F">
        <w:rPr>
          <w:rFonts w:eastAsia="Times New Roman" w:cstheme="minorHAnsi"/>
          <w:b/>
          <w:bCs/>
        </w:rPr>
        <w:t>:</w:t>
      </w:r>
      <w:r w:rsidR="00DD4FBA">
        <w:rPr>
          <w:rFonts w:eastAsia="Times New Roman" w:cstheme="minorHAnsi"/>
        </w:rPr>
        <w:t xml:space="preserve">  </w:t>
      </w:r>
      <w:r w:rsidR="00FD08A3" w:rsidRPr="00FD08A3">
        <w:rPr>
          <w:rFonts w:eastAsia="Times New Roman" w:cstheme="minorHAnsi"/>
        </w:rPr>
        <w:t>https://github.com/aesommersX999/D590Project</w:t>
      </w:r>
    </w:p>
    <w:p w14:paraId="7381FCB9" w14:textId="77777777" w:rsidR="003626C2" w:rsidRPr="006849E2" w:rsidRDefault="003626C2" w:rsidP="003626C2">
      <w:pPr>
        <w:rPr>
          <w:rFonts w:eastAsia="Times New Roman" w:cstheme="minorHAnsi"/>
        </w:rPr>
      </w:pPr>
    </w:p>
    <w:p w14:paraId="3DA90F44" w14:textId="4257C256" w:rsidR="003626C2" w:rsidRPr="003626C2" w:rsidRDefault="003626C2" w:rsidP="00753CF8">
      <w:pPr>
        <w:rPr>
          <w:rFonts w:ascii="Times New Roman" w:eastAsia="Times New Roman" w:hAnsi="Times New Roman" w:cs="Times New Roman"/>
          <w:sz w:val="24"/>
          <w:szCs w:val="24"/>
        </w:rPr>
      </w:pPr>
    </w:p>
    <w:p w14:paraId="143B4D98" w14:textId="77777777" w:rsidR="003B5D21" w:rsidRDefault="003B5D21"/>
    <w:sectPr w:rsidR="003B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53361"/>
    <w:multiLevelType w:val="multilevel"/>
    <w:tmpl w:val="8EF8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0C022E4"/>
    <w:multiLevelType w:val="multilevel"/>
    <w:tmpl w:val="89E4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8DD7218"/>
    <w:multiLevelType w:val="multilevel"/>
    <w:tmpl w:val="C6D0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3"/>
  </w:num>
  <w:num w:numId="3">
    <w:abstractNumId w:val="11"/>
  </w:num>
  <w:num w:numId="4">
    <w:abstractNumId w:val="24"/>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2"/>
  </w:num>
  <w:num w:numId="23">
    <w:abstractNumId w:val="25"/>
  </w:num>
  <w:num w:numId="24">
    <w:abstractNumId w:val="21"/>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0B"/>
    <w:rsid w:val="00006AFC"/>
    <w:rsid w:val="00012A16"/>
    <w:rsid w:val="000238A0"/>
    <w:rsid w:val="0002627A"/>
    <w:rsid w:val="000320F6"/>
    <w:rsid w:val="00051783"/>
    <w:rsid w:val="00064043"/>
    <w:rsid w:val="00071D93"/>
    <w:rsid w:val="0009799D"/>
    <w:rsid w:val="000A1B99"/>
    <w:rsid w:val="000A1CA1"/>
    <w:rsid w:val="000B15B2"/>
    <w:rsid w:val="000C2D3D"/>
    <w:rsid w:val="000C69E2"/>
    <w:rsid w:val="000D5A42"/>
    <w:rsid w:val="000D6366"/>
    <w:rsid w:val="000E3B33"/>
    <w:rsid w:val="000E4566"/>
    <w:rsid w:val="001014C4"/>
    <w:rsid w:val="00103CA9"/>
    <w:rsid w:val="00105086"/>
    <w:rsid w:val="00110445"/>
    <w:rsid w:val="00110C32"/>
    <w:rsid w:val="0012031A"/>
    <w:rsid w:val="00121304"/>
    <w:rsid w:val="00146FBD"/>
    <w:rsid w:val="00164028"/>
    <w:rsid w:val="00171826"/>
    <w:rsid w:val="00177364"/>
    <w:rsid w:val="00197E35"/>
    <w:rsid w:val="001A2191"/>
    <w:rsid w:val="001A23D2"/>
    <w:rsid w:val="001C2E8D"/>
    <w:rsid w:val="001D032F"/>
    <w:rsid w:val="001E0063"/>
    <w:rsid w:val="00205058"/>
    <w:rsid w:val="00206B2F"/>
    <w:rsid w:val="002151FE"/>
    <w:rsid w:val="00216D2C"/>
    <w:rsid w:val="00221045"/>
    <w:rsid w:val="00224CA4"/>
    <w:rsid w:val="00233419"/>
    <w:rsid w:val="0024736E"/>
    <w:rsid w:val="00276C80"/>
    <w:rsid w:val="00294692"/>
    <w:rsid w:val="002A1578"/>
    <w:rsid w:val="002A4135"/>
    <w:rsid w:val="002B17E4"/>
    <w:rsid w:val="002B2DB0"/>
    <w:rsid w:val="002C3F61"/>
    <w:rsid w:val="002C7597"/>
    <w:rsid w:val="002D2494"/>
    <w:rsid w:val="00311A4C"/>
    <w:rsid w:val="003164D7"/>
    <w:rsid w:val="00331D4C"/>
    <w:rsid w:val="003334FD"/>
    <w:rsid w:val="00340181"/>
    <w:rsid w:val="003428DD"/>
    <w:rsid w:val="00353894"/>
    <w:rsid w:val="00355F20"/>
    <w:rsid w:val="0035768D"/>
    <w:rsid w:val="003626C2"/>
    <w:rsid w:val="00387442"/>
    <w:rsid w:val="003974B5"/>
    <w:rsid w:val="003A0B2B"/>
    <w:rsid w:val="003A3BCC"/>
    <w:rsid w:val="003A70D7"/>
    <w:rsid w:val="003B245D"/>
    <w:rsid w:val="003B5D21"/>
    <w:rsid w:val="003B5FC8"/>
    <w:rsid w:val="003C79A1"/>
    <w:rsid w:val="003C7A02"/>
    <w:rsid w:val="003D2097"/>
    <w:rsid w:val="003D555B"/>
    <w:rsid w:val="003D5CE7"/>
    <w:rsid w:val="003D6E30"/>
    <w:rsid w:val="003E575E"/>
    <w:rsid w:val="004020DC"/>
    <w:rsid w:val="00412843"/>
    <w:rsid w:val="004128C6"/>
    <w:rsid w:val="00425C98"/>
    <w:rsid w:val="00433193"/>
    <w:rsid w:val="00445E30"/>
    <w:rsid w:val="00453901"/>
    <w:rsid w:val="00482B73"/>
    <w:rsid w:val="0048769D"/>
    <w:rsid w:val="004876FB"/>
    <w:rsid w:val="004900FF"/>
    <w:rsid w:val="004923D6"/>
    <w:rsid w:val="0049697D"/>
    <w:rsid w:val="004A0854"/>
    <w:rsid w:val="004A59CA"/>
    <w:rsid w:val="004C2835"/>
    <w:rsid w:val="004C2CC8"/>
    <w:rsid w:val="004C3B5A"/>
    <w:rsid w:val="004C5609"/>
    <w:rsid w:val="004D05CC"/>
    <w:rsid w:val="004D7CDC"/>
    <w:rsid w:val="004E12D0"/>
    <w:rsid w:val="004E3A5D"/>
    <w:rsid w:val="004E4E9C"/>
    <w:rsid w:val="004E502D"/>
    <w:rsid w:val="00506663"/>
    <w:rsid w:val="00514D3B"/>
    <w:rsid w:val="00514EE3"/>
    <w:rsid w:val="00521007"/>
    <w:rsid w:val="0052249E"/>
    <w:rsid w:val="00525E16"/>
    <w:rsid w:val="0054266B"/>
    <w:rsid w:val="00545735"/>
    <w:rsid w:val="00550280"/>
    <w:rsid w:val="0056443F"/>
    <w:rsid w:val="00567D28"/>
    <w:rsid w:val="0057659D"/>
    <w:rsid w:val="0058300B"/>
    <w:rsid w:val="00597EE1"/>
    <w:rsid w:val="005C0009"/>
    <w:rsid w:val="005C2C94"/>
    <w:rsid w:val="005C44E1"/>
    <w:rsid w:val="005F56A6"/>
    <w:rsid w:val="00624834"/>
    <w:rsid w:val="00631DFD"/>
    <w:rsid w:val="00643067"/>
    <w:rsid w:val="00645252"/>
    <w:rsid w:val="00651B0B"/>
    <w:rsid w:val="00654124"/>
    <w:rsid w:val="006645A1"/>
    <w:rsid w:val="006723D6"/>
    <w:rsid w:val="00677A12"/>
    <w:rsid w:val="006849E2"/>
    <w:rsid w:val="00687DE8"/>
    <w:rsid w:val="006B2834"/>
    <w:rsid w:val="006C7D0E"/>
    <w:rsid w:val="006D16DC"/>
    <w:rsid w:val="006D3D74"/>
    <w:rsid w:val="006D6A12"/>
    <w:rsid w:val="006E535A"/>
    <w:rsid w:val="006F19F9"/>
    <w:rsid w:val="006F2385"/>
    <w:rsid w:val="007014E1"/>
    <w:rsid w:val="0070714E"/>
    <w:rsid w:val="00710AEE"/>
    <w:rsid w:val="00716BFC"/>
    <w:rsid w:val="00717DF5"/>
    <w:rsid w:val="0072406B"/>
    <w:rsid w:val="00734210"/>
    <w:rsid w:val="00745044"/>
    <w:rsid w:val="00753071"/>
    <w:rsid w:val="00753CF8"/>
    <w:rsid w:val="00760B90"/>
    <w:rsid w:val="0076538B"/>
    <w:rsid w:val="00770DD7"/>
    <w:rsid w:val="00776013"/>
    <w:rsid w:val="007811FE"/>
    <w:rsid w:val="007A4517"/>
    <w:rsid w:val="007A567E"/>
    <w:rsid w:val="007B2B31"/>
    <w:rsid w:val="007C174B"/>
    <w:rsid w:val="007C3D06"/>
    <w:rsid w:val="007D4D3D"/>
    <w:rsid w:val="007F25A0"/>
    <w:rsid w:val="00812BBF"/>
    <w:rsid w:val="008203DB"/>
    <w:rsid w:val="0083569A"/>
    <w:rsid w:val="008532DA"/>
    <w:rsid w:val="0085654D"/>
    <w:rsid w:val="00863A9C"/>
    <w:rsid w:val="00870EF0"/>
    <w:rsid w:val="00873D12"/>
    <w:rsid w:val="00880D61"/>
    <w:rsid w:val="0088695E"/>
    <w:rsid w:val="00893FE3"/>
    <w:rsid w:val="008A06D6"/>
    <w:rsid w:val="008A0979"/>
    <w:rsid w:val="008D3288"/>
    <w:rsid w:val="008E4A1A"/>
    <w:rsid w:val="008F0696"/>
    <w:rsid w:val="0090297A"/>
    <w:rsid w:val="009031BE"/>
    <w:rsid w:val="00904A80"/>
    <w:rsid w:val="00911C8B"/>
    <w:rsid w:val="009165A2"/>
    <w:rsid w:val="00925622"/>
    <w:rsid w:val="00926377"/>
    <w:rsid w:val="00926DFE"/>
    <w:rsid w:val="00942356"/>
    <w:rsid w:val="0094620A"/>
    <w:rsid w:val="00946469"/>
    <w:rsid w:val="009476B4"/>
    <w:rsid w:val="00964B5B"/>
    <w:rsid w:val="00973D7D"/>
    <w:rsid w:val="00980539"/>
    <w:rsid w:val="0098710E"/>
    <w:rsid w:val="00987D3F"/>
    <w:rsid w:val="0099115B"/>
    <w:rsid w:val="00994BF6"/>
    <w:rsid w:val="00995373"/>
    <w:rsid w:val="009B3327"/>
    <w:rsid w:val="009B41A6"/>
    <w:rsid w:val="009B5E35"/>
    <w:rsid w:val="009B65E5"/>
    <w:rsid w:val="009B795C"/>
    <w:rsid w:val="009D3E21"/>
    <w:rsid w:val="009D4BDD"/>
    <w:rsid w:val="009D4D7D"/>
    <w:rsid w:val="009E2AE6"/>
    <w:rsid w:val="009E6F6D"/>
    <w:rsid w:val="009F11C6"/>
    <w:rsid w:val="009F1395"/>
    <w:rsid w:val="009F1537"/>
    <w:rsid w:val="009F72B6"/>
    <w:rsid w:val="00A060E1"/>
    <w:rsid w:val="00A1133A"/>
    <w:rsid w:val="00A221F2"/>
    <w:rsid w:val="00A25C24"/>
    <w:rsid w:val="00A27BB6"/>
    <w:rsid w:val="00A4148B"/>
    <w:rsid w:val="00A43052"/>
    <w:rsid w:val="00A50158"/>
    <w:rsid w:val="00A53205"/>
    <w:rsid w:val="00A53B97"/>
    <w:rsid w:val="00A577B9"/>
    <w:rsid w:val="00A8767D"/>
    <w:rsid w:val="00A9204E"/>
    <w:rsid w:val="00A942E2"/>
    <w:rsid w:val="00AA3314"/>
    <w:rsid w:val="00AA4858"/>
    <w:rsid w:val="00AB33DC"/>
    <w:rsid w:val="00AC3D07"/>
    <w:rsid w:val="00AD0E29"/>
    <w:rsid w:val="00AE10DE"/>
    <w:rsid w:val="00AF2559"/>
    <w:rsid w:val="00AF66C3"/>
    <w:rsid w:val="00B00A40"/>
    <w:rsid w:val="00B167C1"/>
    <w:rsid w:val="00B261B8"/>
    <w:rsid w:val="00B31983"/>
    <w:rsid w:val="00B324CB"/>
    <w:rsid w:val="00B34C9C"/>
    <w:rsid w:val="00B47340"/>
    <w:rsid w:val="00B55B1C"/>
    <w:rsid w:val="00B62A02"/>
    <w:rsid w:val="00B633CC"/>
    <w:rsid w:val="00B752A8"/>
    <w:rsid w:val="00B82AD3"/>
    <w:rsid w:val="00BA382E"/>
    <w:rsid w:val="00BB0FF4"/>
    <w:rsid w:val="00BB237F"/>
    <w:rsid w:val="00BB31F1"/>
    <w:rsid w:val="00BD0050"/>
    <w:rsid w:val="00BD56B2"/>
    <w:rsid w:val="00BE0526"/>
    <w:rsid w:val="00BF2C05"/>
    <w:rsid w:val="00BF4973"/>
    <w:rsid w:val="00BF6F4D"/>
    <w:rsid w:val="00C1550A"/>
    <w:rsid w:val="00C22836"/>
    <w:rsid w:val="00C23849"/>
    <w:rsid w:val="00C40936"/>
    <w:rsid w:val="00C466DF"/>
    <w:rsid w:val="00C554D9"/>
    <w:rsid w:val="00C6417D"/>
    <w:rsid w:val="00C7762E"/>
    <w:rsid w:val="00C85BC5"/>
    <w:rsid w:val="00C87485"/>
    <w:rsid w:val="00C92148"/>
    <w:rsid w:val="00C95F26"/>
    <w:rsid w:val="00C973F9"/>
    <w:rsid w:val="00CA0344"/>
    <w:rsid w:val="00CA05FE"/>
    <w:rsid w:val="00CA793F"/>
    <w:rsid w:val="00CB0FE7"/>
    <w:rsid w:val="00CB1145"/>
    <w:rsid w:val="00CB2BE1"/>
    <w:rsid w:val="00CB7B4E"/>
    <w:rsid w:val="00CD0206"/>
    <w:rsid w:val="00CF0D16"/>
    <w:rsid w:val="00CF34D3"/>
    <w:rsid w:val="00D226F4"/>
    <w:rsid w:val="00D51984"/>
    <w:rsid w:val="00D53359"/>
    <w:rsid w:val="00D62991"/>
    <w:rsid w:val="00D70DE3"/>
    <w:rsid w:val="00D73191"/>
    <w:rsid w:val="00D75140"/>
    <w:rsid w:val="00D82FDE"/>
    <w:rsid w:val="00D86B5C"/>
    <w:rsid w:val="00DA779D"/>
    <w:rsid w:val="00DB49E0"/>
    <w:rsid w:val="00DB5E40"/>
    <w:rsid w:val="00DB6598"/>
    <w:rsid w:val="00DD1C4F"/>
    <w:rsid w:val="00DD26AB"/>
    <w:rsid w:val="00DD3361"/>
    <w:rsid w:val="00DD4FBA"/>
    <w:rsid w:val="00DD6505"/>
    <w:rsid w:val="00DE4F67"/>
    <w:rsid w:val="00DE5F64"/>
    <w:rsid w:val="00DE7D9F"/>
    <w:rsid w:val="00DF7C4F"/>
    <w:rsid w:val="00E0144F"/>
    <w:rsid w:val="00E252A1"/>
    <w:rsid w:val="00E31707"/>
    <w:rsid w:val="00E71BEB"/>
    <w:rsid w:val="00E723DE"/>
    <w:rsid w:val="00E8286C"/>
    <w:rsid w:val="00EA3BE0"/>
    <w:rsid w:val="00EA5684"/>
    <w:rsid w:val="00EA5E6E"/>
    <w:rsid w:val="00EB2FFC"/>
    <w:rsid w:val="00ED7449"/>
    <w:rsid w:val="00ED77CE"/>
    <w:rsid w:val="00EE73E5"/>
    <w:rsid w:val="00EF5AE8"/>
    <w:rsid w:val="00EF63A1"/>
    <w:rsid w:val="00F002C8"/>
    <w:rsid w:val="00F113D5"/>
    <w:rsid w:val="00F233BC"/>
    <w:rsid w:val="00F43869"/>
    <w:rsid w:val="00F53273"/>
    <w:rsid w:val="00F6440C"/>
    <w:rsid w:val="00F852C3"/>
    <w:rsid w:val="00F85335"/>
    <w:rsid w:val="00F9485E"/>
    <w:rsid w:val="00FA027A"/>
    <w:rsid w:val="00FA1F87"/>
    <w:rsid w:val="00FA26C7"/>
    <w:rsid w:val="00FB08EF"/>
    <w:rsid w:val="00FB3BEA"/>
    <w:rsid w:val="00FC2168"/>
    <w:rsid w:val="00FC7413"/>
    <w:rsid w:val="00FD0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4CAF"/>
  <w15:chartTrackingRefBased/>
  <w15:docId w15:val="{22E00311-5AFF-497F-9719-73D5A3196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customStyle="1" w:styleId="foyusbgbk">
    <w:name w:val="foyus_bgbk"/>
    <w:basedOn w:val="DefaultParagraphFont"/>
    <w:rsid w:val="0058300B"/>
  </w:style>
  <w:style w:type="paragraph" w:styleId="NormalWeb">
    <w:name w:val="Normal (Web)"/>
    <w:basedOn w:val="Normal"/>
    <w:uiPriority w:val="99"/>
    <w:semiHidden/>
    <w:unhideWhenUsed/>
    <w:rsid w:val="00110445"/>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5287">
      <w:bodyDiv w:val="1"/>
      <w:marLeft w:val="0"/>
      <w:marRight w:val="0"/>
      <w:marTop w:val="0"/>
      <w:marBottom w:val="0"/>
      <w:divBdr>
        <w:top w:val="none" w:sz="0" w:space="0" w:color="auto"/>
        <w:left w:val="none" w:sz="0" w:space="0" w:color="auto"/>
        <w:bottom w:val="none" w:sz="0" w:space="0" w:color="auto"/>
        <w:right w:val="none" w:sz="0" w:space="0" w:color="auto"/>
      </w:divBdr>
    </w:div>
    <w:div w:id="878855424">
      <w:bodyDiv w:val="1"/>
      <w:marLeft w:val="0"/>
      <w:marRight w:val="0"/>
      <w:marTop w:val="0"/>
      <w:marBottom w:val="0"/>
      <w:divBdr>
        <w:top w:val="none" w:sz="0" w:space="0" w:color="auto"/>
        <w:left w:val="none" w:sz="0" w:space="0" w:color="auto"/>
        <w:bottom w:val="none" w:sz="0" w:space="0" w:color="auto"/>
        <w:right w:val="none" w:sz="0" w:space="0" w:color="auto"/>
      </w:divBdr>
    </w:div>
    <w:div w:id="967122417">
      <w:bodyDiv w:val="1"/>
      <w:marLeft w:val="0"/>
      <w:marRight w:val="0"/>
      <w:marTop w:val="0"/>
      <w:marBottom w:val="0"/>
      <w:divBdr>
        <w:top w:val="none" w:sz="0" w:space="0" w:color="auto"/>
        <w:left w:val="none" w:sz="0" w:space="0" w:color="auto"/>
        <w:bottom w:val="none" w:sz="0" w:space="0" w:color="auto"/>
        <w:right w:val="none" w:sz="0" w:space="0" w:color="auto"/>
      </w:divBdr>
    </w:div>
    <w:div w:id="128084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Local\Microsoft\Office\16.0\DTS\en-US%7bF8B3B5A8-9FFA-44FB-A69E-F0505E36F8FD%7d\%7b4006F82C-D9F4-4ED0-8C35-23795D0321F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{4006F82C-D9F4-4ED0-8C35-23795D0321F1}tf02786999_win32</Template>
  <TotalTime>13</TotalTime>
  <Pages>3</Pages>
  <Words>1578</Words>
  <Characters>8995</Characters>
  <Application>Microsoft Office Word</Application>
  <DocSecurity>0</DocSecurity>
  <Lines>74</Lines>
  <Paragraphs>21</Paragraphs>
  <ScaleCrop>false</ScaleCrop>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Sommers</dc:creator>
  <cp:keywords/>
  <dc:description/>
  <cp:lastModifiedBy>Andrew Sommers</cp:lastModifiedBy>
  <cp:revision>3</cp:revision>
  <dcterms:created xsi:type="dcterms:W3CDTF">2022-03-06T15:01:00Z</dcterms:created>
  <dcterms:modified xsi:type="dcterms:W3CDTF">2022-03-06T15:12:00Z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