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25" w:rsidRPr="005E66E1" w:rsidRDefault="00BF642E" w:rsidP="00BF642E">
      <w:pPr>
        <w:spacing w:after="100" w:line="240" w:lineRule="auto"/>
        <w:contextualSpacing/>
        <w:jc w:val="center"/>
        <w:rPr>
          <w:color w:val="000000" w:themeColor="text1"/>
        </w:rPr>
      </w:pPr>
      <w:r w:rsidRPr="00BF642E">
        <w:rPr>
          <w:noProof/>
          <w:color w:val="70AD47" w:themeColor="accent6"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1F6D11" wp14:editId="6AA80E73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477000" cy="297180"/>
                <wp:effectExtent l="0" t="0" r="0" b="7620"/>
                <wp:wrapTight wrapText="bothSides">
                  <wp:wrapPolygon edited="0">
                    <wp:start x="0" y="0"/>
                    <wp:lineTo x="0" y="20769"/>
                    <wp:lineTo x="21536" y="20769"/>
                    <wp:lineTo x="2153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13BF" id="Rectangle 1" o:spid="_x0000_s1026" style="position:absolute;margin-left:458.8pt;margin-top:3.6pt;width:510pt;height:23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" fillcolor="#92d050" stroked="f" strokeweight="1pt">
                <w10:wrap type="tight" anchorx="margin"/>
              </v:rect>
            </w:pict>
          </mc:Fallback>
        </mc:AlternateContent>
      </w:r>
      <w:r w:rsidRPr="00BF642E">
        <w:rPr>
          <w:color w:val="000000" w:themeColor="text1"/>
          <w:sz w:val="48"/>
          <w:szCs w:val="52"/>
        </w:rPr>
        <w:t xml:space="preserve">RENEE </w:t>
      </w:r>
      <w:r w:rsidRPr="00BF642E">
        <w:rPr>
          <w:b/>
          <w:color w:val="000000" w:themeColor="text1"/>
          <w:sz w:val="48"/>
          <w:szCs w:val="52"/>
        </w:rPr>
        <w:t>SMITH-FAULKNER</w:t>
      </w:r>
      <w:r>
        <w:rPr>
          <w:b/>
          <w:color w:val="000000" w:themeColor="text1"/>
          <w:sz w:val="48"/>
          <w:szCs w:val="52"/>
        </w:rPr>
        <w:br/>
      </w:r>
      <w:r w:rsidR="00A03D62" w:rsidRPr="005E66E1">
        <w:rPr>
          <w:color w:val="000000" w:themeColor="text1"/>
        </w:rPr>
        <w:t>176 River Creek Lane</w:t>
      </w:r>
      <w:r w:rsidRPr="005E66E1">
        <w:rPr>
          <w:color w:val="000000" w:themeColor="text1"/>
        </w:rPr>
        <w:t>, Aledo, TX 76008</w:t>
      </w:r>
      <w:r w:rsidR="00A03D62" w:rsidRPr="005E66E1">
        <w:rPr>
          <w:color w:val="000000" w:themeColor="text1"/>
        </w:rPr>
        <w:t xml:space="preserve"> | H</w:t>
      </w:r>
      <w:r w:rsidRPr="005E66E1">
        <w:rPr>
          <w:color w:val="000000" w:themeColor="text1"/>
        </w:rPr>
        <w:t>: 817-4</w:t>
      </w:r>
      <w:r w:rsidR="00A03D62" w:rsidRPr="005E66E1">
        <w:rPr>
          <w:color w:val="000000" w:themeColor="text1"/>
        </w:rPr>
        <w:t>41-7767 | C</w:t>
      </w:r>
      <w:r w:rsidRPr="005E66E1">
        <w:rPr>
          <w:color w:val="000000" w:themeColor="text1"/>
        </w:rPr>
        <w:t xml:space="preserve">: 817-991-2912 | Email: </w:t>
      </w:r>
      <w:hyperlink r:id="rId5" w:history="1">
        <w:r w:rsidR="00A03D62" w:rsidRPr="005E66E1">
          <w:rPr>
            <w:rStyle w:val="Hyperlink"/>
          </w:rPr>
          <w:t>smithr@castleberryisd.net</w:t>
        </w:r>
      </w:hyperlink>
    </w:p>
    <w:p w:rsidR="00A03D62" w:rsidRPr="00444F16" w:rsidRDefault="00A03D62" w:rsidP="00BF642E">
      <w:pPr>
        <w:spacing w:after="100" w:line="240" w:lineRule="auto"/>
        <w:contextualSpacing/>
        <w:jc w:val="center"/>
        <w:rPr>
          <w:color w:val="000000" w:themeColor="text1"/>
          <w:sz w:val="20"/>
          <w:szCs w:val="20"/>
        </w:rPr>
      </w:pPr>
    </w:p>
    <w:p w:rsidR="00A03D62" w:rsidRPr="00A03D62" w:rsidRDefault="00A03D62" w:rsidP="00A03D62">
      <w:pPr>
        <w:spacing w:after="100" w:line="240" w:lineRule="auto"/>
        <w:contextualSpacing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202565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617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5.95pt" to="51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" strokecolor="#92d050" strokeweight="1.5pt">
                <v:stroke joinstyle="miter"/>
                <w10:wrap anchorx="margin"/>
              </v:line>
            </w:pict>
          </mc:Fallback>
        </mc:AlternateContent>
      </w:r>
      <w:r w:rsidR="00D72311">
        <w:rPr>
          <w:b/>
          <w:color w:val="000000" w:themeColor="text1"/>
          <w:sz w:val="28"/>
          <w:szCs w:val="28"/>
        </w:rPr>
        <w:t>Summary</w:t>
      </w:r>
    </w:p>
    <w:p w:rsidR="00A03D62" w:rsidRPr="00B6589A" w:rsidRDefault="00BF350F" w:rsidP="00B517BA">
      <w:pPr>
        <w:spacing w:after="100" w:line="240" w:lineRule="auto"/>
        <w:ind w:left="1440"/>
        <w:contextualSpacing/>
        <w:jc w:val="both"/>
        <w:rPr>
          <w:color w:val="000000" w:themeColor="text1"/>
        </w:rPr>
      </w:pPr>
      <w:r w:rsidRPr="00B6589A">
        <w:rPr>
          <w:color w:val="000000" w:themeColor="text1"/>
        </w:rPr>
        <w:t>Experienced v</w:t>
      </w:r>
      <w:r w:rsidR="00D3494A" w:rsidRPr="00B6589A">
        <w:rPr>
          <w:color w:val="000000" w:themeColor="text1"/>
        </w:rPr>
        <w:t xml:space="preserve">isionary leader </w:t>
      </w:r>
      <w:r w:rsidR="005D5E02">
        <w:rPr>
          <w:color w:val="000000" w:themeColor="text1"/>
        </w:rPr>
        <w:t xml:space="preserve">who </w:t>
      </w:r>
      <w:r w:rsidR="00E1061A">
        <w:rPr>
          <w:color w:val="000000" w:themeColor="text1"/>
        </w:rPr>
        <w:t>establishes</w:t>
      </w:r>
      <w:r w:rsidR="008363A9" w:rsidRPr="00B6589A">
        <w:rPr>
          <w:color w:val="000000" w:themeColor="text1"/>
        </w:rPr>
        <w:t xml:space="preserve"> </w:t>
      </w:r>
      <w:r w:rsidR="00D3494A" w:rsidRPr="00B6589A">
        <w:rPr>
          <w:color w:val="000000" w:themeColor="text1"/>
        </w:rPr>
        <w:t xml:space="preserve">a transformative vision in teaching and learning </w:t>
      </w:r>
      <w:r w:rsidR="00035645" w:rsidRPr="00B6589A">
        <w:rPr>
          <w:color w:val="000000" w:themeColor="text1"/>
        </w:rPr>
        <w:t xml:space="preserve">by </w:t>
      </w:r>
      <w:r w:rsidR="00437102">
        <w:rPr>
          <w:color w:val="000000" w:themeColor="text1"/>
        </w:rPr>
        <w:t xml:space="preserve">modeling and implementing </w:t>
      </w:r>
      <w:r w:rsidR="00FB42D2" w:rsidRPr="00B6589A">
        <w:rPr>
          <w:color w:val="000000" w:themeColor="text1"/>
        </w:rPr>
        <w:t>innovative</w:t>
      </w:r>
      <w:r w:rsidRPr="00B6589A">
        <w:rPr>
          <w:color w:val="000000" w:themeColor="text1"/>
        </w:rPr>
        <w:t xml:space="preserve"> professional practice for the purpose of raising student achievement. </w:t>
      </w:r>
      <w:r w:rsidR="009874B9" w:rsidRPr="00B6589A">
        <w:rPr>
          <w:color w:val="000000" w:themeColor="text1"/>
        </w:rPr>
        <w:t xml:space="preserve"> </w:t>
      </w:r>
    </w:p>
    <w:p w:rsidR="00035645" w:rsidRPr="00091937" w:rsidRDefault="00035645" w:rsidP="00670FF0">
      <w:pPr>
        <w:spacing w:after="100" w:line="240" w:lineRule="auto"/>
        <w:contextualSpacing/>
        <w:rPr>
          <w:color w:val="000000" w:themeColor="text1"/>
          <w:sz w:val="18"/>
          <w:szCs w:val="18"/>
        </w:rPr>
      </w:pPr>
    </w:p>
    <w:p w:rsidR="00D3494A" w:rsidRDefault="00D3494A" w:rsidP="00D3494A">
      <w:pPr>
        <w:spacing w:after="100" w:line="240" w:lineRule="auto"/>
        <w:contextualSpacing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196215</wp:posOffset>
                </wp:positionV>
                <wp:extent cx="6492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90CD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5.45pt" to="510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" strokecolor="#92d050" strokeweight="1.5pt">
                <v:stroke joinstyle="miter"/>
              </v:line>
            </w:pict>
          </mc:Fallback>
        </mc:AlternateContent>
      </w:r>
      <w:r w:rsidRPr="00D3494A">
        <w:rPr>
          <w:b/>
          <w:color w:val="000000" w:themeColor="text1"/>
          <w:sz w:val="28"/>
          <w:szCs w:val="28"/>
        </w:rPr>
        <w:t>Professional Experience</w:t>
      </w:r>
      <w:r w:rsidR="008D16DF">
        <w:rPr>
          <w:b/>
          <w:color w:val="000000" w:themeColor="text1"/>
          <w:sz w:val="28"/>
          <w:szCs w:val="28"/>
        </w:rPr>
        <w:t xml:space="preserve"> </w:t>
      </w:r>
    </w:p>
    <w:p w:rsidR="007E62E7" w:rsidRPr="00B6589A" w:rsidRDefault="000F0038" w:rsidP="0059775D">
      <w:pPr>
        <w:spacing w:after="100" w:line="240" w:lineRule="auto"/>
        <w:ind w:left="1440"/>
        <w:contextualSpacing/>
        <w:rPr>
          <w:b/>
          <w:color w:val="000000" w:themeColor="text1"/>
        </w:rPr>
      </w:pPr>
      <w:r w:rsidRPr="00B6589A">
        <w:rPr>
          <w:b/>
          <w:color w:val="000000" w:themeColor="text1"/>
        </w:rPr>
        <w:t>Assistant Superintendent of Technology Services</w:t>
      </w:r>
      <w:r w:rsidR="003B009C">
        <w:rPr>
          <w:b/>
          <w:color w:val="000000" w:themeColor="text1"/>
        </w:rPr>
        <w:t xml:space="preserve"> </w:t>
      </w:r>
      <w:r w:rsidR="00D028B8">
        <w:rPr>
          <w:b/>
          <w:color w:val="000000" w:themeColor="text1"/>
        </w:rPr>
        <w:t xml:space="preserve"> </w:t>
      </w:r>
      <w:r w:rsidR="003B009C">
        <w:rPr>
          <w:b/>
          <w:color w:val="000000" w:themeColor="text1"/>
        </w:rPr>
        <w:t xml:space="preserve">                       </w:t>
      </w:r>
      <w:r w:rsidR="004446CB" w:rsidRPr="00B6589A">
        <w:rPr>
          <w:b/>
          <w:color w:val="000000" w:themeColor="text1"/>
        </w:rPr>
        <w:tab/>
      </w:r>
      <w:r w:rsidR="00BC03AB">
        <w:rPr>
          <w:b/>
          <w:color w:val="000000" w:themeColor="text1"/>
        </w:rPr>
        <w:t xml:space="preserve">         </w:t>
      </w:r>
      <w:r w:rsidR="00F908A2">
        <w:rPr>
          <w:color w:val="000000" w:themeColor="text1"/>
        </w:rPr>
        <w:t xml:space="preserve">     </w:t>
      </w:r>
      <w:r w:rsidR="004446CB" w:rsidRPr="00B6589A">
        <w:rPr>
          <w:color w:val="000000" w:themeColor="text1"/>
        </w:rPr>
        <w:t xml:space="preserve"> </w:t>
      </w:r>
      <w:r w:rsidR="00F908A2">
        <w:rPr>
          <w:color w:val="000000" w:themeColor="text1"/>
        </w:rPr>
        <w:t xml:space="preserve">February 2011 </w:t>
      </w:r>
      <w:r w:rsidR="003B009C">
        <w:rPr>
          <w:color w:val="000000" w:themeColor="text1"/>
        </w:rPr>
        <w:t>to Present</w:t>
      </w:r>
    </w:p>
    <w:p w:rsidR="00BC6B00" w:rsidRPr="00B6589A" w:rsidRDefault="000F0038" w:rsidP="00D3494A">
      <w:pPr>
        <w:spacing w:after="100" w:line="240" w:lineRule="auto"/>
        <w:ind w:left="1440"/>
        <w:contextualSpacing/>
        <w:rPr>
          <w:color w:val="000000" w:themeColor="text1"/>
        </w:rPr>
      </w:pPr>
      <w:r w:rsidRPr="00B6589A">
        <w:rPr>
          <w:b/>
          <w:color w:val="000000" w:themeColor="text1"/>
        </w:rPr>
        <w:t>Castleberry ISD</w:t>
      </w:r>
      <w:r w:rsidR="00BC6B00" w:rsidRPr="00B6589A">
        <w:rPr>
          <w:color w:val="000000" w:themeColor="text1"/>
        </w:rPr>
        <w:t xml:space="preserve"> – Fort Worth, TX 76114  </w:t>
      </w:r>
    </w:p>
    <w:p w:rsidR="00D3494A" w:rsidRPr="00B6589A" w:rsidRDefault="000F0038" w:rsidP="00B517BA">
      <w:pPr>
        <w:spacing w:after="100" w:line="240" w:lineRule="auto"/>
        <w:ind w:left="1440"/>
        <w:contextualSpacing/>
        <w:jc w:val="both"/>
        <w:rPr>
          <w:color w:val="000000" w:themeColor="text1"/>
        </w:rPr>
      </w:pPr>
      <w:r w:rsidRPr="00B6589A">
        <w:rPr>
          <w:color w:val="000000" w:themeColor="text1"/>
        </w:rPr>
        <w:t>O</w:t>
      </w:r>
      <w:r w:rsidR="00D3494A" w:rsidRPr="00B6589A">
        <w:rPr>
          <w:color w:val="000000" w:themeColor="text1"/>
        </w:rPr>
        <w:t>versee</w:t>
      </w:r>
      <w:r w:rsidR="007A6632" w:rsidRPr="00B6589A">
        <w:rPr>
          <w:color w:val="000000" w:themeColor="text1"/>
        </w:rPr>
        <w:t>s</w:t>
      </w:r>
      <w:r w:rsidR="00D3494A" w:rsidRPr="00B6589A">
        <w:rPr>
          <w:color w:val="000000" w:themeColor="text1"/>
        </w:rPr>
        <w:t xml:space="preserve"> the Instructional Technology, Technical Support, Career and Technology Edu</w:t>
      </w:r>
      <w:r w:rsidR="006358DC" w:rsidRPr="00B6589A">
        <w:rPr>
          <w:color w:val="000000" w:themeColor="text1"/>
        </w:rPr>
        <w:t xml:space="preserve">cation, and Library Media Services </w:t>
      </w:r>
      <w:r w:rsidR="00D3494A" w:rsidRPr="00B6589A">
        <w:rPr>
          <w:color w:val="000000" w:themeColor="text1"/>
        </w:rPr>
        <w:t xml:space="preserve">Programs. </w:t>
      </w:r>
      <w:r w:rsidRPr="00B6589A">
        <w:rPr>
          <w:color w:val="000000" w:themeColor="text1"/>
        </w:rPr>
        <w:t>Facilitate</w:t>
      </w:r>
      <w:r w:rsidR="006358DC" w:rsidRPr="00B6589A">
        <w:rPr>
          <w:color w:val="000000" w:themeColor="text1"/>
        </w:rPr>
        <w:t>d</w:t>
      </w:r>
      <w:r w:rsidR="00D3494A" w:rsidRPr="00B6589A">
        <w:rPr>
          <w:color w:val="000000" w:themeColor="text1"/>
        </w:rPr>
        <w:t xml:space="preserve"> the development and </w:t>
      </w:r>
      <w:r w:rsidR="001D4515" w:rsidRPr="00B6589A">
        <w:rPr>
          <w:color w:val="000000" w:themeColor="text1"/>
        </w:rPr>
        <w:t>implementation</w:t>
      </w:r>
      <w:r w:rsidR="00D3494A" w:rsidRPr="00B6589A">
        <w:rPr>
          <w:color w:val="000000" w:themeColor="text1"/>
        </w:rPr>
        <w:t xml:space="preserve"> of the district’s technology plan, technology applications curricul</w:t>
      </w:r>
      <w:r w:rsidR="006358DC" w:rsidRPr="00B6589A">
        <w:rPr>
          <w:color w:val="000000" w:themeColor="text1"/>
        </w:rPr>
        <w:t xml:space="preserve">um, </w:t>
      </w:r>
      <w:r w:rsidR="00326BE5" w:rsidRPr="00B6589A">
        <w:rPr>
          <w:color w:val="000000" w:themeColor="text1"/>
        </w:rPr>
        <w:t xml:space="preserve">and </w:t>
      </w:r>
      <w:r w:rsidR="006358DC" w:rsidRPr="00B6589A">
        <w:rPr>
          <w:color w:val="000000" w:themeColor="text1"/>
        </w:rPr>
        <w:t xml:space="preserve">numerous technology grants. </w:t>
      </w:r>
      <w:r w:rsidR="007A6632" w:rsidRPr="00B6589A">
        <w:rPr>
          <w:color w:val="000000" w:themeColor="text1"/>
        </w:rPr>
        <w:t>Promoted the use of</w:t>
      </w:r>
      <w:r w:rsidR="00326BE5" w:rsidRPr="00B6589A">
        <w:rPr>
          <w:color w:val="000000" w:themeColor="text1"/>
        </w:rPr>
        <w:t xml:space="preserve"> s</w:t>
      </w:r>
      <w:r w:rsidR="00BC6B00" w:rsidRPr="00B6589A">
        <w:rPr>
          <w:color w:val="000000" w:themeColor="text1"/>
        </w:rPr>
        <w:t>ocial media</w:t>
      </w:r>
      <w:r w:rsidR="007A6632" w:rsidRPr="00B6589A">
        <w:rPr>
          <w:color w:val="000000" w:themeColor="text1"/>
        </w:rPr>
        <w:t xml:space="preserve"> </w:t>
      </w:r>
      <w:r w:rsidR="00326BE5" w:rsidRPr="00B6589A">
        <w:rPr>
          <w:color w:val="000000" w:themeColor="text1"/>
        </w:rPr>
        <w:t xml:space="preserve">to create a district brand. </w:t>
      </w:r>
      <w:r w:rsidR="00BC6B00" w:rsidRPr="00B6589A">
        <w:rPr>
          <w:color w:val="000000" w:themeColor="text1"/>
        </w:rPr>
        <w:t xml:space="preserve"> </w:t>
      </w:r>
      <w:r w:rsidR="007A6632" w:rsidRPr="00B6589A">
        <w:rPr>
          <w:color w:val="000000" w:themeColor="text1"/>
        </w:rPr>
        <w:t>Developed</w:t>
      </w:r>
      <w:r w:rsidR="00D3494A" w:rsidRPr="00B6589A">
        <w:rPr>
          <w:color w:val="000000" w:themeColor="text1"/>
        </w:rPr>
        <w:t xml:space="preserve"> a professional learning framework for </w:t>
      </w:r>
      <w:r w:rsidR="00DC7ABA" w:rsidRPr="00B6589A">
        <w:rPr>
          <w:color w:val="000000" w:themeColor="text1"/>
        </w:rPr>
        <w:t>educators</w:t>
      </w:r>
      <w:r w:rsidR="00D3494A" w:rsidRPr="00B6589A">
        <w:rPr>
          <w:color w:val="000000" w:themeColor="text1"/>
        </w:rPr>
        <w:t xml:space="preserve">.  </w:t>
      </w:r>
      <w:r w:rsidR="00C71EF5" w:rsidRPr="00B6589A">
        <w:rPr>
          <w:color w:val="000000" w:themeColor="text1"/>
        </w:rPr>
        <w:t>Established</w:t>
      </w:r>
      <w:r w:rsidR="00D3494A" w:rsidRPr="00B6589A">
        <w:rPr>
          <w:color w:val="000000" w:themeColor="text1"/>
        </w:rPr>
        <w:t xml:space="preserve"> </w:t>
      </w:r>
      <w:r w:rsidR="00C71EF5" w:rsidRPr="00B6589A">
        <w:rPr>
          <w:color w:val="000000" w:themeColor="text1"/>
        </w:rPr>
        <w:t xml:space="preserve">the </w:t>
      </w:r>
      <w:r w:rsidR="00D3494A" w:rsidRPr="00B6589A">
        <w:rPr>
          <w:color w:val="000000" w:themeColor="text1"/>
        </w:rPr>
        <w:t>district’s “Connected Learning” one-to-one initiative</w:t>
      </w:r>
      <w:r w:rsidR="0076568A">
        <w:rPr>
          <w:color w:val="000000" w:themeColor="text1"/>
        </w:rPr>
        <w:t xml:space="preserve"> in grades 5-12</w:t>
      </w:r>
      <w:r w:rsidR="00D3494A" w:rsidRPr="00B6589A">
        <w:rPr>
          <w:color w:val="000000" w:themeColor="text1"/>
        </w:rPr>
        <w:t>.</w:t>
      </w:r>
      <w:r w:rsidR="00CD2BCE" w:rsidRPr="00B6589A">
        <w:rPr>
          <w:color w:val="000000" w:themeColor="text1"/>
        </w:rPr>
        <w:t xml:space="preserve"> </w:t>
      </w:r>
      <w:r w:rsidR="00A03DD9" w:rsidRPr="00B6589A">
        <w:rPr>
          <w:color w:val="000000" w:themeColor="text1"/>
        </w:rPr>
        <w:t xml:space="preserve">Launched Blended </w:t>
      </w:r>
      <w:r w:rsidR="003C21B0">
        <w:rPr>
          <w:color w:val="000000" w:themeColor="text1"/>
        </w:rPr>
        <w:t xml:space="preserve">Learning at the secondary </w:t>
      </w:r>
      <w:r w:rsidR="00A03DD9" w:rsidRPr="00B6589A">
        <w:rPr>
          <w:color w:val="000000" w:themeColor="text1"/>
        </w:rPr>
        <w:t xml:space="preserve">campuses. </w:t>
      </w:r>
      <w:r w:rsidR="00CD2BCE" w:rsidRPr="00B6589A">
        <w:rPr>
          <w:color w:val="000000" w:themeColor="text1"/>
        </w:rPr>
        <w:t xml:space="preserve">Authored </w:t>
      </w:r>
      <w:r w:rsidR="00B666D0" w:rsidRPr="00B6589A">
        <w:rPr>
          <w:color w:val="000000" w:themeColor="text1"/>
        </w:rPr>
        <w:t xml:space="preserve">several </w:t>
      </w:r>
      <w:r w:rsidR="00FF061C">
        <w:rPr>
          <w:color w:val="000000" w:themeColor="text1"/>
        </w:rPr>
        <w:t>online courses while introducing</w:t>
      </w:r>
      <w:r w:rsidR="00CD2BCE" w:rsidRPr="00B6589A">
        <w:rPr>
          <w:color w:val="000000" w:themeColor="text1"/>
        </w:rPr>
        <w:t xml:space="preserve"> a Learning Management System (LMS) district-wide.</w:t>
      </w:r>
    </w:p>
    <w:p w:rsidR="00C4195E" w:rsidRPr="00091937" w:rsidRDefault="00C4195E" w:rsidP="00D3494A">
      <w:pPr>
        <w:spacing w:after="100" w:line="240" w:lineRule="auto"/>
        <w:ind w:left="1440"/>
        <w:contextualSpacing/>
        <w:rPr>
          <w:color w:val="000000" w:themeColor="text1"/>
          <w:sz w:val="18"/>
          <w:szCs w:val="18"/>
        </w:rPr>
      </w:pPr>
    </w:p>
    <w:p w:rsidR="00AA1973" w:rsidRPr="00D6602C" w:rsidRDefault="00D6602C" w:rsidP="009A4043">
      <w:pPr>
        <w:spacing w:after="100" w:line="240" w:lineRule="auto"/>
        <w:ind w:left="1440" w:right="-36"/>
        <w:contextualSpacing/>
        <w:rPr>
          <w:color w:val="000000" w:themeColor="text1"/>
        </w:rPr>
      </w:pPr>
      <w:r>
        <w:rPr>
          <w:b/>
          <w:color w:val="000000" w:themeColor="text1"/>
        </w:rPr>
        <w:t xml:space="preserve">Director and </w:t>
      </w:r>
      <w:r w:rsidR="00AA1973">
        <w:rPr>
          <w:b/>
          <w:color w:val="000000" w:themeColor="text1"/>
        </w:rPr>
        <w:t>Executive Director of Technology Services</w:t>
      </w:r>
      <w:r>
        <w:rPr>
          <w:b/>
          <w:color w:val="000000" w:themeColor="text1"/>
        </w:rPr>
        <w:t xml:space="preserve">       </w:t>
      </w:r>
      <w:r w:rsidR="00F908A2">
        <w:rPr>
          <w:b/>
          <w:color w:val="000000" w:themeColor="text1"/>
        </w:rPr>
        <w:t xml:space="preserve">                    </w:t>
      </w:r>
      <w:r>
        <w:rPr>
          <w:color w:val="000000" w:themeColor="text1"/>
        </w:rPr>
        <w:t>June 2000 to February 20</w:t>
      </w:r>
      <w:r w:rsidR="00F908A2">
        <w:rPr>
          <w:color w:val="000000" w:themeColor="text1"/>
        </w:rPr>
        <w:t>11</w:t>
      </w:r>
    </w:p>
    <w:p w:rsidR="00AA1973" w:rsidRPr="00D6602C" w:rsidRDefault="00D6602C" w:rsidP="009A4043">
      <w:pPr>
        <w:spacing w:after="100" w:line="240" w:lineRule="auto"/>
        <w:ind w:left="1440" w:right="-36"/>
        <w:contextualSpacing/>
        <w:rPr>
          <w:color w:val="000000" w:themeColor="text1"/>
        </w:rPr>
      </w:pPr>
      <w:r>
        <w:rPr>
          <w:b/>
          <w:color w:val="000000" w:themeColor="text1"/>
        </w:rPr>
        <w:t xml:space="preserve">Castleberry ISD </w:t>
      </w:r>
      <w:r w:rsidRPr="00B6589A">
        <w:rPr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Fort Worth, TX 76114 </w:t>
      </w:r>
    </w:p>
    <w:p w:rsidR="0063145F" w:rsidRDefault="00BB3BA7" w:rsidP="000B3F96">
      <w:pPr>
        <w:spacing w:after="100" w:line="240" w:lineRule="auto"/>
        <w:ind w:left="1440" w:right="-3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Composed the first district Technology Plan.</w:t>
      </w:r>
      <w:r w:rsidR="00E5671C">
        <w:rPr>
          <w:color w:val="000000" w:themeColor="text1"/>
        </w:rPr>
        <w:t xml:space="preserve"> Convinced</w:t>
      </w:r>
      <w:r w:rsidR="00A22DFD">
        <w:rPr>
          <w:color w:val="000000" w:themeColor="text1"/>
        </w:rPr>
        <w:t xml:space="preserve"> Board of Education to establish a </w:t>
      </w:r>
      <w:r w:rsidR="0085183D">
        <w:rPr>
          <w:color w:val="000000" w:themeColor="text1"/>
        </w:rPr>
        <w:t xml:space="preserve">sustainable </w:t>
      </w:r>
      <w:r w:rsidR="00A22DFD">
        <w:rPr>
          <w:color w:val="000000" w:themeColor="text1"/>
        </w:rPr>
        <w:t xml:space="preserve">technology budget </w:t>
      </w:r>
      <w:r w:rsidR="000B3F96">
        <w:rPr>
          <w:color w:val="000000" w:themeColor="text1"/>
        </w:rPr>
        <w:t>for</w:t>
      </w:r>
      <w:r w:rsidR="00A22DFD">
        <w:rPr>
          <w:color w:val="000000" w:themeColor="text1"/>
        </w:rPr>
        <w:t xml:space="preserve"> </w:t>
      </w:r>
      <w:r w:rsidR="0085183D">
        <w:rPr>
          <w:color w:val="000000" w:themeColor="text1"/>
        </w:rPr>
        <w:t>technology equipment</w:t>
      </w:r>
      <w:r w:rsidR="00863008">
        <w:rPr>
          <w:color w:val="000000" w:themeColor="text1"/>
        </w:rPr>
        <w:t xml:space="preserve"> and </w:t>
      </w:r>
      <w:r w:rsidR="000B3F96">
        <w:rPr>
          <w:color w:val="000000" w:themeColor="text1"/>
        </w:rPr>
        <w:t>hiring of</w:t>
      </w:r>
      <w:r w:rsidR="00BC1CA6">
        <w:rPr>
          <w:color w:val="000000" w:themeColor="text1"/>
        </w:rPr>
        <w:t xml:space="preserve"> instructional technologists</w:t>
      </w:r>
      <w:r w:rsidR="00A22DFD">
        <w:rPr>
          <w:color w:val="000000" w:themeColor="text1"/>
        </w:rPr>
        <w:t xml:space="preserve">. </w:t>
      </w:r>
      <w:r w:rsidR="00846CB4">
        <w:rPr>
          <w:color w:val="000000" w:themeColor="text1"/>
        </w:rPr>
        <w:t xml:space="preserve">Analyzed and reorganized existing staffing to acquire positions for technology department. </w:t>
      </w:r>
      <w:r w:rsidR="0008227B">
        <w:rPr>
          <w:color w:val="000000" w:themeColor="text1"/>
        </w:rPr>
        <w:t xml:space="preserve">Oversaw </w:t>
      </w:r>
      <w:r>
        <w:rPr>
          <w:color w:val="000000" w:themeColor="text1"/>
        </w:rPr>
        <w:t>district-wide</w:t>
      </w:r>
      <w:r w:rsidR="0008227B">
        <w:rPr>
          <w:color w:val="000000" w:themeColor="text1"/>
        </w:rPr>
        <w:t xml:space="preserve"> procurement of technology, infrastructure, and networking equipment.</w:t>
      </w:r>
      <w:r w:rsidR="001C51E8">
        <w:rPr>
          <w:color w:val="000000" w:themeColor="text1"/>
        </w:rPr>
        <w:t xml:space="preserve"> Spearheaded</w:t>
      </w:r>
      <w:r w:rsidR="0063145F">
        <w:rPr>
          <w:color w:val="000000" w:themeColor="text1"/>
        </w:rPr>
        <w:t xml:space="preserve"> technology infrastructu</w:t>
      </w:r>
      <w:r w:rsidR="00287FCB">
        <w:rPr>
          <w:color w:val="000000" w:themeColor="text1"/>
        </w:rPr>
        <w:t>re project</w:t>
      </w:r>
      <w:r w:rsidR="00846CB4">
        <w:rPr>
          <w:color w:val="000000" w:themeColor="text1"/>
        </w:rPr>
        <w:t xml:space="preserve"> during </w:t>
      </w:r>
      <w:r w:rsidR="0063145F">
        <w:rPr>
          <w:color w:val="000000" w:themeColor="text1"/>
        </w:rPr>
        <w:t>2010 bond election</w:t>
      </w:r>
      <w:r w:rsidR="00846CB4">
        <w:rPr>
          <w:color w:val="000000" w:themeColor="text1"/>
        </w:rPr>
        <w:t xml:space="preserve"> </w:t>
      </w:r>
      <w:r w:rsidR="004A24C1">
        <w:rPr>
          <w:color w:val="000000" w:themeColor="text1"/>
        </w:rPr>
        <w:t>maximizing</w:t>
      </w:r>
      <w:r w:rsidR="0015113C">
        <w:rPr>
          <w:color w:val="000000" w:themeColor="text1"/>
        </w:rPr>
        <w:t xml:space="preserve"> tax payer investment</w:t>
      </w:r>
      <w:r w:rsidR="0063145F">
        <w:rPr>
          <w:color w:val="000000" w:themeColor="text1"/>
        </w:rPr>
        <w:t>.</w:t>
      </w:r>
      <w:r w:rsidR="00BC1CA6">
        <w:rPr>
          <w:color w:val="000000" w:themeColor="text1"/>
        </w:rPr>
        <w:t xml:space="preserve"> </w:t>
      </w:r>
    </w:p>
    <w:p w:rsidR="00E17BE3" w:rsidRPr="00091937" w:rsidRDefault="00E17BE3" w:rsidP="009A4043">
      <w:pPr>
        <w:spacing w:after="100" w:line="240" w:lineRule="auto"/>
        <w:ind w:left="1440" w:right="-36"/>
        <w:contextualSpacing/>
        <w:rPr>
          <w:color w:val="000000" w:themeColor="text1"/>
          <w:sz w:val="18"/>
          <w:szCs w:val="18"/>
        </w:rPr>
      </w:pPr>
    </w:p>
    <w:p w:rsidR="00B77206" w:rsidRPr="00B77206" w:rsidRDefault="00B77206" w:rsidP="009A4043">
      <w:pPr>
        <w:spacing w:after="100" w:line="240" w:lineRule="auto"/>
        <w:ind w:left="1440" w:right="-36"/>
        <w:contextualSpacing/>
        <w:rPr>
          <w:color w:val="000000" w:themeColor="text1"/>
        </w:rPr>
      </w:pPr>
      <w:r>
        <w:rPr>
          <w:b/>
          <w:color w:val="000000" w:themeColor="text1"/>
        </w:rPr>
        <w:t>Instructional Technologist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</w:t>
      </w:r>
      <w:r w:rsidR="00E35263">
        <w:rPr>
          <w:b/>
          <w:color w:val="000000" w:themeColor="text1"/>
        </w:rPr>
        <w:t xml:space="preserve"> </w:t>
      </w:r>
      <w:bookmarkStart w:id="0" w:name="_GoBack"/>
      <w:bookmarkEnd w:id="0"/>
      <w:r w:rsidRPr="00B77206">
        <w:rPr>
          <w:color w:val="000000" w:themeColor="text1"/>
        </w:rPr>
        <w:t>July 1999 to June 2000</w:t>
      </w:r>
    </w:p>
    <w:p w:rsidR="00B77206" w:rsidRPr="00F908A2" w:rsidRDefault="00F908A2" w:rsidP="00D3494A">
      <w:pPr>
        <w:spacing w:after="100" w:line="240" w:lineRule="auto"/>
        <w:ind w:left="1440"/>
        <w:contextualSpacing/>
        <w:rPr>
          <w:color w:val="000000" w:themeColor="text1"/>
        </w:rPr>
      </w:pPr>
      <w:r>
        <w:rPr>
          <w:b/>
          <w:color w:val="000000" w:themeColor="text1"/>
        </w:rPr>
        <w:t>Castleberry ISD-</w:t>
      </w:r>
      <w:r>
        <w:rPr>
          <w:color w:val="000000" w:themeColor="text1"/>
        </w:rPr>
        <w:t>Fort Worth, TX 76114</w:t>
      </w:r>
    </w:p>
    <w:p w:rsidR="0096561C" w:rsidRDefault="00C8794B" w:rsidP="00DE7F34">
      <w:pPr>
        <w:spacing w:after="100" w:line="240" w:lineRule="auto"/>
        <w:ind w:left="144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Facilitated professional development and collaborated with teachers in </w:t>
      </w:r>
      <w:r w:rsidR="0087403D">
        <w:rPr>
          <w:color w:val="000000" w:themeColor="text1"/>
        </w:rPr>
        <w:t xml:space="preserve">composing technology infused, content-based lessons </w:t>
      </w:r>
      <w:r>
        <w:rPr>
          <w:color w:val="000000" w:themeColor="text1"/>
        </w:rPr>
        <w:t>into the</w:t>
      </w:r>
      <w:r w:rsidR="0087403D">
        <w:rPr>
          <w:color w:val="000000" w:themeColor="text1"/>
        </w:rPr>
        <w:t>ir classroom</w:t>
      </w:r>
      <w:r>
        <w:rPr>
          <w:color w:val="000000" w:themeColor="text1"/>
        </w:rPr>
        <w:t xml:space="preserve">. </w:t>
      </w:r>
      <w:r w:rsidR="00661FF8">
        <w:rPr>
          <w:color w:val="000000" w:themeColor="text1"/>
        </w:rPr>
        <w:t xml:space="preserve"> </w:t>
      </w:r>
      <w:r w:rsidR="00382B60">
        <w:rPr>
          <w:color w:val="000000" w:themeColor="text1"/>
        </w:rPr>
        <w:t>Demonstrated the use of instructional technology teaching strategie</w:t>
      </w:r>
      <w:r w:rsidR="007D3AD3">
        <w:rPr>
          <w:color w:val="000000" w:themeColor="text1"/>
        </w:rPr>
        <w:t xml:space="preserve">s and best practices to address </w:t>
      </w:r>
      <w:r w:rsidR="00382B60">
        <w:rPr>
          <w:color w:val="000000" w:themeColor="text1"/>
        </w:rPr>
        <w:t>needs of teachers and students.</w:t>
      </w:r>
    </w:p>
    <w:p w:rsidR="00C8794B" w:rsidRPr="00091937" w:rsidRDefault="00C8794B" w:rsidP="00D3494A">
      <w:pPr>
        <w:spacing w:after="100" w:line="240" w:lineRule="auto"/>
        <w:ind w:left="1440"/>
        <w:contextualSpacing/>
        <w:rPr>
          <w:color w:val="000000" w:themeColor="text1"/>
          <w:sz w:val="18"/>
          <w:szCs w:val="18"/>
        </w:rPr>
      </w:pPr>
    </w:p>
    <w:p w:rsidR="006874EF" w:rsidRPr="00B6589A" w:rsidRDefault="006874EF" w:rsidP="00B12F34">
      <w:pPr>
        <w:spacing w:after="100" w:line="240" w:lineRule="auto"/>
        <w:ind w:left="1440" w:right="-36"/>
        <w:contextualSpacing/>
        <w:rPr>
          <w:color w:val="000000" w:themeColor="text1"/>
        </w:rPr>
      </w:pPr>
      <w:r w:rsidRPr="00B6589A">
        <w:rPr>
          <w:b/>
          <w:color w:val="000000" w:themeColor="text1"/>
        </w:rPr>
        <w:t>Secondary Teacher</w:t>
      </w:r>
      <w:r w:rsidR="001D4515" w:rsidRPr="00B6589A">
        <w:rPr>
          <w:color w:val="000000" w:themeColor="text1"/>
        </w:rPr>
        <w:tab/>
      </w:r>
      <w:r w:rsidR="001D4515" w:rsidRPr="00B6589A">
        <w:rPr>
          <w:color w:val="000000" w:themeColor="text1"/>
        </w:rPr>
        <w:tab/>
      </w:r>
      <w:r w:rsidR="001D4515" w:rsidRPr="00B6589A">
        <w:rPr>
          <w:color w:val="000000" w:themeColor="text1"/>
        </w:rPr>
        <w:tab/>
      </w:r>
      <w:r w:rsidR="001D4515" w:rsidRPr="00B6589A">
        <w:rPr>
          <w:color w:val="000000" w:themeColor="text1"/>
        </w:rPr>
        <w:tab/>
      </w:r>
      <w:r w:rsidR="001D4515" w:rsidRPr="00B6589A">
        <w:rPr>
          <w:color w:val="000000" w:themeColor="text1"/>
        </w:rPr>
        <w:tab/>
      </w:r>
      <w:r w:rsidR="001D4515" w:rsidRPr="00B6589A">
        <w:rPr>
          <w:color w:val="000000" w:themeColor="text1"/>
        </w:rPr>
        <w:tab/>
      </w:r>
      <w:r w:rsidR="001D4515" w:rsidRPr="00B6589A">
        <w:rPr>
          <w:color w:val="000000" w:themeColor="text1"/>
        </w:rPr>
        <w:tab/>
      </w:r>
      <w:r w:rsidR="00B6589A">
        <w:rPr>
          <w:color w:val="000000" w:themeColor="text1"/>
        </w:rPr>
        <w:t xml:space="preserve">   </w:t>
      </w:r>
      <w:r w:rsidR="00E35263">
        <w:rPr>
          <w:color w:val="000000" w:themeColor="text1"/>
        </w:rPr>
        <w:t xml:space="preserve"> </w:t>
      </w:r>
      <w:r w:rsidR="00B6589A">
        <w:rPr>
          <w:color w:val="000000" w:themeColor="text1"/>
        </w:rPr>
        <w:t xml:space="preserve"> </w:t>
      </w:r>
      <w:r w:rsidR="00B77206">
        <w:rPr>
          <w:color w:val="000000" w:themeColor="text1"/>
        </w:rPr>
        <w:t>May 1991 to June 1999</w:t>
      </w:r>
    </w:p>
    <w:p w:rsidR="006874EF" w:rsidRPr="00B6589A" w:rsidRDefault="006874EF" w:rsidP="006E40D0">
      <w:pPr>
        <w:spacing w:after="100" w:line="240" w:lineRule="auto"/>
        <w:ind w:left="1440"/>
        <w:contextualSpacing/>
        <w:rPr>
          <w:color w:val="000000" w:themeColor="text1"/>
        </w:rPr>
      </w:pPr>
      <w:r w:rsidRPr="00B6589A">
        <w:rPr>
          <w:b/>
          <w:color w:val="000000" w:themeColor="text1"/>
        </w:rPr>
        <w:t>Castleberry ISD</w:t>
      </w:r>
      <w:r w:rsidRPr="00B6589A">
        <w:rPr>
          <w:color w:val="000000" w:themeColor="text1"/>
        </w:rPr>
        <w:t xml:space="preserve"> – Fort Worth, TX 76114</w:t>
      </w:r>
    </w:p>
    <w:p w:rsidR="00476186" w:rsidRPr="00B6589A" w:rsidRDefault="00282C49" w:rsidP="00B517BA">
      <w:pPr>
        <w:spacing w:after="100" w:line="240" w:lineRule="auto"/>
        <w:ind w:left="1440"/>
        <w:contextualSpacing/>
        <w:jc w:val="both"/>
        <w:rPr>
          <w:color w:val="000000" w:themeColor="text1"/>
        </w:rPr>
      </w:pPr>
      <w:r w:rsidRPr="00B6589A">
        <w:rPr>
          <w:color w:val="000000" w:themeColor="text1"/>
        </w:rPr>
        <w:t xml:space="preserve">Taught middle school English and Technology Applications courses to </w:t>
      </w:r>
      <w:r w:rsidR="00880950" w:rsidRPr="00B6589A">
        <w:rPr>
          <w:color w:val="000000" w:themeColor="text1"/>
        </w:rPr>
        <w:t xml:space="preserve">low socioeconomic </w:t>
      </w:r>
      <w:r w:rsidRPr="00B6589A">
        <w:rPr>
          <w:color w:val="000000" w:themeColor="text1"/>
        </w:rPr>
        <w:t>students</w:t>
      </w:r>
      <w:r w:rsidR="00880950" w:rsidRPr="00B6589A">
        <w:rPr>
          <w:color w:val="000000" w:themeColor="text1"/>
        </w:rPr>
        <w:t>.</w:t>
      </w:r>
      <w:r w:rsidRPr="00B6589A">
        <w:rPr>
          <w:color w:val="000000" w:themeColor="text1"/>
        </w:rPr>
        <w:t xml:space="preserve"> </w:t>
      </w:r>
      <w:r w:rsidR="00880950" w:rsidRPr="00B6589A">
        <w:rPr>
          <w:color w:val="000000" w:themeColor="text1"/>
        </w:rPr>
        <w:t>Mentored fellow</w:t>
      </w:r>
      <w:r w:rsidR="00476186" w:rsidRPr="00B6589A">
        <w:rPr>
          <w:color w:val="000000" w:themeColor="text1"/>
        </w:rPr>
        <w:t xml:space="preserve"> </w:t>
      </w:r>
      <w:r w:rsidR="00FC3EDB" w:rsidRPr="00B6589A">
        <w:rPr>
          <w:color w:val="000000" w:themeColor="text1"/>
        </w:rPr>
        <w:t>colleagues</w:t>
      </w:r>
      <w:r w:rsidRPr="00B6589A">
        <w:rPr>
          <w:color w:val="000000" w:themeColor="text1"/>
        </w:rPr>
        <w:t xml:space="preserve"> </w:t>
      </w:r>
      <w:r w:rsidR="00880950" w:rsidRPr="00B6589A">
        <w:rPr>
          <w:color w:val="000000" w:themeColor="text1"/>
        </w:rPr>
        <w:t xml:space="preserve">and served in </w:t>
      </w:r>
      <w:r w:rsidR="00CF21D7" w:rsidRPr="00B6589A">
        <w:rPr>
          <w:color w:val="000000" w:themeColor="text1"/>
        </w:rPr>
        <w:t xml:space="preserve">leadership </w:t>
      </w:r>
      <w:r w:rsidR="00880950" w:rsidRPr="00B6589A">
        <w:rPr>
          <w:color w:val="000000" w:themeColor="text1"/>
        </w:rPr>
        <w:t>roles</w:t>
      </w:r>
      <w:r w:rsidR="00476186" w:rsidRPr="00B6589A">
        <w:rPr>
          <w:color w:val="000000" w:themeColor="text1"/>
        </w:rPr>
        <w:t xml:space="preserve"> </w:t>
      </w:r>
      <w:r w:rsidR="00AD4EE3" w:rsidRPr="00B6589A">
        <w:rPr>
          <w:color w:val="000000" w:themeColor="text1"/>
        </w:rPr>
        <w:t>including</w:t>
      </w:r>
      <w:r w:rsidR="00306017" w:rsidRPr="00B6589A">
        <w:rPr>
          <w:color w:val="000000" w:themeColor="text1"/>
        </w:rPr>
        <w:t xml:space="preserve"> English </w:t>
      </w:r>
      <w:r w:rsidR="00476186" w:rsidRPr="00B6589A">
        <w:rPr>
          <w:color w:val="000000" w:themeColor="text1"/>
        </w:rPr>
        <w:t>Department Head</w:t>
      </w:r>
      <w:r w:rsidR="008C77B9">
        <w:rPr>
          <w:color w:val="000000" w:themeColor="text1"/>
        </w:rPr>
        <w:t xml:space="preserve"> and </w:t>
      </w:r>
      <w:r w:rsidR="00306017" w:rsidRPr="00B6589A">
        <w:rPr>
          <w:color w:val="000000" w:themeColor="text1"/>
        </w:rPr>
        <w:t xml:space="preserve">Teacher Grade Level </w:t>
      </w:r>
      <w:r w:rsidR="00476186" w:rsidRPr="00B6589A">
        <w:rPr>
          <w:color w:val="000000" w:themeColor="text1"/>
        </w:rPr>
        <w:t>Team Le</w:t>
      </w:r>
      <w:r w:rsidR="00FC3EDB" w:rsidRPr="00B6589A">
        <w:rPr>
          <w:color w:val="000000" w:themeColor="text1"/>
        </w:rPr>
        <w:t>a</w:t>
      </w:r>
      <w:r w:rsidR="00476186" w:rsidRPr="00B6589A">
        <w:rPr>
          <w:color w:val="000000" w:themeColor="text1"/>
        </w:rPr>
        <w:t>d</w:t>
      </w:r>
      <w:r w:rsidR="008C77B9">
        <w:rPr>
          <w:color w:val="000000" w:themeColor="text1"/>
        </w:rPr>
        <w:t>.</w:t>
      </w:r>
    </w:p>
    <w:p w:rsidR="008D16DF" w:rsidRPr="00091937" w:rsidRDefault="00306017" w:rsidP="00D3494A">
      <w:pPr>
        <w:spacing w:after="100" w:line="240" w:lineRule="auto"/>
        <w:ind w:left="1440"/>
        <w:contextualSpacing/>
        <w:rPr>
          <w:color w:val="000000" w:themeColor="text1"/>
          <w:sz w:val="18"/>
          <w:szCs w:val="18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8D16DF" w:rsidRPr="00E660BE" w:rsidRDefault="008D16DF" w:rsidP="003B0CB8">
      <w:pPr>
        <w:spacing w:after="0" w:line="240" w:lineRule="auto"/>
        <w:contextualSpacing/>
        <w:rPr>
          <w:b/>
          <w:color w:val="000000" w:themeColor="text1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ED6FE" wp14:editId="33EAB47A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0B7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7pt" to="511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" strokecolor="#92d050" strokeweight="1.5pt">
                <v:stroke joinstyle="miter"/>
                <w10:wrap anchorx="margin"/>
              </v:line>
            </w:pict>
          </mc:Fallback>
        </mc:AlternateContent>
      </w:r>
      <w:r w:rsidRPr="008D16DF">
        <w:rPr>
          <w:b/>
          <w:color w:val="000000" w:themeColor="text1"/>
          <w:sz w:val="28"/>
          <w:szCs w:val="28"/>
        </w:rPr>
        <w:t>Education</w:t>
      </w:r>
      <w:r>
        <w:rPr>
          <w:b/>
          <w:color w:val="000000" w:themeColor="text1"/>
          <w:sz w:val="28"/>
          <w:szCs w:val="28"/>
        </w:rPr>
        <w:t xml:space="preserve"> and </w:t>
      </w:r>
      <w:r w:rsidR="00E660BE">
        <w:rPr>
          <w:b/>
          <w:color w:val="000000" w:themeColor="text1"/>
          <w:sz w:val="28"/>
          <w:szCs w:val="28"/>
        </w:rPr>
        <w:t>Certifications</w:t>
      </w:r>
    </w:p>
    <w:p w:rsidR="00245A39" w:rsidRPr="00E660BE" w:rsidRDefault="00245A39" w:rsidP="00025F53">
      <w:pPr>
        <w:pStyle w:val="ListParagraph"/>
        <w:numPr>
          <w:ilvl w:val="0"/>
          <w:numId w:val="1"/>
        </w:numPr>
        <w:spacing w:after="100" w:line="240" w:lineRule="auto"/>
        <w:rPr>
          <w:color w:val="000000" w:themeColor="text1"/>
        </w:rPr>
        <w:sectPr w:rsidR="00245A39" w:rsidRPr="00E660BE" w:rsidSect="00B12F34">
          <w:pgSz w:w="12240" w:h="15840"/>
          <w:pgMar w:top="720" w:right="990" w:bottom="1008" w:left="1008" w:header="720" w:footer="720" w:gutter="0"/>
          <w:cols w:space="720"/>
          <w:docGrid w:linePitch="360"/>
        </w:sectPr>
      </w:pPr>
    </w:p>
    <w:p w:rsidR="00B8743B" w:rsidRPr="0036305E" w:rsidRDefault="00B8743B" w:rsidP="007A3D13">
      <w:pPr>
        <w:spacing w:after="0" w:line="240" w:lineRule="auto"/>
        <w:ind w:left="1440" w:right="-36"/>
        <w:rPr>
          <w:b/>
          <w:color w:val="000000" w:themeColor="text1"/>
        </w:rPr>
      </w:pPr>
      <w:r w:rsidRPr="00E660BE">
        <w:rPr>
          <w:b/>
          <w:color w:val="000000" w:themeColor="text1"/>
        </w:rPr>
        <w:lastRenderedPageBreak/>
        <w:t>Masters of Science, L</w:t>
      </w:r>
      <w:r w:rsidRPr="0036305E">
        <w:rPr>
          <w:b/>
          <w:color w:val="000000" w:themeColor="text1"/>
        </w:rPr>
        <w:t xml:space="preserve">earning Technologies </w:t>
      </w:r>
      <w:r w:rsidRPr="0036305E">
        <w:rPr>
          <w:b/>
          <w:color w:val="000000" w:themeColor="text1"/>
        </w:rPr>
        <w:tab/>
      </w:r>
      <w:r w:rsidRPr="0036305E">
        <w:rPr>
          <w:b/>
          <w:color w:val="000000" w:themeColor="text1"/>
        </w:rPr>
        <w:tab/>
      </w:r>
      <w:r w:rsidRPr="0036305E">
        <w:rPr>
          <w:b/>
          <w:color w:val="000000" w:themeColor="text1"/>
        </w:rPr>
        <w:tab/>
      </w:r>
      <w:r w:rsidR="00473405">
        <w:rPr>
          <w:b/>
          <w:color w:val="000000" w:themeColor="text1"/>
        </w:rPr>
        <w:t xml:space="preserve"> </w:t>
      </w:r>
      <w:r w:rsidRPr="0036305E">
        <w:rPr>
          <w:b/>
          <w:color w:val="000000" w:themeColor="text1"/>
        </w:rPr>
        <w:tab/>
        <w:t xml:space="preserve">               </w:t>
      </w:r>
      <w:r w:rsidRPr="0036305E">
        <w:rPr>
          <w:color w:val="000000" w:themeColor="text1"/>
        </w:rPr>
        <w:t xml:space="preserve">       </w:t>
      </w:r>
      <w:r w:rsidR="00F12866">
        <w:rPr>
          <w:color w:val="000000" w:themeColor="text1"/>
        </w:rPr>
        <w:t xml:space="preserve">     </w:t>
      </w:r>
      <w:r w:rsidR="007A3D13">
        <w:rPr>
          <w:color w:val="000000" w:themeColor="text1"/>
        </w:rPr>
        <w:t xml:space="preserve"> </w:t>
      </w:r>
      <w:r w:rsidR="00E35263">
        <w:rPr>
          <w:color w:val="000000" w:themeColor="text1"/>
        </w:rPr>
        <w:t xml:space="preserve"> </w:t>
      </w:r>
      <w:r w:rsidR="007A3D13">
        <w:rPr>
          <w:color w:val="000000" w:themeColor="text1"/>
        </w:rPr>
        <w:t>M</w:t>
      </w:r>
      <w:r w:rsidR="00F12866">
        <w:rPr>
          <w:color w:val="000000" w:themeColor="text1"/>
        </w:rPr>
        <w:t xml:space="preserve">ay </w:t>
      </w:r>
      <w:r w:rsidRPr="0036305E">
        <w:rPr>
          <w:color w:val="000000" w:themeColor="text1"/>
        </w:rPr>
        <w:t>2016</w:t>
      </w:r>
    </w:p>
    <w:p w:rsidR="00B8743B" w:rsidRPr="0036305E" w:rsidRDefault="00B8743B" w:rsidP="00126AEC">
      <w:pPr>
        <w:spacing w:after="0" w:line="240" w:lineRule="auto"/>
        <w:ind w:left="1440" w:right="144"/>
        <w:rPr>
          <w:color w:val="000000" w:themeColor="text1"/>
        </w:rPr>
      </w:pPr>
      <w:r w:rsidRPr="0036305E">
        <w:rPr>
          <w:b/>
          <w:color w:val="000000" w:themeColor="text1"/>
        </w:rPr>
        <w:t>UNT</w:t>
      </w:r>
      <w:r w:rsidRPr="0036305E">
        <w:rPr>
          <w:color w:val="000000" w:themeColor="text1"/>
        </w:rPr>
        <w:t xml:space="preserve"> – Denton, TX </w:t>
      </w:r>
    </w:p>
    <w:p w:rsidR="00B8743B" w:rsidRPr="0036305E" w:rsidRDefault="00B8743B" w:rsidP="00126AEC">
      <w:pPr>
        <w:spacing w:after="0" w:line="240" w:lineRule="auto"/>
        <w:ind w:left="1440" w:right="54"/>
        <w:rPr>
          <w:b/>
          <w:color w:val="000000" w:themeColor="text1"/>
        </w:rPr>
      </w:pPr>
      <w:r w:rsidRPr="0036305E">
        <w:rPr>
          <w:color w:val="000000" w:themeColor="text1"/>
        </w:rPr>
        <w:t>4.0 GPA</w:t>
      </w:r>
      <w:r w:rsidR="008630FD" w:rsidRPr="0036305E">
        <w:rPr>
          <w:color w:val="000000" w:themeColor="text1"/>
        </w:rPr>
        <w:t>, Member of Phi Kappa Phi</w:t>
      </w:r>
      <w:r w:rsidR="00F37CC4">
        <w:rPr>
          <w:color w:val="000000" w:themeColor="text1"/>
        </w:rPr>
        <w:t xml:space="preserve"> Honor Society</w:t>
      </w:r>
    </w:p>
    <w:p w:rsidR="005A5970" w:rsidRPr="00091937" w:rsidRDefault="005A5970" w:rsidP="00126AEC">
      <w:pPr>
        <w:spacing w:after="0" w:line="240" w:lineRule="auto"/>
        <w:ind w:left="1440" w:right="54"/>
        <w:rPr>
          <w:b/>
          <w:color w:val="000000" w:themeColor="text1"/>
          <w:sz w:val="18"/>
          <w:szCs w:val="18"/>
        </w:rPr>
      </w:pPr>
    </w:p>
    <w:p w:rsidR="007E62E7" w:rsidRPr="0036305E" w:rsidRDefault="00025F53" w:rsidP="009A4043">
      <w:pPr>
        <w:spacing w:after="0" w:line="240" w:lineRule="auto"/>
        <w:ind w:left="1440" w:right="-36"/>
        <w:rPr>
          <w:b/>
          <w:color w:val="000000" w:themeColor="text1"/>
        </w:rPr>
      </w:pPr>
      <w:r w:rsidRPr="0036305E">
        <w:rPr>
          <w:b/>
          <w:color w:val="000000" w:themeColor="text1"/>
        </w:rPr>
        <w:t>Ba</w:t>
      </w:r>
      <w:r w:rsidR="00C82F52" w:rsidRPr="0036305E">
        <w:rPr>
          <w:b/>
          <w:color w:val="000000" w:themeColor="text1"/>
        </w:rPr>
        <w:t>chelor of Science, Education</w:t>
      </w:r>
      <w:r w:rsidR="00D028B8">
        <w:rPr>
          <w:b/>
          <w:color w:val="000000" w:themeColor="text1"/>
        </w:rPr>
        <w:t xml:space="preserve">                                                                                                   </w:t>
      </w:r>
      <w:r w:rsidR="00D028B8" w:rsidRPr="00F12866">
        <w:rPr>
          <w:color w:val="000000" w:themeColor="text1"/>
        </w:rPr>
        <w:t xml:space="preserve"> </w:t>
      </w:r>
      <w:r w:rsidR="00F12866">
        <w:rPr>
          <w:color w:val="000000" w:themeColor="text1"/>
        </w:rPr>
        <w:t xml:space="preserve"> </w:t>
      </w:r>
      <w:r w:rsidR="009A4043">
        <w:rPr>
          <w:color w:val="000000" w:themeColor="text1"/>
        </w:rPr>
        <w:t xml:space="preserve"> </w:t>
      </w:r>
      <w:r w:rsidR="00E35263">
        <w:rPr>
          <w:color w:val="000000" w:themeColor="text1"/>
        </w:rPr>
        <w:t xml:space="preserve"> </w:t>
      </w:r>
      <w:r w:rsidR="00F12866" w:rsidRPr="00F12866">
        <w:rPr>
          <w:color w:val="000000" w:themeColor="text1"/>
        </w:rPr>
        <w:t>May</w:t>
      </w:r>
      <w:r w:rsidR="00F12866">
        <w:rPr>
          <w:b/>
          <w:color w:val="000000" w:themeColor="text1"/>
        </w:rPr>
        <w:t xml:space="preserve"> </w:t>
      </w:r>
      <w:r w:rsidR="00D028B8" w:rsidRPr="00D028B8">
        <w:rPr>
          <w:color w:val="000000" w:themeColor="text1"/>
        </w:rPr>
        <w:t>1991</w:t>
      </w:r>
      <w:r w:rsidR="0036305E">
        <w:rPr>
          <w:b/>
          <w:color w:val="000000" w:themeColor="text1"/>
        </w:rPr>
        <w:t xml:space="preserve">                                </w:t>
      </w:r>
    </w:p>
    <w:p w:rsidR="00253396" w:rsidRPr="0036305E" w:rsidRDefault="00C82F52" w:rsidP="00126AEC">
      <w:pPr>
        <w:spacing w:after="0" w:line="240" w:lineRule="auto"/>
        <w:ind w:left="1440" w:right="-1008"/>
        <w:rPr>
          <w:color w:val="000000" w:themeColor="text1"/>
        </w:rPr>
      </w:pPr>
      <w:r w:rsidRPr="0036305E">
        <w:rPr>
          <w:b/>
          <w:color w:val="000000" w:themeColor="text1"/>
        </w:rPr>
        <w:t>TCU</w:t>
      </w:r>
      <w:r w:rsidRPr="0036305E">
        <w:rPr>
          <w:color w:val="000000" w:themeColor="text1"/>
        </w:rPr>
        <w:t xml:space="preserve"> – Fort Worth, TX</w:t>
      </w:r>
    </w:p>
    <w:p w:rsidR="004434E3" w:rsidRDefault="00C82F52" w:rsidP="004434E3">
      <w:pPr>
        <w:spacing w:after="0" w:line="240" w:lineRule="auto"/>
        <w:ind w:left="1440" w:right="-1008"/>
        <w:rPr>
          <w:color w:val="000000" w:themeColor="text1"/>
        </w:rPr>
      </w:pPr>
      <w:r w:rsidRPr="0036305E">
        <w:rPr>
          <w:color w:val="000000" w:themeColor="text1"/>
        </w:rPr>
        <w:t xml:space="preserve">Secondary </w:t>
      </w:r>
      <w:r w:rsidR="00134566" w:rsidRPr="0036305E">
        <w:rPr>
          <w:color w:val="000000" w:themeColor="text1"/>
        </w:rPr>
        <w:t>English</w:t>
      </w:r>
      <w:r w:rsidR="00C57CFE">
        <w:rPr>
          <w:color w:val="000000" w:themeColor="text1"/>
        </w:rPr>
        <w:t xml:space="preserve">, </w:t>
      </w:r>
      <w:r w:rsidRPr="0036305E">
        <w:rPr>
          <w:color w:val="000000" w:themeColor="text1"/>
        </w:rPr>
        <w:t xml:space="preserve">Secondary </w:t>
      </w:r>
      <w:r w:rsidR="00134566" w:rsidRPr="0036305E">
        <w:rPr>
          <w:color w:val="000000" w:themeColor="text1"/>
        </w:rPr>
        <w:t>Business Administration</w:t>
      </w:r>
    </w:p>
    <w:p w:rsidR="00A608B1" w:rsidRDefault="00B8743B" w:rsidP="004434E3">
      <w:pPr>
        <w:spacing w:after="0" w:line="240" w:lineRule="auto"/>
        <w:ind w:left="1440" w:right="-1008"/>
        <w:rPr>
          <w:color w:val="000000" w:themeColor="text1"/>
        </w:rPr>
      </w:pPr>
      <w:r w:rsidRPr="0036305E">
        <w:rPr>
          <w:color w:val="000000" w:themeColor="text1"/>
        </w:rPr>
        <w:t xml:space="preserve">Technology Applications Certification </w:t>
      </w:r>
      <w:r w:rsidRPr="0036305E">
        <w:rPr>
          <w:color w:val="000000" w:themeColor="text1"/>
        </w:rPr>
        <w:tab/>
      </w:r>
      <w:r w:rsidRPr="0036305E">
        <w:rPr>
          <w:color w:val="000000" w:themeColor="text1"/>
        </w:rPr>
        <w:tab/>
      </w:r>
      <w:r w:rsidRPr="0036305E">
        <w:rPr>
          <w:color w:val="000000" w:themeColor="text1"/>
        </w:rPr>
        <w:tab/>
      </w:r>
      <w:r w:rsidRPr="0036305E">
        <w:rPr>
          <w:color w:val="000000" w:themeColor="text1"/>
        </w:rPr>
        <w:tab/>
        <w:t xml:space="preserve">                               </w:t>
      </w:r>
      <w:r w:rsidR="00D53923">
        <w:rPr>
          <w:color w:val="000000" w:themeColor="text1"/>
        </w:rPr>
        <w:t xml:space="preserve">    </w:t>
      </w:r>
      <w:r w:rsidR="009A4043">
        <w:rPr>
          <w:color w:val="000000" w:themeColor="text1"/>
        </w:rPr>
        <w:t xml:space="preserve"> </w:t>
      </w:r>
      <w:r w:rsidR="00D53923">
        <w:rPr>
          <w:color w:val="000000" w:themeColor="text1"/>
        </w:rPr>
        <w:t xml:space="preserve"> </w:t>
      </w:r>
      <w:r w:rsidR="00A608B1">
        <w:rPr>
          <w:color w:val="000000" w:themeColor="text1"/>
        </w:rPr>
        <w:t xml:space="preserve">     </w:t>
      </w:r>
      <w:r w:rsidR="00E35263">
        <w:rPr>
          <w:color w:val="000000" w:themeColor="text1"/>
        </w:rPr>
        <w:t xml:space="preserve"> </w:t>
      </w:r>
      <w:r w:rsidR="00D53923">
        <w:rPr>
          <w:color w:val="000000" w:themeColor="text1"/>
        </w:rPr>
        <w:t xml:space="preserve">May </w:t>
      </w:r>
      <w:r w:rsidR="005823EB">
        <w:rPr>
          <w:color w:val="000000" w:themeColor="text1"/>
        </w:rPr>
        <w:t>2003</w:t>
      </w:r>
    </w:p>
    <w:p w:rsidR="00B437EA" w:rsidRPr="00C82F52" w:rsidRDefault="00B437EA" w:rsidP="004434E3">
      <w:pPr>
        <w:spacing w:after="0" w:line="240" w:lineRule="auto"/>
        <w:ind w:left="1440" w:right="-1008"/>
        <w:rPr>
          <w:color w:val="000000" w:themeColor="text1"/>
          <w:sz w:val="20"/>
          <w:szCs w:val="20"/>
        </w:rPr>
        <w:sectPr w:rsidR="00B437EA" w:rsidRPr="00C82F52" w:rsidSect="00B12F34">
          <w:type w:val="continuous"/>
          <w:pgSz w:w="12240" w:h="15840"/>
          <w:pgMar w:top="720" w:right="990" w:bottom="1008" w:left="1008" w:header="720" w:footer="720" w:gutter="0"/>
          <w:cols w:space="720"/>
          <w:docGrid w:linePitch="360"/>
        </w:sectPr>
      </w:pPr>
      <w:r w:rsidRPr="0036305E">
        <w:rPr>
          <w:color w:val="000000" w:themeColor="text1"/>
        </w:rPr>
        <w:t>English as a Second Language Certification</w:t>
      </w:r>
      <w:r w:rsidR="00FC4615">
        <w:rPr>
          <w:color w:val="000000" w:themeColor="text1"/>
        </w:rPr>
        <w:t xml:space="preserve">                                                       </w:t>
      </w:r>
      <w:r w:rsidR="005B07FF" w:rsidRPr="0036305E">
        <w:rPr>
          <w:color w:val="000000" w:themeColor="text1"/>
        </w:rPr>
        <w:t xml:space="preserve">                  </w:t>
      </w:r>
      <w:r w:rsidR="00D53923">
        <w:rPr>
          <w:color w:val="000000" w:themeColor="text1"/>
        </w:rPr>
        <w:t xml:space="preserve">  </w:t>
      </w:r>
      <w:r w:rsidR="00EE77BE">
        <w:rPr>
          <w:color w:val="000000" w:themeColor="text1"/>
        </w:rPr>
        <w:t xml:space="preserve"> </w:t>
      </w:r>
      <w:r w:rsidR="00D53923">
        <w:rPr>
          <w:color w:val="000000" w:themeColor="text1"/>
        </w:rPr>
        <w:t xml:space="preserve">   </w:t>
      </w:r>
      <w:r w:rsidR="00E35263">
        <w:rPr>
          <w:color w:val="000000" w:themeColor="text1"/>
        </w:rPr>
        <w:t xml:space="preserve"> </w:t>
      </w:r>
      <w:r w:rsidR="009A4043">
        <w:rPr>
          <w:color w:val="000000" w:themeColor="text1"/>
        </w:rPr>
        <w:t xml:space="preserve">  </w:t>
      </w:r>
      <w:r w:rsidR="00E35263">
        <w:rPr>
          <w:color w:val="000000" w:themeColor="text1"/>
        </w:rPr>
        <w:t xml:space="preserve"> </w:t>
      </w:r>
      <w:r w:rsidR="00D53923">
        <w:rPr>
          <w:color w:val="000000" w:themeColor="text1"/>
        </w:rPr>
        <w:t xml:space="preserve">June </w:t>
      </w:r>
      <w:r w:rsidRPr="0036305E">
        <w:rPr>
          <w:color w:val="000000" w:themeColor="text1"/>
        </w:rPr>
        <w:t>1999</w:t>
      </w:r>
    </w:p>
    <w:p w:rsidR="0037626E" w:rsidRPr="00C82F52" w:rsidRDefault="0037626E" w:rsidP="005B07FF">
      <w:pPr>
        <w:spacing w:after="0" w:line="240" w:lineRule="auto"/>
        <w:ind w:left="1260" w:right="144"/>
        <w:rPr>
          <w:color w:val="000000" w:themeColor="text1"/>
          <w:sz w:val="20"/>
          <w:szCs w:val="20"/>
        </w:rPr>
        <w:sectPr w:rsidR="0037626E" w:rsidRPr="00C82F52" w:rsidSect="00D028B8">
          <w:type w:val="continuous"/>
          <w:pgSz w:w="12240" w:h="15840"/>
          <w:pgMar w:top="720" w:right="1008" w:bottom="1008" w:left="1008" w:header="720" w:footer="720" w:gutter="0"/>
          <w:cols w:space="720"/>
          <w:docGrid w:linePitch="360"/>
        </w:sectPr>
      </w:pPr>
    </w:p>
    <w:p w:rsidR="0027247E" w:rsidRDefault="0027247E" w:rsidP="00625C3A">
      <w:pPr>
        <w:tabs>
          <w:tab w:val="left" w:pos="9720"/>
        </w:tabs>
        <w:spacing w:after="100" w:line="240" w:lineRule="auto"/>
        <w:ind w:right="54"/>
        <w:contextualSpacing/>
        <w:rPr>
          <w:b/>
          <w:color w:val="000000" w:themeColor="text1"/>
          <w:sz w:val="28"/>
          <w:szCs w:val="28"/>
        </w:rPr>
      </w:pPr>
    </w:p>
    <w:p w:rsidR="008D16DF" w:rsidRPr="002F7C55" w:rsidRDefault="00444F16" w:rsidP="00625C3A">
      <w:pPr>
        <w:tabs>
          <w:tab w:val="left" w:pos="9720"/>
        </w:tabs>
        <w:spacing w:after="100" w:line="240" w:lineRule="auto"/>
        <w:ind w:right="54"/>
        <w:contextualSpacing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B6349" wp14:editId="55BCB4EB">
                <wp:simplePos x="0" y="0"/>
                <wp:positionH relativeFrom="column">
                  <wp:posOffset>-22860</wp:posOffset>
                </wp:positionH>
                <wp:positionV relativeFrom="paragraph">
                  <wp:posOffset>204470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1878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6.1pt" to="509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" strokecolor="#92d050" strokeweight="1.5pt">
                <v:stroke joinstyle="miter"/>
              </v:line>
            </w:pict>
          </mc:Fallback>
        </mc:AlternateContent>
      </w:r>
      <w:r w:rsidR="00D4628D">
        <w:rPr>
          <w:b/>
          <w:color w:val="000000" w:themeColor="text1"/>
          <w:sz w:val="28"/>
          <w:szCs w:val="28"/>
        </w:rPr>
        <w:t xml:space="preserve">Honors and Awards </w:t>
      </w:r>
    </w:p>
    <w:p w:rsidR="00EF74D8" w:rsidRPr="00EF74D8" w:rsidRDefault="009E314E" w:rsidP="00EF74D8">
      <w:pPr>
        <w:pStyle w:val="ListParagraph"/>
        <w:numPr>
          <w:ilvl w:val="0"/>
          <w:numId w:val="1"/>
        </w:numPr>
        <w:spacing w:after="100" w:line="240" w:lineRule="auto"/>
        <w:ind w:right="54"/>
        <w:rPr>
          <w:color w:val="000000" w:themeColor="text1"/>
        </w:rPr>
      </w:pPr>
      <w:r w:rsidRPr="00EF74D8">
        <w:rPr>
          <w:rFonts w:cs="Tahoma"/>
          <w:color w:val="3F3F3F"/>
          <w:shd w:val="clear" w:color="auto" w:fill="FFFFFF"/>
        </w:rPr>
        <w:t>TASL Distinguished Library Service Award for School Administrators</w:t>
      </w:r>
      <w:r w:rsidR="00484B3B" w:rsidRPr="00EF74D8">
        <w:rPr>
          <w:rFonts w:cs="Tahoma"/>
          <w:color w:val="3F3F3F"/>
          <w:shd w:val="clear" w:color="auto" w:fill="FFFFFF"/>
        </w:rPr>
        <w:t>, April 2015</w:t>
      </w:r>
    </w:p>
    <w:p w:rsidR="004545F9" w:rsidRPr="00EF74D8" w:rsidRDefault="00DD7AC6" w:rsidP="00EF74D8">
      <w:pPr>
        <w:pStyle w:val="ListParagraph"/>
        <w:numPr>
          <w:ilvl w:val="0"/>
          <w:numId w:val="1"/>
        </w:numPr>
        <w:spacing w:after="100" w:line="240" w:lineRule="auto"/>
        <w:ind w:right="54"/>
        <w:rPr>
          <w:color w:val="000000" w:themeColor="text1"/>
        </w:rPr>
      </w:pPr>
      <w:r w:rsidRPr="00EF74D8">
        <w:rPr>
          <w:color w:val="000000" w:themeColor="text1"/>
        </w:rPr>
        <w:t xml:space="preserve">Inducted into </w:t>
      </w:r>
      <w:r w:rsidR="00A96545" w:rsidRPr="00EF74D8">
        <w:rPr>
          <w:color w:val="000000" w:themeColor="text1"/>
        </w:rPr>
        <w:t>Phi Kappa Phi Honor Society</w:t>
      </w:r>
      <w:r w:rsidR="00484B3B" w:rsidRPr="00EF74D8">
        <w:rPr>
          <w:color w:val="000000" w:themeColor="text1"/>
        </w:rPr>
        <w:t xml:space="preserve">, April </w:t>
      </w:r>
      <w:r w:rsidR="004545F9" w:rsidRPr="00EF74D8">
        <w:rPr>
          <w:color w:val="000000" w:themeColor="text1"/>
        </w:rPr>
        <w:t>2015</w:t>
      </w:r>
      <w:r w:rsidR="006E40D0" w:rsidRPr="00EF74D8">
        <w:rPr>
          <w:color w:val="000000" w:themeColor="text1"/>
        </w:rPr>
        <w:t xml:space="preserve"> </w:t>
      </w:r>
    </w:p>
    <w:p w:rsidR="009E314E" w:rsidRPr="00613FD4" w:rsidRDefault="00CE2796" w:rsidP="00613FD4">
      <w:pPr>
        <w:pStyle w:val="ListParagraph"/>
        <w:numPr>
          <w:ilvl w:val="0"/>
          <w:numId w:val="1"/>
        </w:numPr>
        <w:tabs>
          <w:tab w:val="left" w:pos="9720"/>
        </w:tabs>
        <w:spacing w:after="100" w:line="240" w:lineRule="auto"/>
        <w:ind w:right="54"/>
        <w:rPr>
          <w:color w:val="000000" w:themeColor="text1"/>
        </w:rPr>
      </w:pPr>
      <w:r w:rsidRPr="00613FD4">
        <w:rPr>
          <w:color w:val="000000" w:themeColor="text1"/>
        </w:rPr>
        <w:t>Pacesetter of the Year Award</w:t>
      </w:r>
      <w:r w:rsidR="00E660BE" w:rsidRPr="00613FD4">
        <w:rPr>
          <w:color w:val="000000" w:themeColor="text1"/>
        </w:rPr>
        <w:t>, Castleberry ISD</w:t>
      </w:r>
      <w:r w:rsidR="00484B3B" w:rsidRPr="00613FD4">
        <w:rPr>
          <w:color w:val="000000" w:themeColor="text1"/>
        </w:rPr>
        <w:t xml:space="preserve">, </w:t>
      </w:r>
      <w:r w:rsidRPr="00613FD4">
        <w:rPr>
          <w:color w:val="000000" w:themeColor="text1"/>
        </w:rPr>
        <w:t>2</w:t>
      </w:r>
      <w:r w:rsidR="00A71D55" w:rsidRPr="00613FD4">
        <w:rPr>
          <w:color w:val="000000" w:themeColor="text1"/>
        </w:rPr>
        <w:t xml:space="preserve">002 &amp; </w:t>
      </w:r>
      <w:r w:rsidR="00B3780B" w:rsidRPr="00613FD4">
        <w:rPr>
          <w:color w:val="000000" w:themeColor="text1"/>
        </w:rPr>
        <w:t>2</w:t>
      </w:r>
      <w:r w:rsidR="009E314E" w:rsidRPr="00613FD4">
        <w:rPr>
          <w:color w:val="000000" w:themeColor="text1"/>
        </w:rPr>
        <w:t>013</w:t>
      </w:r>
    </w:p>
    <w:p w:rsidR="0063608B" w:rsidRPr="00613FD4" w:rsidRDefault="0063608B" w:rsidP="00613FD4">
      <w:pPr>
        <w:pStyle w:val="ListParagraph"/>
        <w:numPr>
          <w:ilvl w:val="0"/>
          <w:numId w:val="1"/>
        </w:numPr>
        <w:spacing w:after="100" w:line="240" w:lineRule="auto"/>
        <w:ind w:right="54"/>
        <w:rPr>
          <w:rFonts w:cs="Tahoma"/>
          <w:color w:val="3F3F3F"/>
          <w:shd w:val="clear" w:color="auto" w:fill="FFFFFF"/>
        </w:rPr>
      </w:pPr>
      <w:r w:rsidRPr="00613FD4">
        <w:rPr>
          <w:rFonts w:cs="Tahoma"/>
          <w:color w:val="3F3F3F"/>
          <w:shd w:val="clear" w:color="auto" w:fill="FFFFFF"/>
        </w:rPr>
        <w:t>Honored by Board of Education fo</w:t>
      </w:r>
      <w:r w:rsidR="008A2214">
        <w:rPr>
          <w:rFonts w:cs="Tahoma"/>
          <w:color w:val="3F3F3F"/>
          <w:shd w:val="clear" w:color="auto" w:fill="FFFFFF"/>
        </w:rPr>
        <w:t>r Outstanding Dedication to Castleberry ISD</w:t>
      </w:r>
      <w:r w:rsidR="00484B3B" w:rsidRPr="00613FD4">
        <w:rPr>
          <w:rFonts w:cs="Tahoma"/>
          <w:color w:val="3F3F3F"/>
          <w:shd w:val="clear" w:color="auto" w:fill="FFFFFF"/>
        </w:rPr>
        <w:t>, October 2</w:t>
      </w:r>
      <w:r w:rsidRPr="00613FD4">
        <w:rPr>
          <w:rFonts w:cs="Tahoma"/>
          <w:color w:val="3F3F3F"/>
          <w:shd w:val="clear" w:color="auto" w:fill="FFFFFF"/>
        </w:rPr>
        <w:t>009</w:t>
      </w:r>
    </w:p>
    <w:p w:rsidR="00484B3B" w:rsidRPr="00613FD4" w:rsidRDefault="009C035B" w:rsidP="00613FD4">
      <w:pPr>
        <w:pStyle w:val="ListParagraph"/>
        <w:numPr>
          <w:ilvl w:val="0"/>
          <w:numId w:val="1"/>
        </w:numPr>
        <w:tabs>
          <w:tab w:val="left" w:pos="10161"/>
        </w:tabs>
        <w:spacing w:after="100" w:line="240" w:lineRule="auto"/>
        <w:ind w:right="54"/>
        <w:rPr>
          <w:rFonts w:cs="Tahoma"/>
          <w:color w:val="3F3F3F"/>
          <w:shd w:val="clear" w:color="auto" w:fill="FFFFFF"/>
        </w:rPr>
      </w:pPr>
      <w:r w:rsidRPr="00613FD4">
        <w:rPr>
          <w:rFonts w:cs="Tahoma"/>
          <w:color w:val="3F3F3F"/>
          <w:shd w:val="clear" w:color="auto" w:fill="FFFFFF"/>
        </w:rPr>
        <w:t>Campus Teacher of the Year</w:t>
      </w:r>
      <w:r w:rsidR="00484B3B" w:rsidRPr="00613FD4">
        <w:rPr>
          <w:rFonts w:cs="Tahoma"/>
          <w:color w:val="3F3F3F"/>
          <w:shd w:val="clear" w:color="auto" w:fill="FFFFFF"/>
        </w:rPr>
        <w:t xml:space="preserve">, </w:t>
      </w:r>
      <w:r w:rsidR="00B856A2" w:rsidRPr="00613FD4">
        <w:rPr>
          <w:rFonts w:cs="Tahoma"/>
          <w:color w:val="3F3F3F"/>
          <w:shd w:val="clear" w:color="auto" w:fill="FFFFFF"/>
        </w:rPr>
        <w:t>1</w:t>
      </w:r>
      <w:r w:rsidR="00A71D55" w:rsidRPr="00613FD4">
        <w:rPr>
          <w:rFonts w:cs="Tahoma"/>
          <w:color w:val="3F3F3F"/>
          <w:shd w:val="clear" w:color="auto" w:fill="FFFFFF"/>
        </w:rPr>
        <w:t xml:space="preserve">994 &amp; </w:t>
      </w:r>
      <w:r w:rsidRPr="00613FD4">
        <w:rPr>
          <w:rFonts w:cs="Tahoma"/>
          <w:color w:val="3F3F3F"/>
          <w:shd w:val="clear" w:color="auto" w:fill="FFFFFF"/>
        </w:rPr>
        <w:t>2000</w:t>
      </w:r>
    </w:p>
    <w:p w:rsidR="005F6A7E" w:rsidRDefault="008D03B5" w:rsidP="007757B2">
      <w:pPr>
        <w:pStyle w:val="ListParagraph"/>
        <w:numPr>
          <w:ilvl w:val="0"/>
          <w:numId w:val="1"/>
        </w:numPr>
        <w:spacing w:after="0" w:line="240" w:lineRule="auto"/>
        <w:ind w:right="58"/>
        <w:rPr>
          <w:color w:val="000000" w:themeColor="text1"/>
        </w:rPr>
      </w:pPr>
      <w:r w:rsidRPr="00613FD4">
        <w:rPr>
          <w:color w:val="000000" w:themeColor="text1"/>
        </w:rPr>
        <w:t xml:space="preserve">Selected as Intel Teach to the Future </w:t>
      </w:r>
      <w:r w:rsidR="00484B3B" w:rsidRPr="00613FD4">
        <w:rPr>
          <w:color w:val="000000" w:themeColor="text1"/>
        </w:rPr>
        <w:t xml:space="preserve">Recipient, </w:t>
      </w:r>
      <w:r w:rsidR="006F4A2E" w:rsidRPr="00613FD4">
        <w:rPr>
          <w:color w:val="000000" w:themeColor="text1"/>
        </w:rPr>
        <w:t xml:space="preserve">May </w:t>
      </w:r>
      <w:r w:rsidR="00484B3B" w:rsidRPr="00613FD4">
        <w:rPr>
          <w:color w:val="000000" w:themeColor="text1"/>
        </w:rPr>
        <w:t>2</w:t>
      </w:r>
      <w:r w:rsidR="00AF7D0C" w:rsidRPr="00613FD4">
        <w:rPr>
          <w:color w:val="000000" w:themeColor="text1"/>
        </w:rPr>
        <w:t>000</w:t>
      </w:r>
    </w:p>
    <w:p w:rsidR="007757B2" w:rsidRDefault="007757B2" w:rsidP="007757B2">
      <w:pPr>
        <w:pStyle w:val="ListParagraph"/>
        <w:spacing w:after="0" w:line="240" w:lineRule="auto"/>
        <w:ind w:left="1800" w:right="58"/>
        <w:rPr>
          <w:color w:val="000000" w:themeColor="text1"/>
          <w:sz w:val="20"/>
          <w:szCs w:val="20"/>
        </w:rPr>
      </w:pPr>
    </w:p>
    <w:p w:rsidR="00126760" w:rsidRDefault="00126760" w:rsidP="00126760">
      <w:pPr>
        <w:spacing w:after="100" w:line="240" w:lineRule="auto"/>
        <w:contextualSpacing/>
        <w:rPr>
          <w:b/>
          <w:color w:val="000000" w:themeColor="text1"/>
          <w:sz w:val="28"/>
          <w:szCs w:val="28"/>
        </w:rPr>
      </w:pPr>
      <w:r w:rsidRPr="00F77E5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AFB5E" wp14:editId="0E1A05AA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4922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C0D2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1pt" to="511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" strokecolor="#92d050" strokeweight="1.5pt">
                <v:stroke joinstyle="miter"/>
              </v:line>
            </w:pict>
          </mc:Fallback>
        </mc:AlternateContent>
      </w:r>
      <w:r>
        <w:rPr>
          <w:b/>
          <w:color w:val="000000" w:themeColor="text1"/>
          <w:sz w:val="28"/>
          <w:szCs w:val="28"/>
        </w:rPr>
        <w:t>Achievements</w:t>
      </w:r>
    </w:p>
    <w:p w:rsidR="00126760" w:rsidRPr="00613FD4" w:rsidRDefault="00126760" w:rsidP="0012676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613FD4">
        <w:rPr>
          <w:color w:val="000000" w:themeColor="text1"/>
        </w:rPr>
        <w:t xml:space="preserve">Awarded </w:t>
      </w:r>
      <w:r>
        <w:rPr>
          <w:color w:val="000000" w:themeColor="text1"/>
        </w:rPr>
        <w:t xml:space="preserve">various </w:t>
      </w:r>
      <w:r w:rsidRPr="00613FD4">
        <w:rPr>
          <w:color w:val="000000" w:themeColor="text1"/>
        </w:rPr>
        <w:t xml:space="preserve">grants for technology equipment and infrastructure </w:t>
      </w:r>
      <w:r>
        <w:rPr>
          <w:color w:val="000000" w:themeColor="text1"/>
        </w:rPr>
        <w:t>totaling</w:t>
      </w:r>
      <w:r w:rsidRPr="00613FD4">
        <w:rPr>
          <w:color w:val="000000" w:themeColor="text1"/>
        </w:rPr>
        <w:t xml:space="preserve"> </w:t>
      </w:r>
      <w:r>
        <w:rPr>
          <w:color w:val="000000" w:themeColor="text1"/>
        </w:rPr>
        <w:t>$</w:t>
      </w:r>
      <w:r w:rsidRPr="00613FD4">
        <w:rPr>
          <w:color w:val="000000" w:themeColor="text1"/>
        </w:rPr>
        <w:t>3.8 million</w:t>
      </w:r>
    </w:p>
    <w:p w:rsidR="00126760" w:rsidRPr="00613FD4" w:rsidRDefault="00126760" w:rsidP="0012676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613FD4">
        <w:rPr>
          <w:color w:val="000000" w:themeColor="text1"/>
        </w:rPr>
        <w:t xml:space="preserve">Recognized in </w:t>
      </w:r>
      <w:r w:rsidRPr="00613FD4">
        <w:rPr>
          <w:i/>
          <w:color w:val="000000" w:themeColor="text1"/>
        </w:rPr>
        <w:t>District Administrator</w:t>
      </w:r>
      <w:r w:rsidRPr="00613FD4">
        <w:rPr>
          <w:color w:val="000000" w:themeColor="text1"/>
        </w:rPr>
        <w:t>, a national publication for Digital Signage Program</w:t>
      </w:r>
    </w:p>
    <w:p w:rsidR="00126760" w:rsidRPr="00613FD4" w:rsidRDefault="00126760" w:rsidP="0012676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613FD4">
        <w:rPr>
          <w:color w:val="000000" w:themeColor="text1"/>
        </w:rPr>
        <w:t xml:space="preserve">Acquired E-rate funding </w:t>
      </w:r>
      <w:r>
        <w:rPr>
          <w:color w:val="000000" w:themeColor="text1"/>
        </w:rPr>
        <w:t>fifteen consecutive years</w:t>
      </w:r>
    </w:p>
    <w:p w:rsidR="00126760" w:rsidRPr="00613FD4" w:rsidRDefault="00126760" w:rsidP="0012676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613FD4">
        <w:rPr>
          <w:color w:val="000000" w:themeColor="text1"/>
        </w:rPr>
        <w:t>Partnered with N-Computing to become Model District in Texas for Thin Client Solutions</w:t>
      </w:r>
    </w:p>
    <w:p w:rsidR="00126760" w:rsidRDefault="00126760" w:rsidP="0012676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613FD4">
        <w:rPr>
          <w:color w:val="000000" w:themeColor="text1"/>
        </w:rPr>
        <w:t>Awarded</w:t>
      </w:r>
      <w:r>
        <w:rPr>
          <w:color w:val="000000" w:themeColor="text1"/>
        </w:rPr>
        <w:t xml:space="preserve"> the Texas Lending Grant</w:t>
      </w:r>
      <w:r w:rsidRPr="00613FD4">
        <w:rPr>
          <w:color w:val="000000" w:themeColor="text1"/>
        </w:rPr>
        <w:t xml:space="preserve"> prov</w:t>
      </w:r>
      <w:r>
        <w:rPr>
          <w:color w:val="000000" w:themeColor="text1"/>
        </w:rPr>
        <w:t>iding low income students with I</w:t>
      </w:r>
      <w:r w:rsidRPr="00613FD4">
        <w:rPr>
          <w:color w:val="000000" w:themeColor="text1"/>
        </w:rPr>
        <w:t>nternet access</w:t>
      </w:r>
    </w:p>
    <w:p w:rsidR="00126760" w:rsidRPr="00126760" w:rsidRDefault="00126760" w:rsidP="00126760">
      <w:pPr>
        <w:pStyle w:val="ListParagraph"/>
        <w:spacing w:after="0" w:line="240" w:lineRule="auto"/>
        <w:ind w:left="1800"/>
        <w:rPr>
          <w:color w:val="000000" w:themeColor="text1"/>
          <w:sz w:val="20"/>
          <w:szCs w:val="20"/>
        </w:rPr>
      </w:pPr>
    </w:p>
    <w:p w:rsidR="003C031E" w:rsidRPr="003C031E" w:rsidRDefault="00444F16" w:rsidP="00B3780B">
      <w:pPr>
        <w:spacing w:after="100" w:line="240" w:lineRule="auto"/>
        <w:ind w:left="1260" w:right="54" w:hanging="1260"/>
        <w:contextualSpacing/>
        <w:rPr>
          <w:b/>
          <w:color w:val="000000" w:themeColor="text1"/>
          <w:sz w:val="28"/>
          <w:szCs w:val="28"/>
        </w:rPr>
      </w:pPr>
      <w:r w:rsidRPr="000C5223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AF1E5" wp14:editId="224EDE52">
                <wp:simplePos x="0" y="0"/>
                <wp:positionH relativeFrom="column">
                  <wp:posOffset>-15240</wp:posOffset>
                </wp:positionH>
                <wp:positionV relativeFrom="paragraph">
                  <wp:posOffset>191135</wp:posOffset>
                </wp:positionV>
                <wp:extent cx="64922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674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05pt" to="51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" strokecolor="#92d050" strokeweight="1.5pt">
                <v:stroke joinstyle="miter"/>
              </v:line>
            </w:pict>
          </mc:Fallback>
        </mc:AlternateContent>
      </w:r>
      <w:r w:rsidR="003C031E" w:rsidRPr="003C031E">
        <w:rPr>
          <w:b/>
          <w:color w:val="000000" w:themeColor="text1"/>
          <w:sz w:val="28"/>
          <w:szCs w:val="28"/>
        </w:rPr>
        <w:t>Publications</w:t>
      </w:r>
      <w:r w:rsidR="000C5223">
        <w:rPr>
          <w:b/>
          <w:color w:val="000000" w:themeColor="text1"/>
          <w:sz w:val="28"/>
          <w:szCs w:val="28"/>
        </w:rPr>
        <w:t xml:space="preserve"> and Presentations</w:t>
      </w:r>
    </w:p>
    <w:p w:rsidR="00076A61" w:rsidRPr="00076A61" w:rsidRDefault="00076A61" w:rsidP="00AA4B84">
      <w:pPr>
        <w:pStyle w:val="ListParagraph"/>
        <w:numPr>
          <w:ilvl w:val="0"/>
          <w:numId w:val="6"/>
        </w:numPr>
        <w:tabs>
          <w:tab w:val="left" w:pos="1440"/>
        </w:tabs>
        <w:spacing w:after="100" w:line="240" w:lineRule="auto"/>
        <w:rPr>
          <w:color w:val="000000" w:themeColor="text1"/>
        </w:rPr>
      </w:pPr>
      <w:r w:rsidRPr="00076A61">
        <w:rPr>
          <w:b/>
          <w:iCs/>
          <w:color w:val="000000" w:themeColor="text1"/>
        </w:rPr>
        <w:t>Presenter</w:t>
      </w:r>
      <w:r>
        <w:rPr>
          <w:iCs/>
          <w:color w:val="000000" w:themeColor="text1"/>
        </w:rPr>
        <w:t>, “</w:t>
      </w:r>
      <w:r w:rsidR="000C5223" w:rsidRPr="00AA4B84">
        <w:rPr>
          <w:iCs/>
          <w:color w:val="000000" w:themeColor="text1"/>
        </w:rPr>
        <w:t xml:space="preserve">Creating </w:t>
      </w:r>
      <w:r w:rsidR="004E3AEB" w:rsidRPr="00AA4B84">
        <w:rPr>
          <w:iCs/>
          <w:color w:val="000000" w:themeColor="text1"/>
        </w:rPr>
        <w:t>a Transformative Library Vision</w:t>
      </w:r>
      <w:r>
        <w:rPr>
          <w:iCs/>
          <w:color w:val="000000" w:themeColor="text1"/>
        </w:rPr>
        <w:t>,” Strong Libraries, Strong S</w:t>
      </w:r>
      <w:r w:rsidR="002E09EE">
        <w:rPr>
          <w:iCs/>
          <w:color w:val="000000" w:themeColor="text1"/>
        </w:rPr>
        <w:t>cores</w:t>
      </w:r>
      <w:r>
        <w:rPr>
          <w:iCs/>
          <w:color w:val="000000" w:themeColor="text1"/>
        </w:rPr>
        <w:t xml:space="preserve"> Conference, April 20, 2016, Houston, TX.</w:t>
      </w:r>
    </w:p>
    <w:p w:rsidR="002E09EE" w:rsidRPr="002E09EE" w:rsidRDefault="002E09EE" w:rsidP="00AA4B84">
      <w:pPr>
        <w:pStyle w:val="ListParagraph"/>
        <w:numPr>
          <w:ilvl w:val="0"/>
          <w:numId w:val="6"/>
        </w:numPr>
        <w:tabs>
          <w:tab w:val="left" w:pos="1440"/>
        </w:tabs>
        <w:spacing w:after="100" w:line="240" w:lineRule="auto"/>
        <w:rPr>
          <w:color w:val="000000" w:themeColor="text1"/>
        </w:rPr>
      </w:pPr>
      <w:r w:rsidRPr="002E09EE">
        <w:rPr>
          <w:b/>
          <w:color w:val="000000" w:themeColor="text1"/>
        </w:rPr>
        <w:t>Presenter</w:t>
      </w:r>
      <w:r>
        <w:rPr>
          <w:color w:val="000000" w:themeColor="text1"/>
        </w:rPr>
        <w:t>, “</w:t>
      </w:r>
      <w:r w:rsidR="00B3293A">
        <w:rPr>
          <w:color w:val="000000" w:themeColor="text1"/>
        </w:rPr>
        <w:t>Distinguished Library Service Award</w:t>
      </w:r>
      <w:r w:rsidR="00C30705">
        <w:rPr>
          <w:color w:val="000000" w:themeColor="text1"/>
        </w:rPr>
        <w:t xml:space="preserve"> Journey</w:t>
      </w:r>
      <w:r w:rsidR="00B3293A">
        <w:rPr>
          <w:color w:val="000000" w:themeColor="text1"/>
        </w:rPr>
        <w:t xml:space="preserve">,” Texas Library Association Conference, April </w:t>
      </w:r>
      <w:r w:rsidR="00784D74">
        <w:rPr>
          <w:color w:val="000000" w:themeColor="text1"/>
        </w:rPr>
        <w:t>19, 2015, Austin, TX.</w:t>
      </w:r>
    </w:p>
    <w:p w:rsidR="00202B5B" w:rsidRPr="00AA4B84" w:rsidRDefault="00C2186F" w:rsidP="00AA4B84">
      <w:pPr>
        <w:pStyle w:val="ListParagraph"/>
        <w:numPr>
          <w:ilvl w:val="0"/>
          <w:numId w:val="6"/>
        </w:numPr>
        <w:tabs>
          <w:tab w:val="left" w:pos="1440"/>
        </w:tabs>
        <w:spacing w:after="100" w:line="240" w:lineRule="auto"/>
        <w:rPr>
          <w:color w:val="000000" w:themeColor="text1"/>
        </w:rPr>
      </w:pPr>
      <w:r>
        <w:rPr>
          <w:b/>
          <w:iCs/>
          <w:color w:val="000000" w:themeColor="text1"/>
        </w:rPr>
        <w:t xml:space="preserve">Smith-Faulkner, </w:t>
      </w:r>
      <w:r w:rsidR="00C30705">
        <w:rPr>
          <w:b/>
          <w:iCs/>
          <w:color w:val="000000" w:themeColor="text1"/>
        </w:rPr>
        <w:t>A.</w:t>
      </w:r>
      <w:r>
        <w:rPr>
          <w:b/>
          <w:iCs/>
          <w:color w:val="000000" w:themeColor="text1"/>
        </w:rPr>
        <w:t>R.</w:t>
      </w:r>
      <w:r w:rsidRPr="00C2186F">
        <w:rPr>
          <w:iCs/>
          <w:color w:val="000000" w:themeColor="text1"/>
        </w:rPr>
        <w:t>,</w:t>
      </w:r>
      <w:r>
        <w:rPr>
          <w:iCs/>
          <w:color w:val="000000" w:themeColor="text1"/>
        </w:rPr>
        <w:t xml:space="preserve"> (2015) “</w:t>
      </w:r>
      <w:hyperlink r:id="rId6" w:history="1">
        <w:r w:rsidRPr="0092628A">
          <w:rPr>
            <w:rStyle w:val="Hyperlink"/>
            <w:iCs/>
          </w:rPr>
          <w:t>Creating a Transformative Library Vision</w:t>
        </w:r>
      </w:hyperlink>
      <w:r>
        <w:rPr>
          <w:iCs/>
          <w:color w:val="000000" w:themeColor="text1"/>
        </w:rPr>
        <w:t xml:space="preserve">.” </w:t>
      </w:r>
      <w:r w:rsidRPr="00C2186F">
        <w:rPr>
          <w:i/>
          <w:iCs/>
          <w:color w:val="000000" w:themeColor="text1"/>
        </w:rPr>
        <w:t>Texas Library Journal</w:t>
      </w:r>
      <w:r>
        <w:rPr>
          <w:iCs/>
          <w:color w:val="000000" w:themeColor="text1"/>
        </w:rPr>
        <w:t xml:space="preserve">, </w:t>
      </w:r>
      <w:proofErr w:type="gramStart"/>
      <w:r w:rsidRPr="00C2186F">
        <w:rPr>
          <w:i/>
          <w:iCs/>
          <w:color w:val="000000" w:themeColor="text1"/>
        </w:rPr>
        <w:t>Winter</w:t>
      </w:r>
      <w:proofErr w:type="gramEnd"/>
      <w:r w:rsidRPr="00C2186F">
        <w:rPr>
          <w:i/>
          <w:iCs/>
          <w:color w:val="000000" w:themeColor="text1"/>
        </w:rPr>
        <w:t xml:space="preserve"> 2015</w:t>
      </w:r>
      <w:r>
        <w:rPr>
          <w:i/>
          <w:iCs/>
          <w:color w:val="000000" w:themeColor="text1"/>
        </w:rPr>
        <w:t>, p.6.</w:t>
      </w:r>
    </w:p>
    <w:p w:rsidR="00432EDA" w:rsidRPr="002671D9" w:rsidRDefault="00432EDA" w:rsidP="00432EDA">
      <w:pPr>
        <w:pStyle w:val="ListParagraph"/>
        <w:numPr>
          <w:ilvl w:val="0"/>
          <w:numId w:val="6"/>
        </w:numPr>
        <w:tabs>
          <w:tab w:val="left" w:pos="1440"/>
        </w:tabs>
        <w:spacing w:after="100" w:line="240" w:lineRule="auto"/>
        <w:rPr>
          <w:color w:val="000000" w:themeColor="text1"/>
        </w:rPr>
      </w:pPr>
      <w:r>
        <w:rPr>
          <w:b/>
          <w:iCs/>
          <w:color w:val="000000" w:themeColor="text1"/>
        </w:rPr>
        <w:t>Presenter</w:t>
      </w:r>
      <w:r>
        <w:rPr>
          <w:iCs/>
          <w:color w:val="000000" w:themeColor="text1"/>
        </w:rPr>
        <w:t>, “</w:t>
      </w:r>
      <w:hyperlink r:id="rId7" w:history="1">
        <w:r w:rsidRPr="0092628A">
          <w:rPr>
            <w:rStyle w:val="Hyperlink"/>
            <w:iCs/>
          </w:rPr>
          <w:t>Leading Transformation through Administrator Digital-Age Leadership Academies</w:t>
        </w:r>
      </w:hyperlink>
      <w:r>
        <w:rPr>
          <w:iCs/>
          <w:color w:val="000000" w:themeColor="text1"/>
        </w:rPr>
        <w:t xml:space="preserve">,” TASA Midwinter Conference, January 27, 2015, Austin, TX. </w:t>
      </w:r>
    </w:p>
    <w:p w:rsidR="002671D9" w:rsidRPr="002671D9" w:rsidRDefault="002671D9" w:rsidP="00432EDA">
      <w:pPr>
        <w:pStyle w:val="ListParagraph"/>
        <w:numPr>
          <w:ilvl w:val="0"/>
          <w:numId w:val="6"/>
        </w:numPr>
        <w:tabs>
          <w:tab w:val="left" w:pos="1440"/>
        </w:tabs>
        <w:spacing w:after="100" w:line="240" w:lineRule="auto"/>
        <w:rPr>
          <w:color w:val="000000" w:themeColor="text1"/>
        </w:rPr>
      </w:pPr>
      <w:r>
        <w:rPr>
          <w:b/>
          <w:iCs/>
          <w:color w:val="000000" w:themeColor="text1"/>
        </w:rPr>
        <w:t>Presenter</w:t>
      </w:r>
      <w:r>
        <w:rPr>
          <w:iCs/>
          <w:color w:val="000000" w:themeColor="text1"/>
        </w:rPr>
        <w:t>, “Castleberry’s Technology Applications Curriculum.” Texas Computer Education Association</w:t>
      </w:r>
      <w:r w:rsidR="00EC1D1F">
        <w:rPr>
          <w:iCs/>
          <w:color w:val="000000" w:themeColor="text1"/>
        </w:rPr>
        <w:t xml:space="preserve"> Conference, February, 2006</w:t>
      </w:r>
      <w:r>
        <w:rPr>
          <w:iCs/>
          <w:color w:val="000000" w:themeColor="text1"/>
        </w:rPr>
        <w:t>, Austin Texas.</w:t>
      </w:r>
    </w:p>
    <w:p w:rsidR="002671D9" w:rsidRPr="00202B5B" w:rsidRDefault="002671D9" w:rsidP="007757B2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rPr>
          <w:color w:val="000000" w:themeColor="text1"/>
        </w:rPr>
      </w:pPr>
      <w:r>
        <w:rPr>
          <w:b/>
          <w:iCs/>
          <w:color w:val="000000" w:themeColor="text1"/>
        </w:rPr>
        <w:t>Presenter</w:t>
      </w:r>
      <w:r>
        <w:rPr>
          <w:iCs/>
          <w:color w:val="000000" w:themeColor="text1"/>
        </w:rPr>
        <w:t>, “</w:t>
      </w:r>
      <w:r w:rsidR="00622AB2">
        <w:rPr>
          <w:iCs/>
          <w:color w:val="000000" w:themeColor="text1"/>
        </w:rPr>
        <w:t>Creating</w:t>
      </w:r>
      <w:r>
        <w:rPr>
          <w:iCs/>
          <w:color w:val="000000" w:themeColor="text1"/>
        </w:rPr>
        <w:t xml:space="preserve"> a</w:t>
      </w:r>
      <w:r w:rsidR="00EC1D1F">
        <w:rPr>
          <w:iCs/>
          <w:color w:val="000000" w:themeColor="text1"/>
        </w:rPr>
        <w:t xml:space="preserve"> Technology Alliance</w:t>
      </w:r>
      <w:r>
        <w:rPr>
          <w:iCs/>
          <w:color w:val="000000" w:themeColor="text1"/>
        </w:rPr>
        <w:t>.” Texas Computer Education Association Confere</w:t>
      </w:r>
      <w:r w:rsidR="00EC1D1F">
        <w:rPr>
          <w:iCs/>
          <w:color w:val="000000" w:themeColor="text1"/>
        </w:rPr>
        <w:t>nce, February,</w:t>
      </w:r>
      <w:r>
        <w:rPr>
          <w:iCs/>
          <w:color w:val="000000" w:themeColor="text1"/>
        </w:rPr>
        <w:t xml:space="preserve"> 2004, Austin Texas. </w:t>
      </w:r>
      <w:r w:rsidR="007757B2">
        <w:rPr>
          <w:iCs/>
          <w:color w:val="000000" w:themeColor="text1"/>
        </w:rPr>
        <w:br/>
      </w:r>
    </w:p>
    <w:p w:rsidR="00D028B8" w:rsidRDefault="00E660BE" w:rsidP="00D028B8">
      <w:pPr>
        <w:spacing w:after="100" w:line="240" w:lineRule="auto"/>
        <w:ind w:left="1260" w:right="54" w:hanging="1260"/>
        <w:contextualSpacing/>
        <w:rPr>
          <w:b/>
          <w:color w:val="000000" w:themeColor="text1"/>
          <w:sz w:val="28"/>
          <w:szCs w:val="28"/>
        </w:rPr>
      </w:pPr>
      <w:r w:rsidRPr="00E660B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7F76D" wp14:editId="27CBF9F3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64922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A5994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5pt" to="511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" strokecolor="#92d050" strokeweight="1.5pt">
                <v:stroke joinstyle="miter"/>
              </v:line>
            </w:pict>
          </mc:Fallback>
        </mc:AlternateContent>
      </w:r>
      <w:r w:rsidR="00AF2DE4" w:rsidRPr="00D028B8">
        <w:rPr>
          <w:b/>
          <w:color w:val="000000" w:themeColor="text1"/>
          <w:sz w:val="28"/>
          <w:szCs w:val="28"/>
        </w:rPr>
        <w:t>Professional and Civic Activities</w:t>
      </w:r>
    </w:p>
    <w:p w:rsidR="004E5B2A" w:rsidRDefault="004E5B2A" w:rsidP="00BC5162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Superintendent’s Cabinet, </w:t>
      </w:r>
      <w:r w:rsidR="008018A9">
        <w:rPr>
          <w:color w:val="000000" w:themeColor="text1"/>
        </w:rPr>
        <w:t xml:space="preserve">Castleberry ISD, </w:t>
      </w:r>
      <w:r>
        <w:rPr>
          <w:color w:val="000000" w:themeColor="text1"/>
        </w:rPr>
        <w:t>2003 to Present</w:t>
      </w:r>
    </w:p>
    <w:p w:rsidR="000D13DF" w:rsidRDefault="000D13DF" w:rsidP="00BC5162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BC5162">
        <w:rPr>
          <w:color w:val="000000" w:themeColor="text1"/>
        </w:rPr>
        <w:t>Strategic Planning Committee Chair</w:t>
      </w:r>
      <w:r w:rsidR="00BC5162" w:rsidRPr="00BC5162">
        <w:rPr>
          <w:color w:val="000000" w:themeColor="text1"/>
        </w:rPr>
        <w:t xml:space="preserve">, </w:t>
      </w:r>
      <w:r w:rsidRPr="00BC5162">
        <w:rPr>
          <w:color w:val="000000" w:themeColor="text1"/>
        </w:rPr>
        <w:t>Castleberry ISD, 2015-2016</w:t>
      </w:r>
    </w:p>
    <w:p w:rsidR="00CB4F08" w:rsidRDefault="00BD5AB8" w:rsidP="00BC5162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CCDAC </w:t>
      </w:r>
      <w:r w:rsidR="00CB4F08">
        <w:rPr>
          <w:color w:val="000000" w:themeColor="text1"/>
        </w:rPr>
        <w:t>Health Fair Volunteer, 2013-2015</w:t>
      </w:r>
    </w:p>
    <w:p w:rsidR="0040314E" w:rsidRPr="00BC5162" w:rsidRDefault="0040314E" w:rsidP="00BC5162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BC5162">
        <w:rPr>
          <w:color w:val="000000" w:themeColor="text1"/>
        </w:rPr>
        <w:t>Technology Alliance Committee President</w:t>
      </w:r>
      <w:r w:rsidR="00BC5162" w:rsidRPr="00BC5162">
        <w:rPr>
          <w:color w:val="000000" w:themeColor="text1"/>
        </w:rPr>
        <w:t xml:space="preserve">, </w:t>
      </w:r>
      <w:r w:rsidRPr="00BC5162">
        <w:rPr>
          <w:color w:val="000000" w:themeColor="text1"/>
        </w:rPr>
        <w:t xml:space="preserve">Castleberry ISD, </w:t>
      </w:r>
      <w:r w:rsidR="00E96258" w:rsidRPr="00BC5162">
        <w:rPr>
          <w:color w:val="000000" w:themeColor="text1"/>
        </w:rPr>
        <w:t>2002-2009</w:t>
      </w:r>
    </w:p>
    <w:p w:rsidR="009D4D6D" w:rsidRPr="00BC5162" w:rsidRDefault="0040314E" w:rsidP="00BC5162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BC5162">
        <w:rPr>
          <w:color w:val="000000" w:themeColor="text1"/>
        </w:rPr>
        <w:t>Site-B</w:t>
      </w:r>
      <w:r w:rsidR="009D4D6D" w:rsidRPr="00BC5162">
        <w:rPr>
          <w:color w:val="000000" w:themeColor="text1"/>
        </w:rPr>
        <w:t>ased Decision Making Committee Member</w:t>
      </w:r>
      <w:r w:rsidR="00BC5162" w:rsidRPr="00BC5162">
        <w:rPr>
          <w:color w:val="000000" w:themeColor="text1"/>
        </w:rPr>
        <w:t xml:space="preserve">, </w:t>
      </w:r>
      <w:r w:rsidR="009D4D6D" w:rsidRPr="00BC5162">
        <w:rPr>
          <w:color w:val="000000" w:themeColor="text1"/>
        </w:rPr>
        <w:t>AV Cato Elementary, Joy James Elementary, and Irma Marsh Middle School</w:t>
      </w:r>
      <w:r w:rsidR="004F5EDA">
        <w:rPr>
          <w:color w:val="000000" w:themeColor="text1"/>
        </w:rPr>
        <w:t xml:space="preserve">, 2003-2014 </w:t>
      </w:r>
    </w:p>
    <w:p w:rsidR="003B009C" w:rsidRPr="00BC5162" w:rsidRDefault="0012059A" w:rsidP="00BC5162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BC5162">
        <w:rPr>
          <w:color w:val="000000" w:themeColor="text1"/>
        </w:rPr>
        <w:t>Cowtown 10K Run Coordinator</w:t>
      </w:r>
      <w:r w:rsidR="00BC5162" w:rsidRPr="00BC5162">
        <w:rPr>
          <w:color w:val="000000" w:themeColor="text1"/>
        </w:rPr>
        <w:t xml:space="preserve">, </w:t>
      </w:r>
      <w:r w:rsidR="005D6E00" w:rsidRPr="00BC5162">
        <w:rPr>
          <w:color w:val="000000" w:themeColor="text1"/>
        </w:rPr>
        <w:t>Irma Marsh Middle School, 1991</w:t>
      </w:r>
      <w:r w:rsidR="003B009C" w:rsidRPr="00BC5162">
        <w:rPr>
          <w:color w:val="000000" w:themeColor="text1"/>
        </w:rPr>
        <w:t>-1993</w:t>
      </w:r>
    </w:p>
    <w:p w:rsidR="00CB4F08" w:rsidRPr="00CB4F08" w:rsidRDefault="003B009C" w:rsidP="00CB4F08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BC5162">
        <w:rPr>
          <w:color w:val="000000" w:themeColor="text1"/>
        </w:rPr>
        <w:t>UIL Ready Writing Coach</w:t>
      </w:r>
      <w:r w:rsidR="000D13DF" w:rsidRPr="00BC5162">
        <w:rPr>
          <w:color w:val="000000" w:themeColor="text1"/>
        </w:rPr>
        <w:t>, Student Council Sponsor, Webmaster Club Sponsor</w:t>
      </w:r>
      <w:r w:rsidR="00BC5162" w:rsidRPr="00BC5162">
        <w:rPr>
          <w:color w:val="000000" w:themeColor="text1"/>
        </w:rPr>
        <w:t xml:space="preserve">, </w:t>
      </w:r>
      <w:r w:rsidR="000D13DF" w:rsidRPr="00BC5162">
        <w:rPr>
          <w:color w:val="000000" w:themeColor="text1"/>
        </w:rPr>
        <w:t>Irma Marsh Middle School</w:t>
      </w:r>
    </w:p>
    <w:p w:rsidR="00444F16" w:rsidRPr="002D4ED3" w:rsidRDefault="00D30593" w:rsidP="00D60D75">
      <w:pPr>
        <w:pStyle w:val="ListParagraph"/>
        <w:numPr>
          <w:ilvl w:val="0"/>
          <w:numId w:val="1"/>
        </w:numPr>
        <w:spacing w:after="100" w:line="240" w:lineRule="auto"/>
        <w:rPr>
          <w:color w:val="000000" w:themeColor="text1"/>
        </w:rPr>
      </w:pPr>
      <w:r w:rsidRPr="002D4ED3">
        <w:rPr>
          <w:color w:val="000000" w:themeColor="text1"/>
        </w:rPr>
        <w:t>New Construction Compliance Committee Member</w:t>
      </w:r>
      <w:r w:rsidR="00BC5162" w:rsidRPr="002D4ED3">
        <w:rPr>
          <w:color w:val="000000" w:themeColor="text1"/>
        </w:rPr>
        <w:t xml:space="preserve">, </w:t>
      </w:r>
      <w:r w:rsidRPr="002D4ED3">
        <w:rPr>
          <w:color w:val="000000" w:themeColor="text1"/>
        </w:rPr>
        <w:t>River Creek Home Owner’s Association, 2012 to Present</w:t>
      </w:r>
    </w:p>
    <w:sectPr w:rsidR="00444F16" w:rsidRPr="002D4ED3" w:rsidSect="00D028B8">
      <w:type w:val="continuous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B7A"/>
    <w:multiLevelType w:val="hybridMultilevel"/>
    <w:tmpl w:val="F3548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8C5AE0"/>
    <w:multiLevelType w:val="hybridMultilevel"/>
    <w:tmpl w:val="61C89A84"/>
    <w:lvl w:ilvl="0" w:tplc="757454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2D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383BBB"/>
    <w:multiLevelType w:val="hybridMultilevel"/>
    <w:tmpl w:val="7376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B4D30"/>
    <w:multiLevelType w:val="hybridMultilevel"/>
    <w:tmpl w:val="F22E5C1E"/>
    <w:lvl w:ilvl="0" w:tplc="757454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4B206E"/>
    <w:multiLevelType w:val="hybridMultilevel"/>
    <w:tmpl w:val="B7165FCA"/>
    <w:lvl w:ilvl="0" w:tplc="757454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D248C5"/>
    <w:multiLevelType w:val="hybridMultilevel"/>
    <w:tmpl w:val="05B41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2E"/>
    <w:rsid w:val="000003ED"/>
    <w:rsid w:val="00011331"/>
    <w:rsid w:val="000174CE"/>
    <w:rsid w:val="000234D6"/>
    <w:rsid w:val="00025F53"/>
    <w:rsid w:val="00031554"/>
    <w:rsid w:val="00035645"/>
    <w:rsid w:val="000446D6"/>
    <w:rsid w:val="000708D0"/>
    <w:rsid w:val="00073AA2"/>
    <w:rsid w:val="00076A61"/>
    <w:rsid w:val="0008227B"/>
    <w:rsid w:val="00087917"/>
    <w:rsid w:val="00091937"/>
    <w:rsid w:val="000B3F96"/>
    <w:rsid w:val="000C5223"/>
    <w:rsid w:val="000D13DF"/>
    <w:rsid w:val="000E3CFD"/>
    <w:rsid w:val="000E7466"/>
    <w:rsid w:val="000F0038"/>
    <w:rsid w:val="000F7143"/>
    <w:rsid w:val="0011448A"/>
    <w:rsid w:val="001153AE"/>
    <w:rsid w:val="0012059A"/>
    <w:rsid w:val="00126760"/>
    <w:rsid w:val="00126AEC"/>
    <w:rsid w:val="00134566"/>
    <w:rsid w:val="00143F9E"/>
    <w:rsid w:val="0015113C"/>
    <w:rsid w:val="00170C65"/>
    <w:rsid w:val="001867C4"/>
    <w:rsid w:val="001A774E"/>
    <w:rsid w:val="001B7F58"/>
    <w:rsid w:val="001C51E8"/>
    <w:rsid w:val="001C5200"/>
    <w:rsid w:val="001C7580"/>
    <w:rsid w:val="001D4515"/>
    <w:rsid w:val="001D6116"/>
    <w:rsid w:val="001D654F"/>
    <w:rsid w:val="001E1EAE"/>
    <w:rsid w:val="00202B5B"/>
    <w:rsid w:val="002036F6"/>
    <w:rsid w:val="002250C6"/>
    <w:rsid w:val="00242343"/>
    <w:rsid w:val="00245A39"/>
    <w:rsid w:val="00253396"/>
    <w:rsid w:val="002671D9"/>
    <w:rsid w:val="0027247E"/>
    <w:rsid w:val="00282C49"/>
    <w:rsid w:val="00287FCB"/>
    <w:rsid w:val="002D4ED3"/>
    <w:rsid w:val="002E09EE"/>
    <w:rsid w:val="002F7C55"/>
    <w:rsid w:val="00302387"/>
    <w:rsid w:val="00306017"/>
    <w:rsid w:val="00311F23"/>
    <w:rsid w:val="00326BE5"/>
    <w:rsid w:val="00331B6F"/>
    <w:rsid w:val="00341A69"/>
    <w:rsid w:val="003624AF"/>
    <w:rsid w:val="0036305E"/>
    <w:rsid w:val="0037626E"/>
    <w:rsid w:val="00382B60"/>
    <w:rsid w:val="003B009C"/>
    <w:rsid w:val="003B0CB8"/>
    <w:rsid w:val="003C031E"/>
    <w:rsid w:val="003C21B0"/>
    <w:rsid w:val="003C5A8A"/>
    <w:rsid w:val="004008AC"/>
    <w:rsid w:val="0040314E"/>
    <w:rsid w:val="004218D1"/>
    <w:rsid w:val="00422479"/>
    <w:rsid w:val="0042473C"/>
    <w:rsid w:val="00424A35"/>
    <w:rsid w:val="00432EDA"/>
    <w:rsid w:val="00437102"/>
    <w:rsid w:val="004434E3"/>
    <w:rsid w:val="004446CB"/>
    <w:rsid w:val="00444F16"/>
    <w:rsid w:val="00453B75"/>
    <w:rsid w:val="004545F9"/>
    <w:rsid w:val="00473405"/>
    <w:rsid w:val="00476158"/>
    <w:rsid w:val="00476186"/>
    <w:rsid w:val="00484B3B"/>
    <w:rsid w:val="004A24C1"/>
    <w:rsid w:val="004B487E"/>
    <w:rsid w:val="004B5344"/>
    <w:rsid w:val="004E3AEB"/>
    <w:rsid w:val="004E5B2A"/>
    <w:rsid w:val="004F5EDA"/>
    <w:rsid w:val="005235AA"/>
    <w:rsid w:val="00553EA9"/>
    <w:rsid w:val="005823EB"/>
    <w:rsid w:val="00590389"/>
    <w:rsid w:val="0059775D"/>
    <w:rsid w:val="005A5970"/>
    <w:rsid w:val="005B07FF"/>
    <w:rsid w:val="005D5E02"/>
    <w:rsid w:val="005D6E00"/>
    <w:rsid w:val="005E043A"/>
    <w:rsid w:val="005E66E1"/>
    <w:rsid w:val="005F6A7E"/>
    <w:rsid w:val="00613FD4"/>
    <w:rsid w:val="00620676"/>
    <w:rsid w:val="00622AB2"/>
    <w:rsid w:val="00625C3A"/>
    <w:rsid w:val="0063145F"/>
    <w:rsid w:val="006358DC"/>
    <w:rsid w:val="0063608B"/>
    <w:rsid w:val="0064481C"/>
    <w:rsid w:val="00661FF8"/>
    <w:rsid w:val="00670FF0"/>
    <w:rsid w:val="006874EF"/>
    <w:rsid w:val="006B0F7A"/>
    <w:rsid w:val="006B72F1"/>
    <w:rsid w:val="006D3952"/>
    <w:rsid w:val="006E40D0"/>
    <w:rsid w:val="006F3C17"/>
    <w:rsid w:val="006F4A2E"/>
    <w:rsid w:val="007204C9"/>
    <w:rsid w:val="0076568A"/>
    <w:rsid w:val="007757B2"/>
    <w:rsid w:val="00784D74"/>
    <w:rsid w:val="007A3D13"/>
    <w:rsid w:val="007A64CC"/>
    <w:rsid w:val="007A6632"/>
    <w:rsid w:val="007C33EA"/>
    <w:rsid w:val="007D1D7E"/>
    <w:rsid w:val="007D3AD3"/>
    <w:rsid w:val="007E62E7"/>
    <w:rsid w:val="008018A9"/>
    <w:rsid w:val="00811C88"/>
    <w:rsid w:val="008363A9"/>
    <w:rsid w:val="008463A4"/>
    <w:rsid w:val="00846CB4"/>
    <w:rsid w:val="0085183D"/>
    <w:rsid w:val="00863008"/>
    <w:rsid w:val="008630FD"/>
    <w:rsid w:val="0087403D"/>
    <w:rsid w:val="00880950"/>
    <w:rsid w:val="00890189"/>
    <w:rsid w:val="00892674"/>
    <w:rsid w:val="008A2214"/>
    <w:rsid w:val="008B1989"/>
    <w:rsid w:val="008C35DA"/>
    <w:rsid w:val="008C7298"/>
    <w:rsid w:val="008C77B9"/>
    <w:rsid w:val="008D03B5"/>
    <w:rsid w:val="008D16DF"/>
    <w:rsid w:val="008D4CC5"/>
    <w:rsid w:val="00925224"/>
    <w:rsid w:val="0092628A"/>
    <w:rsid w:val="00942C25"/>
    <w:rsid w:val="00964A98"/>
    <w:rsid w:val="0096561C"/>
    <w:rsid w:val="00985FE3"/>
    <w:rsid w:val="009874B9"/>
    <w:rsid w:val="009A4043"/>
    <w:rsid w:val="009A5184"/>
    <w:rsid w:val="009A69C9"/>
    <w:rsid w:val="009C035B"/>
    <w:rsid w:val="009D4D6D"/>
    <w:rsid w:val="009E314E"/>
    <w:rsid w:val="009E5BEF"/>
    <w:rsid w:val="00A03B24"/>
    <w:rsid w:val="00A03D62"/>
    <w:rsid w:val="00A03DD9"/>
    <w:rsid w:val="00A1767A"/>
    <w:rsid w:val="00A22DFD"/>
    <w:rsid w:val="00A405C2"/>
    <w:rsid w:val="00A608B1"/>
    <w:rsid w:val="00A71D55"/>
    <w:rsid w:val="00A96545"/>
    <w:rsid w:val="00AA1973"/>
    <w:rsid w:val="00AA4B84"/>
    <w:rsid w:val="00AB3011"/>
    <w:rsid w:val="00AC31E1"/>
    <w:rsid w:val="00AC63BD"/>
    <w:rsid w:val="00AD054E"/>
    <w:rsid w:val="00AD4EE3"/>
    <w:rsid w:val="00AD5070"/>
    <w:rsid w:val="00AE2B92"/>
    <w:rsid w:val="00AF2DE4"/>
    <w:rsid w:val="00AF7B7E"/>
    <w:rsid w:val="00AF7D0C"/>
    <w:rsid w:val="00B12F34"/>
    <w:rsid w:val="00B3293A"/>
    <w:rsid w:val="00B3780B"/>
    <w:rsid w:val="00B437EA"/>
    <w:rsid w:val="00B517BA"/>
    <w:rsid w:val="00B6589A"/>
    <w:rsid w:val="00B666D0"/>
    <w:rsid w:val="00B77206"/>
    <w:rsid w:val="00B82194"/>
    <w:rsid w:val="00B856A2"/>
    <w:rsid w:val="00B85A1C"/>
    <w:rsid w:val="00B8743B"/>
    <w:rsid w:val="00BB3BA7"/>
    <w:rsid w:val="00BC03AB"/>
    <w:rsid w:val="00BC1CA6"/>
    <w:rsid w:val="00BC2989"/>
    <w:rsid w:val="00BC5162"/>
    <w:rsid w:val="00BC6B00"/>
    <w:rsid w:val="00BD5AB8"/>
    <w:rsid w:val="00BF350F"/>
    <w:rsid w:val="00BF51F1"/>
    <w:rsid w:val="00BF642E"/>
    <w:rsid w:val="00C02865"/>
    <w:rsid w:val="00C165F9"/>
    <w:rsid w:val="00C2186F"/>
    <w:rsid w:val="00C21B7D"/>
    <w:rsid w:val="00C30705"/>
    <w:rsid w:val="00C4195E"/>
    <w:rsid w:val="00C57CFE"/>
    <w:rsid w:val="00C71EF5"/>
    <w:rsid w:val="00C82F52"/>
    <w:rsid w:val="00C8794B"/>
    <w:rsid w:val="00CB4F08"/>
    <w:rsid w:val="00CD2BCE"/>
    <w:rsid w:val="00CD48C6"/>
    <w:rsid w:val="00CE2796"/>
    <w:rsid w:val="00CF21D7"/>
    <w:rsid w:val="00D01B3E"/>
    <w:rsid w:val="00D028B8"/>
    <w:rsid w:val="00D30593"/>
    <w:rsid w:val="00D3494A"/>
    <w:rsid w:val="00D425C5"/>
    <w:rsid w:val="00D4628D"/>
    <w:rsid w:val="00D53923"/>
    <w:rsid w:val="00D6602C"/>
    <w:rsid w:val="00D72311"/>
    <w:rsid w:val="00D74C3E"/>
    <w:rsid w:val="00DC561B"/>
    <w:rsid w:val="00DC7ABA"/>
    <w:rsid w:val="00DD7AC6"/>
    <w:rsid w:val="00DE7F34"/>
    <w:rsid w:val="00E1061A"/>
    <w:rsid w:val="00E175BB"/>
    <w:rsid w:val="00E17BE3"/>
    <w:rsid w:val="00E21BF6"/>
    <w:rsid w:val="00E35263"/>
    <w:rsid w:val="00E545F5"/>
    <w:rsid w:val="00E5671C"/>
    <w:rsid w:val="00E660BE"/>
    <w:rsid w:val="00E855A3"/>
    <w:rsid w:val="00E96258"/>
    <w:rsid w:val="00EA7D5A"/>
    <w:rsid w:val="00EC140C"/>
    <w:rsid w:val="00EC1D1F"/>
    <w:rsid w:val="00EE77BE"/>
    <w:rsid w:val="00EF276C"/>
    <w:rsid w:val="00EF74D8"/>
    <w:rsid w:val="00F02D38"/>
    <w:rsid w:val="00F04FEB"/>
    <w:rsid w:val="00F12866"/>
    <w:rsid w:val="00F37CC4"/>
    <w:rsid w:val="00F55549"/>
    <w:rsid w:val="00F77E5F"/>
    <w:rsid w:val="00F908A2"/>
    <w:rsid w:val="00FB42D2"/>
    <w:rsid w:val="00FB70B0"/>
    <w:rsid w:val="00FC3EDB"/>
    <w:rsid w:val="00FC4615"/>
    <w:rsid w:val="00FD0511"/>
    <w:rsid w:val="00FF061C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2A59B-DBA3-4EAF-A4A0-DEAA5FE7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F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5223"/>
    <w:rPr>
      <w:i/>
      <w:iCs/>
    </w:rPr>
  </w:style>
  <w:style w:type="character" w:customStyle="1" w:styleId="apple-converted-space">
    <w:name w:val="apple-converted-space"/>
    <w:basedOn w:val="DefaultParagraphFont"/>
    <w:rsid w:val="000C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aze.com/@AOFWCLRW/digital-age-leade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xla.org/sites/tla/files/TLJ/2016-Conf-Program.pdf" TargetMode="External"/><Relationship Id="rId5" Type="http://schemas.openxmlformats.org/officeDocument/2006/relationships/hyperlink" Target="mailto:smithr@castleberryisd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Castleberry ISD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Smith-Faulkner</dc:creator>
  <cp:keywords/>
  <dc:description/>
  <cp:lastModifiedBy>Smith-Faulkner, Renee</cp:lastModifiedBy>
  <cp:revision>56</cp:revision>
  <dcterms:created xsi:type="dcterms:W3CDTF">2016-03-27T15:43:00Z</dcterms:created>
  <dcterms:modified xsi:type="dcterms:W3CDTF">2016-03-28T01:07:00Z</dcterms:modified>
</cp:coreProperties>
</file>