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2FCD2" w14:textId="77777777" w:rsidR="00694DBE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 xml:space="preserve">**Table 1: Demographic Characteristics Stratified by HIV First Test Result (Column and Row </w:t>
      </w:r>
      <w:proofErr w:type="gramStart"/>
      <w:r>
        <w:t>Percentages)*</w:t>
      </w:r>
      <w:proofErr w:type="gramEnd"/>
      <w:r>
        <w:t>*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82"/>
        <w:gridCol w:w="1732"/>
        <w:gridCol w:w="1732"/>
        <w:gridCol w:w="1426"/>
        <w:gridCol w:w="1511"/>
        <w:gridCol w:w="1854"/>
        <w:gridCol w:w="1732"/>
        <w:gridCol w:w="1487"/>
        <w:gridCol w:w="1511"/>
      </w:tblGrid>
      <w:tr w:rsidR="00694DBE" w14:paraId="2108C1FD" w14:textId="77777777">
        <w:trPr>
          <w:tblHeader/>
          <w:jc w:val="center"/>
        </w:trPr>
        <w:tc>
          <w:tcPr>
            <w:tcW w:w="328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9ECD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401" w:type="dxa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ED050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Column Percentages</w:t>
            </w:r>
          </w:p>
        </w:tc>
        <w:tc>
          <w:tcPr>
            <w:tcW w:w="6584" w:type="dxa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A645B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Row Percentages</w:t>
            </w:r>
          </w:p>
        </w:tc>
      </w:tr>
      <w:tr w:rsidR="00694DBE" w14:paraId="41311AF3" w14:textId="77777777">
        <w:trPr>
          <w:tblHeader/>
          <w:jc w:val="center"/>
        </w:trPr>
        <w:tc>
          <w:tcPr>
            <w:tcW w:w="328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6D2F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7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0F37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36,870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CA7BE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Negative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35,277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BFA0B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Positive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458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1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43F8E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Not Done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1,135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85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6EFF9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36,870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DE94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Negative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35,277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8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934E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Positive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458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1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AF26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Not Done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1,135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694DBE" w14:paraId="72FF94B0" w14:textId="77777777">
        <w:trPr>
          <w:jc w:val="center"/>
        </w:trPr>
        <w:tc>
          <w:tcPr>
            <w:tcW w:w="328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3C07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Nationality</w:t>
            </w:r>
          </w:p>
        </w:tc>
        <w:tc>
          <w:tcPr>
            <w:tcW w:w="17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B1CBA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9C556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4762A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1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6281D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DA7DD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DC67D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49755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1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E5D57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694DBE" w14:paraId="27A8F8D3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82C15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Ecuadorian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FFD1E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33,106 (90%)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E396C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31,842 (90%)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DAFB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342 (75%)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9C968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922 (81%)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065C9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33,106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DA30B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31,842 (96%)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49A5E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342 (1.0%)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2B290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922 (2.8%)</w:t>
            </w:r>
          </w:p>
        </w:tc>
      </w:tr>
      <w:tr w:rsidR="00694DBE" w14:paraId="6B46919F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E7BED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Colombian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4F6F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528 (1.4%)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27AD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486 (1.4%)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E7E5D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(1.7%)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298D8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 (3.0%)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E4EE4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528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5520D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486 (92%)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992AB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(1.5%)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C6AB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 (6.4%)</w:t>
            </w:r>
          </w:p>
        </w:tc>
      </w:tr>
      <w:tr w:rsidR="00694DBE" w14:paraId="53157BFC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D61DF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Venezuelan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06B12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3,127 (8.5%)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8812F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2,847 (8.1%)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0B447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104 (23%)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0D738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176 (16%)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D478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3,127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CD044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2,847 (91%)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EA795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104 (3.3%)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FC1AA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176 (5.6%)</w:t>
            </w:r>
          </w:p>
        </w:tc>
      </w:tr>
      <w:tr w:rsidR="00694DBE" w14:paraId="5CC6C3E3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25BAB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3A94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109 (0.3%)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0FF4D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102 (0.3%)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EFAE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(0.9%)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C1FCB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(0.3%)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CB19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109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50D6D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102 (94%)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CAEA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(3.7%)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5555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(2.8%)</w:t>
            </w:r>
          </w:p>
        </w:tc>
      </w:tr>
      <w:tr w:rsidR="00694DBE" w14:paraId="5CF49E90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5D5E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BAAC1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26B8E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4FE55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DAAE5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1C685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9A00E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DF45B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41489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694DBE" w14:paraId="29F39D3F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3EF80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7DEA4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1,104 (3.0%)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4E49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1,006 (2.9%)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23260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(3.9%)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34539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 (7.0%)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365F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1,104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B686F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1,006 (91%)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22A89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(1.6%)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6BD29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 (7.2%)</w:t>
            </w:r>
          </w:p>
        </w:tc>
      </w:tr>
      <w:tr w:rsidR="00694DBE" w14:paraId="7F384D80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43B14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B22CB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904 (2.5%)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285E3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832 (2.4%)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73287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(4.1%)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A2F72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 (4.7%)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B106B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904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190D7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832 (92%)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E7C3F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(2.1%)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1453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 (5.9%)</w:t>
            </w:r>
          </w:p>
        </w:tc>
      </w:tr>
      <w:tr w:rsidR="00694DBE" w14:paraId="0BCA9BCB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22C80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Indigenous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1EDDD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87 (0.2%)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EF613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 (0.2%)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318FC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24C78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(0.4%)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C780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87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5759E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 (92%)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DF668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(2.3%)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2BC9D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(5.7%)</w:t>
            </w:r>
          </w:p>
        </w:tc>
      </w:tr>
      <w:tr w:rsidR="00694DBE" w14:paraId="451E61CE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77C88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Mestizo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159AD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34,359 (93%)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A2DD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32,949 (93%)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CA14F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415 (91%)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55399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995 (88%)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5172F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34,359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730A0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32,949 (96%)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1601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415 (1.2%)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F1BE8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995 (2.9%)</w:t>
            </w:r>
          </w:p>
        </w:tc>
      </w:tr>
      <w:tr w:rsidR="00694DBE" w14:paraId="7271D0FD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B037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Montubio</w:t>
            </w:r>
            <w:proofErr w:type="spellEnd"/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0A7BA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409 (1.1%)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F469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404 (1.1%)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3D549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(0.9%)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A47D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2890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409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F926F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404 (99%)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16B57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(1.0%)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FB93A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(0.2%)</w:t>
            </w:r>
          </w:p>
        </w:tc>
      </w:tr>
      <w:tr w:rsidR="00694DBE" w14:paraId="79EEB4B5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B81D5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08EE4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(&lt;0.1%)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6716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(&lt;0.1%)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88B0E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B5274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7191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A3EE0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(86%)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B0812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1553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(14%)</w:t>
            </w:r>
          </w:p>
        </w:tc>
      </w:tr>
      <w:tr w:rsidR="00694DBE" w14:paraId="77908A2E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77784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0F538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(11)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C3F43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(11)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39F9D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(9)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F45AB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(10)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07FB8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(11)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0A470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(11)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13A6D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(9)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23FE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(10)</w:t>
            </w:r>
          </w:p>
        </w:tc>
      </w:tr>
      <w:tr w:rsidR="00694DBE" w14:paraId="7EDFEFED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20EC7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 Assigned at Birth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DE319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E2B31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F367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5B93F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5EE7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5CCE3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1FBCD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5D16D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694DBE" w14:paraId="2D736F1D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4532D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 (Assigned at Birth)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7DDC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30,943 (84%)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3316B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29,976 (85%)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BBCE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446 (97%)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A941B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521 (46%)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08D67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30,943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D67BB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29,976 (97%)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15D6F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446 (1.4%)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A1F6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521 (1.7%)</w:t>
            </w:r>
          </w:p>
        </w:tc>
      </w:tr>
      <w:tr w:rsidR="00694DBE" w14:paraId="19F50FE4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A63F5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 (Assigned at Birth)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97F3A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5,927 (16%)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2AA04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5,301 (15%)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11C0A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(2.6%)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D9B80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614 (54%)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35EAE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5,927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4299A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5,301 (89%)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CE478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(0.2%)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59C2B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614 (10%)</w:t>
            </w:r>
          </w:p>
        </w:tc>
      </w:tr>
      <w:tr w:rsidR="00694DBE" w14:paraId="5B65B0DE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F5174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lastRenderedPageBreak/>
              <w:t>Gender Identity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EBF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0CCE5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1629B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09FFD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671EB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D2960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91C06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4C4FB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694DBE" w14:paraId="252E90FB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F0CC3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9860E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24,122 (65%)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8B288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23,316 (66%)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5F76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340 (74%)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01442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466 (41%)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627E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24,122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4BEFA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23,316 (97%)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F474C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340 (1.4%)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F1D93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466 (1.9%)</w:t>
            </w:r>
          </w:p>
        </w:tc>
      </w:tr>
      <w:tr w:rsidR="00694DBE" w14:paraId="00837B82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CBB5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B970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5,927 (16%)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DB7A3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5,301 (15%)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AEF29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(2.6%)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5D6FB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614 (54%)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521EB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5,927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2F9D4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5,301 (89%)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72278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(0.2%)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21103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614 (10%)</w:t>
            </w:r>
          </w:p>
        </w:tc>
      </w:tr>
      <w:tr w:rsidR="00694DBE" w14:paraId="429820B9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5CE6B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Trans Woman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CAE7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6,713 (18%)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D2CF8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6,552 (19%)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312F8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106 (23%)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B64BA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 (4.8%)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3E2A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6,713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9F0AA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6,552 (98%)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269BF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106 (1.6%)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FA2DF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 (0.8%)</w:t>
            </w:r>
          </w:p>
        </w:tc>
      </w:tr>
      <w:tr w:rsidR="00694DBE" w14:paraId="3F85FE5B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C3FA2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Prefer Not to Answer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20F4D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108 (0.3%)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1FAED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108 (0.3%)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43CFA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4056F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13927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108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A9875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108 (100%)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7B41F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5C727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694DBE" w14:paraId="028D4FC6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BC513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Sexual Orientation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41F7A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8604B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2CFF9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15C2D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9E038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BB531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2BB0B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E6F36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694DBE" w14:paraId="2C879AC2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A1AA7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Heterosexual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D233C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8,246 (22%)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D5F8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7,459 (21%)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5983F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(6.8%)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E7C0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756 (67%)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8A6DB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8,246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5EDA3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7,459 (90%)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A4409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(0.4%)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0BB2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756 (9.2%)</w:t>
            </w:r>
          </w:p>
        </w:tc>
      </w:tr>
      <w:tr w:rsidR="00694DBE" w14:paraId="66AD5929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8E009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Gay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7B820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18,754 (51%)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F6AF5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18,053 (51%)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70FD9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338 (74%)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7BF5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363 (32%)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344D8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18,754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4D1B5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18,053 (96%)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DF248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338 (1.8%)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492B7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363 (1.9%)</w:t>
            </w:r>
          </w:p>
        </w:tc>
      </w:tr>
      <w:tr w:rsidR="00694DBE" w14:paraId="609E6965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25C34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Lesbian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7F65B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 (&lt;0.1%)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2D52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(&lt;0.1%)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72530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A5FE0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D127B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AC723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(97%)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64402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BE6B5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(3.0%)</w:t>
            </w:r>
          </w:p>
        </w:tc>
      </w:tr>
      <w:tr w:rsidR="00694DBE" w14:paraId="6CC912B4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E3802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Bisexual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78948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7,284 (20%)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A5FDB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7,211 (20%)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C201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 (13%)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7C96F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(1.3%)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747D8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7,284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BFCDE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7,211 (99%)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08A7F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 (0.8%)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DE64D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(0.2%)</w:t>
            </w:r>
          </w:p>
        </w:tc>
      </w:tr>
      <w:tr w:rsidR="00694DBE" w14:paraId="18911D92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F7175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Prefer Not to Answer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08F44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2,553 (6.9%)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4DDA0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2,522 (7.1%)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70643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(6.8%)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8089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E50F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2,553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3D6FD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2,522 (99%)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B6C8C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(1.2%)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FF905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694DBE" w14:paraId="65B5F5F7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81AF8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Population Group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F6706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01D3C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E4849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7E8EC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F5564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BA4E3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15DDA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A2F51" w14:textId="77777777" w:rsidR="00694DBE" w:rsidRDefault="00694D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694DBE" w14:paraId="6AB979A5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9DFC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MSM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A56A4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24,230 (66%)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AB5C2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23,424 (66%)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BA7B2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340 (74%)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D37CC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466 (41%)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268AB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24,230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666F9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23,424 (97%)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94C2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340 (1.4%)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B4B02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466 (1.9%)</w:t>
            </w:r>
          </w:p>
        </w:tc>
      </w:tr>
      <w:tr w:rsidR="00694DBE" w14:paraId="203C1429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C9AB0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Sex Worker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7336C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5,927 (16%)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C75C6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5,301 (15%)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F07F7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(2.6%)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1832B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614 (54%)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1ECCC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5,927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648C4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5,301 (89%)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26E4E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(0.2%)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E7DC7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614 (10%)</w:t>
            </w:r>
          </w:p>
        </w:tc>
      </w:tr>
      <w:tr w:rsidR="00694DBE" w14:paraId="68322097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E2CB5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Trans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5DDFD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6,713 (18%)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222A1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6,552 (19%)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74DA9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106 (23%)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B17B3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 (4.8%)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8F68E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6,713 (100%)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79F32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6,552 (98%)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31383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106 (1.6%)</w:t>
            </w:r>
          </w:p>
        </w:tc>
        <w:tc>
          <w:tcPr>
            <w:tcW w:w="151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053F8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 (0.8%)</w:t>
            </w:r>
          </w:p>
        </w:tc>
      </w:tr>
      <w:tr w:rsidR="00694DBE" w14:paraId="7046A09D" w14:textId="77777777">
        <w:trPr>
          <w:jc w:val="center"/>
        </w:trPr>
        <w:tc>
          <w:tcPr>
            <w:tcW w:w="16267" w:type="dxa"/>
            <w:gridSpan w:val="9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93657" w14:textId="77777777" w:rsidR="00694D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(%); Mean (SD)</w:t>
            </w:r>
          </w:p>
        </w:tc>
      </w:tr>
    </w:tbl>
    <w:p w14:paraId="608C8E49" w14:textId="77777777" w:rsidR="00694DBE" w:rsidRDefault="00694DBE"/>
    <w:sectPr w:rsidR="00694DBE" w:rsidSect="002C5980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76707607">
    <w:abstractNumId w:val="1"/>
  </w:num>
  <w:num w:numId="2" w16cid:durableId="1191918843">
    <w:abstractNumId w:val="2"/>
  </w:num>
  <w:num w:numId="3" w16cid:durableId="177578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DBE"/>
    <w:rsid w:val="002C5980"/>
    <w:rsid w:val="00694DBE"/>
    <w:rsid w:val="00A9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A3CA0"/>
  <w15:docId w15:val="{385058B4-C5F8-FE4B-AFB2-D52214E9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Herrera</cp:lastModifiedBy>
  <cp:revision>10</cp:revision>
  <dcterms:created xsi:type="dcterms:W3CDTF">2017-02-28T11:18:00Z</dcterms:created>
  <dcterms:modified xsi:type="dcterms:W3CDTF">2025-03-26T23:17:00Z</dcterms:modified>
  <cp:category/>
</cp:coreProperties>
</file>