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[Practice Name]</w:t>
      </w:r>
    </w:p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4A3B2A"/>
          <w:sz w:val="40"/>
          <w:szCs w:val="40"/>
        </w:rPr>
        <w:t xml:space="preserve">Welcome to the Team!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We're so glad you're here. This packet has everything you need for your first week — the practical stuff, so you can focus on getting to know the team.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New Team Member: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Start Date: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Direct Manager: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pStyle w:val="Heading2"/>
        <w:pBdr>
          <w:bottom w:val="single" w:color="D9C9B0" w:sz="6" w:space="4"/>
        </w:pBdr>
        <w:spacing w:after="160" w:before="380"/>
      </w:pPr>
      <w:r>
        <w:rPr>
          <w:rFonts w:ascii="Arial" w:cs="Arial" w:eastAsia="Arial" w:hAnsi="Arial"/>
          <w:b/>
          <w:bCs/>
          <w:color w:val="4A3B2A"/>
          <w:sz w:val="26"/>
          <w:szCs w:val="26"/>
        </w:rPr>
        <w:t xml:space="preserve">The Basics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Parking: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Dress Code: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Break Room / Kitchen: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Building Access &amp; Hours: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Who to Ask for Help: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pStyle w:val="Heading2"/>
        <w:pBdr>
          <w:bottom w:val="single" w:color="D9C9B0" w:sz="6" w:space="4"/>
        </w:pBdr>
        <w:spacing w:after="160" w:before="380"/>
      </w:pPr>
      <w:r>
        <w:rPr>
          <w:rFonts w:ascii="Arial" w:cs="Arial" w:eastAsia="Arial" w:hAnsi="Arial"/>
          <w:b/>
          <w:bCs/>
          <w:color w:val="4A3B2A"/>
          <w:sz w:val="26"/>
          <w:szCs w:val="26"/>
        </w:rPr>
        <w:t xml:space="preserve">Who's Who</w:t>
      </w:r>
    </w:p>
    <w:p>
      <w:pPr>
        <w:spacing w:after="1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people you'll see most in your first few weeks: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900"/>
      </w:tblGrid>
      <w:tr>
        <w:tc>
          <w:tcPr>
            <w:tcW w:type="dxa" w:w="32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A"/>
                <w:sz w:val="17"/>
                <w:szCs w:val="17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A"/>
                <w:sz w:val="17"/>
                <w:szCs w:val="17"/>
              </w:rPr>
              <w:t xml:space="preserve">Role</w:t>
            </w:r>
          </w:p>
        </w:tc>
        <w:tc>
          <w:tcPr>
            <w:tcW w:type="dxa" w:w="3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3B2A"/>
                <w:sz w:val="17"/>
                <w:szCs w:val="17"/>
              </w:rPr>
              <w:t xml:space="preserve">How They Can Help</w:t>
            </w:r>
          </w:p>
        </w:tc>
      </w:tr>
      <w:tr>
        <w:tc>
          <w:tcPr>
            <w:tcW w:type="dxa" w:w="32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pBdr>
          <w:bottom w:val="single" w:color="D9C9B0" w:sz="6" w:space="4"/>
        </w:pBdr>
        <w:spacing w:after="160" w:before="380"/>
      </w:pPr>
      <w:r>
        <w:rPr>
          <w:rFonts w:ascii="Arial" w:cs="Arial" w:eastAsia="Arial" w:hAnsi="Arial"/>
          <w:b/>
          <w:bCs/>
          <w:color w:val="4A3B2A"/>
          <w:sz w:val="26"/>
          <w:szCs w:val="26"/>
        </w:rPr>
        <w:t xml:space="preserve">Key Contacts &amp; Resources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Scheduling / Systems Login Help: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HR / Payroll Contact: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Emergency Contact: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pStyle w:val="Heading2"/>
        <w:pBdr>
          <w:bottom w:val="single" w:color="D9C9B0" w:sz="6" w:space="4"/>
        </w:pBdr>
        <w:spacing w:after="160" w:before="380"/>
      </w:pPr>
      <w:r>
        <w:rPr>
          <w:rFonts w:ascii="Arial" w:cs="Arial" w:eastAsia="Arial" w:hAnsi="Arial"/>
          <w:b/>
          <w:bCs/>
          <w:color w:val="4A3B2A"/>
          <w:sz w:val="26"/>
          <w:szCs w:val="26"/>
        </w:rPr>
        <w:t xml:space="preserve">Your First-Week Checklist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Complete new hire paperwork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Tour the facility — treatment rooms, storage, break room, exits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Meet your team and direct manager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Set up scheduling / systems login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Review the employee handbook and policies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Shadow a full shift with a teammate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Confirm your schedule for week two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First check-in with your manager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4A3B2A"/>
          <w:sz w:val="22"/>
          <w:szCs w:val="22"/>
        </w:rPr>
        <w:t xml:space="preserve">We're excited to have you.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Manager Signature: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2026-08-28T17:35:39.835Z</dcterms:created>
  <dcterms:modified xsi:type="dcterms:W3CDTF">2026-08-28T17:35:39.835Z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