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93A" w:rsidRDefault="00401613">
      <w:pPr>
        <w:spacing w:after="187" w:line="259" w:lineRule="auto"/>
        <w:ind w:left="143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33795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1721485"/>
                          <a:chOff x="0" y="0"/>
                          <a:chExt cx="4019550" cy="172148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744853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194687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1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43150" y="533400"/>
                            <a:ext cx="1676400" cy="71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795" o:spid="_x0000_s1026" style="width:316.5pt;height:135.55pt;mso-position-horizontal-relative:char;mso-position-vertical-relative:line" coordsize="40195,1721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QAAABkcnMvbWVkaWEvaW1hZ2UyLmpwZ//Y/+AA&#10;EEpGSUYAAQEBAEgASAAA/9sAQwADAgIDAgIDAwMDBAMDBAUIBQUEBAUKBwcGCAwKDAwLCgsLDQ4S&#10;EA0OEQ4LCxAWEBETFBUVFQwPFxgWFBgSFBUU/9sAQwEDBAQFBAUJBQUJFA0LDRQUFBQUFBQUFBQU&#10;FBQUFBQUFBQUFBQUFBQUFBQUFBQUFBQUFBQUFBQUFBQUFBQUFBQU/8AAEQgATAC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">
                <v:rect id="Rectangle 12" o:spid="_x0000_s1027" style="position:absolute;left:17448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C7193A" w:rsidRDefault="0040161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46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C7193A" w:rsidRDefault="0040161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97;height:1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">
                  <v:imagedata r:id="rId10" o:title=""/>
                </v:shape>
                <v:shape id="Picture 59" o:spid="_x0000_s1030" type="#_x0000_t75" style="position:absolute;left:23431;top:5334;width:1676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:rsidR="00C7193A" w:rsidRDefault="00401613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:rsidR="00C7193A" w:rsidRDefault="003E0BD8">
      <w:pPr>
        <w:spacing w:after="204" w:line="259" w:lineRule="auto"/>
        <w:ind w:right="39"/>
        <w:jc w:val="right"/>
      </w:pPr>
      <w:bookmarkStart w:id="0" w:name="_Hlk218751402"/>
      <w:r>
        <w:rPr>
          <w:rFonts w:ascii="Calibri" w:eastAsia="Calibri" w:hAnsi="Calibri" w:cs="Calibri"/>
        </w:rPr>
        <w:t>Albók Eszter</w:t>
      </w:r>
      <w:r w:rsidR="00751652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>Bodnár Márk</w:t>
      </w:r>
      <w:r w:rsidR="00751652">
        <w:rPr>
          <w:rFonts w:ascii="Calibri" w:eastAsia="Calibri" w:hAnsi="Calibri" w:cs="Calibri"/>
        </w:rPr>
        <w:t xml:space="preserve">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bookmarkEnd w:id="0"/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:rsidR="00C7193A" w:rsidRDefault="00751652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:rsidR="00751652" w:rsidRDefault="00751652">
      <w:pPr>
        <w:spacing w:after="123" w:line="259" w:lineRule="auto"/>
        <w:ind w:right="39"/>
        <w:jc w:val="right"/>
      </w:pPr>
    </w:p>
    <w:p w:rsidR="00C7193A" w:rsidRDefault="00401613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171D7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>Miskolc 2026</w:t>
      </w:r>
      <w:r w:rsidR="00401613">
        <w:rPr>
          <w:rFonts w:ascii="Calibri" w:eastAsia="Calibri" w:hAnsi="Calibri" w:cs="Calibri"/>
          <w:sz w:val="32"/>
        </w:rPr>
        <w:t xml:space="preserve">. </w:t>
      </w:r>
    </w:p>
    <w:p w:rsidR="00C7193A" w:rsidRDefault="00401613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:rsidR="00C7193A" w:rsidRDefault="00401613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:rsidR="00C7193A" w:rsidRDefault="00401613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:rsidR="00C7193A" w:rsidRDefault="00401613">
      <w:pPr>
        <w:pStyle w:val="Cmsor1"/>
      </w:pPr>
      <w:r>
        <w:t xml:space="preserve">Dokumentáció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7193A" w:rsidRDefault="003E0BD8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Albók Eszter</w:t>
      </w:r>
      <w:r w:rsidR="00F15E9B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>Bodnár Márk –</w:t>
      </w:r>
      <w:r w:rsidR="00F15E9B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:rsidR="00C7193A" w:rsidRDefault="00F15E9B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>2025-2026</w:t>
      </w:r>
      <w:r w:rsidR="00401613"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751652" w:rsidRDefault="00401613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:rsidR="00751652" w:rsidRDefault="00751652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br w:type="page"/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36"/>
          <w:szCs w:val="36"/>
        </w:rPr>
      </w:pPr>
      <w:r w:rsidRPr="003E0BD8"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r w:rsidRPr="003E0BD8">
        <w:rPr>
          <w:rFonts w:eastAsia="Calibri"/>
          <w:b/>
          <w:color w:val="auto"/>
          <w:szCs w:val="24"/>
          <w:lang w:eastAsia="en-US"/>
        </w:rPr>
        <w:t xml:space="preserve">Albók Eszter, Bodnár Márk,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Mitró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Norbert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 w:rsidRPr="003E0BD8">
        <w:rPr>
          <w:rFonts w:ascii="Calibri" w:hAnsi="Calibri" w:cs="Calibri"/>
          <w:b/>
          <w:bCs/>
          <w:color w:val="auto"/>
          <w:sz w:val="32"/>
          <w:szCs w:val="32"/>
        </w:rPr>
        <w:t>Utoljára szerkesztve:202</w:t>
      </w:r>
      <w:r w:rsidR="000C140E">
        <w:rPr>
          <w:rFonts w:ascii="Calibri" w:hAnsi="Calibri" w:cs="Calibri"/>
          <w:b/>
          <w:bCs/>
          <w:color w:val="auto"/>
          <w:sz w:val="32"/>
          <w:szCs w:val="32"/>
        </w:rPr>
        <w:t>6.01.08</w:t>
      </w:r>
      <w:bookmarkStart w:id="1" w:name="_GoBack"/>
      <w:bookmarkEnd w:id="1"/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 w:rsidRPr="003E0BD8"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  <w:r w:rsidRPr="003E0BD8">
        <w:rPr>
          <w:rFonts w:ascii="Calibri" w:hAnsi="Calibri" w:cs="Calibri"/>
          <w:color w:val="auto"/>
          <w:szCs w:val="24"/>
        </w:rPr>
        <w:br/>
      </w:r>
      <w:r w:rsidRPr="003E0BD8">
        <w:rPr>
          <w:color w:val="auto"/>
          <w:szCs w:val="24"/>
        </w:rPr>
        <w:t xml:space="preserve">– </w:t>
      </w:r>
      <w:r w:rsidRPr="003E0BD8">
        <w:rPr>
          <w:i/>
          <w:iCs/>
          <w:color w:val="auto"/>
          <w:szCs w:val="24"/>
        </w:rPr>
        <w:t>Első telephelyünkön</w:t>
      </w:r>
      <w:r w:rsidRPr="003E0BD8"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</w:r>
      <w:r w:rsidRPr="003E0BD8">
        <w:rPr>
          <w:color w:val="auto"/>
          <w:szCs w:val="24"/>
        </w:rPr>
        <w:br/>
        <w:t xml:space="preserve">– </w:t>
      </w:r>
      <w:r w:rsidRPr="003E0BD8">
        <w:rPr>
          <w:i/>
          <w:iCs/>
          <w:color w:val="auto"/>
          <w:szCs w:val="24"/>
        </w:rPr>
        <w:t>Második telephelyünk</w:t>
      </w:r>
      <w:r w:rsidRPr="003E0BD8"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</w:r>
      <w:r w:rsidRPr="003E0BD8">
        <w:rPr>
          <w:color w:val="auto"/>
          <w:szCs w:val="24"/>
        </w:rPr>
        <w:br/>
        <w:t xml:space="preserve">– </w:t>
      </w:r>
      <w:r w:rsidRPr="003E0BD8">
        <w:rPr>
          <w:i/>
          <w:iCs/>
          <w:color w:val="auto"/>
          <w:szCs w:val="24"/>
        </w:rPr>
        <w:t>Harmadik telephelyünkön</w:t>
      </w:r>
      <w:r w:rsidRPr="003E0BD8"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 w:val="28"/>
          <w:szCs w:val="28"/>
          <w:lang w:eastAsia="en-US"/>
        </w:rPr>
        <w:t xml:space="preserve">1 </w:t>
      </w:r>
      <w:proofErr w:type="spellStart"/>
      <w:r w:rsidRPr="003E0BD8">
        <w:rPr>
          <w:rFonts w:eastAsia="Calibri"/>
          <w:color w:val="auto"/>
          <w:sz w:val="28"/>
          <w:szCs w:val="28"/>
          <w:lang w:eastAsia="en-US"/>
        </w:rPr>
        <w:t>telephelyet</w:t>
      </w:r>
      <w:proofErr w:type="spellEnd"/>
      <w:r w:rsidRPr="003E0BD8">
        <w:rPr>
          <w:rFonts w:eastAsia="Calibri"/>
          <w:color w:val="auto"/>
          <w:sz w:val="28"/>
          <w:szCs w:val="28"/>
          <w:lang w:eastAsia="en-US"/>
        </w:rPr>
        <w:t xml:space="preserve"> csinálja:</w:t>
      </w:r>
      <w:r w:rsidRPr="003E0BD8">
        <w:rPr>
          <w:rFonts w:eastAsia="Calibri"/>
          <w:color w:val="auto"/>
          <w:szCs w:val="24"/>
          <w:lang w:eastAsia="en-US"/>
        </w:rPr>
        <w:t xml:space="preserve"> 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mitró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norbert</w:t>
      </w:r>
      <w:proofErr w:type="spellEnd"/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2" w:name="_Toc193360538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>Feladatok az Győri telephelyen:</w:t>
      </w:r>
      <w:bookmarkEnd w:id="2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Vlanok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 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Etherchannel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 SSH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Encapsulation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Acces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Point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 ACL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Portbiztonság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3" w:name="_Toc193360539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>Feladatok az Szegedi telephelyen:</w:t>
      </w:r>
      <w:bookmarkEnd w:id="3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Szerver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SSh</w:t>
      </w:r>
      <w:proofErr w:type="spellEnd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lastRenderedPageBreak/>
        <w:t>Acl</w:t>
      </w:r>
      <w:proofErr w:type="spellEnd"/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4" w:name="_Toc193360540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>Feladatok az Miskolci telephelyen:</w:t>
      </w:r>
      <w:bookmarkEnd w:id="4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Wireless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router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konfigolása</w:t>
      </w:r>
      <w:proofErr w:type="spellEnd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DHCP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SSh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5" w:name="_Toc193360541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 xml:space="preserve">Hálózat középső része </w:t>
      </w:r>
      <w:bookmarkEnd w:id="5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Pat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Statikus illetve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Ospf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forgalomirányítása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Acl</w:t>
      </w:r>
      <w:proofErr w:type="spellEnd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SSH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PPP(WAN)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Virtuális magánhálózati kapcsolat(VPN)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Szükséges kábelek:</w:t>
      </w:r>
      <w:r w:rsidRPr="003E0BD8">
        <w:rPr>
          <w:rFonts w:eastAsia="Calibri"/>
          <w:color w:val="auto"/>
          <w:szCs w:val="24"/>
          <w:lang w:eastAsia="en-US"/>
        </w:rPr>
        <w:t xml:space="preserve"> keresztkötésű kábel, soros kábel.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Szükséges eszközök</w:t>
      </w:r>
      <w:r w:rsidRPr="003E0BD8">
        <w:rPr>
          <w:rFonts w:eastAsia="Calibri"/>
          <w:color w:val="auto"/>
          <w:szCs w:val="24"/>
          <w:lang w:eastAsia="en-US"/>
        </w:rPr>
        <w:t xml:space="preserve">: Laptop,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Linksy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wireless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router,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Switch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2950-es, Router 2811-es,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Multilayer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switch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>, , AP, Szerver.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Alkalmzások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amiket használtunk</w:t>
      </w:r>
      <w:r w:rsidRPr="003E0BD8">
        <w:rPr>
          <w:rFonts w:eastAsia="Calibri"/>
          <w:color w:val="auto"/>
          <w:szCs w:val="24"/>
          <w:lang w:eastAsia="en-US"/>
        </w:rPr>
        <w:t xml:space="preserve">: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Putty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Cisco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Packet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Tracer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Trello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Github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Word,Excel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Power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Point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 xml:space="preserve">Cisco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packet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tracer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: </w:t>
      </w:r>
      <w:r w:rsidRPr="003E0BD8">
        <w:rPr>
          <w:rFonts w:eastAsia="Calibri"/>
          <w:color w:val="auto"/>
          <w:szCs w:val="24"/>
          <w:lang w:eastAsia="en-US"/>
        </w:rPr>
        <w:t>Ebben modelleztük le élő berendezés előtt a hálózatunkat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Putty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>:</w:t>
      </w:r>
      <w:r w:rsidRPr="003E0BD8">
        <w:rPr>
          <w:rFonts w:eastAsia="Calibri"/>
          <w:color w:val="auto"/>
          <w:szCs w:val="24"/>
          <w:lang w:eastAsia="en-US"/>
        </w:rPr>
        <w:t xml:space="preserve"> Szükséges volt számunkra az eszközök konfigurálására.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 xml:space="preserve">Word,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Trello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Github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: Ezt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hasznátuk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dokumentálás céljából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Power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Point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>:</w:t>
      </w:r>
      <w:r w:rsidRPr="003E0BD8">
        <w:rPr>
          <w:rFonts w:eastAsia="Calibri"/>
          <w:color w:val="auto"/>
          <w:szCs w:val="24"/>
          <w:lang w:eastAsia="en-US"/>
        </w:rPr>
        <w:t xml:space="preserve"> Prezentálás szemléltetésének érdekében használtuk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Excel:</w:t>
      </w:r>
      <w:r w:rsidRPr="003E0BD8">
        <w:rPr>
          <w:rFonts w:eastAsia="Calibri"/>
          <w:color w:val="auto"/>
          <w:szCs w:val="24"/>
          <w:lang w:eastAsia="en-US"/>
        </w:rPr>
        <w:t xml:space="preserve"> Ebben az alkalmazásban állítottuk össze az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Ip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és a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Vlan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táblázatokat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Erősségeink: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-Jó kommunikációs készség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lastRenderedPageBreak/>
        <w:t xml:space="preserve">-Kiváló prezentációk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-Csapatban végzett munka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-Együttműködés a csapatagokkal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  <w:r w:rsidRPr="003E0BD8">
        <w:rPr>
          <w:rFonts w:ascii="Calibri" w:hAnsi="Calibri" w:cs="Calibri"/>
          <w:b/>
          <w:bCs/>
          <w:color w:val="auto"/>
          <w:sz w:val="28"/>
          <w:szCs w:val="28"/>
        </w:rPr>
        <w:t>1.Feladat elképzelésének meghatározása</w:t>
      </w:r>
    </w:p>
    <w:p w:rsidR="003E0BD8" w:rsidRPr="003E0BD8" w:rsidRDefault="003E0BD8" w:rsidP="003E0BD8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:rsidR="003E0BD8" w:rsidRPr="003E0BD8" w:rsidRDefault="003E0BD8" w:rsidP="003E0BD8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b/>
          <w:bCs/>
          <w:color w:val="auto"/>
          <w:sz w:val="28"/>
          <w:szCs w:val="28"/>
        </w:rPr>
        <w:t>2. Használandó eszközök és berendezések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Szerver gép (Windows Server / Linux szerver)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Kliensek (PC-k, laptopok)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Router,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, hálózati kábelek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Számítógép kezelői szoftverek (pl. </w:t>
      </w:r>
      <w:proofErr w:type="spellStart"/>
      <w:r w:rsidRPr="003E0BD8">
        <w:rPr>
          <w:rFonts w:ascii="Calibri" w:hAnsi="Calibri" w:cs="Calibri"/>
          <w:color w:val="auto"/>
          <w:szCs w:val="24"/>
        </w:rPr>
        <w:t>Active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</w:t>
      </w:r>
      <w:proofErr w:type="spellStart"/>
      <w:r w:rsidRPr="003E0BD8">
        <w:rPr>
          <w:rFonts w:ascii="Calibri" w:hAnsi="Calibri" w:cs="Calibri"/>
          <w:color w:val="auto"/>
          <w:szCs w:val="24"/>
        </w:rPr>
        <w:t>Directory</w:t>
      </w:r>
      <w:proofErr w:type="spellEnd"/>
      <w:r w:rsidRPr="003E0BD8">
        <w:rPr>
          <w:rFonts w:ascii="Calibri" w:hAnsi="Calibri" w:cs="Calibri"/>
          <w:color w:val="auto"/>
          <w:szCs w:val="24"/>
        </w:rPr>
        <w:t>, DHCP, DNS, tűzfal konfiguráció)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Egyéb (pl. VPN, távoli asztal, biztonsági mentés)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b/>
          <w:bCs/>
          <w:color w:val="auto"/>
          <w:sz w:val="28"/>
          <w:szCs w:val="28"/>
        </w:rPr>
        <w:t>3. Rendelkezésre álló és még hiányzó eszközök</w:t>
      </w:r>
    </w:p>
    <w:p w:rsidR="003E0BD8" w:rsidRPr="003E0BD8" w:rsidRDefault="003E0BD8" w:rsidP="003E0BD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Rendelkezésre áll: 2 szerver, 15 Laptop, 10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, 12 router</w:t>
      </w:r>
    </w:p>
    <w:p w:rsidR="003E0BD8" w:rsidRPr="003E0BD8" w:rsidRDefault="003E0BD8" w:rsidP="003E0BD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Hiányzó: asztali gép, biztonsági eszközök, esetleg licenszek vagy szoftverek (pl. tűzfal vagy vírusirtó szoftver)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b/>
          <w:bCs/>
          <w:color w:val="auto"/>
          <w:szCs w:val="24"/>
        </w:rPr>
        <w:t>4</w:t>
      </w:r>
      <w:r w:rsidRPr="003E0BD8">
        <w:rPr>
          <w:rFonts w:ascii="Calibri" w:hAnsi="Calibri" w:cs="Calibri"/>
          <w:b/>
          <w:bCs/>
          <w:color w:val="auto"/>
          <w:sz w:val="28"/>
          <w:szCs w:val="28"/>
        </w:rPr>
        <w:t>. Projekt tagjai és határidők</w:t>
      </w:r>
    </w:p>
    <w:p w:rsidR="003E0BD8" w:rsidRPr="003E0BD8" w:rsidRDefault="003E0BD8" w:rsidP="003E0BD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color w:val="auto"/>
          <w:sz w:val="28"/>
          <w:szCs w:val="28"/>
        </w:rPr>
        <w:t>Tagok: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[</w:t>
      </w:r>
      <w:proofErr w:type="spellStart"/>
      <w:r w:rsidRPr="003E0BD8">
        <w:rPr>
          <w:rFonts w:ascii="Calibri" w:hAnsi="Calibri" w:cs="Calibri"/>
          <w:color w:val="auto"/>
          <w:szCs w:val="24"/>
        </w:rPr>
        <w:t>Mitró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Norbert] – hálózat tervezése és konfigurálása, szerver konfiguráció (AAA, </w:t>
      </w:r>
      <w:proofErr w:type="spellStart"/>
      <w:r w:rsidRPr="003E0BD8">
        <w:rPr>
          <w:rFonts w:ascii="Calibri" w:hAnsi="Calibri" w:cs="Calibri"/>
          <w:color w:val="auto"/>
          <w:szCs w:val="24"/>
        </w:rPr>
        <w:t>IoT</w:t>
      </w:r>
      <w:proofErr w:type="spellEnd"/>
      <w:r w:rsidRPr="003E0BD8">
        <w:rPr>
          <w:rFonts w:ascii="Calibri" w:hAnsi="Calibri" w:cs="Calibri"/>
          <w:color w:val="auto"/>
          <w:szCs w:val="24"/>
        </w:rPr>
        <w:t>)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[Bodnár Márk] – szerver konfiguráció (DNS, FTP), PPT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[Albók Eszter] – dokumentáció, PPT, weboldal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Első mérföldkő: szerver telepítése és alapbeállítások </w:t>
      </w:r>
    </w:p>
    <w:p w:rsidR="003E0BD8" w:rsidRPr="003E0BD8" w:rsidRDefault="003E0BD8" w:rsidP="003E0BD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contextualSpacing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color w:val="auto"/>
          <w:sz w:val="28"/>
          <w:szCs w:val="28"/>
        </w:rPr>
        <w:t>Határidők: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1440" w:right="0" w:firstLine="0"/>
        <w:contextualSpacing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Második mérföldkő: hálózat és kliens gépek konfigurálása </w:t>
      </w:r>
    </w:p>
    <w:p w:rsidR="003E0BD8" w:rsidRPr="003E0BD8" w:rsidRDefault="003E0BD8" w:rsidP="003E0BD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contextualSpacing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Harmadik mérföldkő: tesztelés és hibajavítás </w:t>
      </w:r>
    </w:p>
    <w:p w:rsidR="003E0BD8" w:rsidRPr="003E0BD8" w:rsidRDefault="003E0BD8" w:rsidP="003E0BD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contextualSpacing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Projekt befejezése és dokumentáció leadása </w:t>
      </w:r>
      <w:r w:rsidRPr="003E0BD8">
        <w:rPr>
          <w:rFonts w:ascii="Calibri" w:hAnsi="Calibri" w:cs="Calibri"/>
          <w:b/>
          <w:bCs/>
          <w:color w:val="auto"/>
          <w:szCs w:val="24"/>
        </w:rPr>
        <w:t>5. Munkamegosztás tervezete</w:t>
      </w:r>
    </w:p>
    <w:p w:rsidR="003E0BD8" w:rsidRPr="003E0BD8" w:rsidRDefault="003E0BD8" w:rsidP="003E0BD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color w:val="auto"/>
          <w:sz w:val="28"/>
          <w:szCs w:val="28"/>
        </w:rPr>
        <w:t>Mindenki kapjon konkrét feladatot, pl.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Szerver telepítése és alapbeállítások (operációs rendszer, </w:t>
      </w:r>
      <w:proofErr w:type="spellStart"/>
      <w:r w:rsidRPr="003E0BD8">
        <w:rPr>
          <w:rFonts w:ascii="Calibri" w:hAnsi="Calibri" w:cs="Calibri"/>
          <w:color w:val="auto"/>
          <w:szCs w:val="24"/>
        </w:rPr>
        <w:t>Active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</w:t>
      </w:r>
      <w:proofErr w:type="spellStart"/>
      <w:r w:rsidRPr="003E0BD8">
        <w:rPr>
          <w:rFonts w:ascii="Calibri" w:hAnsi="Calibri" w:cs="Calibri"/>
          <w:color w:val="auto"/>
          <w:szCs w:val="24"/>
        </w:rPr>
        <w:t>Directory</w:t>
      </w:r>
      <w:proofErr w:type="spellEnd"/>
      <w:r w:rsidRPr="003E0BD8">
        <w:rPr>
          <w:rFonts w:ascii="Calibri" w:hAnsi="Calibri" w:cs="Calibri"/>
          <w:color w:val="auto"/>
          <w:szCs w:val="24"/>
        </w:rPr>
        <w:t>)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Hálózati eszközök beállítása (router,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, IP címek kiosztása)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Kliens gépek csatlakoztatása, felhasználói fiókok létrehozása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lastRenderedPageBreak/>
        <w:t>Biztonsági beállítások, mentési terv kidolgozása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Dokumentáció elkészítése és tesztelés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  <w:r w:rsidRPr="003E0BD8">
        <w:rPr>
          <w:rFonts w:ascii="Calibri" w:hAnsi="Calibri" w:cs="Calibri"/>
          <w:b/>
          <w:noProof/>
          <w:color w:val="auto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6651DF" wp14:editId="5F5F9AFF">
            <wp:simplePos x="0" y="0"/>
            <wp:positionH relativeFrom="page">
              <wp:align>left</wp:align>
            </wp:positionH>
            <wp:positionV relativeFrom="paragraph">
              <wp:posOffset>323215</wp:posOffset>
            </wp:positionV>
            <wp:extent cx="7574280" cy="3519805"/>
            <wp:effectExtent l="0" t="0" r="7620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ológia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BD8">
        <w:rPr>
          <w:rFonts w:ascii="Calibri" w:hAnsi="Calibri" w:cs="Calibri"/>
          <w:b/>
          <w:color w:val="auto"/>
          <w:sz w:val="28"/>
          <w:szCs w:val="28"/>
        </w:rPr>
        <w:t>7. Projekt topológiája: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 xml:space="preserve">IPV4 címzések:   (át kell </w:t>
      </w:r>
      <w:proofErr w:type="spellStart"/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>irni</w:t>
      </w:r>
      <w:proofErr w:type="spellEnd"/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>??)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88"/>
        <w:gridCol w:w="2090"/>
        <w:gridCol w:w="1784"/>
        <w:gridCol w:w="1674"/>
        <w:gridCol w:w="1372"/>
      </w:tblGrid>
      <w:tr w:rsidR="003E0BD8" w:rsidRPr="003E0BD8" w:rsidTr="00F80477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lastRenderedPageBreak/>
              <w:t>Helyszín/alaphálózat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Megjegyzés</w:t>
            </w:r>
          </w:p>
        </w:tc>
      </w:tr>
      <w:tr w:rsidR="003E0BD8" w:rsidRPr="003E0BD8" w:rsidTr="00F80477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192.168.198.0/26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192.168.198.64/26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192.168.198.128/26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192.168.198.66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192.168.198.140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A kliensek alhálózata</w:t>
            </w:r>
          </w:p>
        </w:tc>
      </w:tr>
      <w:tr w:rsidR="003E0BD8" w:rsidRPr="003E0BD8" w:rsidTr="00F80477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192.168.199.0/25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Pl. Server0 és Server1 alhálózata</w:t>
            </w:r>
          </w:p>
        </w:tc>
      </w:tr>
      <w:tr w:rsidR="003E0BD8" w:rsidRPr="003E0BD8" w:rsidTr="00F80477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proofErr w:type="spellStart"/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Wi</w:t>
            </w:r>
            <w:proofErr w:type="spellEnd"/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Okostelefon alhálózata</w:t>
            </w:r>
          </w:p>
        </w:tc>
      </w:tr>
      <w:tr w:rsidR="003E0BD8" w:rsidRPr="003E0BD8" w:rsidTr="00F80477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Győr és Miskolc router közötti link</w:t>
            </w:r>
          </w:p>
        </w:tc>
      </w:tr>
    </w:tbl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 xml:space="preserve">8. A topológia alapján meghatározott </w:t>
      </w:r>
      <w:proofErr w:type="spellStart"/>
      <w:r w:rsidRPr="003E0BD8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porotokolok</w:t>
      </w:r>
      <w:proofErr w:type="spellEnd"/>
      <w:r w:rsidRPr="003E0BD8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 xml:space="preserve"> használata a hálózatban:</w:t>
      </w:r>
    </w:p>
    <w:p w:rsidR="003E0BD8" w:rsidRPr="003E0BD8" w:rsidRDefault="003E0BD8" w:rsidP="003E0BD8">
      <w:pPr>
        <w:numPr>
          <w:ilvl w:val="0"/>
          <w:numId w:val="13"/>
        </w:numPr>
        <w:spacing w:after="160" w:line="259" w:lineRule="auto"/>
        <w:ind w:right="0"/>
        <w:contextualSpacing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proofErr w:type="spellStart"/>
      <w:r w:rsidRPr="003E0BD8">
        <w:rPr>
          <w:rFonts w:ascii="Calibri" w:eastAsia="Calibri" w:hAnsi="Calibri" w:cs="Calibri"/>
          <w:color w:val="auto"/>
          <w:sz w:val="22"/>
          <w:u w:val="single"/>
          <w:lang w:eastAsia="en-US"/>
        </w:rPr>
        <w:t>Routing</w:t>
      </w:r>
      <w:proofErr w:type="spellEnd"/>
      <w:r w:rsidRPr="003E0BD8">
        <w:rPr>
          <w:rFonts w:ascii="Calibri" w:eastAsia="Calibri" w:hAnsi="Calibri" w:cs="Calibri"/>
          <w:color w:val="auto"/>
          <w:sz w:val="22"/>
          <w:u w:val="single"/>
          <w:lang w:eastAsia="en-US"/>
        </w:rPr>
        <w:t xml:space="preserve"> Protokoll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>: Mivel több telephely van, valószínűleg OSPF vagy EIGRP (vagy statikus útválasztás) szükséges a Győr, Sopron és Miskolc közötti forgalomhoz. Ezt be kell írni.</w:t>
      </w:r>
    </w:p>
    <w:p w:rsidR="003E0BD8" w:rsidRPr="003E0BD8" w:rsidRDefault="003E0BD8" w:rsidP="003E0BD8">
      <w:pPr>
        <w:numPr>
          <w:ilvl w:val="0"/>
          <w:numId w:val="13"/>
        </w:numPr>
        <w:spacing w:after="160" w:line="259" w:lineRule="auto"/>
        <w:ind w:right="0"/>
        <w:contextualSpacing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proofErr w:type="spellStart"/>
      <w:r w:rsidRPr="003E0BD8">
        <w:rPr>
          <w:rFonts w:ascii="Calibri" w:eastAsia="Calibri" w:hAnsi="Calibri" w:cs="Calibri"/>
          <w:color w:val="auto"/>
          <w:sz w:val="22"/>
          <w:u w:val="single"/>
          <w:lang w:eastAsia="en-US"/>
        </w:rPr>
        <w:t>Switching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>: Van-e szükség VLAN-okra a Győri telephelyen (pl. menedzsment/adat)?</w:t>
      </w:r>
    </w:p>
    <w:p w:rsidR="003E0BD8" w:rsidRPr="003E0BD8" w:rsidRDefault="003E0BD8" w:rsidP="003E0BD8">
      <w:pPr>
        <w:numPr>
          <w:ilvl w:val="0"/>
          <w:numId w:val="13"/>
        </w:numPr>
        <w:spacing w:after="160" w:line="259" w:lineRule="auto"/>
        <w:ind w:right="0"/>
        <w:contextualSpacing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u w:val="single"/>
          <w:lang w:eastAsia="en-US"/>
        </w:rPr>
        <w:t>Edge Router (Győr - ISR4331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>): Milyen szolgáltatásokat nyújt (DHCP, NAT/PAT a külvilág felé szimulálva, Tűzfal)?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9. Biztonsági elképzelés: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bCs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A topológiában szerepel egy </w:t>
      </w:r>
      <w:r w:rsidRPr="003E0BD8">
        <w:rPr>
          <w:rFonts w:ascii="Calibri" w:eastAsia="Calibri" w:hAnsi="Calibri" w:cs="Calibri"/>
          <w:b/>
          <w:bCs/>
          <w:color w:val="auto"/>
          <w:sz w:val="22"/>
          <w:lang w:eastAsia="en-US"/>
        </w:rPr>
        <w:t>ASA5506-X tűzfal: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i/>
          <w:color w:val="auto"/>
          <w:sz w:val="22"/>
          <w:u w:val="single"/>
          <w:lang w:eastAsia="en-US"/>
        </w:rPr>
        <w:t>helye: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A Győri hálózat szegmensét védi a külső hálózat felé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i/>
          <w:color w:val="auto"/>
          <w:sz w:val="22"/>
          <w:u w:val="single"/>
          <w:lang w:eastAsia="en-US"/>
        </w:rPr>
        <w:t>feladatai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>: Forgalom szűrés (ACL-ek), VPN ( Miskolc vagy távoli adminisztráció VPN-en keresztül), NAT.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10. Hiányosságok/Erősségek/Elmaradások/Következő Feladatok szekciójában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>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Cs w:val="24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1</w:t>
      </w:r>
      <w:r w:rsidRPr="003E0BD8">
        <w:rPr>
          <w:rFonts w:ascii="Calibri" w:eastAsia="Calibri" w:hAnsi="Calibri" w:cs="Calibri"/>
          <w:color w:val="auto"/>
          <w:szCs w:val="24"/>
          <w:lang w:eastAsia="en-US"/>
        </w:rPr>
        <w:t>. Erősségeink / Lehetséges Technológiai Előnyök: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lastRenderedPageBreak/>
        <w:t xml:space="preserve">-A Cisco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Packet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Tracer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topológia azonnali tesztelhetőséget biztosít a fizikai megvalósítás előtt.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>-A hálózat tartalmazza a multisite (több telephelyes) struktúra szimulációját.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Cs w:val="24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2</w:t>
      </w:r>
      <w:r w:rsidRPr="003E0BD8">
        <w:rPr>
          <w:rFonts w:ascii="Calibri" w:eastAsia="Calibri" w:hAnsi="Calibri" w:cs="Calibri"/>
          <w:color w:val="auto"/>
          <w:szCs w:val="24"/>
          <w:lang w:eastAsia="en-US"/>
        </w:rPr>
        <w:t>. Elmaradások / Kockázatok: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Elmaradás: Cisco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packet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tracer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kis mértékben hiányos, még nem tudtunk átmenni fizikai eszközre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3.</w:t>
      </w:r>
      <w:r w:rsidRPr="003E0BD8">
        <w:rPr>
          <w:rFonts w:ascii="Calibri" w:eastAsia="Calibri" w:hAnsi="Calibri" w:cs="Calibri"/>
          <w:color w:val="auto"/>
          <w:szCs w:val="24"/>
          <w:lang w:eastAsia="en-US"/>
        </w:rPr>
        <w:t xml:space="preserve"> Kockázat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: 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-Lassabb haladás a vártnál,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kicsitt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több figyelmet kéne ráfordítanunk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Cs w:val="24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(Október 21.) Megvalósítandó Feladatok: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 w:val="22"/>
          <w:lang w:eastAsia="en-US"/>
        </w:rPr>
        <w:t>[Norbert]: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Server0 és Server1 IP-címzése a Győri/Soproni hálózat terv szerint.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Active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Directory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tartomány létrehozása.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 w:val="22"/>
          <w:lang w:eastAsia="en-US"/>
        </w:rPr>
        <w:t>[Márk]: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>Győri ISR4331 Router konfigurálása (interfész IP-k beállítása, alapszintű DHCP).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 w:val="22"/>
          <w:lang w:eastAsia="en-US"/>
        </w:rPr>
        <w:t>[Eszter]: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>A Részletes IP-címzési Terv táblázatba foglalása és a topológia felcímkézése.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>-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vlan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rol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külön táblázat ki mit csinált benne: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>-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Vlan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>-ok felosztása: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>-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protokolok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beállitása</w:t>
      </w:r>
      <w:proofErr w:type="spellEnd"/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3E0BD8"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HSRP</w:t>
      </w:r>
      <w:r w:rsidRPr="003E0BD8">
        <w:rPr>
          <w:rFonts w:ascii="Calibri" w:eastAsia="Calibri" w:hAnsi="Calibri" w:cs="Calibri"/>
          <w:color w:val="auto"/>
          <w:sz w:val="28"/>
          <w:szCs w:val="28"/>
          <w:lang w:eastAsia="en-US"/>
        </w:rPr>
        <w:t>:   hol alkalmazzuk?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HSRP (Hot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Standby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Router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Protocol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>) egy Cisco-féle redundancia protokoll, amit azért használnak, hogy a hálózatban automatikus átállást biztosítsanak két vagy több router között.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/>
          <w:color w:val="auto"/>
          <w:sz w:val="22"/>
          <w:lang w:eastAsia="en-US"/>
        </w:rPr>
        <w:t xml:space="preserve">A HSRP egy olyan protokoll, amely lehetővé teszi, hogy több router együtt egy </w:t>
      </w:r>
      <w:r w:rsidRPr="003E0BD8">
        <w:rPr>
          <w:rFonts w:ascii="Calibri" w:eastAsia="Calibri" w:hAnsi="Calibri"/>
          <w:b/>
          <w:bCs/>
          <w:color w:val="auto"/>
          <w:sz w:val="22"/>
          <w:lang w:eastAsia="en-US"/>
        </w:rPr>
        <w:t>virtuális átjárót</w:t>
      </w:r>
      <w:r w:rsidRPr="003E0BD8">
        <w:rPr>
          <w:rFonts w:ascii="Calibri" w:eastAsia="Calibri" w:hAnsi="Calibri"/>
          <w:color w:val="auto"/>
          <w:sz w:val="22"/>
          <w:lang w:eastAsia="en-US"/>
        </w:rPr>
        <w:t xml:space="preserve"> alkosson, így ha az elsődleges router meghibásodik, egy másik azonnal átvegye a szerepét anélkül, hogy a hálózati kliensek bármit is </w:t>
      </w:r>
      <w:proofErr w:type="spellStart"/>
      <w:r w:rsidRPr="003E0BD8">
        <w:rPr>
          <w:rFonts w:ascii="Calibri" w:eastAsia="Calibri" w:hAnsi="Calibri"/>
          <w:color w:val="auto"/>
          <w:sz w:val="22"/>
          <w:lang w:eastAsia="en-US"/>
        </w:rPr>
        <w:t>észrevennének</w:t>
      </w:r>
      <w:proofErr w:type="spellEnd"/>
      <w:r w:rsidRPr="003E0BD8">
        <w:rPr>
          <w:rFonts w:ascii="Calibri" w:eastAsia="Calibri" w:hAnsi="Calibri"/>
          <w:color w:val="auto"/>
          <w:sz w:val="22"/>
          <w:lang w:eastAsia="en-US"/>
        </w:rPr>
        <w:t>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3E0BD8"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OSPF</w:t>
      </w:r>
      <w:r w:rsidRPr="003E0BD8">
        <w:rPr>
          <w:rFonts w:ascii="Calibri" w:eastAsia="Calibri" w:hAnsi="Calibri" w:cs="Calibri"/>
          <w:color w:val="auto"/>
          <w:sz w:val="28"/>
          <w:szCs w:val="28"/>
          <w:lang w:eastAsia="en-US"/>
        </w:rPr>
        <w:t>: hol mikor hogyan alkalmazzuk?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OSPF (Open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Shortest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Path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 </w:t>
      </w:r>
      <w:proofErr w:type="spellStart"/>
      <w:r w:rsidRPr="003E0BD8">
        <w:rPr>
          <w:rFonts w:ascii="Calibri" w:eastAsia="Calibri" w:hAnsi="Calibri" w:cs="Calibri"/>
          <w:color w:val="auto"/>
          <w:sz w:val="22"/>
          <w:lang w:eastAsia="en-US"/>
        </w:rPr>
        <w:t>First</w:t>
      </w:r>
      <w:proofErr w:type="spellEnd"/>
      <w:r w:rsidRPr="003E0BD8">
        <w:rPr>
          <w:rFonts w:ascii="Calibri" w:eastAsia="Calibri" w:hAnsi="Calibri" w:cs="Calibri"/>
          <w:color w:val="auto"/>
          <w:sz w:val="22"/>
          <w:lang w:eastAsia="en-US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  <w:proofErr w:type="spellStart"/>
      <w:r w:rsidRPr="003E0BD8">
        <w:rPr>
          <w:rFonts w:ascii="Calibri" w:hAnsi="Calibri" w:cs="Calibri"/>
          <w:b/>
          <w:bCs/>
          <w:color w:val="auto"/>
          <w:szCs w:val="24"/>
        </w:rPr>
        <w:t>EtherChannel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egy technológia, amellyel több fizikai kapcsolatot (például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switch-portokat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) lehet </w:t>
      </w:r>
      <w:r w:rsidRPr="003E0BD8">
        <w:rPr>
          <w:rFonts w:ascii="Calibri" w:hAnsi="Calibri" w:cs="Calibri"/>
          <w:b/>
          <w:bCs/>
          <w:color w:val="auto"/>
          <w:szCs w:val="24"/>
        </w:rPr>
        <w:t>egy logikai csatornává összefogni</w:t>
      </w:r>
      <w:r w:rsidRPr="003E0BD8">
        <w:rPr>
          <w:rFonts w:ascii="Calibri" w:hAnsi="Calibri" w:cs="Calibri"/>
          <w:color w:val="auto"/>
          <w:szCs w:val="24"/>
        </w:rPr>
        <w:t>.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b/>
          <w:bCs/>
          <w:color w:val="auto"/>
          <w:szCs w:val="24"/>
        </w:rPr>
        <w:t>Mire jó?</w:t>
      </w:r>
    </w:p>
    <w:p w:rsidR="003E0BD8" w:rsidRPr="003E0BD8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b/>
          <w:bCs/>
          <w:color w:val="auto"/>
          <w:szCs w:val="24"/>
        </w:rPr>
        <w:lastRenderedPageBreak/>
        <w:t>Nagyobb sávszélességet</w:t>
      </w:r>
      <w:r w:rsidRPr="003E0BD8">
        <w:rPr>
          <w:rFonts w:ascii="Calibri" w:hAnsi="Calibri" w:cs="Calibri"/>
          <w:color w:val="auto"/>
          <w:szCs w:val="24"/>
        </w:rPr>
        <w:t xml:space="preserve"> biztosít, mert a több fizikai link összeadódik.</w:t>
      </w:r>
    </w:p>
    <w:p w:rsidR="003E0BD8" w:rsidRPr="003E0BD8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b/>
          <w:bCs/>
          <w:color w:val="auto"/>
          <w:szCs w:val="24"/>
        </w:rPr>
        <w:t>Redundanciát</w:t>
      </w:r>
      <w:r w:rsidRPr="003E0BD8">
        <w:rPr>
          <w:rFonts w:ascii="Calibri" w:hAnsi="Calibri" w:cs="Calibri"/>
          <w:color w:val="auto"/>
          <w:szCs w:val="24"/>
        </w:rPr>
        <w:t xml:space="preserve"> ad: ha egy kábel kiesik, a forgalom automatikusan a többi linken megy tovább.</w:t>
      </w:r>
    </w:p>
    <w:p w:rsidR="003E0BD8" w:rsidRPr="003E0BD8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Stabilabb, rugalmasabb kapcsolatot ad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-ek vagy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–szerverek között.</w:t>
      </w:r>
    </w:p>
    <w:p w:rsidR="003E0BD8" w:rsidRPr="003E0BD8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Két ismert módja a vezérlőprotokollnak: </w:t>
      </w:r>
      <w:r w:rsidRPr="003E0BD8">
        <w:rPr>
          <w:rFonts w:ascii="Calibri" w:hAnsi="Calibri" w:cs="Calibri"/>
          <w:b/>
          <w:bCs/>
          <w:color w:val="auto"/>
          <w:szCs w:val="24"/>
        </w:rPr>
        <w:t>LACP</w:t>
      </w:r>
      <w:r w:rsidRPr="003E0BD8">
        <w:rPr>
          <w:rFonts w:ascii="Calibri" w:hAnsi="Calibri" w:cs="Calibri"/>
          <w:color w:val="auto"/>
          <w:szCs w:val="24"/>
        </w:rPr>
        <w:t xml:space="preserve"> (nyílt szabvány) és </w:t>
      </w:r>
      <w:proofErr w:type="spellStart"/>
      <w:r w:rsidRPr="003E0BD8">
        <w:rPr>
          <w:rFonts w:ascii="Calibri" w:hAnsi="Calibri" w:cs="Calibri"/>
          <w:b/>
          <w:bCs/>
          <w:color w:val="auto"/>
          <w:szCs w:val="24"/>
        </w:rPr>
        <w:t>PAgP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(Cisco).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751652" w:rsidRDefault="00751652" w:rsidP="00751652">
      <w:pPr>
        <w:spacing w:after="161" w:line="360" w:lineRule="auto"/>
        <w:ind w:left="0" w:right="0" w:firstLine="0"/>
      </w:pPr>
    </w:p>
    <w:sectPr w:rsidR="00751652">
      <w:footerReference w:type="even" r:id="rId13"/>
      <w:footerReference w:type="default" r:id="rId14"/>
      <w:footerReference w:type="first" r:id="rId15"/>
      <w:pgSz w:w="11906" w:h="16838"/>
      <w:pgMar w:top="765" w:right="1362" w:bottom="1423" w:left="1416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818" w:rsidRDefault="00431818">
      <w:pPr>
        <w:spacing w:after="0" w:line="240" w:lineRule="auto"/>
      </w:pPr>
      <w:r>
        <w:separator/>
      </w:r>
    </w:p>
  </w:endnote>
  <w:endnote w:type="continuationSeparator" w:id="0">
    <w:p w:rsidR="00431818" w:rsidRDefault="00431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F15E9B" w:rsidRPr="00F15E9B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818" w:rsidRDefault="00431818">
      <w:pPr>
        <w:spacing w:after="0" w:line="240" w:lineRule="auto"/>
      </w:pPr>
      <w:r>
        <w:separator/>
      </w:r>
    </w:p>
  </w:footnote>
  <w:footnote w:type="continuationSeparator" w:id="0">
    <w:p w:rsidR="00431818" w:rsidRDefault="00431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3F1"/>
    <w:multiLevelType w:val="hybridMultilevel"/>
    <w:tmpl w:val="E67E1E1E"/>
    <w:lvl w:ilvl="0" w:tplc="B59E0BB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45DC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BC9CC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8067C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4CB5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C153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2A92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CA91D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3CA24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44DCC"/>
    <w:multiLevelType w:val="hybridMultilevel"/>
    <w:tmpl w:val="916440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1507F"/>
    <w:multiLevelType w:val="hybridMultilevel"/>
    <w:tmpl w:val="BD0869D8"/>
    <w:lvl w:ilvl="0" w:tplc="FE5EF7E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CF33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8CD3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0F372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CE3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5C7EF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96A34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2CE6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701CB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23EA6"/>
    <w:multiLevelType w:val="hybridMultilevel"/>
    <w:tmpl w:val="713C9392"/>
    <w:lvl w:ilvl="0" w:tplc="19ECF68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522E3D"/>
    <w:multiLevelType w:val="hybridMultilevel"/>
    <w:tmpl w:val="48D69D98"/>
    <w:lvl w:ilvl="0" w:tplc="3A82E0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49180">
      <w:start w:val="1"/>
      <w:numFmt w:val="bullet"/>
      <w:lvlRestart w:val="0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C828B4">
      <w:start w:val="1"/>
      <w:numFmt w:val="bullet"/>
      <w:lvlText w:val="▪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20F26">
      <w:start w:val="1"/>
      <w:numFmt w:val="bullet"/>
      <w:lvlText w:val="•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D256E2">
      <w:start w:val="1"/>
      <w:numFmt w:val="bullet"/>
      <w:lvlText w:val="o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80860">
      <w:start w:val="1"/>
      <w:numFmt w:val="bullet"/>
      <w:lvlText w:val="▪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66A92">
      <w:start w:val="1"/>
      <w:numFmt w:val="bullet"/>
      <w:lvlText w:val="•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2A9776">
      <w:start w:val="1"/>
      <w:numFmt w:val="bullet"/>
      <w:lvlText w:val="o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A7EBC">
      <w:start w:val="1"/>
      <w:numFmt w:val="bullet"/>
      <w:lvlText w:val="▪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2872E8"/>
    <w:multiLevelType w:val="hybridMultilevel"/>
    <w:tmpl w:val="1FC8C02C"/>
    <w:lvl w:ilvl="0" w:tplc="19ECF6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E070D"/>
    <w:multiLevelType w:val="multilevel"/>
    <w:tmpl w:val="534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106F8"/>
    <w:multiLevelType w:val="multilevel"/>
    <w:tmpl w:val="2AA8C0B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F162F7"/>
    <w:multiLevelType w:val="multilevel"/>
    <w:tmpl w:val="E79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13BAD"/>
    <w:multiLevelType w:val="hybridMultilevel"/>
    <w:tmpl w:val="29308B7A"/>
    <w:lvl w:ilvl="0" w:tplc="31A292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213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C3BA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364A7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1A98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A82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44F26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45A0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5E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5F2A25"/>
    <w:multiLevelType w:val="multilevel"/>
    <w:tmpl w:val="30C085E2"/>
    <w:lvl w:ilvl="0">
      <w:start w:val="1"/>
      <w:numFmt w:val="decimal"/>
      <w:lvlText w:val="%1."/>
      <w:lvlJc w:val="left"/>
      <w:pPr>
        <w:ind w:left="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EC75AF"/>
    <w:multiLevelType w:val="hybridMultilevel"/>
    <w:tmpl w:val="324AD2A2"/>
    <w:lvl w:ilvl="0" w:tplc="4B16E6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EA98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A713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DA1E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09A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50AE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894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6945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11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2"/>
  </w:num>
  <w:num w:numId="4">
    <w:abstractNumId w:val="6"/>
  </w:num>
  <w:num w:numId="5">
    <w:abstractNumId w:val="15"/>
  </w:num>
  <w:num w:numId="6">
    <w:abstractNumId w:val="17"/>
  </w:num>
  <w:num w:numId="7">
    <w:abstractNumId w:val="9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5"/>
  </w:num>
  <w:num w:numId="13">
    <w:abstractNumId w:val="18"/>
  </w:num>
  <w:num w:numId="14">
    <w:abstractNumId w:val="12"/>
  </w:num>
  <w:num w:numId="15">
    <w:abstractNumId w:val="10"/>
  </w:num>
  <w:num w:numId="16">
    <w:abstractNumId w:val="8"/>
  </w:num>
  <w:num w:numId="17">
    <w:abstractNumId w:val="3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3A"/>
    <w:rsid w:val="000C140E"/>
    <w:rsid w:val="00171D7C"/>
    <w:rsid w:val="003E0BD8"/>
    <w:rsid w:val="00401613"/>
    <w:rsid w:val="00431818"/>
    <w:rsid w:val="00751652"/>
    <w:rsid w:val="00C7193A"/>
    <w:rsid w:val="00F1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E7C8"/>
  <w15:docId w15:val="{8E7313A7-5CA9-4B6C-89D2-E93F0510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82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0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after="0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after="0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B4A61-B198-455E-B93E-BF4BF6E92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962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cp:lastModifiedBy>Albók Eszter</cp:lastModifiedBy>
  <cp:revision>5</cp:revision>
  <dcterms:created xsi:type="dcterms:W3CDTF">2026-01-07T10:01:00Z</dcterms:created>
  <dcterms:modified xsi:type="dcterms:W3CDTF">2026-01-08T07:07:00Z</dcterms:modified>
</cp:coreProperties>
</file>