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D7F2B" w14:textId="77777777" w:rsidR="00F9094E" w:rsidRDefault="00000000">
      <w:pPr>
        <w:pStyle w:val="ab"/>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代码在线评测平台</w:t>
      </w:r>
      <w:r>
        <w:rPr>
          <w:rFonts w:ascii="Arial" w:hAnsi="Arial" w:hint="eastAsia"/>
        </w:rPr>
        <w:t>&gt;</w:t>
      </w:r>
      <w:r>
        <w:rPr>
          <w:rFonts w:ascii="Arial" w:hAnsi="Arial"/>
        </w:rPr>
        <w:fldChar w:fldCharType="end"/>
      </w:r>
    </w:p>
    <w:p w14:paraId="170452AA" w14:textId="77777777" w:rsidR="00F9094E" w:rsidRDefault="00000000">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14:paraId="1BE40685" w14:textId="77777777" w:rsidR="00F9094E" w:rsidRDefault="00F9094E">
      <w:pPr>
        <w:pStyle w:val="ab"/>
        <w:jc w:val="right"/>
      </w:pPr>
    </w:p>
    <w:p w14:paraId="15DAF017" w14:textId="77777777" w:rsidR="00F9094E" w:rsidRDefault="00000000">
      <w:pPr>
        <w:pStyle w:val="ab"/>
        <w:jc w:val="right"/>
        <w:rPr>
          <w:sz w:val="28"/>
        </w:rPr>
      </w:pPr>
      <w:r>
        <w:rPr>
          <w:rFonts w:hint="eastAsia"/>
          <w:sz w:val="28"/>
        </w:rPr>
        <w:t>版本</w:t>
      </w:r>
      <w:r>
        <w:rPr>
          <w:rFonts w:ascii="Arial" w:hAnsi="Arial"/>
          <w:sz w:val="28"/>
        </w:rPr>
        <w:t xml:space="preserve"> &lt;1.0&gt;</w:t>
      </w:r>
    </w:p>
    <w:p w14:paraId="0B3958AF" w14:textId="77777777" w:rsidR="00F9094E" w:rsidRDefault="00F9094E">
      <w:pPr>
        <w:pStyle w:val="InfoBlue"/>
      </w:pPr>
    </w:p>
    <w:p w14:paraId="320BD923" w14:textId="77777777" w:rsidR="00F9094E" w:rsidRDefault="00F9094E">
      <w:pPr>
        <w:pStyle w:val="InfoBlue"/>
      </w:pPr>
    </w:p>
    <w:p w14:paraId="0B95E9F6" w14:textId="77777777" w:rsidR="00F9094E" w:rsidRDefault="00F9094E">
      <w:pPr>
        <w:pStyle w:val="ab"/>
        <w:rPr>
          <w:sz w:val="28"/>
        </w:rPr>
      </w:pPr>
    </w:p>
    <w:p w14:paraId="113D3878" w14:textId="77777777" w:rsidR="00F9094E" w:rsidRDefault="00F9094E">
      <w:pPr>
        <w:sectPr w:rsidR="00F9094E">
          <w:headerReference w:type="default" r:id="rId7"/>
          <w:pgSz w:w="12240" w:h="15840"/>
          <w:pgMar w:top="1440" w:right="1440" w:bottom="1440" w:left="1440" w:header="720" w:footer="720" w:gutter="0"/>
          <w:cols w:space="720"/>
          <w:vAlign w:val="center"/>
        </w:sectPr>
      </w:pPr>
    </w:p>
    <w:p w14:paraId="74AC0C9C" w14:textId="77777777" w:rsidR="00F9094E" w:rsidRDefault="00000000">
      <w:pPr>
        <w:pStyle w:val="ab"/>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F9094E" w14:paraId="03A0CF7E" w14:textId="77777777">
        <w:tc>
          <w:tcPr>
            <w:tcW w:w="2304" w:type="dxa"/>
          </w:tcPr>
          <w:p w14:paraId="076CC5A5" w14:textId="77777777" w:rsidR="00F9094E" w:rsidRDefault="00000000">
            <w:pPr>
              <w:pStyle w:val="Tabletext"/>
              <w:jc w:val="center"/>
              <w:rPr>
                <w:b/>
              </w:rPr>
            </w:pPr>
            <w:r>
              <w:rPr>
                <w:rFonts w:hint="eastAsia"/>
                <w:b/>
              </w:rPr>
              <w:t>日期</w:t>
            </w:r>
          </w:p>
        </w:tc>
        <w:tc>
          <w:tcPr>
            <w:tcW w:w="1152" w:type="dxa"/>
          </w:tcPr>
          <w:p w14:paraId="72E6FFEA" w14:textId="77777777" w:rsidR="00F9094E" w:rsidRDefault="00000000">
            <w:pPr>
              <w:pStyle w:val="Tabletext"/>
              <w:jc w:val="center"/>
              <w:rPr>
                <w:b/>
              </w:rPr>
            </w:pPr>
            <w:r>
              <w:rPr>
                <w:rFonts w:hint="eastAsia"/>
                <w:b/>
              </w:rPr>
              <w:t>版本</w:t>
            </w:r>
          </w:p>
        </w:tc>
        <w:tc>
          <w:tcPr>
            <w:tcW w:w="3744" w:type="dxa"/>
          </w:tcPr>
          <w:p w14:paraId="22F49DF5" w14:textId="77777777" w:rsidR="00F9094E" w:rsidRDefault="00000000">
            <w:pPr>
              <w:pStyle w:val="Tabletext"/>
              <w:jc w:val="center"/>
              <w:rPr>
                <w:b/>
              </w:rPr>
            </w:pPr>
            <w:r>
              <w:rPr>
                <w:rFonts w:hint="eastAsia"/>
                <w:b/>
              </w:rPr>
              <w:t>说明</w:t>
            </w:r>
          </w:p>
        </w:tc>
        <w:tc>
          <w:tcPr>
            <w:tcW w:w="2304" w:type="dxa"/>
          </w:tcPr>
          <w:p w14:paraId="1D5C93DA" w14:textId="77777777" w:rsidR="00F9094E" w:rsidRDefault="00000000">
            <w:pPr>
              <w:pStyle w:val="Tabletext"/>
              <w:jc w:val="center"/>
              <w:rPr>
                <w:b/>
              </w:rPr>
            </w:pPr>
            <w:r>
              <w:rPr>
                <w:rFonts w:hint="eastAsia"/>
                <w:b/>
              </w:rPr>
              <w:t>作者</w:t>
            </w:r>
          </w:p>
        </w:tc>
      </w:tr>
      <w:tr w:rsidR="00F9094E" w14:paraId="5D9981FB" w14:textId="77777777">
        <w:tc>
          <w:tcPr>
            <w:tcW w:w="2304" w:type="dxa"/>
          </w:tcPr>
          <w:p w14:paraId="4B44B837" w14:textId="77777777" w:rsidR="00F9094E" w:rsidRDefault="00000000">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265BEC99" w14:textId="77777777" w:rsidR="00F9094E" w:rsidRDefault="00000000">
            <w:pPr>
              <w:pStyle w:val="Tabletext"/>
            </w:pPr>
            <w:r>
              <w:rPr>
                <w:rFonts w:ascii="Times New Roman"/>
              </w:rPr>
              <w:t>&lt;</w:t>
            </w:r>
            <w:proofErr w:type="spellStart"/>
            <w:r>
              <w:rPr>
                <w:rFonts w:ascii="Times New Roman"/>
              </w:rPr>
              <w:t>x.x</w:t>
            </w:r>
            <w:proofErr w:type="spellEnd"/>
            <w:r>
              <w:rPr>
                <w:rFonts w:ascii="Times New Roman"/>
              </w:rPr>
              <w:t>&gt;</w:t>
            </w:r>
          </w:p>
        </w:tc>
        <w:tc>
          <w:tcPr>
            <w:tcW w:w="3744" w:type="dxa"/>
          </w:tcPr>
          <w:p w14:paraId="2F908286" w14:textId="77777777" w:rsidR="00F9094E" w:rsidRDefault="00000000">
            <w:pPr>
              <w:pStyle w:val="Tabletext"/>
            </w:pPr>
            <w:r>
              <w:rPr>
                <w:rFonts w:ascii="Times New Roman"/>
              </w:rPr>
              <w:t>&lt;</w:t>
            </w:r>
            <w:r>
              <w:rPr>
                <w:rFonts w:hint="eastAsia"/>
              </w:rPr>
              <w:t>详细信息</w:t>
            </w:r>
            <w:r>
              <w:rPr>
                <w:rFonts w:ascii="Times New Roman"/>
              </w:rPr>
              <w:t>&gt;</w:t>
            </w:r>
          </w:p>
        </w:tc>
        <w:tc>
          <w:tcPr>
            <w:tcW w:w="2304" w:type="dxa"/>
          </w:tcPr>
          <w:p w14:paraId="55EC1975" w14:textId="77777777" w:rsidR="00F9094E" w:rsidRDefault="00000000">
            <w:pPr>
              <w:pStyle w:val="Tabletext"/>
            </w:pPr>
            <w:r>
              <w:rPr>
                <w:rFonts w:ascii="Times New Roman"/>
              </w:rPr>
              <w:t>&lt;</w:t>
            </w:r>
            <w:r>
              <w:rPr>
                <w:rFonts w:hint="eastAsia"/>
              </w:rPr>
              <w:t>姓名</w:t>
            </w:r>
            <w:r>
              <w:rPr>
                <w:rFonts w:ascii="Times New Roman"/>
              </w:rPr>
              <w:t>&gt;</w:t>
            </w:r>
          </w:p>
        </w:tc>
      </w:tr>
      <w:tr w:rsidR="00F9094E" w14:paraId="569D2E30" w14:textId="77777777">
        <w:tc>
          <w:tcPr>
            <w:tcW w:w="2304" w:type="dxa"/>
          </w:tcPr>
          <w:p w14:paraId="651C6A46" w14:textId="77777777" w:rsidR="00F9094E" w:rsidRDefault="00000000">
            <w:pPr>
              <w:pStyle w:val="Tabletext"/>
            </w:pPr>
            <w:r>
              <w:rPr>
                <w:rFonts w:hint="eastAsia"/>
              </w:rPr>
              <w:t>20/6/2023</w:t>
            </w:r>
          </w:p>
        </w:tc>
        <w:tc>
          <w:tcPr>
            <w:tcW w:w="1152" w:type="dxa"/>
          </w:tcPr>
          <w:p w14:paraId="0E25F572" w14:textId="77777777" w:rsidR="00F9094E" w:rsidRDefault="00F9094E">
            <w:pPr>
              <w:pStyle w:val="Tabletext"/>
            </w:pPr>
          </w:p>
        </w:tc>
        <w:tc>
          <w:tcPr>
            <w:tcW w:w="3744" w:type="dxa"/>
          </w:tcPr>
          <w:p w14:paraId="6145CD1C" w14:textId="77777777" w:rsidR="00F9094E" w:rsidRDefault="00000000">
            <w:pPr>
              <w:pStyle w:val="Tabletext"/>
            </w:pPr>
            <w:r>
              <w:rPr>
                <w:rFonts w:hint="eastAsia"/>
              </w:rPr>
              <w:t>编写1.2.4三节</w:t>
            </w:r>
          </w:p>
        </w:tc>
        <w:tc>
          <w:tcPr>
            <w:tcW w:w="2304" w:type="dxa"/>
          </w:tcPr>
          <w:p w14:paraId="4DDA9BF0" w14:textId="77777777" w:rsidR="00F9094E" w:rsidRDefault="00000000">
            <w:pPr>
              <w:pStyle w:val="Tabletext"/>
            </w:pPr>
            <w:r>
              <w:rPr>
                <w:rFonts w:hint="eastAsia"/>
              </w:rPr>
              <w:t>常朋宇</w:t>
            </w:r>
          </w:p>
        </w:tc>
      </w:tr>
      <w:tr w:rsidR="00F9094E" w14:paraId="6F9924CD" w14:textId="77777777">
        <w:tc>
          <w:tcPr>
            <w:tcW w:w="2304" w:type="dxa"/>
          </w:tcPr>
          <w:p w14:paraId="6701C5C5" w14:textId="77777777" w:rsidR="00F9094E" w:rsidRDefault="00A67C0B">
            <w:pPr>
              <w:pStyle w:val="Tabletext"/>
            </w:pPr>
            <w:r>
              <w:t>20/6/2023</w:t>
            </w:r>
          </w:p>
        </w:tc>
        <w:tc>
          <w:tcPr>
            <w:tcW w:w="1152" w:type="dxa"/>
          </w:tcPr>
          <w:p w14:paraId="4A0D0AB4" w14:textId="77777777" w:rsidR="00F9094E" w:rsidRDefault="00F9094E">
            <w:pPr>
              <w:pStyle w:val="Tabletext"/>
            </w:pPr>
          </w:p>
        </w:tc>
        <w:tc>
          <w:tcPr>
            <w:tcW w:w="3744" w:type="dxa"/>
          </w:tcPr>
          <w:p w14:paraId="71608A0F" w14:textId="77777777" w:rsidR="00F9094E" w:rsidRDefault="00A67C0B">
            <w:pPr>
              <w:pStyle w:val="Tabletext"/>
            </w:pPr>
            <w:r>
              <w:rPr>
                <w:rFonts w:hint="eastAsia"/>
              </w:rPr>
              <w:t>编写</w:t>
            </w:r>
            <w:r>
              <w:t>3</w:t>
            </w:r>
            <w:r>
              <w:rPr>
                <w:rFonts w:hint="eastAsia"/>
              </w:rPr>
              <w:t>、</w:t>
            </w:r>
            <w:r>
              <w:t>5</w:t>
            </w:r>
            <w:r>
              <w:rPr>
                <w:rFonts w:hint="eastAsia"/>
              </w:rPr>
              <w:t>两节</w:t>
            </w:r>
          </w:p>
        </w:tc>
        <w:tc>
          <w:tcPr>
            <w:tcW w:w="2304" w:type="dxa"/>
          </w:tcPr>
          <w:p w14:paraId="1F9D4628" w14:textId="77777777" w:rsidR="00F9094E" w:rsidRDefault="00A67C0B">
            <w:pPr>
              <w:pStyle w:val="Tabletext"/>
            </w:pPr>
            <w:r>
              <w:rPr>
                <w:rFonts w:hint="eastAsia"/>
              </w:rPr>
              <w:t>吴昶霖</w:t>
            </w:r>
          </w:p>
        </w:tc>
      </w:tr>
      <w:tr w:rsidR="00F9094E" w14:paraId="052B2918" w14:textId="77777777">
        <w:tc>
          <w:tcPr>
            <w:tcW w:w="2304" w:type="dxa"/>
          </w:tcPr>
          <w:p w14:paraId="6125B61F" w14:textId="77777777" w:rsidR="00F9094E" w:rsidRDefault="00A67C0B">
            <w:pPr>
              <w:pStyle w:val="Tabletext"/>
            </w:pPr>
            <w:r>
              <w:t>20/6/2023</w:t>
            </w:r>
          </w:p>
        </w:tc>
        <w:tc>
          <w:tcPr>
            <w:tcW w:w="1152" w:type="dxa"/>
          </w:tcPr>
          <w:p w14:paraId="7EC8A198" w14:textId="77777777" w:rsidR="00F9094E" w:rsidRDefault="00F9094E">
            <w:pPr>
              <w:pStyle w:val="Tabletext"/>
            </w:pPr>
          </w:p>
        </w:tc>
        <w:tc>
          <w:tcPr>
            <w:tcW w:w="3744" w:type="dxa"/>
          </w:tcPr>
          <w:p w14:paraId="71EC385B" w14:textId="77777777" w:rsidR="00F9094E" w:rsidRDefault="00A67C0B">
            <w:pPr>
              <w:pStyle w:val="Tabletext"/>
            </w:pPr>
            <w:r>
              <w:rPr>
                <w:rFonts w:hint="eastAsia"/>
              </w:rPr>
              <w:t>修改和完善</w:t>
            </w:r>
          </w:p>
        </w:tc>
        <w:tc>
          <w:tcPr>
            <w:tcW w:w="2304" w:type="dxa"/>
          </w:tcPr>
          <w:p w14:paraId="0E3AE9E2" w14:textId="77777777" w:rsidR="00F9094E" w:rsidRDefault="00A67C0B">
            <w:pPr>
              <w:pStyle w:val="Tabletext"/>
            </w:pPr>
            <w:r>
              <w:rPr>
                <w:rFonts w:hint="eastAsia"/>
              </w:rPr>
              <w:t>王榆彬</w:t>
            </w:r>
          </w:p>
        </w:tc>
      </w:tr>
      <w:tr w:rsidR="00A67C0B" w14:paraId="272320DD" w14:textId="77777777">
        <w:tc>
          <w:tcPr>
            <w:tcW w:w="2304" w:type="dxa"/>
          </w:tcPr>
          <w:p w14:paraId="63D434B7" w14:textId="77777777" w:rsidR="00A67C0B" w:rsidRDefault="00A67C0B">
            <w:pPr>
              <w:pStyle w:val="Tabletext"/>
            </w:pPr>
            <w:r>
              <w:rPr>
                <w:rFonts w:hint="eastAsia"/>
              </w:rPr>
              <w:t>2</w:t>
            </w:r>
            <w:r>
              <w:t>0</w:t>
            </w:r>
            <w:r>
              <w:rPr>
                <w:rFonts w:hint="eastAsia"/>
              </w:rPr>
              <w:t>/</w:t>
            </w:r>
            <w:r>
              <w:t>6/2023</w:t>
            </w:r>
          </w:p>
        </w:tc>
        <w:tc>
          <w:tcPr>
            <w:tcW w:w="1152" w:type="dxa"/>
          </w:tcPr>
          <w:p w14:paraId="5EF736C2" w14:textId="77777777" w:rsidR="00A67C0B" w:rsidRDefault="00A67C0B">
            <w:pPr>
              <w:pStyle w:val="Tabletext"/>
            </w:pPr>
          </w:p>
        </w:tc>
        <w:tc>
          <w:tcPr>
            <w:tcW w:w="3744" w:type="dxa"/>
          </w:tcPr>
          <w:p w14:paraId="4CFC87FE" w14:textId="77777777" w:rsidR="00A67C0B" w:rsidRDefault="00A67C0B">
            <w:pPr>
              <w:pStyle w:val="Tabletext"/>
            </w:pPr>
            <w:r>
              <w:rPr>
                <w:rFonts w:hint="eastAsia"/>
              </w:rPr>
              <w:t>修改和完善</w:t>
            </w:r>
          </w:p>
        </w:tc>
        <w:tc>
          <w:tcPr>
            <w:tcW w:w="2304" w:type="dxa"/>
          </w:tcPr>
          <w:p w14:paraId="0EF9FB1C" w14:textId="77777777" w:rsidR="00A67C0B" w:rsidRDefault="00A67C0B">
            <w:pPr>
              <w:pStyle w:val="Tabletext"/>
            </w:pPr>
            <w:r w:rsidRPr="00A67C0B">
              <w:rPr>
                <w:rFonts w:hint="eastAsia"/>
              </w:rPr>
              <w:t>方奕雄</w:t>
            </w:r>
          </w:p>
        </w:tc>
      </w:tr>
    </w:tbl>
    <w:p w14:paraId="09B080E6" w14:textId="77777777" w:rsidR="00F9094E" w:rsidRDefault="00F9094E"/>
    <w:p w14:paraId="534DBD63" w14:textId="77777777" w:rsidR="00F9094E" w:rsidRDefault="00000000">
      <w:pPr>
        <w:pStyle w:val="ab"/>
      </w:pPr>
      <w:r>
        <w:br w:type="page"/>
      </w:r>
      <w:r>
        <w:rPr>
          <w:rFonts w:hint="eastAsia"/>
        </w:rPr>
        <w:lastRenderedPageBreak/>
        <w:t>目录</w:t>
      </w:r>
    </w:p>
    <w:p w14:paraId="686763E4" w14:textId="77777777" w:rsidR="00F9094E" w:rsidRDefault="00000000">
      <w:pPr>
        <w:pStyle w:val="TOC1"/>
        <w:tabs>
          <w:tab w:val="left" w:pos="432"/>
        </w:tabs>
        <w:rPr>
          <w:rFonts w:asciiTheme="minorHAnsi" w:eastAsiaTheme="minorEastAsia" w:hAnsiTheme="minorHAnsi"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kern w:val="2"/>
          <w:sz w:val="21"/>
          <w:szCs w:val="22"/>
        </w:rPr>
        <w:tab/>
      </w:r>
      <w:r>
        <w:rPr>
          <w:rFonts w:hint="eastAsia"/>
        </w:rPr>
        <w:t>简介</w:t>
      </w:r>
      <w:r>
        <w:tab/>
      </w:r>
      <w:r>
        <w:fldChar w:fldCharType="begin"/>
      </w:r>
      <w:r>
        <w:instrText xml:space="preserve"> PAGEREF _Toc54269952 \h </w:instrText>
      </w:r>
      <w:r>
        <w:fldChar w:fldCharType="separate"/>
      </w:r>
      <w:r>
        <w:t>4</w:t>
      </w:r>
      <w:r>
        <w:fldChar w:fldCharType="end"/>
      </w:r>
    </w:p>
    <w:p w14:paraId="6170155E" w14:textId="77777777" w:rsidR="00F9094E" w:rsidRDefault="00000000">
      <w:pPr>
        <w:pStyle w:val="TOC2"/>
        <w:tabs>
          <w:tab w:val="left" w:pos="1000"/>
        </w:tabs>
        <w:rPr>
          <w:rFonts w:asciiTheme="minorHAnsi" w:eastAsiaTheme="minorEastAsia" w:hAnsiTheme="minorHAnsi" w:cstheme="minorBidi"/>
          <w:kern w:val="2"/>
          <w:sz w:val="21"/>
          <w:szCs w:val="22"/>
        </w:rPr>
      </w:pPr>
      <w:r>
        <w:t>1.1</w:t>
      </w:r>
      <w:r>
        <w:rPr>
          <w:rFonts w:asciiTheme="minorHAnsi" w:eastAsiaTheme="minorEastAsia" w:hAnsiTheme="minorHAnsi" w:cstheme="minorBidi"/>
          <w:kern w:val="2"/>
          <w:sz w:val="21"/>
          <w:szCs w:val="22"/>
        </w:rPr>
        <w:tab/>
      </w:r>
      <w:r>
        <w:rPr>
          <w:rFonts w:hint="eastAsia"/>
        </w:rPr>
        <w:t>目的</w:t>
      </w:r>
      <w:r>
        <w:tab/>
      </w:r>
      <w:r>
        <w:fldChar w:fldCharType="begin"/>
      </w:r>
      <w:r>
        <w:instrText xml:space="preserve"> PAGEREF _Toc54269953 \h </w:instrText>
      </w:r>
      <w:r>
        <w:fldChar w:fldCharType="separate"/>
      </w:r>
      <w:r>
        <w:t>4</w:t>
      </w:r>
      <w:r>
        <w:fldChar w:fldCharType="end"/>
      </w:r>
    </w:p>
    <w:p w14:paraId="23F09470" w14:textId="77777777" w:rsidR="00F9094E" w:rsidRDefault="00000000">
      <w:pPr>
        <w:pStyle w:val="TOC2"/>
        <w:tabs>
          <w:tab w:val="left" w:pos="1000"/>
        </w:tabs>
        <w:rPr>
          <w:rFonts w:asciiTheme="minorHAnsi" w:eastAsiaTheme="minorEastAsia" w:hAnsiTheme="minorHAnsi" w:cstheme="minorBidi"/>
          <w:kern w:val="2"/>
          <w:sz w:val="21"/>
          <w:szCs w:val="22"/>
        </w:rPr>
      </w:pPr>
      <w:r>
        <w:t>1.2</w:t>
      </w:r>
      <w:r>
        <w:rPr>
          <w:rFonts w:asciiTheme="minorHAnsi" w:eastAsiaTheme="minorEastAsia" w:hAnsiTheme="minorHAnsi" w:cstheme="minorBidi"/>
          <w:kern w:val="2"/>
          <w:sz w:val="21"/>
          <w:szCs w:val="22"/>
        </w:rPr>
        <w:tab/>
      </w:r>
      <w:r>
        <w:rPr>
          <w:rFonts w:hint="eastAsia"/>
        </w:rPr>
        <w:t>定义、首字母缩写词和缩略语</w:t>
      </w:r>
      <w:r>
        <w:tab/>
      </w:r>
      <w:r>
        <w:fldChar w:fldCharType="begin"/>
      </w:r>
      <w:r>
        <w:instrText xml:space="preserve"> PAGEREF _Toc54269954 \h </w:instrText>
      </w:r>
      <w:r>
        <w:fldChar w:fldCharType="separate"/>
      </w:r>
      <w:r>
        <w:t>4</w:t>
      </w:r>
      <w:r>
        <w:fldChar w:fldCharType="end"/>
      </w:r>
    </w:p>
    <w:p w14:paraId="5F7B45A2" w14:textId="77777777" w:rsidR="00F9094E" w:rsidRDefault="00000000">
      <w:pPr>
        <w:pStyle w:val="TOC2"/>
        <w:tabs>
          <w:tab w:val="left" w:pos="1000"/>
        </w:tabs>
        <w:rPr>
          <w:rFonts w:asciiTheme="minorHAnsi" w:eastAsiaTheme="minorEastAsia" w:hAnsiTheme="minorHAnsi" w:cstheme="minorBidi"/>
          <w:kern w:val="2"/>
          <w:sz w:val="21"/>
          <w:szCs w:val="22"/>
        </w:rPr>
      </w:pPr>
      <w:r>
        <w:t>1.3</w:t>
      </w:r>
      <w:r>
        <w:rPr>
          <w:rFonts w:asciiTheme="minorHAnsi" w:eastAsiaTheme="minorEastAsia" w:hAnsiTheme="minorHAnsi" w:cstheme="minorBidi"/>
          <w:kern w:val="2"/>
          <w:sz w:val="21"/>
          <w:szCs w:val="22"/>
        </w:rPr>
        <w:tab/>
      </w:r>
      <w:r>
        <w:rPr>
          <w:rFonts w:hint="eastAsia"/>
        </w:rPr>
        <w:t>参考资料</w:t>
      </w:r>
      <w:r>
        <w:tab/>
      </w:r>
      <w:r>
        <w:fldChar w:fldCharType="begin"/>
      </w:r>
      <w:r>
        <w:instrText xml:space="preserve"> PAGEREF _Toc54269955 \h </w:instrText>
      </w:r>
      <w:r>
        <w:fldChar w:fldCharType="separate"/>
      </w:r>
      <w:r>
        <w:t>4</w:t>
      </w:r>
      <w:r>
        <w:fldChar w:fldCharType="end"/>
      </w:r>
    </w:p>
    <w:p w14:paraId="172B337E" w14:textId="77777777" w:rsidR="00F9094E" w:rsidRDefault="00000000">
      <w:pPr>
        <w:pStyle w:val="TOC1"/>
        <w:tabs>
          <w:tab w:val="left" w:pos="432"/>
        </w:tabs>
        <w:rPr>
          <w:rFonts w:asciiTheme="minorHAnsi" w:eastAsiaTheme="minorEastAsia" w:hAnsiTheme="minorHAnsi" w:cstheme="minorBidi"/>
          <w:kern w:val="2"/>
          <w:sz w:val="21"/>
          <w:szCs w:val="22"/>
        </w:rPr>
      </w:pPr>
      <w:r>
        <w:t>2.</w:t>
      </w:r>
      <w:r>
        <w:rPr>
          <w:rFonts w:asciiTheme="minorHAnsi" w:eastAsiaTheme="minorEastAsia" w:hAnsiTheme="minorHAnsi" w:cstheme="minorBidi"/>
          <w:kern w:val="2"/>
          <w:sz w:val="21"/>
          <w:szCs w:val="22"/>
        </w:rPr>
        <w:tab/>
      </w:r>
      <w:r>
        <w:rPr>
          <w:rFonts w:hint="eastAsia"/>
        </w:rPr>
        <w:t>整体说明</w:t>
      </w:r>
      <w:r>
        <w:tab/>
      </w:r>
      <w:r>
        <w:fldChar w:fldCharType="begin"/>
      </w:r>
      <w:r>
        <w:instrText xml:space="preserve"> PAGEREF _Toc54269956 \h </w:instrText>
      </w:r>
      <w:r>
        <w:fldChar w:fldCharType="separate"/>
      </w:r>
      <w:r>
        <w:t>4</w:t>
      </w:r>
      <w:r>
        <w:fldChar w:fldCharType="end"/>
      </w:r>
    </w:p>
    <w:p w14:paraId="6F6321DE" w14:textId="77777777" w:rsidR="00F9094E" w:rsidRDefault="00000000">
      <w:pPr>
        <w:pStyle w:val="TOC1"/>
        <w:tabs>
          <w:tab w:val="left" w:pos="432"/>
        </w:tabs>
        <w:rPr>
          <w:rFonts w:asciiTheme="minorHAnsi" w:eastAsiaTheme="minorEastAsia" w:hAnsiTheme="minorHAnsi" w:cstheme="minorBidi"/>
          <w:kern w:val="2"/>
          <w:sz w:val="21"/>
          <w:szCs w:val="22"/>
        </w:rPr>
      </w:pPr>
      <w:r>
        <w:t>3.</w:t>
      </w:r>
      <w:r>
        <w:rPr>
          <w:rFonts w:asciiTheme="minorHAnsi" w:eastAsiaTheme="minorEastAsia" w:hAnsiTheme="minorHAnsi" w:cstheme="minorBidi"/>
          <w:kern w:val="2"/>
          <w:sz w:val="21"/>
          <w:szCs w:val="22"/>
        </w:rPr>
        <w:tab/>
      </w:r>
      <w:r>
        <w:rPr>
          <w:rFonts w:hint="eastAsia"/>
        </w:rPr>
        <w:t>功能需求</w:t>
      </w:r>
      <w:r>
        <w:tab/>
      </w:r>
      <w:r>
        <w:fldChar w:fldCharType="begin"/>
      </w:r>
      <w:r>
        <w:instrText xml:space="preserve"> PAGEREF _Toc54269957 \h </w:instrText>
      </w:r>
      <w:r>
        <w:fldChar w:fldCharType="separate"/>
      </w:r>
      <w:r>
        <w:t>4</w:t>
      </w:r>
      <w:r>
        <w:fldChar w:fldCharType="end"/>
      </w:r>
    </w:p>
    <w:p w14:paraId="49172B39" w14:textId="77777777" w:rsidR="00F9094E" w:rsidRDefault="00000000">
      <w:pPr>
        <w:pStyle w:val="TOC2"/>
        <w:tabs>
          <w:tab w:val="left" w:pos="1000"/>
        </w:tabs>
        <w:rPr>
          <w:rFonts w:asciiTheme="minorHAnsi" w:eastAsiaTheme="minorEastAsia" w:hAnsiTheme="minorHAnsi" w:cstheme="minorBidi"/>
          <w:kern w:val="2"/>
          <w:sz w:val="21"/>
          <w:szCs w:val="22"/>
        </w:rPr>
      </w:pPr>
      <w:r>
        <w:t>3.1</w:t>
      </w:r>
      <w:r>
        <w:rPr>
          <w:rFonts w:asciiTheme="minorHAnsi" w:eastAsiaTheme="minorEastAsia" w:hAnsiTheme="minorHAnsi" w:cstheme="minorBidi"/>
          <w:kern w:val="2"/>
          <w:sz w:val="21"/>
          <w:szCs w:val="22"/>
        </w:rPr>
        <w:tab/>
      </w:r>
      <w:r>
        <w:t xml:space="preserve">&lt;Use case </w:t>
      </w:r>
      <w:r>
        <w:rPr>
          <w:rFonts w:hint="eastAsia"/>
        </w:rPr>
        <w:t>图</w:t>
      </w:r>
      <w:r>
        <w:t>&gt;</w:t>
      </w:r>
      <w:r>
        <w:tab/>
      </w:r>
      <w:r>
        <w:fldChar w:fldCharType="begin"/>
      </w:r>
      <w:r>
        <w:instrText xml:space="preserve"> PAGEREF _Toc54269958 \h </w:instrText>
      </w:r>
      <w:r>
        <w:fldChar w:fldCharType="separate"/>
      </w:r>
      <w:r>
        <w:t>5</w:t>
      </w:r>
      <w:r>
        <w:fldChar w:fldCharType="end"/>
      </w:r>
    </w:p>
    <w:p w14:paraId="18E20100" w14:textId="77777777" w:rsidR="00F9094E" w:rsidRDefault="00000000">
      <w:pPr>
        <w:pStyle w:val="TOC2"/>
        <w:tabs>
          <w:tab w:val="left" w:pos="1000"/>
        </w:tabs>
        <w:rPr>
          <w:rFonts w:asciiTheme="minorHAnsi" w:eastAsiaTheme="minorEastAsia" w:hAnsiTheme="minorHAnsi" w:cstheme="minorBidi"/>
          <w:kern w:val="2"/>
          <w:sz w:val="21"/>
          <w:szCs w:val="22"/>
        </w:rPr>
      </w:pPr>
      <w:r>
        <w:t>3.2</w:t>
      </w:r>
      <w:r>
        <w:rPr>
          <w:rFonts w:asciiTheme="minorHAnsi" w:eastAsiaTheme="minorEastAsia" w:hAnsiTheme="minorHAnsi" w:cstheme="minorBidi"/>
          <w:kern w:val="2"/>
          <w:sz w:val="21"/>
          <w:szCs w:val="22"/>
        </w:rPr>
        <w:tab/>
      </w:r>
      <w:r>
        <w:t xml:space="preserve">&lt;Use case1 </w:t>
      </w:r>
      <w:r>
        <w:rPr>
          <w:rFonts w:hint="eastAsia"/>
        </w:rPr>
        <w:t>规约</w:t>
      </w:r>
      <w:r>
        <w:t>&gt;</w:t>
      </w:r>
      <w:r>
        <w:tab/>
      </w:r>
      <w:r>
        <w:fldChar w:fldCharType="begin"/>
      </w:r>
      <w:r>
        <w:instrText xml:space="preserve"> PAGEREF _Toc54269959 \h </w:instrText>
      </w:r>
      <w:r>
        <w:fldChar w:fldCharType="separate"/>
      </w:r>
      <w:r>
        <w:t>5</w:t>
      </w:r>
      <w:r>
        <w:fldChar w:fldCharType="end"/>
      </w:r>
    </w:p>
    <w:p w14:paraId="314D27EE" w14:textId="77777777" w:rsidR="00F9094E" w:rsidRDefault="00000000">
      <w:pPr>
        <w:pStyle w:val="TOC2"/>
        <w:tabs>
          <w:tab w:val="left" w:pos="1000"/>
        </w:tabs>
        <w:rPr>
          <w:rFonts w:asciiTheme="minorHAnsi" w:eastAsiaTheme="minorEastAsia" w:hAnsiTheme="minorHAnsi" w:cstheme="minorBidi"/>
          <w:kern w:val="2"/>
          <w:sz w:val="21"/>
          <w:szCs w:val="22"/>
        </w:rPr>
      </w:pPr>
      <w:r>
        <w:t>3.3</w:t>
      </w:r>
      <w:r>
        <w:rPr>
          <w:rFonts w:asciiTheme="minorHAnsi" w:eastAsiaTheme="minorEastAsia" w:hAnsiTheme="minorHAnsi" w:cstheme="minorBidi"/>
          <w:kern w:val="2"/>
          <w:sz w:val="21"/>
          <w:szCs w:val="22"/>
        </w:rPr>
        <w:tab/>
      </w:r>
      <w:r>
        <w:t xml:space="preserve">&lt;Use case2 </w:t>
      </w:r>
      <w:r>
        <w:rPr>
          <w:rFonts w:hint="eastAsia"/>
        </w:rPr>
        <w:t>规约</w:t>
      </w:r>
      <w:r>
        <w:t>&gt;</w:t>
      </w:r>
      <w:r>
        <w:tab/>
      </w:r>
      <w:r>
        <w:fldChar w:fldCharType="begin"/>
      </w:r>
      <w:r>
        <w:instrText xml:space="preserve"> PAGEREF _Toc54269960 \h </w:instrText>
      </w:r>
      <w:r>
        <w:fldChar w:fldCharType="separate"/>
      </w:r>
      <w:r>
        <w:t>5</w:t>
      </w:r>
      <w:r>
        <w:fldChar w:fldCharType="end"/>
      </w:r>
    </w:p>
    <w:p w14:paraId="7801A183" w14:textId="77777777" w:rsidR="00F9094E" w:rsidRDefault="00000000">
      <w:pPr>
        <w:pStyle w:val="TOC1"/>
        <w:tabs>
          <w:tab w:val="left" w:pos="432"/>
        </w:tabs>
        <w:rPr>
          <w:rFonts w:asciiTheme="minorHAnsi" w:eastAsiaTheme="minorEastAsia" w:hAnsiTheme="minorHAnsi" w:cstheme="minorBidi"/>
          <w:kern w:val="2"/>
          <w:sz w:val="21"/>
          <w:szCs w:val="22"/>
        </w:rPr>
      </w:pPr>
      <w:r>
        <w:t>4.</w:t>
      </w:r>
      <w:r>
        <w:rPr>
          <w:rFonts w:asciiTheme="minorHAnsi" w:eastAsiaTheme="minorEastAsia" w:hAnsiTheme="minorHAnsi" w:cstheme="minorBidi"/>
          <w:kern w:val="2"/>
          <w:sz w:val="21"/>
          <w:szCs w:val="22"/>
        </w:rPr>
        <w:tab/>
      </w:r>
      <w:r>
        <w:rPr>
          <w:rFonts w:hint="eastAsia"/>
        </w:rPr>
        <w:t>非功能需求</w:t>
      </w:r>
      <w:r>
        <w:tab/>
      </w:r>
      <w:r>
        <w:fldChar w:fldCharType="begin"/>
      </w:r>
      <w:r>
        <w:instrText xml:space="preserve"> PAGEREF _Toc54269961 \h </w:instrText>
      </w:r>
      <w:r>
        <w:fldChar w:fldCharType="separate"/>
      </w:r>
      <w:r>
        <w:t>5</w:t>
      </w:r>
      <w:r>
        <w:fldChar w:fldCharType="end"/>
      </w:r>
    </w:p>
    <w:p w14:paraId="719E0670" w14:textId="77777777" w:rsidR="00F9094E" w:rsidRDefault="00000000">
      <w:pPr>
        <w:pStyle w:val="TOC2"/>
        <w:tabs>
          <w:tab w:val="left" w:pos="1000"/>
        </w:tabs>
        <w:rPr>
          <w:rFonts w:asciiTheme="minorHAnsi" w:eastAsiaTheme="minorEastAsia" w:hAnsiTheme="minorHAnsi" w:cstheme="minorBidi"/>
          <w:kern w:val="2"/>
          <w:sz w:val="21"/>
          <w:szCs w:val="22"/>
        </w:rPr>
      </w:pPr>
      <w:r>
        <w:t>4.1</w:t>
      </w:r>
      <w:r>
        <w:rPr>
          <w:rFonts w:asciiTheme="minorHAnsi" w:eastAsiaTheme="minorEastAsia" w:hAnsiTheme="minorHAnsi" w:cstheme="minorBidi"/>
          <w:kern w:val="2"/>
          <w:sz w:val="21"/>
          <w:szCs w:val="22"/>
        </w:rPr>
        <w:tab/>
      </w:r>
      <w:r>
        <w:rPr>
          <w:rFonts w:hint="eastAsia"/>
        </w:rPr>
        <w:t>易用性</w:t>
      </w:r>
      <w:r>
        <w:tab/>
      </w:r>
      <w:r>
        <w:fldChar w:fldCharType="begin"/>
      </w:r>
      <w:r>
        <w:instrText xml:space="preserve"> PAGEREF _Toc54269962 \h </w:instrText>
      </w:r>
      <w:r>
        <w:fldChar w:fldCharType="separate"/>
      </w:r>
      <w:r>
        <w:t>5</w:t>
      </w:r>
      <w:r>
        <w:fldChar w:fldCharType="end"/>
      </w:r>
    </w:p>
    <w:p w14:paraId="5669ED99" w14:textId="77777777" w:rsidR="00F9094E" w:rsidRDefault="00000000">
      <w:pPr>
        <w:pStyle w:val="TOC2"/>
        <w:tabs>
          <w:tab w:val="left" w:pos="1000"/>
        </w:tabs>
        <w:rPr>
          <w:rFonts w:asciiTheme="minorHAnsi" w:eastAsiaTheme="minorEastAsia" w:hAnsiTheme="minorHAnsi" w:cstheme="minorBidi"/>
          <w:kern w:val="2"/>
          <w:sz w:val="21"/>
          <w:szCs w:val="22"/>
        </w:rPr>
      </w:pPr>
      <w:r>
        <w:t>4.2</w:t>
      </w:r>
      <w:r>
        <w:rPr>
          <w:rFonts w:asciiTheme="minorHAnsi" w:eastAsiaTheme="minorEastAsia" w:hAnsiTheme="minorHAnsi" w:cstheme="minorBidi"/>
          <w:kern w:val="2"/>
          <w:sz w:val="21"/>
          <w:szCs w:val="22"/>
        </w:rPr>
        <w:tab/>
      </w:r>
      <w:r>
        <w:rPr>
          <w:rFonts w:hint="eastAsia"/>
        </w:rPr>
        <w:t>可靠性</w:t>
      </w:r>
      <w:r>
        <w:tab/>
      </w:r>
      <w:r>
        <w:fldChar w:fldCharType="begin"/>
      </w:r>
      <w:r>
        <w:instrText xml:space="preserve"> PAGEREF _Toc54269963 \h </w:instrText>
      </w:r>
      <w:r>
        <w:fldChar w:fldCharType="separate"/>
      </w:r>
      <w:r>
        <w:t>5</w:t>
      </w:r>
      <w:r>
        <w:fldChar w:fldCharType="end"/>
      </w:r>
    </w:p>
    <w:p w14:paraId="38CCEA9D" w14:textId="77777777" w:rsidR="00F9094E" w:rsidRDefault="00000000">
      <w:pPr>
        <w:pStyle w:val="TOC2"/>
        <w:tabs>
          <w:tab w:val="left" w:pos="1000"/>
        </w:tabs>
        <w:rPr>
          <w:rFonts w:asciiTheme="minorHAnsi" w:eastAsiaTheme="minorEastAsia" w:hAnsiTheme="minorHAnsi" w:cstheme="minorBidi"/>
          <w:kern w:val="2"/>
          <w:sz w:val="21"/>
          <w:szCs w:val="22"/>
        </w:rPr>
      </w:pPr>
      <w:r>
        <w:t>4.3</w:t>
      </w:r>
      <w:r>
        <w:rPr>
          <w:rFonts w:asciiTheme="minorHAnsi" w:eastAsiaTheme="minorEastAsia" w:hAnsiTheme="minorHAnsi" w:cstheme="minorBidi"/>
          <w:kern w:val="2"/>
          <w:sz w:val="21"/>
          <w:szCs w:val="22"/>
        </w:rPr>
        <w:tab/>
      </w:r>
      <w:r>
        <w:rPr>
          <w:rFonts w:hint="eastAsia"/>
        </w:rPr>
        <w:t>性能</w:t>
      </w:r>
      <w:r>
        <w:tab/>
      </w:r>
      <w:r>
        <w:fldChar w:fldCharType="begin"/>
      </w:r>
      <w:r>
        <w:instrText xml:space="preserve"> PAGEREF _Toc54269964 \h </w:instrText>
      </w:r>
      <w:r>
        <w:fldChar w:fldCharType="separate"/>
      </w:r>
      <w:r>
        <w:t>5</w:t>
      </w:r>
      <w:r>
        <w:fldChar w:fldCharType="end"/>
      </w:r>
    </w:p>
    <w:p w14:paraId="28514F52" w14:textId="77777777" w:rsidR="00F9094E" w:rsidRDefault="00000000">
      <w:pPr>
        <w:pStyle w:val="TOC2"/>
        <w:tabs>
          <w:tab w:val="left" w:pos="1000"/>
        </w:tabs>
        <w:rPr>
          <w:rFonts w:asciiTheme="minorHAnsi" w:eastAsiaTheme="minorEastAsia" w:hAnsiTheme="minorHAnsi" w:cstheme="minorBidi"/>
          <w:kern w:val="2"/>
          <w:sz w:val="21"/>
          <w:szCs w:val="22"/>
        </w:rPr>
      </w:pPr>
      <w:r>
        <w:t>4.4</w:t>
      </w:r>
      <w:r>
        <w:rPr>
          <w:rFonts w:asciiTheme="minorHAnsi" w:eastAsiaTheme="minorEastAsia" w:hAnsiTheme="minorHAnsi" w:cstheme="minorBidi"/>
          <w:kern w:val="2"/>
          <w:sz w:val="21"/>
          <w:szCs w:val="22"/>
        </w:rPr>
        <w:tab/>
      </w:r>
      <w:r>
        <w:rPr>
          <w:rFonts w:hint="eastAsia"/>
        </w:rPr>
        <w:t>可支持性</w:t>
      </w:r>
      <w:r>
        <w:tab/>
      </w:r>
      <w:r>
        <w:fldChar w:fldCharType="begin"/>
      </w:r>
      <w:r>
        <w:instrText xml:space="preserve"> PAGEREF _Toc54269965 \h </w:instrText>
      </w:r>
      <w:r>
        <w:fldChar w:fldCharType="separate"/>
      </w:r>
      <w:r>
        <w:t>6</w:t>
      </w:r>
      <w:r>
        <w:fldChar w:fldCharType="end"/>
      </w:r>
    </w:p>
    <w:p w14:paraId="525CBECD" w14:textId="77777777" w:rsidR="00F9094E" w:rsidRDefault="00000000">
      <w:pPr>
        <w:pStyle w:val="TOC2"/>
        <w:tabs>
          <w:tab w:val="left" w:pos="1000"/>
        </w:tabs>
        <w:rPr>
          <w:rFonts w:asciiTheme="minorHAnsi" w:eastAsiaTheme="minorEastAsia" w:hAnsiTheme="minorHAnsi" w:cstheme="minorBidi"/>
          <w:kern w:val="2"/>
          <w:sz w:val="21"/>
          <w:szCs w:val="22"/>
        </w:rPr>
      </w:pPr>
      <w:r>
        <w:t>4.5</w:t>
      </w:r>
      <w:r>
        <w:rPr>
          <w:rFonts w:asciiTheme="minorHAnsi" w:eastAsiaTheme="minorEastAsia" w:hAnsiTheme="minorHAnsi" w:cstheme="minorBidi"/>
          <w:kern w:val="2"/>
          <w:sz w:val="21"/>
          <w:szCs w:val="22"/>
        </w:rPr>
        <w:tab/>
      </w:r>
      <w:r>
        <w:rPr>
          <w:rFonts w:hint="eastAsia"/>
        </w:rPr>
        <w:t>设计约束</w:t>
      </w:r>
      <w:r>
        <w:tab/>
      </w:r>
      <w:r>
        <w:fldChar w:fldCharType="begin"/>
      </w:r>
      <w:r>
        <w:instrText xml:space="preserve"> PAGEREF _Toc54269966 \h </w:instrText>
      </w:r>
      <w:r>
        <w:fldChar w:fldCharType="separate"/>
      </w:r>
      <w:r>
        <w:t>6</w:t>
      </w:r>
      <w:r>
        <w:fldChar w:fldCharType="end"/>
      </w:r>
    </w:p>
    <w:p w14:paraId="4B109949" w14:textId="77777777" w:rsidR="00F9094E" w:rsidRDefault="00000000">
      <w:pPr>
        <w:pStyle w:val="TOC1"/>
        <w:tabs>
          <w:tab w:val="left" w:pos="432"/>
        </w:tabs>
        <w:rPr>
          <w:rFonts w:asciiTheme="minorHAnsi" w:eastAsiaTheme="minorEastAsia" w:hAnsiTheme="minorHAnsi" w:cstheme="minorBidi"/>
          <w:kern w:val="2"/>
          <w:sz w:val="21"/>
          <w:szCs w:val="22"/>
        </w:rPr>
      </w:pPr>
      <w:r>
        <w:t>5.</w:t>
      </w:r>
      <w:r>
        <w:rPr>
          <w:rFonts w:asciiTheme="minorHAnsi" w:eastAsiaTheme="minorEastAsia" w:hAnsiTheme="minorHAnsi" w:cstheme="minorBidi"/>
          <w:kern w:val="2"/>
          <w:sz w:val="21"/>
          <w:szCs w:val="22"/>
        </w:rPr>
        <w:tab/>
      </w:r>
      <w:r>
        <w:rPr>
          <w:rFonts w:hint="eastAsia"/>
        </w:rPr>
        <w:t>其它产品需求</w:t>
      </w:r>
      <w:r>
        <w:tab/>
      </w:r>
      <w:r>
        <w:fldChar w:fldCharType="begin"/>
      </w:r>
      <w:r>
        <w:instrText xml:space="preserve"> PAGEREF _Toc54269967 \h </w:instrText>
      </w:r>
      <w:r>
        <w:fldChar w:fldCharType="separate"/>
      </w:r>
      <w:r>
        <w:t>6</w:t>
      </w:r>
      <w:r>
        <w:fldChar w:fldCharType="end"/>
      </w:r>
    </w:p>
    <w:p w14:paraId="56D5650D" w14:textId="77777777" w:rsidR="00F9094E" w:rsidRDefault="00000000">
      <w:pPr>
        <w:pStyle w:val="TOC2"/>
        <w:tabs>
          <w:tab w:val="left" w:pos="1000"/>
        </w:tabs>
        <w:rPr>
          <w:rFonts w:asciiTheme="minorHAnsi" w:eastAsiaTheme="minorEastAsia" w:hAnsiTheme="minorHAnsi" w:cstheme="minorBidi"/>
          <w:kern w:val="2"/>
          <w:sz w:val="21"/>
          <w:szCs w:val="22"/>
        </w:rPr>
      </w:pPr>
      <w:r>
        <w:t>5.1</w:t>
      </w:r>
      <w:r>
        <w:rPr>
          <w:rFonts w:asciiTheme="minorHAnsi" w:eastAsiaTheme="minorEastAsia" w:hAnsiTheme="minorHAnsi" w:cstheme="minorBidi"/>
          <w:kern w:val="2"/>
          <w:sz w:val="21"/>
          <w:szCs w:val="22"/>
        </w:rPr>
        <w:tab/>
      </w:r>
      <w:r>
        <w:rPr>
          <w:rFonts w:hint="eastAsia"/>
        </w:rPr>
        <w:t>联机用户文档和联机帮助的需求</w:t>
      </w:r>
      <w:r>
        <w:tab/>
      </w:r>
      <w:r>
        <w:fldChar w:fldCharType="begin"/>
      </w:r>
      <w:r>
        <w:instrText xml:space="preserve"> PAGEREF _Toc54269968 \h </w:instrText>
      </w:r>
      <w:r>
        <w:fldChar w:fldCharType="separate"/>
      </w:r>
      <w:r>
        <w:t>6</w:t>
      </w:r>
      <w:r>
        <w:fldChar w:fldCharType="end"/>
      </w:r>
    </w:p>
    <w:p w14:paraId="53929444" w14:textId="77777777" w:rsidR="00F9094E" w:rsidRDefault="00000000">
      <w:pPr>
        <w:pStyle w:val="TOC2"/>
        <w:tabs>
          <w:tab w:val="left" w:pos="1000"/>
        </w:tabs>
        <w:rPr>
          <w:rFonts w:asciiTheme="minorHAnsi" w:eastAsiaTheme="minorEastAsia" w:hAnsiTheme="minorHAnsi" w:cstheme="minorBidi"/>
          <w:kern w:val="2"/>
          <w:sz w:val="21"/>
          <w:szCs w:val="22"/>
        </w:rPr>
      </w:pPr>
      <w:r>
        <w:t>5.2</w:t>
      </w:r>
      <w:r>
        <w:rPr>
          <w:rFonts w:asciiTheme="minorHAnsi" w:eastAsiaTheme="minorEastAsia" w:hAnsiTheme="minorHAnsi" w:cstheme="minorBidi"/>
          <w:kern w:val="2"/>
          <w:sz w:val="21"/>
          <w:szCs w:val="22"/>
        </w:rPr>
        <w:tab/>
      </w:r>
      <w:r>
        <w:rPr>
          <w:rFonts w:hint="eastAsia"/>
        </w:rPr>
        <w:t>接口需求</w:t>
      </w:r>
      <w:r>
        <w:tab/>
      </w:r>
      <w:r>
        <w:fldChar w:fldCharType="begin"/>
      </w:r>
      <w:r>
        <w:instrText xml:space="preserve"> PAGEREF _Toc54269969 \h </w:instrText>
      </w:r>
      <w:r>
        <w:fldChar w:fldCharType="separate"/>
      </w:r>
      <w:r>
        <w:t>6</w:t>
      </w:r>
      <w:r>
        <w:fldChar w:fldCharType="end"/>
      </w:r>
    </w:p>
    <w:p w14:paraId="394EC7CD" w14:textId="77777777" w:rsidR="00F9094E" w:rsidRDefault="00000000">
      <w:pPr>
        <w:pStyle w:val="TOC3"/>
        <w:rPr>
          <w:rFonts w:asciiTheme="minorHAnsi" w:eastAsiaTheme="minorEastAsia" w:hAnsiTheme="minorHAnsi" w:cstheme="minorBidi"/>
          <w:kern w:val="2"/>
          <w:sz w:val="21"/>
          <w:szCs w:val="22"/>
        </w:rPr>
      </w:pPr>
      <w:r>
        <w:t>5.2.1</w:t>
      </w:r>
      <w:r>
        <w:rPr>
          <w:rFonts w:asciiTheme="minorHAnsi" w:eastAsiaTheme="minorEastAsia" w:hAnsiTheme="minorHAnsi" w:cstheme="minorBidi"/>
          <w:kern w:val="2"/>
          <w:sz w:val="21"/>
          <w:szCs w:val="22"/>
        </w:rPr>
        <w:tab/>
      </w:r>
      <w:r>
        <w:rPr>
          <w:rFonts w:hint="eastAsia"/>
        </w:rPr>
        <w:t>用户界面</w:t>
      </w:r>
      <w:r>
        <w:tab/>
      </w:r>
      <w:r>
        <w:fldChar w:fldCharType="begin"/>
      </w:r>
      <w:r>
        <w:instrText xml:space="preserve"> PAGEREF _Toc54269970 \h </w:instrText>
      </w:r>
      <w:r>
        <w:fldChar w:fldCharType="separate"/>
      </w:r>
      <w:r>
        <w:t>6</w:t>
      </w:r>
      <w:r>
        <w:fldChar w:fldCharType="end"/>
      </w:r>
    </w:p>
    <w:p w14:paraId="1E53C7CF" w14:textId="77777777" w:rsidR="00F9094E" w:rsidRDefault="00000000">
      <w:pPr>
        <w:pStyle w:val="TOC3"/>
        <w:rPr>
          <w:rFonts w:asciiTheme="minorHAnsi" w:eastAsiaTheme="minorEastAsia" w:hAnsiTheme="minorHAnsi" w:cstheme="minorBidi"/>
          <w:kern w:val="2"/>
          <w:sz w:val="21"/>
          <w:szCs w:val="22"/>
        </w:rPr>
      </w:pPr>
      <w:r>
        <w:t>5.2.2</w:t>
      </w:r>
      <w:r>
        <w:rPr>
          <w:rFonts w:asciiTheme="minorHAnsi" w:eastAsiaTheme="minorEastAsia" w:hAnsiTheme="minorHAnsi" w:cstheme="minorBidi"/>
          <w:kern w:val="2"/>
          <w:sz w:val="21"/>
          <w:szCs w:val="22"/>
        </w:rPr>
        <w:tab/>
      </w:r>
      <w:r>
        <w:rPr>
          <w:rFonts w:hint="eastAsia"/>
        </w:rPr>
        <w:t>硬件接口</w:t>
      </w:r>
      <w:r>
        <w:tab/>
      </w:r>
      <w:r>
        <w:fldChar w:fldCharType="begin"/>
      </w:r>
      <w:r>
        <w:instrText xml:space="preserve"> PAGEREF _Toc54269971 \h </w:instrText>
      </w:r>
      <w:r>
        <w:fldChar w:fldCharType="separate"/>
      </w:r>
      <w:r>
        <w:t>6</w:t>
      </w:r>
      <w:r>
        <w:fldChar w:fldCharType="end"/>
      </w:r>
    </w:p>
    <w:p w14:paraId="0F251CDB" w14:textId="77777777" w:rsidR="00F9094E" w:rsidRDefault="00000000">
      <w:pPr>
        <w:pStyle w:val="TOC3"/>
        <w:rPr>
          <w:rFonts w:asciiTheme="minorHAnsi" w:eastAsiaTheme="minorEastAsia" w:hAnsiTheme="minorHAnsi" w:cstheme="minorBidi"/>
          <w:kern w:val="2"/>
          <w:sz w:val="21"/>
          <w:szCs w:val="22"/>
        </w:rPr>
      </w:pPr>
      <w:r>
        <w:t>5.2.3</w:t>
      </w:r>
      <w:r>
        <w:rPr>
          <w:rFonts w:asciiTheme="minorHAnsi" w:eastAsiaTheme="minorEastAsia" w:hAnsiTheme="minorHAnsi" w:cstheme="minorBidi"/>
          <w:kern w:val="2"/>
          <w:sz w:val="21"/>
          <w:szCs w:val="22"/>
        </w:rPr>
        <w:tab/>
      </w:r>
      <w:r>
        <w:rPr>
          <w:rFonts w:hint="eastAsia"/>
        </w:rPr>
        <w:t>软件接口</w:t>
      </w:r>
      <w:r>
        <w:tab/>
      </w:r>
      <w:r>
        <w:fldChar w:fldCharType="begin"/>
      </w:r>
      <w:r>
        <w:instrText xml:space="preserve"> PAGEREF _Toc54269972 \h </w:instrText>
      </w:r>
      <w:r>
        <w:fldChar w:fldCharType="separate"/>
      </w:r>
      <w:r>
        <w:t>6</w:t>
      </w:r>
      <w:r>
        <w:fldChar w:fldCharType="end"/>
      </w:r>
    </w:p>
    <w:p w14:paraId="1DD0AA12" w14:textId="77777777" w:rsidR="00F9094E" w:rsidRDefault="00000000">
      <w:pPr>
        <w:pStyle w:val="TOC3"/>
        <w:rPr>
          <w:rFonts w:asciiTheme="minorHAnsi" w:eastAsiaTheme="minorEastAsia" w:hAnsiTheme="minorHAnsi" w:cstheme="minorBidi"/>
          <w:kern w:val="2"/>
          <w:sz w:val="21"/>
          <w:szCs w:val="22"/>
        </w:rPr>
      </w:pPr>
      <w:r>
        <w:t>5.2.4</w:t>
      </w:r>
      <w:r>
        <w:rPr>
          <w:rFonts w:asciiTheme="minorHAnsi" w:eastAsiaTheme="minorEastAsia" w:hAnsiTheme="minorHAnsi" w:cstheme="minorBidi"/>
          <w:kern w:val="2"/>
          <w:sz w:val="21"/>
          <w:szCs w:val="22"/>
        </w:rPr>
        <w:tab/>
      </w:r>
      <w:r>
        <w:rPr>
          <w:rFonts w:hint="eastAsia"/>
        </w:rPr>
        <w:t>通信接口</w:t>
      </w:r>
      <w:r>
        <w:tab/>
      </w:r>
      <w:r>
        <w:fldChar w:fldCharType="begin"/>
      </w:r>
      <w:r>
        <w:instrText xml:space="preserve"> PAGEREF _Toc54269973 \h </w:instrText>
      </w:r>
      <w:r>
        <w:fldChar w:fldCharType="separate"/>
      </w:r>
      <w:r>
        <w:t>7</w:t>
      </w:r>
      <w:r>
        <w:fldChar w:fldCharType="end"/>
      </w:r>
    </w:p>
    <w:p w14:paraId="691923F7" w14:textId="77777777" w:rsidR="00F9094E" w:rsidRDefault="00000000">
      <w:pPr>
        <w:pStyle w:val="TOC2"/>
        <w:tabs>
          <w:tab w:val="left" w:pos="1000"/>
        </w:tabs>
        <w:rPr>
          <w:rFonts w:asciiTheme="minorHAnsi" w:eastAsiaTheme="minorEastAsia" w:hAnsiTheme="minorHAnsi" w:cstheme="minorBidi"/>
          <w:kern w:val="2"/>
          <w:sz w:val="21"/>
          <w:szCs w:val="22"/>
        </w:rPr>
      </w:pPr>
      <w:r>
        <w:t>5.3</w:t>
      </w:r>
      <w:r>
        <w:rPr>
          <w:rFonts w:asciiTheme="minorHAnsi" w:eastAsiaTheme="minorEastAsia" w:hAnsiTheme="minorHAnsi" w:cstheme="minorBidi"/>
          <w:kern w:val="2"/>
          <w:sz w:val="21"/>
          <w:szCs w:val="22"/>
        </w:rPr>
        <w:tab/>
      </w:r>
      <w:r>
        <w:rPr>
          <w:rFonts w:hint="eastAsia"/>
        </w:rPr>
        <w:t>适用的标准</w:t>
      </w:r>
      <w:r>
        <w:tab/>
      </w:r>
      <w:r>
        <w:fldChar w:fldCharType="begin"/>
      </w:r>
      <w:r>
        <w:instrText xml:space="preserve"> PAGEREF _Toc54269974 \h </w:instrText>
      </w:r>
      <w:r>
        <w:fldChar w:fldCharType="separate"/>
      </w:r>
      <w:r>
        <w:t>7</w:t>
      </w:r>
      <w:r>
        <w:fldChar w:fldCharType="end"/>
      </w:r>
    </w:p>
    <w:p w14:paraId="0485BA1D" w14:textId="77777777" w:rsidR="00F9094E" w:rsidRDefault="00000000">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14:paraId="194195EC" w14:textId="77777777" w:rsidR="00F9094E" w:rsidRDefault="00000000">
      <w:pPr>
        <w:pStyle w:val="1"/>
        <w:ind w:left="720" w:hanging="720"/>
      </w:pPr>
      <w:bookmarkStart w:id="0" w:name="_Toc54269952"/>
      <w:bookmarkStart w:id="1" w:name="_Toc498836223"/>
      <w:r>
        <w:rPr>
          <w:rFonts w:hint="eastAsia"/>
        </w:rPr>
        <w:t>简介</w:t>
      </w:r>
      <w:bookmarkEnd w:id="0"/>
      <w:bookmarkEnd w:id="1"/>
    </w:p>
    <w:p w14:paraId="042138BC" w14:textId="77777777" w:rsidR="00F9094E" w:rsidRDefault="00000000">
      <w:pPr>
        <w:pStyle w:val="2"/>
      </w:pPr>
      <w:bookmarkStart w:id="2" w:name="_Toc54269953"/>
      <w:bookmarkStart w:id="3" w:name="_Toc498836224"/>
      <w:r>
        <w:rPr>
          <w:rFonts w:hint="eastAsia"/>
        </w:rPr>
        <w:t>目的</w:t>
      </w:r>
      <w:bookmarkEnd w:id="2"/>
      <w:bookmarkEnd w:id="3"/>
    </w:p>
    <w:p w14:paraId="098A280B" w14:textId="77777777" w:rsidR="00F9094E" w:rsidRDefault="00000000">
      <w:pPr>
        <w:pStyle w:val="a5"/>
      </w:pPr>
      <w:r>
        <w:rPr>
          <w:rFonts w:hint="eastAsia"/>
        </w:rPr>
        <w:t>本SRS旨在详细的说明代码在线评测平台的外部行为，以及非功能性需求和设计约束以及提供完整、综合的软件需求说明所需的其他因素。</w:t>
      </w:r>
    </w:p>
    <w:p w14:paraId="142ED3C3" w14:textId="77777777" w:rsidR="00F9094E" w:rsidRDefault="00000000">
      <w:pPr>
        <w:pStyle w:val="2"/>
      </w:pPr>
      <w:bookmarkStart w:id="4" w:name="_Toc54269954"/>
      <w:bookmarkStart w:id="5" w:name="_Toc498836226"/>
      <w:r>
        <w:rPr>
          <w:rFonts w:hint="eastAsia"/>
        </w:rPr>
        <w:t>定义、首字母缩写词和缩略语</w:t>
      </w:r>
      <w:bookmarkEnd w:id="4"/>
      <w:bookmarkEnd w:id="5"/>
    </w:p>
    <w:p w14:paraId="637EA84B" w14:textId="77777777" w:rsidR="00F9094E" w:rsidRDefault="00000000">
      <w:pPr>
        <w:pStyle w:val="a5"/>
      </w:pPr>
      <w:r>
        <w:rPr>
          <w:rFonts w:hint="eastAsia"/>
        </w:rPr>
        <w:t>代码在线评测平台：一个提供在线编程题目解答和自动评测功能的系统。</w:t>
      </w:r>
    </w:p>
    <w:p w14:paraId="0D0B37E4" w14:textId="77777777" w:rsidR="00F9094E" w:rsidRDefault="00000000">
      <w:pPr>
        <w:pStyle w:val="a5"/>
      </w:pPr>
      <w:r>
        <w:rPr>
          <w:rFonts w:hint="eastAsia"/>
        </w:rPr>
        <w:t>用户：使用代码在线评测平台的注册用户。</w:t>
      </w:r>
    </w:p>
    <w:p w14:paraId="026BD5DC" w14:textId="77777777" w:rsidR="00F9094E" w:rsidRDefault="00000000">
      <w:pPr>
        <w:pStyle w:val="a5"/>
      </w:pPr>
      <w:r>
        <w:rPr>
          <w:rFonts w:hint="eastAsia"/>
        </w:rPr>
        <w:t>编程语言：用于解答题目的具体编程语言，如C、C++、Java、Python等。</w:t>
      </w:r>
    </w:p>
    <w:p w14:paraId="7DF81CF4" w14:textId="77777777" w:rsidR="00F9094E" w:rsidRDefault="00000000">
      <w:pPr>
        <w:pStyle w:val="2"/>
      </w:pPr>
      <w:bookmarkStart w:id="6" w:name="_Toc54269955"/>
      <w:bookmarkStart w:id="7" w:name="_Toc498836227"/>
      <w:r>
        <w:rPr>
          <w:rFonts w:hint="eastAsia"/>
        </w:rPr>
        <w:t>参考资料</w:t>
      </w:r>
      <w:bookmarkEnd w:id="6"/>
      <w:bookmarkEnd w:id="7"/>
    </w:p>
    <w:p w14:paraId="327BBA26" w14:textId="77777777" w:rsidR="00F9094E" w:rsidRDefault="00000000">
      <w:pPr>
        <w:pStyle w:val="a5"/>
      </w:pPr>
      <w:r>
        <w:rPr>
          <w:rFonts w:hint="eastAsia"/>
        </w:rPr>
        <w:t>《代码在线评测平台软件项目计划》，开发团队内部出版</w:t>
      </w:r>
    </w:p>
    <w:p w14:paraId="4FA117CC" w14:textId="77777777" w:rsidR="00F9094E" w:rsidRDefault="00000000">
      <w:pPr>
        <w:pStyle w:val="1"/>
        <w:ind w:left="720" w:hanging="720"/>
      </w:pPr>
      <w:bookmarkStart w:id="8" w:name="_Toc498836229"/>
      <w:bookmarkStart w:id="9" w:name="_Toc54269956"/>
      <w:r>
        <w:rPr>
          <w:rFonts w:hint="eastAsia"/>
        </w:rPr>
        <w:t>整体说明</w:t>
      </w:r>
      <w:bookmarkEnd w:id="8"/>
      <w:bookmarkEnd w:id="9"/>
    </w:p>
    <w:p w14:paraId="721ADEB3" w14:textId="77777777" w:rsidR="00F9094E" w:rsidRDefault="00000000">
      <w:pPr>
        <w:ind w:leftChars="400" w:left="800"/>
      </w:pPr>
      <w:r>
        <w:rPr>
          <w:rFonts w:hint="eastAsia"/>
        </w:rPr>
        <w:t>产品总体效果：本项目的目的是创建一个简易的代码在线评测平台，允许用户解答编程题目并进行在线自动评测。该平台的规模适中，旨在支持</w:t>
      </w:r>
      <w:r>
        <w:t>1000个并发用户进行评测。项目的主要目标是提供用户注册、登录、题目查看、代码提交和自动评测等功能。</w:t>
      </w:r>
    </w:p>
    <w:p w14:paraId="0BDE60F5" w14:textId="77777777" w:rsidR="00F9094E" w:rsidRDefault="00000000">
      <w:pPr>
        <w:pStyle w:val="a5"/>
      </w:pPr>
      <w:r>
        <w:rPr>
          <w:rFonts w:hint="eastAsia"/>
        </w:rPr>
        <w:t>产品功能：a)用户注册、登录、退出；</w:t>
      </w:r>
    </w:p>
    <w:p w14:paraId="6D3A4814" w14:textId="77777777" w:rsidR="00F9094E" w:rsidRDefault="00000000">
      <w:pPr>
        <w:pStyle w:val="a5"/>
      </w:pPr>
      <w:r>
        <w:rPr>
          <w:rFonts w:hint="eastAsia"/>
        </w:rPr>
        <w:t>b)用户可以查看系统中支持的题目列表，包括题目名称、难度、标签等；</w:t>
      </w:r>
    </w:p>
    <w:p w14:paraId="6FEC267E" w14:textId="77777777" w:rsidR="00F9094E" w:rsidRDefault="00000000">
      <w:pPr>
        <w:pStyle w:val="a5"/>
      </w:pPr>
      <w:r>
        <w:rPr>
          <w:rFonts w:hint="eastAsia"/>
        </w:rPr>
        <w:t>c)用户可以选择题目并使用一门编程语言解答；</w:t>
      </w:r>
    </w:p>
    <w:p w14:paraId="518D9A19" w14:textId="77777777" w:rsidR="00F9094E" w:rsidRDefault="00000000">
      <w:pPr>
        <w:pStyle w:val="a5"/>
      </w:pPr>
      <w:r>
        <w:rPr>
          <w:rFonts w:hint="eastAsia"/>
        </w:rPr>
        <w:t>d)用户可以提交自己的代码进行在线自动评测，自动评测包括自动编译和基于测试用例的自动测试；</w:t>
      </w:r>
    </w:p>
    <w:p w14:paraId="405D8155" w14:textId="77777777" w:rsidR="00F9094E" w:rsidRDefault="00000000">
      <w:pPr>
        <w:pStyle w:val="a5"/>
      </w:pPr>
      <w:r>
        <w:rPr>
          <w:rFonts w:hint="eastAsia"/>
        </w:rPr>
        <w:t>e)用户可以查看自己已经解答的题目列表，包括题目名称、通过率、提交次数等；</w:t>
      </w:r>
    </w:p>
    <w:p w14:paraId="5E3761F5" w14:textId="77777777" w:rsidR="00F9094E" w:rsidRDefault="00000000">
      <w:pPr>
        <w:pStyle w:val="a5"/>
      </w:pPr>
      <w:r>
        <w:rPr>
          <w:rFonts w:hint="eastAsia"/>
        </w:rPr>
        <w:t>f)用户排行榜，根据用户的题目解答情况（综合考虑解题数、题目难度、一次提交成功率等）进行排名；</w:t>
      </w:r>
    </w:p>
    <w:p w14:paraId="0DB5EA2B" w14:textId="77777777" w:rsidR="00F9094E" w:rsidRDefault="00000000">
      <w:pPr>
        <w:pStyle w:val="a5"/>
      </w:pPr>
      <w:r>
        <w:rPr>
          <w:rFonts w:hint="eastAsia"/>
        </w:rPr>
        <w:t>系统管理员：管理题目及其测试用例。一个题目有多个测试用例。</w:t>
      </w:r>
    </w:p>
    <w:p w14:paraId="16E53842" w14:textId="77777777" w:rsidR="00F9094E" w:rsidRDefault="00000000">
      <w:pPr>
        <w:pStyle w:val="a5"/>
      </w:pPr>
      <w:r>
        <w:rPr>
          <w:rFonts w:hint="eastAsia"/>
        </w:rPr>
        <w:t>用户特征：目标用户包括编程学习者、竞赛选手以及对编程题目感兴趣的用户。用户应具备一定的编程知识和技能，并能够使用支持的编程语言进行解答。</w:t>
      </w:r>
    </w:p>
    <w:p w14:paraId="72ABFE23" w14:textId="77777777" w:rsidR="00F9094E" w:rsidRDefault="00000000">
      <w:pPr>
        <w:pStyle w:val="a5"/>
      </w:pPr>
      <w:r>
        <w:rPr>
          <w:rFonts w:hint="eastAsia"/>
        </w:rPr>
        <w:t>约束：a)客户端为Web浏览器。</w:t>
      </w:r>
    </w:p>
    <w:p w14:paraId="4B416D77" w14:textId="77777777" w:rsidR="00F9094E" w:rsidRDefault="00000000">
      <w:pPr>
        <w:pStyle w:val="a5"/>
      </w:pPr>
      <w:r>
        <w:rPr>
          <w:rFonts w:hint="eastAsia"/>
        </w:rPr>
        <w:t>a)同时支持1000个并发用户进行评测。</w:t>
      </w:r>
    </w:p>
    <w:p w14:paraId="281145AC" w14:textId="77777777" w:rsidR="00F9094E" w:rsidRDefault="00000000">
      <w:pPr>
        <w:pStyle w:val="a5"/>
      </w:pPr>
      <w:r>
        <w:rPr>
          <w:rFonts w:hint="eastAsia"/>
        </w:rPr>
        <w:t>b)平台需要对用户输入进行安全过滤和验证，防止恶意攻击和非法操作。</w:t>
      </w:r>
    </w:p>
    <w:p w14:paraId="39AAB05A" w14:textId="77777777" w:rsidR="00F9094E" w:rsidRDefault="00000000">
      <w:pPr>
        <w:pStyle w:val="a5"/>
      </w:pPr>
      <w:r>
        <w:rPr>
          <w:rFonts w:hint="eastAsia"/>
        </w:rPr>
        <w:t>假设与依赖关系：在假设方面，我们假设用户拥有可靠的互联网连接和适当的计算设备来访问代码在线评测平台。此外，平台的正常运行依赖于相关的系统和技术基础设施，如服务器、数据库和网络设备等。</w:t>
      </w:r>
    </w:p>
    <w:p w14:paraId="643C3081" w14:textId="77777777" w:rsidR="00F9094E" w:rsidRDefault="00F9094E">
      <w:pPr>
        <w:pStyle w:val="a5"/>
      </w:pPr>
    </w:p>
    <w:p w14:paraId="741DAD76" w14:textId="77777777" w:rsidR="00F9094E" w:rsidRDefault="00000000">
      <w:pPr>
        <w:pStyle w:val="1"/>
        <w:ind w:left="720" w:hanging="720"/>
      </w:pPr>
      <w:bookmarkStart w:id="10" w:name="_Toc498836231"/>
      <w:bookmarkStart w:id="11" w:name="_Toc54269957"/>
      <w:r>
        <w:rPr>
          <w:rFonts w:hint="eastAsia"/>
        </w:rPr>
        <w:lastRenderedPageBreak/>
        <w:t>功能</w:t>
      </w:r>
      <w:bookmarkEnd w:id="10"/>
      <w:r>
        <w:rPr>
          <w:rFonts w:hint="eastAsia"/>
        </w:rPr>
        <w:t>需求</w:t>
      </w:r>
      <w:bookmarkEnd w:id="11"/>
    </w:p>
    <w:p w14:paraId="31947796" w14:textId="77777777" w:rsidR="00F9094E" w:rsidRDefault="00000000">
      <w:pPr>
        <w:pStyle w:val="2"/>
      </w:pPr>
      <w:bookmarkStart w:id="12" w:name="_Toc498836232"/>
      <w:bookmarkStart w:id="13" w:name="_Toc54269958"/>
      <w:r>
        <w:t>&lt;</w:t>
      </w:r>
      <w:r>
        <w:rPr>
          <w:rFonts w:hint="eastAsia"/>
        </w:rPr>
        <w:t>Use case 图</w:t>
      </w:r>
      <w:r>
        <w:t>&gt;</w:t>
      </w:r>
      <w:bookmarkEnd w:id="12"/>
      <w:bookmarkEnd w:id="13"/>
    </w:p>
    <w:p w14:paraId="27BC88BD" w14:textId="2F296867" w:rsidR="00BA28C8" w:rsidRDefault="00AB17BB" w:rsidP="00BA28C8">
      <w:pPr>
        <w:pStyle w:val="2"/>
        <w:numPr>
          <w:ilvl w:val="0"/>
          <w:numId w:val="0"/>
        </w:numPr>
      </w:pPr>
      <w:bookmarkStart w:id="14" w:name="_Toc54269959"/>
      <w:r>
        <w:rPr>
          <w:noProof/>
        </w:rPr>
        <w:drawing>
          <wp:inline distT="0" distB="0" distL="0" distR="0" wp14:anchorId="6297093D" wp14:editId="574A507C">
            <wp:extent cx="5357324" cy="5243014"/>
            <wp:effectExtent l="0" t="0" r="0" b="0"/>
            <wp:docPr id="462405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05428" name=""/>
                    <pic:cNvPicPr/>
                  </pic:nvPicPr>
                  <pic:blipFill>
                    <a:blip r:embed="rId8"/>
                    <a:stretch>
                      <a:fillRect/>
                    </a:stretch>
                  </pic:blipFill>
                  <pic:spPr>
                    <a:xfrm>
                      <a:off x="0" y="0"/>
                      <a:ext cx="5357324" cy="5243014"/>
                    </a:xfrm>
                    <a:prstGeom prst="rect">
                      <a:avLst/>
                    </a:prstGeom>
                  </pic:spPr>
                </pic:pic>
              </a:graphicData>
            </a:graphic>
          </wp:inline>
        </w:drawing>
      </w:r>
    </w:p>
    <w:p w14:paraId="06D68CEF" w14:textId="77777777" w:rsidR="00F9094E" w:rsidRDefault="00000000">
      <w:pPr>
        <w:pStyle w:val="2"/>
      </w:pPr>
      <w:r>
        <w:t>&lt;</w:t>
      </w:r>
      <w:r>
        <w:rPr>
          <w:rFonts w:hint="eastAsia"/>
        </w:rPr>
        <w:t>Use case1 规约</w:t>
      </w:r>
      <w:r>
        <w:t>&gt;</w:t>
      </w:r>
      <w:bookmarkEnd w:id="14"/>
    </w:p>
    <w:p w14:paraId="6FE9713B" w14:textId="77777777" w:rsidR="00F9094E" w:rsidRDefault="00000000">
      <w:pPr>
        <w:pStyle w:val="2"/>
      </w:pPr>
      <w:bookmarkStart w:id="15" w:name="_Toc54269960"/>
      <w:r>
        <w:t>&lt;</w:t>
      </w:r>
      <w:r>
        <w:rPr>
          <w:rFonts w:hint="eastAsia"/>
        </w:rPr>
        <w:t>Use case2 规约</w:t>
      </w:r>
      <w:r>
        <w:t>&gt;</w:t>
      </w:r>
      <w:bookmarkEnd w:id="15"/>
    </w:p>
    <w:p w14:paraId="69A9DE6A" w14:textId="77777777" w:rsidR="00F9094E" w:rsidRDefault="00F9094E">
      <w:pPr>
        <w:pStyle w:val="a5"/>
      </w:pPr>
    </w:p>
    <w:p w14:paraId="34C67D9F" w14:textId="77777777" w:rsidR="00F9094E" w:rsidRDefault="00000000">
      <w:pPr>
        <w:pStyle w:val="1"/>
        <w:ind w:left="720" w:hanging="720"/>
      </w:pPr>
      <w:bookmarkStart w:id="16" w:name="_Toc54269961"/>
      <w:bookmarkStart w:id="17" w:name="_Toc498836233"/>
      <w:r>
        <w:rPr>
          <w:rFonts w:hint="eastAsia"/>
        </w:rPr>
        <w:t>非功能需求</w:t>
      </w:r>
      <w:bookmarkEnd w:id="16"/>
    </w:p>
    <w:p w14:paraId="3DCE12EE" w14:textId="77777777" w:rsidR="00F9094E" w:rsidRDefault="00000000">
      <w:pPr>
        <w:pStyle w:val="2"/>
        <w:ind w:left="720" w:hanging="720"/>
      </w:pPr>
      <w:bookmarkStart w:id="18" w:name="_Toc54269962"/>
      <w:r>
        <w:rPr>
          <w:rFonts w:hint="eastAsia"/>
        </w:rPr>
        <w:t>易用性</w:t>
      </w:r>
      <w:bookmarkEnd w:id="17"/>
      <w:bookmarkEnd w:id="18"/>
    </w:p>
    <w:p w14:paraId="25B909F5" w14:textId="77777777" w:rsidR="00F9094E" w:rsidRDefault="00000000">
      <w:pPr>
        <w:pStyle w:val="a5"/>
        <w:rPr>
          <w:rFonts w:ascii="Arial" w:hAnsi="Arial"/>
        </w:rPr>
      </w:pPr>
      <w:r>
        <w:rPr>
          <w:rFonts w:ascii="Arial" w:hAnsi="Arial" w:hint="eastAsia"/>
        </w:rPr>
        <w:t>普通用户应该在一小时内熟练掌握该系统的基本操作：如提交题目，查看测评结果等。</w:t>
      </w:r>
    </w:p>
    <w:p w14:paraId="46BFB925" w14:textId="77777777" w:rsidR="00F9094E" w:rsidRDefault="00000000">
      <w:pPr>
        <w:pStyle w:val="a5"/>
        <w:rPr>
          <w:rFonts w:ascii="Arial" w:hAnsi="Arial"/>
        </w:rPr>
      </w:pPr>
      <w:r>
        <w:rPr>
          <w:rFonts w:ascii="Arial" w:hAnsi="Arial" w:hint="eastAsia"/>
        </w:rPr>
        <w:t>高级用户：如管理员等管理题目和测试用例，初步掌握应在</w:t>
      </w:r>
      <w:r>
        <w:rPr>
          <w:rFonts w:ascii="Arial" w:hAnsi="Arial" w:hint="eastAsia"/>
        </w:rPr>
        <w:t>3</w:t>
      </w:r>
      <w:r>
        <w:rPr>
          <w:rFonts w:ascii="Arial" w:hAnsi="Arial" w:hint="eastAsia"/>
        </w:rPr>
        <w:t>小时内，熟练掌握所需要的培训时间不超过</w:t>
      </w:r>
      <w:r>
        <w:rPr>
          <w:rFonts w:ascii="Arial" w:hAnsi="Arial" w:hint="eastAsia"/>
        </w:rPr>
        <w:t>10</w:t>
      </w:r>
      <w:r>
        <w:rPr>
          <w:rFonts w:ascii="Arial" w:hAnsi="Arial" w:hint="eastAsia"/>
        </w:rPr>
        <w:t>小时。</w:t>
      </w:r>
    </w:p>
    <w:p w14:paraId="442EA2AC" w14:textId="77777777" w:rsidR="00F9094E" w:rsidRDefault="00F9094E">
      <w:pPr>
        <w:pStyle w:val="a5"/>
        <w:rPr>
          <w:rFonts w:ascii="Arial" w:hAnsi="Arial"/>
        </w:rPr>
      </w:pPr>
    </w:p>
    <w:p w14:paraId="4C237F58" w14:textId="77777777" w:rsidR="00F9094E" w:rsidRDefault="00000000">
      <w:pPr>
        <w:pStyle w:val="2"/>
      </w:pPr>
      <w:bookmarkStart w:id="19" w:name="_Toc498836235"/>
      <w:bookmarkStart w:id="20" w:name="_Toc54269963"/>
      <w:r>
        <w:rPr>
          <w:rFonts w:hint="eastAsia"/>
        </w:rPr>
        <w:lastRenderedPageBreak/>
        <w:t>可靠性</w:t>
      </w:r>
      <w:bookmarkEnd w:id="19"/>
      <w:bookmarkEnd w:id="20"/>
    </w:p>
    <w:p w14:paraId="08D92B2A" w14:textId="77777777" w:rsidR="00F9094E" w:rsidRDefault="00000000">
      <w:pPr>
        <w:pStyle w:val="a5"/>
      </w:pPr>
      <w:r>
        <w:rPr>
          <w:rFonts w:hint="eastAsia"/>
        </w:rPr>
        <w:t>可用性：该系统要求在大部分时间内保持可用性，可用时间百分比为99%。使用小时数为全天24小时。维护访问权：给予系统管理员维护访问权。降级模式操作：仅提供浏览题目、排行榜等功能，不提供评测服务。</w:t>
      </w:r>
    </w:p>
    <w:p w14:paraId="0E5995B8" w14:textId="77777777" w:rsidR="00F9094E" w:rsidRDefault="00000000">
      <w:pPr>
        <w:pStyle w:val="a5"/>
      </w:pPr>
      <w:r>
        <w:rPr>
          <w:rFonts w:hint="eastAsia"/>
        </w:rPr>
        <w:t>平均故障间隔时间 (MTBF)：平均故障间隔时间指系统在无故障运行的平均时间。对于在线软件评测平台，要求MTBF达到100小时，即系统平均每100小时才会出现一次故障。</w:t>
      </w:r>
    </w:p>
    <w:p w14:paraId="1DD174CF" w14:textId="77777777" w:rsidR="00F9094E" w:rsidRDefault="00000000">
      <w:pPr>
        <w:pStyle w:val="a5"/>
      </w:pPr>
      <w:r>
        <w:rPr>
          <w:rFonts w:hint="eastAsia"/>
        </w:rPr>
        <w:t>平均修复时间 (MTTR)：平均修复时间指系统在发生故障后需要恢复正常运行的平均时间。对于在线软件评测平台，要求MTTR不超过3小时，即系统在发生故障后，平均修复时间不应超过3小时。</w:t>
      </w:r>
    </w:p>
    <w:p w14:paraId="077AEF30" w14:textId="77777777" w:rsidR="00F9094E" w:rsidRDefault="00000000">
      <w:pPr>
        <w:pStyle w:val="a5"/>
      </w:pPr>
      <w:r>
        <w:rPr>
          <w:rFonts w:hint="eastAsia"/>
        </w:rPr>
        <w:t>最高错误率：5bugs/KLOC</w:t>
      </w:r>
    </w:p>
    <w:p w14:paraId="1236AA94" w14:textId="77777777" w:rsidR="00F9094E" w:rsidRDefault="00000000">
      <w:pPr>
        <w:pStyle w:val="a5"/>
      </w:pPr>
      <w:r>
        <w:rPr>
          <w:rFonts w:hint="eastAsia"/>
        </w:rPr>
        <w:t>错误或缺陷率：</w:t>
      </w:r>
    </w:p>
    <w:p w14:paraId="563AB4B3" w14:textId="77777777" w:rsidR="00F9094E" w:rsidRDefault="00000000">
      <w:pPr>
        <w:pStyle w:val="a5"/>
      </w:pPr>
      <w:r>
        <w:rPr>
          <w:rFonts w:hint="eastAsia"/>
        </w:rPr>
        <w:t>小错误：界面颜色不一致、按钮位置错位等细微问题。错误率为5%</w:t>
      </w:r>
    </w:p>
    <w:p w14:paraId="25331510" w14:textId="77777777" w:rsidR="00F9094E" w:rsidRDefault="00000000">
      <w:pPr>
        <w:pStyle w:val="a5"/>
      </w:pPr>
      <w:r>
        <w:rPr>
          <w:rFonts w:hint="eastAsia"/>
        </w:rPr>
        <w:t>大错误：用户信息录入不完整导致无法查询或显示错误。错误率为1%</w:t>
      </w:r>
    </w:p>
    <w:p w14:paraId="33BBDF14" w14:textId="77777777" w:rsidR="00F9094E" w:rsidRDefault="00000000">
      <w:pPr>
        <w:pStyle w:val="a5"/>
      </w:pPr>
      <w:r>
        <w:rPr>
          <w:rFonts w:hint="eastAsia"/>
        </w:rPr>
        <w:t>严重错误：系统崩溃或数据丢失，导致无法使用核心功能。错误率为0.01%</w:t>
      </w:r>
    </w:p>
    <w:p w14:paraId="4969DB0E" w14:textId="77777777" w:rsidR="00F9094E" w:rsidRDefault="00F9094E">
      <w:pPr>
        <w:pStyle w:val="a5"/>
        <w:ind w:left="0"/>
      </w:pPr>
    </w:p>
    <w:p w14:paraId="7D058B4A" w14:textId="77777777" w:rsidR="00F9094E" w:rsidRDefault="00F9094E">
      <w:pPr>
        <w:pStyle w:val="a5"/>
      </w:pPr>
    </w:p>
    <w:p w14:paraId="58BD829A" w14:textId="77777777" w:rsidR="00F9094E" w:rsidRDefault="00000000">
      <w:pPr>
        <w:pStyle w:val="2"/>
      </w:pPr>
      <w:bookmarkStart w:id="21" w:name="_Toc498836237"/>
      <w:bookmarkStart w:id="22" w:name="_Toc54269964"/>
      <w:r>
        <w:rPr>
          <w:rFonts w:hint="eastAsia"/>
        </w:rPr>
        <w:t>性能</w:t>
      </w:r>
      <w:bookmarkEnd w:id="21"/>
      <w:bookmarkEnd w:id="22"/>
    </w:p>
    <w:p w14:paraId="79483D5C" w14:textId="77777777" w:rsidR="00F9094E" w:rsidRDefault="00000000">
      <w:pPr>
        <w:pStyle w:val="a5"/>
      </w:pPr>
      <w:r>
        <w:rPr>
          <w:rFonts w:hint="eastAsia"/>
        </w:rPr>
        <w:t>1000并发，响应时间不超过3s。</w:t>
      </w:r>
    </w:p>
    <w:p w14:paraId="6366F672" w14:textId="77777777" w:rsidR="00F9094E" w:rsidRDefault="00000000">
      <w:pPr>
        <w:pStyle w:val="a5"/>
      </w:pPr>
      <w:r>
        <w:rPr>
          <w:rFonts w:hint="eastAsia"/>
        </w:rPr>
        <w:t>服务器为两核8G内存（暂定）。</w:t>
      </w:r>
    </w:p>
    <w:p w14:paraId="00094F5B" w14:textId="77777777" w:rsidR="00F9094E" w:rsidRDefault="00000000">
      <w:pPr>
        <w:pStyle w:val="a5"/>
      </w:pPr>
      <w:r>
        <w:t>每秒处理的事务数：系统需要能够处理每秒钟至少</w:t>
      </w:r>
      <w:r>
        <w:rPr>
          <w:rFonts w:hint="eastAsia"/>
        </w:rPr>
        <w:t>50</w:t>
      </w:r>
      <w:r>
        <w:t>个</w:t>
      </w:r>
      <w:r>
        <w:rPr>
          <w:rFonts w:hint="eastAsia"/>
        </w:rPr>
        <w:t>代码评测</w:t>
      </w:r>
      <w:r>
        <w:t>请求，以满足高并发的用户需求。</w:t>
      </w:r>
    </w:p>
    <w:p w14:paraId="003604AB" w14:textId="77777777" w:rsidR="00F9094E" w:rsidRDefault="00000000">
      <w:pPr>
        <w:pStyle w:val="a5"/>
      </w:pPr>
      <w:r>
        <w:t>每秒处理的页面访问量：系统需要能够处理每秒钟至少1000个页面访问请求，以确保用户能够快速加载页面并进行浏览。</w:t>
      </w:r>
    </w:p>
    <w:p w14:paraId="335DC6DA" w14:textId="77777777" w:rsidR="00F9094E" w:rsidRDefault="00000000">
      <w:pPr>
        <w:pStyle w:val="2"/>
      </w:pPr>
      <w:bookmarkStart w:id="23" w:name="_Toc498836239"/>
      <w:bookmarkStart w:id="24" w:name="_Toc54269965"/>
      <w:r>
        <w:rPr>
          <w:rFonts w:hint="eastAsia"/>
        </w:rPr>
        <w:t>可支持性</w:t>
      </w:r>
      <w:bookmarkEnd w:id="23"/>
      <w:bookmarkEnd w:id="24"/>
    </w:p>
    <w:p w14:paraId="2FA25934" w14:textId="77777777" w:rsidR="00F9094E" w:rsidRDefault="00000000">
      <w:pPr>
        <w:pStyle w:val="a5"/>
      </w:pPr>
      <w:r>
        <w:rPr>
          <w:rFonts w:hint="eastAsia"/>
        </w:rPr>
        <w:t>编码标准采用Google标准。规定变量使用有意义的名称，函数名使用动词开头，类名使用名词。</w:t>
      </w:r>
    </w:p>
    <w:p w14:paraId="0A33637E" w14:textId="707C9EAE" w:rsidR="00494A99" w:rsidRDefault="00000000" w:rsidP="00494A99">
      <w:pPr>
        <w:pStyle w:val="a5"/>
      </w:pPr>
      <w:r>
        <w:rPr>
          <w:rFonts w:hint="eastAsia"/>
        </w:rPr>
        <w:t>项目组全体成员拥有维护访问权。</w:t>
      </w:r>
    </w:p>
    <w:p w14:paraId="60E5BB55" w14:textId="1BDABE1A" w:rsidR="00494A99" w:rsidRDefault="00494A99" w:rsidP="00494A99">
      <w:pPr>
        <w:pStyle w:val="2"/>
      </w:pPr>
      <w:r>
        <w:rPr>
          <w:rFonts w:hint="eastAsia"/>
        </w:rPr>
        <w:t>兼容性</w:t>
      </w:r>
    </w:p>
    <w:p w14:paraId="4449A162" w14:textId="36EAAAC9" w:rsidR="00494A99" w:rsidRPr="00494A99" w:rsidRDefault="00494A99" w:rsidP="00494A99">
      <w:pPr>
        <w:pStyle w:val="a5"/>
        <w:rPr>
          <w:rFonts w:hint="eastAsia"/>
        </w:rPr>
      </w:pPr>
      <w:r w:rsidRPr="00494A99">
        <w:rPr>
          <w:rFonts w:hint="eastAsia"/>
        </w:rPr>
        <w:t>例如支持</w:t>
      </w:r>
      <w:r>
        <w:rPr>
          <w:rFonts w:hint="eastAsia"/>
        </w:rPr>
        <w:t>谷歌、火狐、Edge</w:t>
      </w:r>
      <w:r w:rsidRPr="00494A99">
        <w:rPr>
          <w:rFonts w:hint="eastAsia"/>
        </w:rPr>
        <w:t>浏览器，服务器端支持</w:t>
      </w:r>
      <w:r>
        <w:t>L</w:t>
      </w:r>
      <w:r>
        <w:rPr>
          <w:rFonts w:hint="eastAsia"/>
        </w:rPr>
        <w:t>inux或windows</w:t>
      </w:r>
      <w:r w:rsidRPr="00494A99">
        <w:rPr>
          <w:rFonts w:hint="eastAsia"/>
        </w:rPr>
        <w:t>操作</w:t>
      </w:r>
      <w:r>
        <w:rPr>
          <w:rFonts w:hint="eastAsia"/>
        </w:rPr>
        <w:t>系统</w:t>
      </w:r>
      <w:r w:rsidRPr="00494A99">
        <w:rPr>
          <w:rFonts w:hint="eastAsia"/>
        </w:rPr>
        <w:t>和</w:t>
      </w:r>
      <w:proofErr w:type="spellStart"/>
      <w:r>
        <w:t>M</w:t>
      </w:r>
      <w:r>
        <w:rPr>
          <w:rFonts w:hint="eastAsia"/>
        </w:rPr>
        <w:t>y</w:t>
      </w:r>
      <w:r>
        <w:t>S</w:t>
      </w:r>
      <w:r>
        <w:rPr>
          <w:rFonts w:hint="eastAsia"/>
        </w:rPr>
        <w:t>ql</w:t>
      </w:r>
      <w:proofErr w:type="spellEnd"/>
      <w:r w:rsidRPr="00494A99">
        <w:rPr>
          <w:rFonts w:hint="eastAsia"/>
        </w:rPr>
        <w:t>数据库等。</w:t>
      </w:r>
    </w:p>
    <w:p w14:paraId="190263AB" w14:textId="305585D3" w:rsidR="00494A99" w:rsidRPr="00494A99" w:rsidRDefault="00000000" w:rsidP="00494A99">
      <w:pPr>
        <w:pStyle w:val="2"/>
        <w:rPr>
          <w:rFonts w:hint="eastAsia"/>
        </w:rPr>
      </w:pPr>
      <w:bookmarkStart w:id="25" w:name="_Toc498836241"/>
      <w:bookmarkStart w:id="26" w:name="_Toc54269966"/>
      <w:r>
        <w:rPr>
          <w:rFonts w:hint="eastAsia"/>
        </w:rPr>
        <w:t>设计约束</w:t>
      </w:r>
      <w:bookmarkEnd w:id="25"/>
      <w:bookmarkEnd w:id="26"/>
    </w:p>
    <w:p w14:paraId="1F992E8F" w14:textId="77777777" w:rsidR="00F9094E" w:rsidRDefault="00000000">
      <w:pPr>
        <w:pStyle w:val="a5"/>
      </w:pPr>
      <w:r>
        <w:rPr>
          <w:rFonts w:hint="eastAsia"/>
        </w:rPr>
        <w:t>前端采用vue.js的框架。客户端为Web浏览器。</w:t>
      </w:r>
    </w:p>
    <w:p w14:paraId="529BEAD5" w14:textId="77777777" w:rsidR="00F9094E" w:rsidRDefault="00000000">
      <w:pPr>
        <w:pStyle w:val="1"/>
        <w:ind w:left="720" w:hanging="720"/>
      </w:pPr>
      <w:bookmarkStart w:id="27" w:name="_Toc54269967"/>
      <w:bookmarkStart w:id="28" w:name="_Toc498836243"/>
      <w:r>
        <w:rPr>
          <w:rFonts w:hint="eastAsia"/>
        </w:rPr>
        <w:t>其它</w:t>
      </w:r>
      <w:r>
        <w:t>产品</w:t>
      </w:r>
      <w:r>
        <w:rPr>
          <w:rFonts w:hint="eastAsia"/>
        </w:rPr>
        <w:t>需求</w:t>
      </w:r>
      <w:bookmarkEnd w:id="27"/>
    </w:p>
    <w:p w14:paraId="428CC0C6" w14:textId="77777777" w:rsidR="00F9094E" w:rsidRDefault="00000000">
      <w:pPr>
        <w:pStyle w:val="2"/>
      </w:pPr>
      <w:bookmarkStart w:id="29" w:name="_Toc54269968"/>
      <w:r>
        <w:rPr>
          <w:rFonts w:hint="eastAsia"/>
        </w:rPr>
        <w:t>联机用户文档和联</w:t>
      </w:r>
      <w:r>
        <w:t>机</w:t>
      </w:r>
      <w:r>
        <w:rPr>
          <w:rFonts w:hint="eastAsia"/>
        </w:rPr>
        <w:t>帮助的需求</w:t>
      </w:r>
      <w:bookmarkEnd w:id="28"/>
      <w:bookmarkEnd w:id="29"/>
    </w:p>
    <w:p w14:paraId="2CCC4C24" w14:textId="77777777" w:rsidR="00007576" w:rsidRDefault="00007576" w:rsidP="00007576">
      <w:pPr>
        <w:ind w:leftChars="300" w:left="600"/>
      </w:pPr>
      <w:r>
        <w:rPr>
          <w:rFonts w:hint="eastAsia"/>
        </w:rPr>
        <w:t>提供联机用户文档：系统应包括用户文档，以帮助用户了解系统的功能、使用方法和操作指南。</w:t>
      </w:r>
    </w:p>
    <w:p w14:paraId="3491BD3F" w14:textId="77777777" w:rsidR="00007576" w:rsidRDefault="00007576" w:rsidP="00007576">
      <w:pPr>
        <w:ind w:firstLineChars="300" w:firstLine="600"/>
      </w:pPr>
      <w:r>
        <w:rPr>
          <w:rFonts w:hint="eastAsia"/>
        </w:rPr>
        <w:t>提供联机帮助系统：系统应提供联机帮助功能，以便用户在系统使用过程中能够随时获取相关帮</w:t>
      </w:r>
    </w:p>
    <w:p w14:paraId="5615EE41" w14:textId="77777777" w:rsidR="00007576" w:rsidRDefault="00007576" w:rsidP="00007576">
      <w:pPr>
        <w:ind w:firstLineChars="300" w:firstLine="600"/>
      </w:pPr>
      <w:r>
        <w:rPr>
          <w:rFonts w:hint="eastAsia"/>
        </w:rPr>
        <w:t>助信息。</w:t>
      </w:r>
    </w:p>
    <w:p w14:paraId="226221AF" w14:textId="77777777" w:rsidR="00007576" w:rsidRPr="00007576" w:rsidRDefault="00000000" w:rsidP="00007576">
      <w:pPr>
        <w:pStyle w:val="2"/>
      </w:pPr>
      <w:bookmarkStart w:id="30" w:name="_Toc498836245"/>
      <w:bookmarkStart w:id="31" w:name="_Toc54269969"/>
      <w:r>
        <w:rPr>
          <w:rFonts w:hint="eastAsia"/>
        </w:rPr>
        <w:lastRenderedPageBreak/>
        <w:t>接口</w:t>
      </w:r>
      <w:bookmarkEnd w:id="30"/>
      <w:r>
        <w:rPr>
          <w:rFonts w:hint="eastAsia"/>
        </w:rPr>
        <w:t>需</w:t>
      </w:r>
      <w:r>
        <w:t>求</w:t>
      </w:r>
      <w:bookmarkEnd w:id="31"/>
    </w:p>
    <w:p w14:paraId="29B309E5" w14:textId="77777777" w:rsidR="00F9094E" w:rsidRDefault="00000000">
      <w:pPr>
        <w:pStyle w:val="3"/>
        <w:ind w:left="720" w:hanging="720"/>
      </w:pPr>
      <w:bookmarkStart w:id="32" w:name="_Toc498836246"/>
      <w:bookmarkStart w:id="33" w:name="_Toc54269970"/>
      <w:r>
        <w:rPr>
          <w:rFonts w:hint="eastAsia"/>
        </w:rPr>
        <w:t>用户界面</w:t>
      </w:r>
      <w:bookmarkEnd w:id="32"/>
      <w:bookmarkEnd w:id="33"/>
    </w:p>
    <w:p w14:paraId="548F6F6E" w14:textId="77777777" w:rsidR="00007576" w:rsidRDefault="00007576" w:rsidP="00007576">
      <w:pPr>
        <w:ind w:firstLineChars="300" w:firstLine="600"/>
      </w:pPr>
      <w:r>
        <w:rPr>
          <w:rFonts w:hint="eastAsia"/>
        </w:rPr>
        <w:t>注册界面：用户可以输入必要的信息注册账号。</w:t>
      </w:r>
    </w:p>
    <w:p w14:paraId="1DB2B59D" w14:textId="77777777" w:rsidR="00007576" w:rsidRDefault="00007576" w:rsidP="00007576">
      <w:pPr>
        <w:ind w:firstLineChars="300" w:firstLine="600"/>
      </w:pPr>
      <w:r>
        <w:rPr>
          <w:rFonts w:hint="eastAsia"/>
        </w:rPr>
        <w:t>登录界面：用户可以输入用户名和密码进行登录。</w:t>
      </w:r>
    </w:p>
    <w:p w14:paraId="6BEE1C07" w14:textId="77777777" w:rsidR="00007576" w:rsidRDefault="00007576" w:rsidP="00007576">
      <w:pPr>
        <w:ind w:firstLineChars="300" w:firstLine="600"/>
      </w:pPr>
      <w:r>
        <w:rPr>
          <w:rFonts w:hint="eastAsia"/>
        </w:rPr>
        <w:t>题目列表界面：显示可用的题目列表，以供用户选择。</w:t>
      </w:r>
    </w:p>
    <w:p w14:paraId="28B62A23" w14:textId="77777777" w:rsidR="00007576" w:rsidRDefault="00007576" w:rsidP="00007576">
      <w:pPr>
        <w:ind w:firstLineChars="300" w:firstLine="600"/>
      </w:pPr>
      <w:r>
        <w:rPr>
          <w:rFonts w:hint="eastAsia"/>
        </w:rPr>
        <w:t>题目详情页界面：显示题目的详情</w:t>
      </w:r>
    </w:p>
    <w:p w14:paraId="6F7B4246" w14:textId="77777777" w:rsidR="00007576" w:rsidRDefault="00007576" w:rsidP="00007576">
      <w:pPr>
        <w:ind w:firstLineChars="300" w:firstLine="600"/>
      </w:pPr>
      <w:r>
        <w:rPr>
          <w:rFonts w:hint="eastAsia"/>
        </w:rPr>
        <w:t>代码提交界面：用户可以提交编写好的代码。</w:t>
      </w:r>
    </w:p>
    <w:p w14:paraId="66AA7528" w14:textId="77777777" w:rsidR="00007576" w:rsidRDefault="00007576" w:rsidP="00007576">
      <w:pPr>
        <w:ind w:firstLineChars="300" w:firstLine="600"/>
      </w:pPr>
      <w:r>
        <w:rPr>
          <w:rFonts w:hint="eastAsia"/>
        </w:rPr>
        <w:t>提交结果界面：显示用户代码的评测结果和相关信息。</w:t>
      </w:r>
    </w:p>
    <w:p w14:paraId="345D77F1" w14:textId="77777777" w:rsidR="00007576" w:rsidRPr="00007576" w:rsidRDefault="00007576" w:rsidP="00007576">
      <w:pPr>
        <w:ind w:firstLineChars="300" w:firstLine="600"/>
      </w:pPr>
      <w:r>
        <w:rPr>
          <w:rFonts w:hint="eastAsia"/>
        </w:rPr>
        <w:t>个人成绩界面：显示用户的个人成绩和排名信息。</w:t>
      </w:r>
    </w:p>
    <w:p w14:paraId="00CF2E6C" w14:textId="77777777" w:rsidR="00F9094E" w:rsidRDefault="00000000">
      <w:pPr>
        <w:pStyle w:val="3"/>
        <w:ind w:left="720" w:hanging="720"/>
      </w:pPr>
      <w:bookmarkStart w:id="34" w:name="_Toc498836247"/>
      <w:bookmarkStart w:id="35" w:name="_Toc54269971"/>
      <w:r>
        <w:rPr>
          <w:rFonts w:hint="eastAsia"/>
        </w:rPr>
        <w:t>硬件接口</w:t>
      </w:r>
      <w:bookmarkEnd w:id="34"/>
      <w:bookmarkEnd w:id="35"/>
    </w:p>
    <w:p w14:paraId="4336C84F" w14:textId="384D5D52" w:rsidR="00BA28C8" w:rsidRPr="00BA28C8" w:rsidRDefault="00AB17BB" w:rsidP="00BA28C8">
      <w:pPr>
        <w:ind w:leftChars="300" w:left="600"/>
      </w:pPr>
      <w:r>
        <w:rPr>
          <w:rFonts w:hint="eastAsia"/>
        </w:rPr>
        <w:t>无硬件接口需求</w:t>
      </w:r>
    </w:p>
    <w:p w14:paraId="27AF53EF" w14:textId="77777777" w:rsidR="00F9094E" w:rsidRDefault="00000000">
      <w:pPr>
        <w:pStyle w:val="3"/>
        <w:ind w:left="720" w:hanging="720"/>
      </w:pPr>
      <w:bookmarkStart w:id="36" w:name="_Toc54269972"/>
      <w:bookmarkStart w:id="37" w:name="_Toc498836248"/>
      <w:r>
        <w:rPr>
          <w:rFonts w:hint="eastAsia"/>
        </w:rPr>
        <w:t>软件接口</w:t>
      </w:r>
      <w:bookmarkEnd w:id="36"/>
      <w:bookmarkEnd w:id="37"/>
    </w:p>
    <w:p w14:paraId="0C33AFB9" w14:textId="77777777" w:rsidR="00BA28C8" w:rsidRDefault="00BA28C8" w:rsidP="00BA28C8">
      <w:pPr>
        <w:ind w:firstLineChars="300" w:firstLine="600"/>
      </w:pPr>
      <w:r>
        <w:rPr>
          <w:rFonts w:hint="eastAsia"/>
        </w:rPr>
        <w:t>用户管理接口：</w:t>
      </w:r>
    </w:p>
    <w:p w14:paraId="35E91304" w14:textId="77777777" w:rsidR="00BA28C8" w:rsidRDefault="00BA28C8" w:rsidP="00BA28C8">
      <w:pPr>
        <w:ind w:firstLineChars="300" w:firstLine="600"/>
      </w:pPr>
      <w:r>
        <w:rPr>
          <w:rFonts w:hint="eastAsia"/>
        </w:rPr>
        <w:t>注册接口：允许用户注册账号，接收用户提供的必要信息，并将其保存到用户数据库中。</w:t>
      </w:r>
    </w:p>
    <w:p w14:paraId="498B4CE1" w14:textId="77777777" w:rsidR="00BA28C8" w:rsidRDefault="00BA28C8" w:rsidP="00BA28C8">
      <w:pPr>
        <w:ind w:firstLineChars="300" w:firstLine="600"/>
      </w:pPr>
      <w:r>
        <w:rPr>
          <w:rFonts w:hint="eastAsia"/>
        </w:rPr>
        <w:t>登录接口：验证用户提供的登录凭据，例如用户名和密码，并授权用户访问系统功能。</w:t>
      </w:r>
    </w:p>
    <w:p w14:paraId="00113812" w14:textId="77777777" w:rsidR="00BA28C8" w:rsidRDefault="00BA28C8" w:rsidP="00BA28C8">
      <w:pPr>
        <w:ind w:firstLineChars="300" w:firstLine="600"/>
      </w:pPr>
      <w:r>
        <w:rPr>
          <w:rFonts w:hint="eastAsia"/>
        </w:rPr>
        <w:t>用户信息接口：允许用户查看和更新其个人信息，包括用户名、密码、电子邮件等。</w:t>
      </w:r>
    </w:p>
    <w:p w14:paraId="2FA0C655" w14:textId="77777777" w:rsidR="00BA28C8" w:rsidRDefault="00BA28C8" w:rsidP="00BA28C8">
      <w:pPr>
        <w:ind w:firstLineChars="300" w:firstLine="600"/>
      </w:pPr>
    </w:p>
    <w:p w14:paraId="45E582C5" w14:textId="77777777" w:rsidR="00BA28C8" w:rsidRDefault="00BA28C8" w:rsidP="00BA28C8">
      <w:pPr>
        <w:ind w:firstLineChars="300" w:firstLine="600"/>
      </w:pPr>
      <w:r>
        <w:rPr>
          <w:rFonts w:hint="eastAsia"/>
        </w:rPr>
        <w:t>题目管理接口：</w:t>
      </w:r>
    </w:p>
    <w:p w14:paraId="10D6A985" w14:textId="77777777" w:rsidR="00BA28C8" w:rsidRDefault="00BA28C8" w:rsidP="00BA28C8">
      <w:pPr>
        <w:ind w:firstLineChars="300" w:firstLine="600"/>
      </w:pPr>
      <w:r>
        <w:rPr>
          <w:rFonts w:hint="eastAsia"/>
        </w:rPr>
        <w:t>题目列表接口：提供题目列表，包括题目标题、难度级别、标签等信息，供用户选择。</w:t>
      </w:r>
    </w:p>
    <w:p w14:paraId="163200A7" w14:textId="77777777" w:rsidR="00BA28C8" w:rsidRDefault="00BA28C8" w:rsidP="00BA28C8">
      <w:pPr>
        <w:ind w:firstLineChars="300" w:firstLine="600"/>
      </w:pPr>
      <w:r>
        <w:rPr>
          <w:rFonts w:hint="eastAsia"/>
        </w:rPr>
        <w:t>题目详情接口：提供单个题目的详细信息，包括题目描述、输入输出格式、样例输入输出等。</w:t>
      </w:r>
    </w:p>
    <w:p w14:paraId="174FB607" w14:textId="77777777" w:rsidR="00BA28C8" w:rsidRDefault="00BA28C8" w:rsidP="00BA28C8">
      <w:pPr>
        <w:ind w:firstLineChars="300" w:firstLine="600"/>
      </w:pPr>
    </w:p>
    <w:p w14:paraId="6806D639" w14:textId="77777777" w:rsidR="00BA28C8" w:rsidRDefault="00BA28C8" w:rsidP="00BA28C8">
      <w:pPr>
        <w:ind w:firstLineChars="300" w:firstLine="600"/>
      </w:pPr>
      <w:r>
        <w:rPr>
          <w:rFonts w:hint="eastAsia"/>
        </w:rPr>
        <w:t>代码提交和评测接口：</w:t>
      </w:r>
    </w:p>
    <w:p w14:paraId="695544F0" w14:textId="77777777" w:rsidR="00BA28C8" w:rsidRDefault="00BA28C8" w:rsidP="00BA28C8">
      <w:pPr>
        <w:ind w:firstLineChars="300" w:firstLine="600"/>
      </w:pPr>
      <w:r>
        <w:rPr>
          <w:rFonts w:hint="eastAsia"/>
        </w:rPr>
        <w:t>代码提交接口：接收用户提交的代码，并将其保存到数据库中以供评测。</w:t>
      </w:r>
    </w:p>
    <w:p w14:paraId="07428B2D" w14:textId="77777777" w:rsidR="00BA28C8" w:rsidRDefault="00BA28C8" w:rsidP="00BA28C8">
      <w:pPr>
        <w:ind w:firstLineChars="300" w:firstLine="600"/>
      </w:pPr>
      <w:r>
        <w:rPr>
          <w:rFonts w:hint="eastAsia"/>
        </w:rPr>
        <w:t>评测结果接口：提供用户提交代码的评测结果，包括编译错误、运行错误、通过测试等状态信息。</w:t>
      </w:r>
    </w:p>
    <w:p w14:paraId="1EE1E49D" w14:textId="77777777" w:rsidR="00BA28C8" w:rsidRDefault="00BA28C8" w:rsidP="00BA28C8">
      <w:pPr>
        <w:ind w:firstLineChars="300" w:firstLine="600"/>
      </w:pPr>
    </w:p>
    <w:p w14:paraId="5B0C1567" w14:textId="77777777" w:rsidR="00BA28C8" w:rsidRDefault="00BA28C8" w:rsidP="00BA28C8">
      <w:pPr>
        <w:ind w:firstLineChars="300" w:firstLine="600"/>
      </w:pPr>
      <w:r>
        <w:rPr>
          <w:rFonts w:hint="eastAsia"/>
        </w:rPr>
        <w:t>用户成绩接口：</w:t>
      </w:r>
    </w:p>
    <w:p w14:paraId="799DFD5C" w14:textId="77777777" w:rsidR="00BA28C8" w:rsidRDefault="00BA28C8" w:rsidP="00BA28C8">
      <w:pPr>
        <w:ind w:firstLineChars="300" w:firstLine="600"/>
      </w:pPr>
      <w:r>
        <w:rPr>
          <w:rFonts w:hint="eastAsia"/>
        </w:rPr>
        <w:t>个人成绩接口：显示用户的个人成绩和排名信息，包括通过的题目数量、总分等。</w:t>
      </w:r>
    </w:p>
    <w:p w14:paraId="3D0DB6AC" w14:textId="77777777" w:rsidR="00BA28C8" w:rsidRDefault="00BA28C8" w:rsidP="00BA28C8">
      <w:pPr>
        <w:ind w:firstLineChars="300" w:firstLine="600"/>
      </w:pPr>
    </w:p>
    <w:p w14:paraId="5225AEE3" w14:textId="77777777" w:rsidR="00BA28C8" w:rsidRDefault="00BA28C8" w:rsidP="00BA28C8">
      <w:pPr>
        <w:ind w:firstLineChars="300" w:firstLine="600"/>
      </w:pPr>
      <w:r>
        <w:rPr>
          <w:rFonts w:hint="eastAsia"/>
        </w:rPr>
        <w:t>数据库接口：</w:t>
      </w:r>
    </w:p>
    <w:p w14:paraId="0AB32278" w14:textId="77777777" w:rsidR="00BA28C8" w:rsidRDefault="00BA28C8" w:rsidP="00BA28C8">
      <w:pPr>
        <w:ind w:firstLineChars="300" w:firstLine="600"/>
      </w:pPr>
      <w:r>
        <w:rPr>
          <w:rFonts w:hint="eastAsia"/>
        </w:rPr>
        <w:t>用户数据库接口：用于读取和更新用户信息、成绩记录等。</w:t>
      </w:r>
    </w:p>
    <w:p w14:paraId="153E0D91" w14:textId="77777777" w:rsidR="00BA28C8" w:rsidRDefault="00BA28C8" w:rsidP="00BA28C8">
      <w:pPr>
        <w:ind w:firstLineChars="300" w:firstLine="600"/>
      </w:pPr>
      <w:r>
        <w:rPr>
          <w:rFonts w:hint="eastAsia"/>
        </w:rPr>
        <w:t>题目数据库接口：用于读取题目信息、样例输入输出等。</w:t>
      </w:r>
    </w:p>
    <w:p w14:paraId="089B4174" w14:textId="77777777" w:rsidR="00BA28C8" w:rsidRDefault="00BA28C8" w:rsidP="00BA28C8">
      <w:pPr>
        <w:ind w:firstLineChars="300" w:firstLine="600"/>
      </w:pPr>
    </w:p>
    <w:p w14:paraId="472AC772" w14:textId="77777777" w:rsidR="00BA28C8" w:rsidRDefault="00BA28C8" w:rsidP="00BA28C8">
      <w:pPr>
        <w:ind w:firstLineChars="300" w:firstLine="600"/>
      </w:pPr>
      <w:r>
        <w:rPr>
          <w:rFonts w:hint="eastAsia"/>
        </w:rPr>
        <w:t>第三方接口：</w:t>
      </w:r>
    </w:p>
    <w:p w14:paraId="4F32451E" w14:textId="77777777" w:rsidR="00BA28C8" w:rsidRPr="00BA28C8" w:rsidRDefault="00BA28C8" w:rsidP="00BA28C8">
      <w:pPr>
        <w:ind w:leftChars="300" w:left="600"/>
      </w:pPr>
      <w:r>
        <w:rPr>
          <w:rFonts w:hint="eastAsia"/>
        </w:rPr>
        <w:t>登录授权接口：如果系统支持第三方登录，需要与第三方平台的授权接口进行集成，以便用户可以使用其第三方账号登录。</w:t>
      </w:r>
    </w:p>
    <w:p w14:paraId="56926E88" w14:textId="77777777" w:rsidR="00F9094E" w:rsidRDefault="00000000">
      <w:pPr>
        <w:pStyle w:val="3"/>
        <w:ind w:left="720" w:hanging="720"/>
      </w:pPr>
      <w:bookmarkStart w:id="38" w:name="_Toc54269973"/>
      <w:bookmarkStart w:id="39" w:name="_Toc498836249"/>
      <w:r>
        <w:rPr>
          <w:rFonts w:hint="eastAsia"/>
        </w:rPr>
        <w:t>通信接口</w:t>
      </w:r>
      <w:bookmarkEnd w:id="38"/>
      <w:bookmarkEnd w:id="39"/>
    </w:p>
    <w:p w14:paraId="4AA7410E" w14:textId="77777777" w:rsidR="00BA28C8" w:rsidRPr="00BA28C8" w:rsidRDefault="00BA28C8" w:rsidP="00BA28C8">
      <w:pPr>
        <w:ind w:firstLineChars="300" w:firstLine="600"/>
      </w:pPr>
      <w:r>
        <w:rPr>
          <w:rFonts w:hint="eastAsia"/>
        </w:rPr>
        <w:t>下面是一些可能实现的接口：</w:t>
      </w:r>
    </w:p>
    <w:p w14:paraId="0D779446" w14:textId="77777777" w:rsidR="00BA28C8" w:rsidRDefault="00BA28C8" w:rsidP="00BA28C8">
      <w:pPr>
        <w:ind w:firstLineChars="300" w:firstLine="600"/>
      </w:pPr>
      <w:r>
        <w:rPr>
          <w:rFonts w:hint="eastAsia"/>
        </w:rPr>
        <w:t>用户与服务器之间的通信接口：</w:t>
      </w:r>
    </w:p>
    <w:p w14:paraId="3F800145" w14:textId="77777777" w:rsidR="00BA28C8" w:rsidRDefault="00BA28C8" w:rsidP="00BA28C8">
      <w:pPr>
        <w:ind w:firstLineChars="300" w:firstLine="600"/>
      </w:pPr>
      <w:r>
        <w:rPr>
          <w:rFonts w:hint="eastAsia"/>
        </w:rPr>
        <w:t>HTTP/HTTPS协议：用户可以通过HTTP/HTTPS协议与服务器进行通信，发送请求和接收响应。</w:t>
      </w:r>
    </w:p>
    <w:p w14:paraId="2CBD849E" w14:textId="77777777" w:rsidR="00BA28C8" w:rsidRDefault="00BA28C8" w:rsidP="00BA28C8">
      <w:pPr>
        <w:ind w:leftChars="300" w:left="600"/>
      </w:pPr>
      <w:r>
        <w:rPr>
          <w:rFonts w:hint="eastAsia"/>
        </w:rPr>
        <w:t>RESTful API：定义基于HTTP协议的RESTful API接口，用于实现用户注册、登录、题目查询、提交代码等功能。</w:t>
      </w:r>
    </w:p>
    <w:p w14:paraId="7D955EFC" w14:textId="77777777" w:rsidR="00BA28C8" w:rsidRDefault="00BA28C8" w:rsidP="00BA28C8">
      <w:pPr>
        <w:ind w:firstLineChars="300" w:firstLine="600"/>
      </w:pPr>
      <w:r>
        <w:rPr>
          <w:rFonts w:hint="eastAsia"/>
        </w:rPr>
        <w:t>服务器与数据库之间的通信接口：</w:t>
      </w:r>
    </w:p>
    <w:p w14:paraId="6669F596" w14:textId="77777777" w:rsidR="00BA28C8" w:rsidRDefault="00BA28C8" w:rsidP="00BA28C8">
      <w:pPr>
        <w:ind w:leftChars="300" w:left="600"/>
      </w:pPr>
      <w:r>
        <w:rPr>
          <w:rFonts w:hint="eastAsia"/>
        </w:rPr>
        <w:t>数据库连接接口：系统需要与数据库建立连接，包括使用适当的数据库驱动程序和连接字符串进行连接操作。</w:t>
      </w:r>
    </w:p>
    <w:p w14:paraId="09FF6811" w14:textId="77777777" w:rsidR="00BA28C8" w:rsidRDefault="00BA28C8" w:rsidP="00BA28C8">
      <w:pPr>
        <w:ind w:leftChars="300" w:left="600"/>
      </w:pPr>
      <w:r>
        <w:rPr>
          <w:rFonts w:hint="eastAsia"/>
        </w:rPr>
        <w:t>SQL查询接口：使用合适的SQL语句进行数据库查询和操作，以实现对用户信息、题目、提交记录等数据的读取和写入。</w:t>
      </w:r>
    </w:p>
    <w:p w14:paraId="26480F39" w14:textId="77777777" w:rsidR="00BA28C8" w:rsidRDefault="00BA28C8" w:rsidP="00BA28C8">
      <w:pPr>
        <w:ind w:firstLineChars="300" w:firstLine="600"/>
      </w:pPr>
      <w:r>
        <w:rPr>
          <w:rFonts w:hint="eastAsia"/>
        </w:rPr>
        <w:lastRenderedPageBreak/>
        <w:t>系统内部模块之间的通信接口：</w:t>
      </w:r>
    </w:p>
    <w:p w14:paraId="357CB647" w14:textId="77777777" w:rsidR="00BA28C8" w:rsidRDefault="00BA28C8" w:rsidP="00BA28C8">
      <w:pPr>
        <w:ind w:leftChars="300" w:left="600"/>
      </w:pPr>
      <w:r>
        <w:rPr>
          <w:rFonts w:hint="eastAsia"/>
        </w:rPr>
        <w:t>消息队列接口：如果系统采用异步处理机制，可以使用消息队列作为模块间的通信接口，以实现任务的分发和处理。</w:t>
      </w:r>
    </w:p>
    <w:p w14:paraId="0C69A0F5" w14:textId="77777777" w:rsidR="00BA28C8" w:rsidRDefault="00BA28C8" w:rsidP="00BA28C8">
      <w:pPr>
        <w:ind w:leftChars="300" w:left="600"/>
      </w:pPr>
      <w:r>
        <w:rPr>
          <w:rFonts w:hint="eastAsia"/>
        </w:rPr>
        <w:t>API调用接口：不同模块之间可以通过API调用实现功能的交互，例如评测模块与代码提交模块之间的通信。</w:t>
      </w:r>
    </w:p>
    <w:p w14:paraId="4B507E57" w14:textId="77777777" w:rsidR="00BA28C8" w:rsidRDefault="00BA28C8" w:rsidP="00BA28C8">
      <w:pPr>
        <w:ind w:firstLineChars="300" w:firstLine="600"/>
      </w:pPr>
      <w:r>
        <w:rPr>
          <w:rFonts w:hint="eastAsia"/>
        </w:rPr>
        <w:t>系统与第三方服务之间的通信接口：</w:t>
      </w:r>
    </w:p>
    <w:p w14:paraId="6A0BB74E" w14:textId="77777777" w:rsidR="00BA28C8" w:rsidRDefault="00BA28C8" w:rsidP="00BA28C8">
      <w:pPr>
        <w:ind w:leftChars="300" w:left="600"/>
      </w:pPr>
      <w:r>
        <w:rPr>
          <w:rFonts w:hint="eastAsia"/>
        </w:rPr>
        <w:t>邮件服务接口：系统可以与邮件服务提供商的API进行集成，用于发送邮件通知、重置密码等功能。</w:t>
      </w:r>
    </w:p>
    <w:p w14:paraId="5E841429" w14:textId="77777777" w:rsidR="00BA28C8" w:rsidRDefault="00BA28C8" w:rsidP="00BA28C8">
      <w:pPr>
        <w:ind w:leftChars="300" w:left="600"/>
      </w:pPr>
      <w:r>
        <w:rPr>
          <w:rFonts w:hint="eastAsia"/>
        </w:rPr>
        <w:t>短信服务接口：系统可以与短信服务提供商的API进行集成，用于发送短信通知、验证码验证等功能。</w:t>
      </w:r>
    </w:p>
    <w:p w14:paraId="0C064728" w14:textId="77777777" w:rsidR="00BA28C8" w:rsidRDefault="00BA28C8" w:rsidP="00BA28C8">
      <w:pPr>
        <w:ind w:firstLineChars="300" w:firstLine="600"/>
      </w:pPr>
      <w:r>
        <w:rPr>
          <w:rFonts w:hint="eastAsia"/>
        </w:rPr>
        <w:t>系统与外部设备之间的通信接口：</w:t>
      </w:r>
    </w:p>
    <w:p w14:paraId="67E49056" w14:textId="77777777" w:rsidR="00BA28C8" w:rsidRDefault="00BA28C8" w:rsidP="00BA28C8"/>
    <w:p w14:paraId="46822608" w14:textId="77777777" w:rsidR="00BA28C8" w:rsidRDefault="00BA28C8" w:rsidP="00BA28C8">
      <w:pPr>
        <w:ind w:firstLineChars="300" w:firstLine="600"/>
      </w:pPr>
      <w:r>
        <w:rPr>
          <w:rFonts w:hint="eastAsia"/>
        </w:rPr>
        <w:t>文件上传接口：用户可以通过文件上传接口将代码文件上传到系统服务器。</w:t>
      </w:r>
    </w:p>
    <w:p w14:paraId="09F9E53D" w14:textId="77777777" w:rsidR="00BA28C8" w:rsidRDefault="00BA28C8" w:rsidP="00BA28C8">
      <w:pPr>
        <w:ind w:firstLineChars="300" w:firstLine="600"/>
      </w:pPr>
      <w:r>
        <w:rPr>
          <w:rFonts w:hint="eastAsia"/>
        </w:rPr>
        <w:t>文件下载接口：系统可以提供文件下载接口，允许用户下载评测结果、报告等文件。</w:t>
      </w:r>
    </w:p>
    <w:p w14:paraId="52DC10F4" w14:textId="77777777" w:rsidR="00BA28C8" w:rsidRPr="00BA28C8" w:rsidRDefault="00BA28C8" w:rsidP="00BA28C8">
      <w:pPr>
        <w:ind w:firstLineChars="300" w:firstLine="600"/>
      </w:pPr>
      <w:r>
        <w:rPr>
          <w:rFonts w:hint="eastAsia"/>
        </w:rPr>
        <w:t>打印机接口：如果系统支持打印功能，可以与打印机进行通信，将成绩报告等内容打印出来。</w:t>
      </w:r>
    </w:p>
    <w:p w14:paraId="5F833888" w14:textId="77777777" w:rsidR="00F9094E" w:rsidRDefault="00000000">
      <w:pPr>
        <w:pStyle w:val="2"/>
      </w:pPr>
      <w:bookmarkStart w:id="40" w:name="_Toc498836252"/>
      <w:bookmarkStart w:id="41" w:name="_Toc54269974"/>
      <w:r>
        <w:rPr>
          <w:rFonts w:hint="eastAsia"/>
        </w:rPr>
        <w:t>适用的标准</w:t>
      </w:r>
      <w:bookmarkEnd w:id="40"/>
      <w:bookmarkEnd w:id="41"/>
    </w:p>
    <w:p w14:paraId="481C95B8" w14:textId="77777777" w:rsidR="00BA28C8" w:rsidRDefault="00BA28C8" w:rsidP="00BA28C8">
      <w:r>
        <w:rPr>
          <w:rFonts w:hint="eastAsia"/>
        </w:rPr>
        <w:t>法律和法规标准：</w:t>
      </w:r>
    </w:p>
    <w:p w14:paraId="0BA8854B" w14:textId="77777777" w:rsidR="00BA28C8" w:rsidRDefault="00BA28C8" w:rsidP="00BA28C8">
      <w:r>
        <w:rPr>
          <w:rFonts w:hint="eastAsia"/>
        </w:rPr>
        <w:t>数据保护法规：根据所在地的法律和法规，系统应符合适用的数据保护法规，如欧盟的GDPR（通用数据保护条例）。</w:t>
      </w:r>
    </w:p>
    <w:p w14:paraId="5B0E52BB" w14:textId="77777777" w:rsidR="00BA28C8" w:rsidRDefault="00BA28C8" w:rsidP="00BA28C8">
      <w:r>
        <w:rPr>
          <w:rFonts w:hint="eastAsia"/>
        </w:rPr>
        <w:t>电子商务法规：系统应遵循适用的电子商务法规，包括消费者权益保护、电子合同等方面的法律要求。</w:t>
      </w:r>
    </w:p>
    <w:p w14:paraId="4F88AA85" w14:textId="77777777" w:rsidR="00BA28C8" w:rsidRDefault="00BA28C8" w:rsidP="00BA28C8"/>
    <w:p w14:paraId="4902A14F" w14:textId="77777777" w:rsidR="00BA28C8" w:rsidRDefault="00BA28C8" w:rsidP="00BA28C8">
      <w:r>
        <w:rPr>
          <w:rFonts w:hint="eastAsia"/>
        </w:rPr>
        <w:t>质量标准：</w:t>
      </w:r>
    </w:p>
    <w:p w14:paraId="04F32A3F" w14:textId="77777777" w:rsidR="00BA28C8" w:rsidRDefault="00BA28C8" w:rsidP="00BA28C8">
      <w:r>
        <w:rPr>
          <w:rFonts w:hint="eastAsia"/>
        </w:rPr>
        <w:t>ISO 9001：系统的开发和运维过程可以遵循ISO 9001质量管理体系标准，以确保软件开发和交付的质量。</w:t>
      </w:r>
    </w:p>
    <w:p w14:paraId="7FA85E7E" w14:textId="77777777" w:rsidR="00BA28C8" w:rsidRDefault="00BA28C8" w:rsidP="00BA28C8">
      <w:r>
        <w:rPr>
          <w:rFonts w:hint="eastAsia"/>
        </w:rPr>
        <w:t>ISO/IEC 25010：系统应符合ISO/IEC 25010标准，以评估和确保软件质量特性，如功能性、可靠性、可维护性等。</w:t>
      </w:r>
    </w:p>
    <w:p w14:paraId="793DFD08" w14:textId="77777777" w:rsidR="00BA28C8" w:rsidRDefault="00BA28C8" w:rsidP="00BA28C8">
      <w:r>
        <w:rPr>
          <w:rFonts w:hint="eastAsia"/>
        </w:rPr>
        <w:t>易用性和用户体验标准：</w:t>
      </w:r>
    </w:p>
    <w:p w14:paraId="5A212673" w14:textId="77777777" w:rsidR="00BA28C8" w:rsidRDefault="00BA28C8" w:rsidP="00BA28C8">
      <w:r>
        <w:rPr>
          <w:rFonts w:hint="eastAsia"/>
        </w:rPr>
        <w:t>ISO 9241：系统应符合ISO 9241标准，以确保用户界面的易用性和人机交互的质量，包括可用性、可理解性和可学习性等方面。</w:t>
      </w:r>
    </w:p>
    <w:p w14:paraId="44CCDE12" w14:textId="77777777" w:rsidR="00BA28C8" w:rsidRDefault="00BA28C8" w:rsidP="00BA28C8"/>
    <w:p w14:paraId="02703FA5" w14:textId="77777777" w:rsidR="00BA28C8" w:rsidRDefault="00BA28C8" w:rsidP="00BA28C8">
      <w:r>
        <w:rPr>
          <w:rFonts w:hint="eastAsia"/>
        </w:rPr>
        <w:t>互操作性标准：</w:t>
      </w:r>
    </w:p>
    <w:p w14:paraId="27464E05" w14:textId="77777777" w:rsidR="00BA28C8" w:rsidRDefault="00BA28C8" w:rsidP="00BA28C8">
      <w:r>
        <w:rPr>
          <w:rFonts w:hint="eastAsia"/>
        </w:rPr>
        <w:t>Web标准：系统应遵循W3C的Web标准，确保在不同的Web浏览器和操作系统上的一致性和互操作性。</w:t>
      </w:r>
    </w:p>
    <w:p w14:paraId="4F2BEEAF" w14:textId="77777777" w:rsidR="00BA28C8" w:rsidRDefault="00BA28C8" w:rsidP="00BA28C8"/>
    <w:p w14:paraId="63708A63" w14:textId="77777777" w:rsidR="00BA28C8" w:rsidRDefault="00BA28C8" w:rsidP="00BA28C8">
      <w:r>
        <w:rPr>
          <w:rFonts w:hint="eastAsia"/>
        </w:rPr>
        <w:t>国际化和本地化标准：</w:t>
      </w:r>
    </w:p>
    <w:p w14:paraId="6F79D77F" w14:textId="77777777" w:rsidR="00BA28C8" w:rsidRDefault="00BA28C8" w:rsidP="00BA28C8">
      <w:r>
        <w:rPr>
          <w:rFonts w:hint="eastAsia"/>
        </w:rPr>
        <w:t>Unicode标准：系统应支持Unicode标准，以确保跨语言和国际化的支持，包括多语言字符、排序和搜索等方面的要求。</w:t>
      </w:r>
    </w:p>
    <w:p w14:paraId="304D13AE" w14:textId="77777777" w:rsidR="00BA28C8" w:rsidRDefault="00BA28C8" w:rsidP="00BA28C8">
      <w:r>
        <w:rPr>
          <w:rFonts w:hint="eastAsia"/>
        </w:rPr>
        <w:t>本地化标准：根据目标用户群体的地理位置和语言需求，系统应符合相应的本地化标准，如日期、时间、货币等本地化要求。</w:t>
      </w:r>
    </w:p>
    <w:p w14:paraId="17F8CD76" w14:textId="77777777" w:rsidR="00BA28C8" w:rsidRDefault="00BA28C8" w:rsidP="00BA28C8"/>
    <w:p w14:paraId="3EEED3C7" w14:textId="77777777" w:rsidR="00BA28C8" w:rsidRDefault="00BA28C8" w:rsidP="00BA28C8">
      <w:r>
        <w:rPr>
          <w:rFonts w:hint="eastAsia"/>
        </w:rPr>
        <w:t>安全标准：</w:t>
      </w:r>
    </w:p>
    <w:p w14:paraId="6B3F3DB3" w14:textId="77777777" w:rsidR="00BA28C8" w:rsidRDefault="00BA28C8" w:rsidP="00BA28C8">
      <w:r>
        <w:rPr>
          <w:rFonts w:hint="eastAsia"/>
        </w:rPr>
        <w:t>OWASP标准：系统应符合OWASP（Open Web Application Security Project）的安全标准，以确保应用程序的安全性和防护措施。</w:t>
      </w:r>
    </w:p>
    <w:p w14:paraId="742EF602" w14:textId="77777777" w:rsidR="00BA28C8" w:rsidRPr="00BA28C8" w:rsidRDefault="00BA28C8" w:rsidP="00BA28C8">
      <w:r>
        <w:rPr>
          <w:rFonts w:hint="eastAsia"/>
        </w:rPr>
        <w:t>PCI DSS标准：如果系统涉及在线支付，应符合PCI DSS（Payment Card Industry Data Security Standard）标准，以保护支付卡数据的安全。</w:t>
      </w:r>
    </w:p>
    <w:p w14:paraId="48A09FD7" w14:textId="77777777" w:rsidR="00F9094E" w:rsidRDefault="00F9094E">
      <w:pPr>
        <w:pStyle w:val="InfoBlue"/>
      </w:pPr>
    </w:p>
    <w:sectPr w:rsidR="00F9094E">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C8224" w14:textId="77777777" w:rsidR="00447EBC" w:rsidRDefault="00447EBC">
      <w:pPr>
        <w:spacing w:line="240" w:lineRule="auto"/>
      </w:pPr>
      <w:r>
        <w:separator/>
      </w:r>
    </w:p>
  </w:endnote>
  <w:endnote w:type="continuationSeparator" w:id="0">
    <w:p w14:paraId="6210A10B" w14:textId="77777777" w:rsidR="00447EBC" w:rsidRDefault="00447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F9094E" w14:paraId="1074C1E9" w14:textId="77777777">
      <w:tc>
        <w:tcPr>
          <w:tcW w:w="3162" w:type="dxa"/>
          <w:tcBorders>
            <w:top w:val="nil"/>
            <w:left w:val="nil"/>
            <w:bottom w:val="nil"/>
            <w:right w:val="nil"/>
          </w:tcBorders>
        </w:tcPr>
        <w:p w14:paraId="0C323781" w14:textId="77777777" w:rsidR="00F9094E" w:rsidRDefault="00000000">
          <w:pPr>
            <w:ind w:right="360"/>
          </w:pPr>
          <w:r>
            <w:rPr>
              <w:rFonts w:ascii="Times New Roman"/>
            </w:rPr>
            <w:t>Confidential</w:t>
          </w:r>
        </w:p>
      </w:tc>
      <w:tc>
        <w:tcPr>
          <w:tcW w:w="3162" w:type="dxa"/>
          <w:tcBorders>
            <w:top w:val="nil"/>
            <w:left w:val="nil"/>
            <w:bottom w:val="nil"/>
            <w:right w:val="nil"/>
          </w:tcBorders>
        </w:tcPr>
        <w:p w14:paraId="7D880F2D" w14:textId="77777777" w:rsidR="00F9094E" w:rsidRDefault="0000000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w:t>
          </w:r>
          <w:r>
            <w:rPr>
              <w:rFonts w:ascii="Times New Roman" w:hint="eastAsia"/>
            </w:rPr>
            <w:t>0</w:t>
          </w:r>
        </w:p>
      </w:tc>
      <w:tc>
        <w:tcPr>
          <w:tcW w:w="3162" w:type="dxa"/>
          <w:tcBorders>
            <w:top w:val="nil"/>
            <w:left w:val="nil"/>
            <w:bottom w:val="nil"/>
            <w:right w:val="nil"/>
          </w:tcBorders>
        </w:tcPr>
        <w:p w14:paraId="67BB1DD7" w14:textId="77777777" w:rsidR="00F9094E" w:rsidRDefault="00000000">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Pr>
              <w:rStyle w:val="ad"/>
              <w:rFonts w:ascii="Times New Roman"/>
            </w:rPr>
            <w:t>7</w:t>
          </w:r>
          <w:r>
            <w:rPr>
              <w:rStyle w:val="ad"/>
              <w:rFonts w:ascii="Times New Roman"/>
            </w:rPr>
            <w:fldChar w:fldCharType="end"/>
          </w:r>
        </w:p>
      </w:tc>
    </w:tr>
  </w:tbl>
  <w:p w14:paraId="6A3FC456" w14:textId="77777777" w:rsidR="00F9094E" w:rsidRDefault="00F9094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94C77" w14:textId="77777777" w:rsidR="00447EBC" w:rsidRDefault="00447EBC">
      <w:pPr>
        <w:spacing w:line="240" w:lineRule="auto"/>
      </w:pPr>
      <w:r>
        <w:separator/>
      </w:r>
    </w:p>
  </w:footnote>
  <w:footnote w:type="continuationSeparator" w:id="0">
    <w:p w14:paraId="57FC43BA" w14:textId="77777777" w:rsidR="00447EBC" w:rsidRDefault="00447E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A7F4" w14:textId="77777777" w:rsidR="00F9094E" w:rsidRDefault="00F9094E">
    <w:pPr>
      <w:rPr>
        <w:sz w:val="24"/>
      </w:rPr>
    </w:pPr>
  </w:p>
  <w:p w14:paraId="4276F0D7" w14:textId="77777777" w:rsidR="00F9094E" w:rsidRDefault="00F9094E">
    <w:pPr>
      <w:pBdr>
        <w:top w:val="single" w:sz="6" w:space="1" w:color="auto"/>
      </w:pBdr>
      <w:rPr>
        <w:sz w:val="24"/>
      </w:rPr>
    </w:pPr>
  </w:p>
  <w:p w14:paraId="68024098" w14:textId="77777777" w:rsidR="00F9094E" w:rsidRDefault="00000000">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3974F4EA" w14:textId="77777777" w:rsidR="00F9094E" w:rsidRDefault="00F9094E">
    <w:pPr>
      <w:pBdr>
        <w:bottom w:val="single" w:sz="6" w:space="1" w:color="auto"/>
      </w:pBdr>
      <w:jc w:val="right"/>
      <w:rPr>
        <w:sz w:val="24"/>
      </w:rPr>
    </w:pPr>
  </w:p>
  <w:p w14:paraId="56E48BD9" w14:textId="77777777" w:rsidR="00F9094E" w:rsidRDefault="00F9094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F9094E" w14:paraId="1CE4961A" w14:textId="77777777">
      <w:tc>
        <w:tcPr>
          <w:tcW w:w="6379" w:type="dxa"/>
        </w:tcPr>
        <w:p w14:paraId="62A55EA0" w14:textId="77777777" w:rsidR="00F9094E" w:rsidRDefault="00000000">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代码在线评测平台</w:t>
          </w:r>
          <w:r>
            <w:rPr>
              <w:rFonts w:ascii="Times New Roman" w:hint="eastAsia"/>
            </w:rPr>
            <w:t>&gt;</w:t>
          </w:r>
          <w:r>
            <w:rPr>
              <w:rFonts w:ascii="Times New Roman"/>
            </w:rPr>
            <w:fldChar w:fldCharType="end"/>
          </w:r>
        </w:p>
      </w:tc>
      <w:tc>
        <w:tcPr>
          <w:tcW w:w="3179" w:type="dxa"/>
        </w:tcPr>
        <w:p w14:paraId="7D2C05B9" w14:textId="77777777" w:rsidR="00F9094E" w:rsidRDefault="00000000">
          <w:pPr>
            <w:tabs>
              <w:tab w:val="left" w:pos="1135"/>
            </w:tabs>
            <w:spacing w:before="40"/>
            <w:ind w:right="68"/>
          </w:pPr>
          <w:r>
            <w:rPr>
              <w:rFonts w:ascii="Times New Roman"/>
            </w:rPr>
            <w:t xml:space="preserve">  Version:           &lt;1.0&gt;</w:t>
          </w:r>
        </w:p>
      </w:tc>
    </w:tr>
    <w:tr w:rsidR="00F9094E" w14:paraId="6418412C" w14:textId="77777777">
      <w:tc>
        <w:tcPr>
          <w:tcW w:w="6379" w:type="dxa"/>
        </w:tcPr>
        <w:p w14:paraId="085F1BB8" w14:textId="77777777" w:rsidR="00F9094E" w:rsidRDefault="0000000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43B72521" w14:textId="77777777" w:rsidR="00F9094E" w:rsidRDefault="00000000">
          <w:r>
            <w:rPr>
              <w:rFonts w:ascii="Times New Roman"/>
            </w:rPr>
            <w:t xml:space="preserve">  Date:  &lt;dd/mmm/</w:t>
          </w:r>
          <w:proofErr w:type="spellStart"/>
          <w:r>
            <w:rPr>
              <w:rFonts w:ascii="Times New Roman"/>
            </w:rPr>
            <w:t>yy</w:t>
          </w:r>
          <w:proofErr w:type="spellEnd"/>
          <w:r>
            <w:rPr>
              <w:rFonts w:ascii="Times New Roman"/>
            </w:rPr>
            <w:t>&gt;</w:t>
          </w:r>
        </w:p>
      </w:tc>
    </w:tr>
  </w:tbl>
  <w:p w14:paraId="11891B31" w14:textId="77777777" w:rsidR="00F9094E" w:rsidRDefault="00F9094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006715A4"/>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732434704">
    <w:abstractNumId w:val="0"/>
  </w:num>
  <w:num w:numId="2" w16cid:durableId="1448767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ZjM2Y5ZTZiMGU4Zjc2YWMyYWY0NDg0MTM3OTk4N2YifQ=="/>
  </w:docVars>
  <w:rsids>
    <w:rsidRoot w:val="002B6D6E"/>
    <w:rsid w:val="00007576"/>
    <w:rsid w:val="00104A24"/>
    <w:rsid w:val="00132927"/>
    <w:rsid w:val="0015797F"/>
    <w:rsid w:val="00272C8F"/>
    <w:rsid w:val="0028141E"/>
    <w:rsid w:val="002B6D6E"/>
    <w:rsid w:val="004149E8"/>
    <w:rsid w:val="00420E10"/>
    <w:rsid w:val="00447EBC"/>
    <w:rsid w:val="00494A99"/>
    <w:rsid w:val="00497B7F"/>
    <w:rsid w:val="005440EB"/>
    <w:rsid w:val="006D1FCA"/>
    <w:rsid w:val="00873FE5"/>
    <w:rsid w:val="00942BB0"/>
    <w:rsid w:val="00A67C0B"/>
    <w:rsid w:val="00AB17BB"/>
    <w:rsid w:val="00BA28C8"/>
    <w:rsid w:val="00BB7A5E"/>
    <w:rsid w:val="00C24638"/>
    <w:rsid w:val="00C44889"/>
    <w:rsid w:val="00C77C05"/>
    <w:rsid w:val="00CC27DB"/>
    <w:rsid w:val="00CF4FFA"/>
    <w:rsid w:val="00DA1C72"/>
    <w:rsid w:val="00DF0495"/>
    <w:rsid w:val="00E67440"/>
    <w:rsid w:val="00E978C0"/>
    <w:rsid w:val="00F9094E"/>
    <w:rsid w:val="068C3E93"/>
    <w:rsid w:val="0DB014CF"/>
    <w:rsid w:val="10D606D2"/>
    <w:rsid w:val="128F4AEF"/>
    <w:rsid w:val="14590E53"/>
    <w:rsid w:val="15155054"/>
    <w:rsid w:val="1A7D3DC7"/>
    <w:rsid w:val="1DEE5D11"/>
    <w:rsid w:val="1ECF44C6"/>
    <w:rsid w:val="21250EB3"/>
    <w:rsid w:val="268564DD"/>
    <w:rsid w:val="2AC11AAE"/>
    <w:rsid w:val="2AD6555A"/>
    <w:rsid w:val="30601421"/>
    <w:rsid w:val="3C395948"/>
    <w:rsid w:val="3D94095C"/>
    <w:rsid w:val="3DE43692"/>
    <w:rsid w:val="3E686071"/>
    <w:rsid w:val="47356D0C"/>
    <w:rsid w:val="47680E90"/>
    <w:rsid w:val="47D86832"/>
    <w:rsid w:val="485D03C6"/>
    <w:rsid w:val="48F03833"/>
    <w:rsid w:val="4948541D"/>
    <w:rsid w:val="4CC96874"/>
    <w:rsid w:val="5411465D"/>
    <w:rsid w:val="555178C7"/>
    <w:rsid w:val="55624DF2"/>
    <w:rsid w:val="56C836F9"/>
    <w:rsid w:val="57284198"/>
    <w:rsid w:val="58C63C68"/>
    <w:rsid w:val="59CA3C2C"/>
    <w:rsid w:val="5B6A6D79"/>
    <w:rsid w:val="5F297146"/>
    <w:rsid w:val="613E42EC"/>
    <w:rsid w:val="64644A6C"/>
    <w:rsid w:val="65FA31A3"/>
    <w:rsid w:val="6AB853DB"/>
    <w:rsid w:val="6B43383E"/>
    <w:rsid w:val="726B5B54"/>
    <w:rsid w:val="73882E18"/>
    <w:rsid w:val="75385A96"/>
    <w:rsid w:val="76E801AA"/>
    <w:rsid w:val="7BC75D58"/>
    <w:rsid w:val="7D913F95"/>
    <w:rsid w:val="7EC45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4D0666"/>
  <w15:docId w15:val="{6D963021-A182-432B-BE51-2A1C303B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qFormat="1"/>
    <w:lsdException w:name="Followed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uiPriority w:val="39"/>
    <w:pPr>
      <w:tabs>
        <w:tab w:val="left" w:pos="1440"/>
        <w:tab w:val="right" w:pos="9360"/>
      </w:tabs>
      <w:ind w:left="864"/>
    </w:pPr>
  </w:style>
  <w:style w:type="paragraph" w:styleId="TOC8">
    <w:name w:val="toc 8"/>
    <w:basedOn w:val="a"/>
    <w:next w:val="a"/>
    <w:semiHidden/>
    <w:qFormat/>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qFormat/>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qFormat/>
  </w:style>
  <w:style w:type="character" w:styleId="ae">
    <w:name w:val="FollowedHyperlink"/>
    <w:qFormat/>
    <w:rPr>
      <w:color w:val="800080"/>
      <w:u w:val="single"/>
    </w:rPr>
  </w:style>
  <w:style w:type="character" w:styleId="af">
    <w:name w:val="Hyperlink"/>
    <w:qFormat/>
    <w:rPr>
      <w:color w:val="0000FF"/>
      <w:u w:val="single"/>
    </w:rPr>
  </w:style>
  <w:style w:type="character" w:styleId="af0">
    <w:name w:val="footnote reference"/>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numPr>
        <w:numId w:val="2"/>
      </w:numPr>
      <w:spacing w:before="120" w:line="240" w:lineRule="auto"/>
      <w:ind w:right="360"/>
      <w:jc w:val="both"/>
    </w:pPr>
  </w:style>
  <w:style w:type="paragraph" w:customStyle="1" w:styleId="InfoBlue">
    <w:name w:val="InfoBlue"/>
    <w:basedOn w:val="a"/>
    <w:next w:val="a5"/>
    <w:qFormat/>
    <w:pPr>
      <w:spacing w:before="240" w:after="120"/>
      <w:ind w:left="765"/>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392489">
      <w:bodyDiv w:val="1"/>
      <w:marLeft w:val="0"/>
      <w:marRight w:val="0"/>
      <w:marTop w:val="0"/>
      <w:marBottom w:val="0"/>
      <w:divBdr>
        <w:top w:val="none" w:sz="0" w:space="0" w:color="auto"/>
        <w:left w:val="none" w:sz="0" w:space="0" w:color="auto"/>
        <w:bottom w:val="none" w:sz="0" w:space="0" w:color="auto"/>
        <w:right w:val="none" w:sz="0" w:space="0" w:color="auto"/>
      </w:divBdr>
    </w:div>
    <w:div w:id="640892355">
      <w:bodyDiv w:val="1"/>
      <w:marLeft w:val="0"/>
      <w:marRight w:val="0"/>
      <w:marTop w:val="0"/>
      <w:marBottom w:val="0"/>
      <w:divBdr>
        <w:top w:val="none" w:sz="0" w:space="0" w:color="auto"/>
        <w:left w:val="none" w:sz="0" w:space="0" w:color="auto"/>
        <w:bottom w:val="none" w:sz="0" w:space="0" w:color="auto"/>
        <w:right w:val="none" w:sz="0" w:space="0" w:color="auto"/>
      </w:divBdr>
    </w:div>
    <w:div w:id="1004017284">
      <w:bodyDiv w:val="1"/>
      <w:marLeft w:val="0"/>
      <w:marRight w:val="0"/>
      <w:marTop w:val="0"/>
      <w:marBottom w:val="0"/>
      <w:divBdr>
        <w:top w:val="none" w:sz="0" w:space="0" w:color="auto"/>
        <w:left w:val="none" w:sz="0" w:space="0" w:color="auto"/>
        <w:bottom w:val="none" w:sz="0" w:space="0" w:color="auto"/>
        <w:right w:val="none" w:sz="0" w:space="0" w:color="auto"/>
      </w:divBdr>
    </w:div>
    <w:div w:id="1038361705">
      <w:bodyDiv w:val="1"/>
      <w:marLeft w:val="0"/>
      <w:marRight w:val="0"/>
      <w:marTop w:val="0"/>
      <w:marBottom w:val="0"/>
      <w:divBdr>
        <w:top w:val="none" w:sz="0" w:space="0" w:color="auto"/>
        <w:left w:val="none" w:sz="0" w:space="0" w:color="auto"/>
        <w:bottom w:val="none" w:sz="0" w:space="0" w:color="auto"/>
        <w:right w:val="none" w:sz="0" w:space="0" w:color="auto"/>
      </w:divBdr>
    </w:div>
    <w:div w:id="1145316605">
      <w:bodyDiv w:val="1"/>
      <w:marLeft w:val="0"/>
      <w:marRight w:val="0"/>
      <w:marTop w:val="0"/>
      <w:marBottom w:val="0"/>
      <w:divBdr>
        <w:top w:val="none" w:sz="0" w:space="0" w:color="auto"/>
        <w:left w:val="none" w:sz="0" w:space="0" w:color="auto"/>
        <w:bottom w:val="none" w:sz="0" w:space="0" w:color="auto"/>
        <w:right w:val="none" w:sz="0" w:space="0" w:color="auto"/>
      </w:divBdr>
    </w:div>
    <w:div w:id="1503816416">
      <w:bodyDiv w:val="1"/>
      <w:marLeft w:val="0"/>
      <w:marRight w:val="0"/>
      <w:marTop w:val="0"/>
      <w:marBottom w:val="0"/>
      <w:divBdr>
        <w:top w:val="none" w:sz="0" w:space="0" w:color="auto"/>
        <w:left w:val="none" w:sz="0" w:space="0" w:color="auto"/>
        <w:bottom w:val="none" w:sz="0" w:space="0" w:color="auto"/>
        <w:right w:val="none" w:sz="0" w:space="0" w:color="auto"/>
      </w:divBdr>
    </w:div>
    <w:div w:id="2094931300">
      <w:bodyDiv w:val="1"/>
      <w:marLeft w:val="0"/>
      <w:marRight w:val="0"/>
      <w:marTop w:val="0"/>
      <w:marBottom w:val="0"/>
      <w:divBdr>
        <w:top w:val="none" w:sz="0" w:space="0" w:color="auto"/>
        <w:left w:val="none" w:sz="0" w:space="0" w:color="auto"/>
        <w:bottom w:val="none" w:sz="0" w:space="0" w:color="auto"/>
        <w:right w:val="none" w:sz="0" w:space="0" w:color="auto"/>
      </w:divBdr>
    </w:div>
    <w:div w:id="2127191124">
      <w:bodyDiv w:val="1"/>
      <w:marLeft w:val="0"/>
      <w:marRight w:val="0"/>
      <w:marTop w:val="0"/>
      <w:marBottom w:val="0"/>
      <w:divBdr>
        <w:top w:val="none" w:sz="0" w:space="0" w:color="auto"/>
        <w:left w:val="none" w:sz="0" w:space="0" w:color="auto"/>
        <w:bottom w:val="none" w:sz="0" w:space="0" w:color="auto"/>
        <w:right w:val="none" w:sz="0" w:space="0" w:color="auto"/>
      </w:divBdr>
    </w:div>
    <w:div w:id="2135638553">
      <w:bodyDiv w:val="1"/>
      <w:marLeft w:val="0"/>
      <w:marRight w:val="0"/>
      <w:marTop w:val="0"/>
      <w:marBottom w:val="0"/>
      <w:divBdr>
        <w:top w:val="none" w:sz="0" w:space="0" w:color="auto"/>
        <w:left w:val="none" w:sz="0" w:space="0" w:color="auto"/>
        <w:bottom w:val="none" w:sz="0" w:space="0" w:color="auto"/>
        <w:right w:val="none" w:sz="0" w:space="0" w:color="auto"/>
      </w:divBdr>
    </w:div>
    <w:div w:id="2139831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软件需求规约.dot</Template>
  <TotalTime>42</TotalTime>
  <Pages>8</Pages>
  <Words>744</Words>
  <Characters>4244</Characters>
  <Application>Microsoft Office Word</Application>
  <DocSecurity>0</DocSecurity>
  <Lines>35</Lines>
  <Paragraphs>9</Paragraphs>
  <ScaleCrop>false</ScaleCrop>
  <Company>&lt;SJTU&gt;</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lastModifiedBy>eternal cradle</cp:lastModifiedBy>
  <cp:revision>5</cp:revision>
  <cp:lastPrinted>2411-12-31T15:59:00Z</cp:lastPrinted>
  <dcterms:created xsi:type="dcterms:W3CDTF">2023-06-20T06:19:00Z</dcterms:created>
  <dcterms:modified xsi:type="dcterms:W3CDTF">2023-06-25T00:39:00Z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2F834ECFE39B438B847F9CCB01EDEFB1_12</vt:lpwstr>
  </property>
</Properties>
</file>