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09CFD6C4" w:rsidR="00D66371" w:rsidRDefault="0085100F" w:rsidP="00D66371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</w:t>
      </w:r>
      <w:r w:rsidR="002B735B">
        <w:rPr>
          <w:rFonts w:hint="eastAsia"/>
          <w:b/>
          <w:bCs/>
          <w:sz w:val="40"/>
          <w:szCs w:val="40"/>
        </w:rPr>
        <w:t>구현</w:t>
      </w:r>
    </w:p>
    <w:p w14:paraId="6FF4B91E" w14:textId="468D27B5" w:rsidR="002B735B" w:rsidRDefault="002B735B" w:rsidP="002B735B">
      <w:pPr>
        <w:jc w:val="left"/>
        <w:rPr>
          <w:rFonts w:hint="eastAsia"/>
          <w:b/>
          <w:bCs/>
          <w:color w:val="F2F2F2" w:themeColor="background1" w:themeShade="F2"/>
          <w:sz w:val="28"/>
          <w:szCs w:val="28"/>
        </w:rPr>
      </w:pPr>
      <w:proofErr w:type="gramStart"/>
      <w:r>
        <w:rPr>
          <w:rFonts w:hint="eastAsia"/>
          <w:b/>
          <w:bCs/>
          <w:color w:val="F2F2F2" w:themeColor="background1" w:themeShade="F2"/>
          <w:sz w:val="28"/>
          <w:szCs w:val="28"/>
        </w:rPr>
        <w:t>:</w:t>
      </w:r>
      <w:r>
        <w:rPr>
          <w:b/>
          <w:bCs/>
          <w:color w:val="F2F2F2" w:themeColor="background1" w:themeShade="F2"/>
          <w:sz w:val="28"/>
          <w:szCs w:val="28"/>
        </w:rPr>
        <w:t>:</w:t>
      </w:r>
      <w:proofErr w:type="gramEnd"/>
      <w:r>
        <w:rPr>
          <w:b/>
          <w:bCs/>
          <w:color w:val="F2F2F2" w:themeColor="background1" w:themeShade="F2"/>
          <w:sz w:val="28"/>
          <w:szCs w:val="28"/>
        </w:rPr>
        <w:t xml:space="preserve"> </w:t>
      </w:r>
      <w:r>
        <w:rPr>
          <w:rFonts w:hint="eastAsia"/>
          <w:b/>
          <w:bCs/>
          <w:color w:val="F2F2F2" w:themeColor="background1" w:themeShade="F2"/>
          <w:sz w:val="28"/>
          <w:szCs w:val="28"/>
        </w:rPr>
        <w:t>B</w:t>
      </w:r>
      <w:r w:rsidRPr="002B735B">
        <w:rPr>
          <w:b/>
          <w:bCs/>
          <w:color w:val="F2F2F2" w:themeColor="background1" w:themeShade="F2"/>
          <w:sz w:val="28"/>
          <w:szCs w:val="28"/>
        </w:rPr>
        <w:t>ehavior</w:t>
      </w:r>
      <w:r>
        <w:rPr>
          <w:b/>
          <w:bCs/>
          <w:color w:val="F2F2F2" w:themeColor="background1" w:themeShade="F2"/>
          <w:sz w:val="28"/>
          <w:szCs w:val="28"/>
        </w:rPr>
        <w:t xml:space="preserve"> Tree </w:t>
      </w:r>
      <w:r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구성 </w:t>
      </w:r>
      <w:r>
        <w:rPr>
          <w:b/>
          <w:bCs/>
          <w:color w:val="F2F2F2" w:themeColor="background1" w:themeShade="F2"/>
          <w:sz w:val="28"/>
          <w:szCs w:val="28"/>
        </w:rPr>
        <w:t>::</w:t>
      </w:r>
    </w:p>
    <w:p w14:paraId="0A59AD6F" w14:textId="2D1C5D34" w:rsidR="002B735B" w:rsidRDefault="002B735B" w:rsidP="002B735B">
      <w:pPr>
        <w:jc w:val="left"/>
        <w:rPr>
          <w:rFonts w:hint="eastAsia"/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언리얼이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제공하는 </w:t>
      </w:r>
      <w:r>
        <w:rPr>
          <w:color w:val="F2F2F2" w:themeColor="background1" w:themeShade="F2"/>
          <w:szCs w:val="20"/>
        </w:rPr>
        <w:t xml:space="preserve">AI </w:t>
      </w:r>
      <w:proofErr w:type="spellStart"/>
      <w:r>
        <w:rPr>
          <w:rFonts w:hint="eastAsia"/>
          <w:color w:val="F2F2F2" w:themeColor="background1" w:themeShade="F2"/>
          <w:szCs w:val="20"/>
        </w:rPr>
        <w:t>구성요소중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BT</w:t>
      </w:r>
      <w:r>
        <w:rPr>
          <w:rFonts w:hint="eastAsia"/>
          <w:color w:val="F2F2F2" w:themeColor="background1" w:themeShade="F2"/>
          <w:szCs w:val="20"/>
        </w:rPr>
        <w:t xml:space="preserve">라는 일종의 </w:t>
      </w:r>
      <w:proofErr w:type="spellStart"/>
      <w:r>
        <w:rPr>
          <w:rFonts w:hint="eastAsia"/>
          <w:color w:val="F2F2F2" w:themeColor="background1" w:themeShade="F2"/>
          <w:szCs w:val="20"/>
        </w:rPr>
        <w:t>스테이트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머신이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있습니다.</w:t>
      </w:r>
      <w:r>
        <w:rPr>
          <w:color w:val="F2F2F2" w:themeColor="background1" w:themeShade="F2"/>
          <w:szCs w:val="20"/>
        </w:rPr>
        <w:t xml:space="preserve"> AI Controller</w:t>
      </w:r>
      <w:r>
        <w:rPr>
          <w:rFonts w:hint="eastAsia"/>
          <w:color w:val="F2F2F2" w:themeColor="background1" w:themeShade="F2"/>
          <w:szCs w:val="20"/>
        </w:rPr>
        <w:t xml:space="preserve">는 이 </w:t>
      </w:r>
      <w:r>
        <w:rPr>
          <w:color w:val="F2F2F2" w:themeColor="background1" w:themeShade="F2"/>
          <w:szCs w:val="20"/>
        </w:rPr>
        <w:t>BT</w:t>
      </w:r>
      <w:r>
        <w:rPr>
          <w:rFonts w:hint="eastAsia"/>
          <w:color w:val="F2F2F2" w:themeColor="background1" w:themeShade="F2"/>
          <w:szCs w:val="20"/>
        </w:rPr>
        <w:t xml:space="preserve">와 </w:t>
      </w:r>
      <w:r>
        <w:rPr>
          <w:color w:val="F2F2F2" w:themeColor="background1" w:themeShade="F2"/>
          <w:szCs w:val="20"/>
        </w:rPr>
        <w:t>BB (</w:t>
      </w:r>
      <w:proofErr w:type="spellStart"/>
      <w:proofErr w:type="gramStart"/>
      <w:r>
        <w:rPr>
          <w:color w:val="F2F2F2" w:themeColor="background1" w:themeShade="F2"/>
          <w:szCs w:val="20"/>
        </w:rPr>
        <w:t>BlackBoard</w:t>
      </w:r>
      <w:proofErr w:type="spellEnd"/>
      <w:r>
        <w:rPr>
          <w:color w:val="F2F2F2" w:themeColor="background1" w:themeShade="F2"/>
          <w:szCs w:val="20"/>
        </w:rPr>
        <w:t xml:space="preserve"> :</w:t>
      </w:r>
      <w:proofErr w:type="gramEnd"/>
      <w:r>
        <w:rPr>
          <w:color w:val="F2F2F2" w:themeColor="background1" w:themeShade="F2"/>
          <w:szCs w:val="20"/>
        </w:rPr>
        <w:t xml:space="preserve"> BT</w:t>
      </w:r>
      <w:r>
        <w:rPr>
          <w:rFonts w:hint="eastAsia"/>
          <w:color w:val="F2F2F2" w:themeColor="background1" w:themeShade="F2"/>
          <w:szCs w:val="20"/>
        </w:rPr>
        <w:t>가 사용할 값들을 저장하는 요소)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를 사용하여 캐릭터를 조종합니다.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어떤 B</w:t>
      </w:r>
      <w:r>
        <w:rPr>
          <w:color w:val="F2F2F2" w:themeColor="background1" w:themeShade="F2"/>
          <w:szCs w:val="20"/>
        </w:rPr>
        <w:t>T</w:t>
      </w:r>
      <w:r>
        <w:rPr>
          <w:rFonts w:hint="eastAsia"/>
          <w:color w:val="F2F2F2" w:themeColor="background1" w:themeShade="F2"/>
          <w:szCs w:val="20"/>
        </w:rPr>
        <w:t>를 사용할지,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>T</w:t>
      </w:r>
      <w:r>
        <w:rPr>
          <w:rFonts w:hint="eastAsia"/>
          <w:color w:val="F2F2F2" w:themeColor="background1" w:themeShade="F2"/>
          <w:szCs w:val="20"/>
        </w:rPr>
        <w:t>에 어떤 서브 B</w:t>
      </w:r>
      <w:r>
        <w:rPr>
          <w:color w:val="F2F2F2" w:themeColor="background1" w:themeShade="F2"/>
          <w:szCs w:val="20"/>
        </w:rPr>
        <w:t>T</w:t>
      </w:r>
      <w:r>
        <w:rPr>
          <w:rFonts w:hint="eastAsia"/>
          <w:color w:val="F2F2F2" w:themeColor="background1" w:themeShade="F2"/>
          <w:szCs w:val="20"/>
        </w:rPr>
        <w:t>를 넣어서 사용할 지 동적으로 구성이 가능합니다</w:t>
      </w:r>
    </w:p>
    <w:p w14:paraId="2D5F3CAA" w14:textId="4ED9FA25" w:rsidR="002B735B" w:rsidRDefault="00BE082B" w:rsidP="002B735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특정 행동 양식마다 </w:t>
      </w:r>
      <w:r>
        <w:rPr>
          <w:color w:val="F2F2F2" w:themeColor="background1" w:themeShade="F2"/>
          <w:szCs w:val="20"/>
        </w:rPr>
        <w:t>BT</w:t>
      </w:r>
      <w:r>
        <w:rPr>
          <w:rFonts w:hint="eastAsia"/>
          <w:color w:val="F2F2F2" w:themeColor="background1" w:themeShade="F2"/>
          <w:szCs w:val="20"/>
        </w:rPr>
        <w:t xml:space="preserve">를 만들어 밀리 </w:t>
      </w:r>
      <w:proofErr w:type="gramStart"/>
      <w:r>
        <w:rPr>
          <w:rFonts w:hint="eastAsia"/>
          <w:color w:val="F2F2F2" w:themeColor="background1" w:themeShade="F2"/>
          <w:szCs w:val="20"/>
        </w:rPr>
        <w:t>캐릭터 /</w:t>
      </w:r>
      <w:proofErr w:type="gramEnd"/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레인지드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캐릭터 같은 좀 더 고수준의 </w:t>
      </w:r>
      <w:r>
        <w:rPr>
          <w:color w:val="F2F2F2" w:themeColor="background1" w:themeShade="F2"/>
          <w:szCs w:val="20"/>
        </w:rPr>
        <w:t>BT</w:t>
      </w:r>
      <w:r>
        <w:rPr>
          <w:rFonts w:hint="eastAsia"/>
          <w:color w:val="F2F2F2" w:themeColor="background1" w:themeShade="F2"/>
          <w:szCs w:val="20"/>
        </w:rPr>
        <w:t xml:space="preserve">를 행동 양식 </w:t>
      </w:r>
      <w:r>
        <w:rPr>
          <w:color w:val="F2F2F2" w:themeColor="background1" w:themeShade="F2"/>
          <w:szCs w:val="20"/>
        </w:rPr>
        <w:t>(</w:t>
      </w:r>
      <w:proofErr w:type="spellStart"/>
      <w:r>
        <w:rPr>
          <w:rFonts w:hint="eastAsia"/>
          <w:color w:val="F2F2F2" w:themeColor="background1" w:themeShade="F2"/>
          <w:szCs w:val="20"/>
        </w:rPr>
        <w:t>저수준</w:t>
      </w:r>
      <w:proofErr w:type="spellEnd"/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 xml:space="preserve">T) </w:t>
      </w:r>
      <w:r>
        <w:rPr>
          <w:rFonts w:hint="eastAsia"/>
          <w:color w:val="F2F2F2" w:themeColor="background1" w:themeShade="F2"/>
          <w:szCs w:val="20"/>
        </w:rPr>
        <w:t>여러 개를 합쳐서 만드는 형식을 취합니다.</w:t>
      </w:r>
      <w:r>
        <w:rPr>
          <w:color w:val="F2F2F2" w:themeColor="background1" w:themeShade="F2"/>
          <w:szCs w:val="20"/>
        </w:rPr>
        <w:t xml:space="preserve"> </w:t>
      </w:r>
    </w:p>
    <w:p w14:paraId="0577D846" w14:textId="12971BFE" w:rsidR="00BE082B" w:rsidRDefault="00BE082B" w:rsidP="002B735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5FC9D671" wp14:editId="15BD19E5">
            <wp:extent cx="5731510" cy="45129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A2C9" w14:textId="56FCC913" w:rsidR="00BE082B" w:rsidRPr="00BE082B" w:rsidRDefault="00BE082B" w:rsidP="00BE082B">
      <w:pPr>
        <w:jc w:val="center"/>
        <w:rPr>
          <w:rFonts w:hint="eastAsia"/>
          <w:color w:val="595959" w:themeColor="text1" w:themeTint="A6"/>
          <w:sz w:val="16"/>
          <w:szCs w:val="16"/>
        </w:rPr>
      </w:pPr>
      <w:proofErr w:type="spellStart"/>
      <w:r>
        <w:rPr>
          <w:rFonts w:hint="eastAsia"/>
          <w:color w:val="595959" w:themeColor="text1" w:themeTint="A6"/>
          <w:sz w:val="16"/>
          <w:szCs w:val="16"/>
        </w:rPr>
        <w:t>B</w:t>
      </w:r>
      <w:r>
        <w:rPr>
          <w:color w:val="595959" w:themeColor="text1" w:themeTint="A6"/>
          <w:sz w:val="16"/>
          <w:szCs w:val="16"/>
        </w:rPr>
        <w:t>T_Grunt</w:t>
      </w:r>
      <w:proofErr w:type="spellEnd"/>
      <w:r>
        <w:rPr>
          <w:color w:val="595959" w:themeColor="text1" w:themeTint="A6"/>
          <w:sz w:val="16"/>
          <w:szCs w:val="16"/>
        </w:rPr>
        <w:t xml:space="preserve"> </w:t>
      </w:r>
      <w:proofErr w:type="gramStart"/>
      <w:r>
        <w:rPr>
          <w:color w:val="595959" w:themeColor="text1" w:themeTint="A6"/>
          <w:sz w:val="16"/>
          <w:szCs w:val="16"/>
        </w:rPr>
        <w:t xml:space="preserve">( </w:t>
      </w:r>
      <w:r>
        <w:rPr>
          <w:rFonts w:hint="eastAsia"/>
          <w:color w:val="595959" w:themeColor="text1" w:themeTint="A6"/>
          <w:sz w:val="16"/>
          <w:szCs w:val="16"/>
        </w:rPr>
        <w:t>캐릭터가</w:t>
      </w:r>
      <w:proofErr w:type="gramEnd"/>
      <w:r>
        <w:rPr>
          <w:rFonts w:hint="eastAsia"/>
          <w:color w:val="595959" w:themeColor="text1" w:themeTint="A6"/>
          <w:sz w:val="16"/>
          <w:szCs w:val="16"/>
        </w:rPr>
        <w:t xml:space="preserve"> 사용하는 </w:t>
      </w:r>
      <w:r>
        <w:rPr>
          <w:color w:val="595959" w:themeColor="text1" w:themeTint="A6"/>
          <w:sz w:val="16"/>
          <w:szCs w:val="16"/>
        </w:rPr>
        <w:t xml:space="preserve">BT </w:t>
      </w:r>
      <w:r>
        <w:rPr>
          <w:rFonts w:hint="eastAsia"/>
          <w:color w:val="595959" w:themeColor="text1" w:themeTint="A6"/>
          <w:sz w:val="16"/>
          <w:szCs w:val="16"/>
        </w:rPr>
        <w:t xml:space="preserve">예시 </w:t>
      </w:r>
      <w:r>
        <w:rPr>
          <w:color w:val="595959" w:themeColor="text1" w:themeTint="A6"/>
          <w:sz w:val="16"/>
          <w:szCs w:val="16"/>
        </w:rPr>
        <w:t>)</w:t>
      </w:r>
    </w:p>
    <w:p w14:paraId="26118CF7" w14:textId="17C00148" w:rsidR="002B735B" w:rsidRDefault="00BE082B" w:rsidP="002B735B">
      <w:pPr>
        <w:jc w:val="left"/>
        <w:rPr>
          <w:color w:val="F2F2F2" w:themeColor="background1" w:themeShade="F2"/>
          <w:sz w:val="22"/>
        </w:rPr>
      </w:pPr>
      <w:r>
        <w:rPr>
          <w:rFonts w:hint="eastAsia"/>
          <w:noProof/>
          <w:color w:val="F2F2F2" w:themeColor="background1" w:themeShade="F2"/>
          <w:sz w:val="22"/>
        </w:rPr>
        <w:lastRenderedPageBreak/>
        <w:drawing>
          <wp:inline distT="0" distB="0" distL="0" distR="0" wp14:anchorId="6CD57D69" wp14:editId="41F39C7F">
            <wp:extent cx="5724525" cy="3505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BA8C" w14:textId="3C7699AB" w:rsidR="00BE082B" w:rsidRPr="00BE082B" w:rsidRDefault="00BE082B" w:rsidP="00BE082B">
      <w:pPr>
        <w:jc w:val="center"/>
        <w:rPr>
          <w:rFonts w:hint="eastAsia"/>
          <w:color w:val="595959" w:themeColor="text1" w:themeTint="A6"/>
          <w:sz w:val="16"/>
          <w:szCs w:val="16"/>
        </w:rPr>
      </w:pPr>
      <w:proofErr w:type="spellStart"/>
      <w:r>
        <w:rPr>
          <w:rFonts w:hint="eastAsia"/>
          <w:color w:val="595959" w:themeColor="text1" w:themeTint="A6"/>
          <w:sz w:val="16"/>
          <w:szCs w:val="16"/>
        </w:rPr>
        <w:t>B</w:t>
      </w:r>
      <w:r>
        <w:rPr>
          <w:color w:val="595959" w:themeColor="text1" w:themeTint="A6"/>
          <w:sz w:val="16"/>
          <w:szCs w:val="16"/>
        </w:rPr>
        <w:t>T_</w:t>
      </w:r>
      <w:r>
        <w:rPr>
          <w:rFonts w:hint="eastAsia"/>
          <w:color w:val="595959" w:themeColor="text1" w:themeTint="A6"/>
          <w:sz w:val="16"/>
          <w:szCs w:val="16"/>
        </w:rPr>
        <w:t>U</w:t>
      </w:r>
      <w:r>
        <w:rPr>
          <w:color w:val="595959" w:themeColor="text1" w:themeTint="A6"/>
          <w:sz w:val="16"/>
          <w:szCs w:val="16"/>
        </w:rPr>
        <w:t>seWeapon</w:t>
      </w:r>
      <w:proofErr w:type="spellEnd"/>
      <w:r>
        <w:rPr>
          <w:color w:val="595959" w:themeColor="text1" w:themeTint="A6"/>
          <w:sz w:val="16"/>
          <w:szCs w:val="16"/>
        </w:rPr>
        <w:t xml:space="preserve"> </w:t>
      </w:r>
      <w:proofErr w:type="gramStart"/>
      <w:r>
        <w:rPr>
          <w:color w:val="595959" w:themeColor="text1" w:themeTint="A6"/>
          <w:sz w:val="16"/>
          <w:szCs w:val="16"/>
        </w:rPr>
        <w:t>(</w:t>
      </w:r>
      <w:r>
        <w:rPr>
          <w:color w:val="595959" w:themeColor="text1" w:themeTint="A6"/>
          <w:sz w:val="16"/>
          <w:szCs w:val="16"/>
        </w:rPr>
        <w:t xml:space="preserve"> ‘</w:t>
      </w:r>
      <w:proofErr w:type="gramEnd"/>
      <w:r>
        <w:rPr>
          <w:rFonts w:hint="eastAsia"/>
          <w:color w:val="595959" w:themeColor="text1" w:themeTint="A6"/>
          <w:sz w:val="16"/>
          <w:szCs w:val="16"/>
        </w:rPr>
        <w:t>공격</w:t>
      </w:r>
      <w:r>
        <w:rPr>
          <w:color w:val="595959" w:themeColor="text1" w:themeTint="A6"/>
          <w:sz w:val="16"/>
          <w:szCs w:val="16"/>
        </w:rPr>
        <w:t xml:space="preserve">’ </w:t>
      </w:r>
      <w:r>
        <w:rPr>
          <w:rFonts w:hint="eastAsia"/>
          <w:color w:val="595959" w:themeColor="text1" w:themeTint="A6"/>
          <w:sz w:val="16"/>
          <w:szCs w:val="16"/>
        </w:rPr>
        <w:t>행동 만을 위한</w:t>
      </w:r>
      <w:r>
        <w:rPr>
          <w:color w:val="595959" w:themeColor="text1" w:themeTint="A6"/>
          <w:sz w:val="16"/>
          <w:szCs w:val="16"/>
        </w:rPr>
        <w:t xml:space="preserve"> BT</w:t>
      </w:r>
      <w:r>
        <w:rPr>
          <w:rFonts w:hint="eastAsia"/>
          <w:color w:val="595959" w:themeColor="text1" w:themeTint="A6"/>
          <w:sz w:val="16"/>
          <w:szCs w:val="16"/>
        </w:rPr>
        <w:t xml:space="preserve"> </w:t>
      </w:r>
      <w:r>
        <w:rPr>
          <w:color w:val="595959" w:themeColor="text1" w:themeTint="A6"/>
          <w:sz w:val="16"/>
          <w:szCs w:val="16"/>
        </w:rPr>
        <w:t>)</w:t>
      </w:r>
    </w:p>
    <w:p w14:paraId="20C01479" w14:textId="3C643EEE" w:rsidR="00C06815" w:rsidRDefault="000F1BFB" w:rsidP="002B735B">
      <w:pPr>
        <w:jc w:val="left"/>
        <w:rPr>
          <w:color w:val="F2F2F2" w:themeColor="background1" w:themeShade="F2"/>
          <w:szCs w:val="20"/>
        </w:rPr>
      </w:pPr>
      <w:proofErr w:type="spellStart"/>
      <w:r w:rsidRPr="000F1BFB">
        <w:rPr>
          <w:rFonts w:hint="eastAsia"/>
          <w:color w:val="F2F2F2" w:themeColor="background1" w:themeShade="F2"/>
          <w:szCs w:val="20"/>
        </w:rPr>
        <w:t>트레잇에</w:t>
      </w:r>
      <w:proofErr w:type="spellEnd"/>
      <w:r w:rsidRPr="000F1BFB">
        <w:rPr>
          <w:rFonts w:hint="eastAsia"/>
          <w:color w:val="F2F2F2" w:themeColor="background1" w:themeShade="F2"/>
          <w:szCs w:val="20"/>
        </w:rPr>
        <w:t xml:space="preserve"> 따른 </w:t>
      </w:r>
      <w:r w:rsidRPr="000F1BFB">
        <w:rPr>
          <w:color w:val="F2F2F2" w:themeColor="background1" w:themeShade="F2"/>
          <w:szCs w:val="20"/>
        </w:rPr>
        <w:t xml:space="preserve">BT </w:t>
      </w:r>
      <w:proofErr w:type="gramStart"/>
      <w:r w:rsidRPr="000F1BFB">
        <w:rPr>
          <w:rFonts w:hint="eastAsia"/>
          <w:color w:val="F2F2F2" w:themeColor="background1" w:themeShade="F2"/>
          <w:szCs w:val="20"/>
        </w:rPr>
        <w:t>동적주입</w:t>
      </w:r>
      <w:r w:rsidRPr="000F1BFB">
        <w:rPr>
          <w:color w:val="F2F2F2" w:themeColor="background1" w:themeShade="F2"/>
          <w:szCs w:val="20"/>
        </w:rPr>
        <w:t xml:space="preserve"> :</w:t>
      </w:r>
      <w:proofErr w:type="gramEnd"/>
      <w:r w:rsidRPr="000F1BFB">
        <w:rPr>
          <w:color w:val="F2F2F2" w:themeColor="background1" w:themeShade="F2"/>
          <w:szCs w:val="20"/>
        </w:rPr>
        <w:t xml:space="preserve"> </w:t>
      </w:r>
    </w:p>
    <w:p w14:paraId="6CCEFB50" w14:textId="38BE1E65" w:rsidR="000F1BFB" w:rsidRDefault="000F1BFB" w:rsidP="002B735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위에서 </w:t>
      </w:r>
      <w:proofErr w:type="spellStart"/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>T_Grunt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있는 </w:t>
      </w:r>
      <w:proofErr w:type="spellStart"/>
      <w:r>
        <w:rPr>
          <w:color w:val="F2F2F2" w:themeColor="background1" w:themeShade="F2"/>
          <w:szCs w:val="20"/>
        </w:rPr>
        <w:t>RunBehaviorDynamic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이 </w:t>
      </w:r>
      <w:r>
        <w:rPr>
          <w:color w:val="F2F2F2" w:themeColor="background1" w:themeShade="F2"/>
          <w:szCs w:val="20"/>
        </w:rPr>
        <w:t>Sub BT</w:t>
      </w:r>
      <w:r>
        <w:rPr>
          <w:rFonts w:hint="eastAsia"/>
          <w:color w:val="F2F2F2" w:themeColor="background1" w:themeShade="F2"/>
          <w:szCs w:val="20"/>
        </w:rPr>
        <w:t xml:space="preserve">를 동적으로 </w:t>
      </w:r>
      <w:proofErr w:type="spellStart"/>
      <w:r>
        <w:rPr>
          <w:rFonts w:hint="eastAsia"/>
          <w:color w:val="F2F2F2" w:themeColor="background1" w:themeShade="F2"/>
          <w:szCs w:val="20"/>
        </w:rPr>
        <w:t>인젝션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할 수 있도록 만들어 놓은 일종의 슬롯입니다.</w:t>
      </w:r>
      <w:r>
        <w:rPr>
          <w:color w:val="F2F2F2" w:themeColor="background1" w:themeShade="F2"/>
          <w:szCs w:val="20"/>
        </w:rPr>
        <w:t xml:space="preserve"> AI Con</w:t>
      </w:r>
      <w:r>
        <w:rPr>
          <w:rFonts w:hint="eastAsia"/>
          <w:color w:val="F2F2F2" w:themeColor="background1" w:themeShade="F2"/>
          <w:szCs w:val="20"/>
        </w:rPr>
        <w:t xml:space="preserve">이 초기화될 때 캐릭터의 </w:t>
      </w:r>
      <w:r>
        <w:rPr>
          <w:color w:val="F2F2F2" w:themeColor="background1" w:themeShade="F2"/>
          <w:szCs w:val="20"/>
        </w:rPr>
        <w:t>Trait</w:t>
      </w:r>
      <w:r>
        <w:rPr>
          <w:rFonts w:hint="eastAsia"/>
          <w:color w:val="F2F2F2" w:themeColor="background1" w:themeShade="F2"/>
          <w:szCs w:val="20"/>
        </w:rPr>
        <w:t xml:space="preserve">을 확인하여 그에 맞는 </w:t>
      </w:r>
      <w:r>
        <w:rPr>
          <w:color w:val="F2F2F2" w:themeColor="background1" w:themeShade="F2"/>
          <w:szCs w:val="20"/>
        </w:rPr>
        <w:t>Sub BT</w:t>
      </w:r>
      <w:r>
        <w:rPr>
          <w:rFonts w:hint="eastAsia"/>
          <w:color w:val="F2F2F2" w:themeColor="background1" w:themeShade="F2"/>
          <w:szCs w:val="20"/>
        </w:rPr>
        <w:t xml:space="preserve">를 맞는 위치에 </w:t>
      </w:r>
      <w:proofErr w:type="spellStart"/>
      <w:r>
        <w:rPr>
          <w:rFonts w:hint="eastAsia"/>
          <w:color w:val="F2F2F2" w:themeColor="background1" w:themeShade="F2"/>
          <w:szCs w:val="20"/>
        </w:rPr>
        <w:t>인젝션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시켜줄 수 있도록 구현 되어있습니다.</w:t>
      </w:r>
    </w:p>
    <w:p w14:paraId="70A0E287" w14:textId="77777777" w:rsidR="000F1BFB" w:rsidRPr="000F1BFB" w:rsidRDefault="000F1BFB" w:rsidP="002B735B">
      <w:pPr>
        <w:jc w:val="left"/>
        <w:rPr>
          <w:rFonts w:hint="eastAsia"/>
          <w:color w:val="F2F2F2" w:themeColor="background1" w:themeShade="F2"/>
          <w:szCs w:val="20"/>
        </w:rPr>
      </w:pP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3DE3A8E" w:rsidR="00795DC6" w:rsidRDefault="00795DC6" w:rsidP="00795DC6">
      <w:pPr>
        <w:rPr>
          <w:b/>
          <w:bCs/>
          <w:sz w:val="22"/>
        </w:rPr>
      </w:pPr>
    </w:p>
    <w:p w14:paraId="62614BB3" w14:textId="5F8F56E9" w:rsidR="00C06815" w:rsidRDefault="00C06815" w:rsidP="00C06815">
      <w:pPr>
        <w:jc w:val="left"/>
        <w:rPr>
          <w:rFonts w:hint="eastAsia"/>
          <w:b/>
          <w:bCs/>
          <w:color w:val="F2F2F2" w:themeColor="background1" w:themeShade="F2"/>
          <w:sz w:val="28"/>
          <w:szCs w:val="28"/>
        </w:rPr>
      </w:pPr>
      <w:proofErr w:type="gramStart"/>
      <w:r>
        <w:rPr>
          <w:rFonts w:hint="eastAsia"/>
          <w:b/>
          <w:bCs/>
          <w:color w:val="F2F2F2" w:themeColor="background1" w:themeShade="F2"/>
          <w:sz w:val="28"/>
          <w:szCs w:val="28"/>
        </w:rPr>
        <w:t>:</w:t>
      </w:r>
      <w:r>
        <w:rPr>
          <w:b/>
          <w:bCs/>
          <w:color w:val="F2F2F2" w:themeColor="background1" w:themeShade="F2"/>
          <w:sz w:val="28"/>
          <w:szCs w:val="28"/>
        </w:rPr>
        <w:t>:</w:t>
      </w:r>
      <w:proofErr w:type="gramEnd"/>
      <w:r>
        <w:rPr>
          <w:b/>
          <w:bCs/>
          <w:color w:val="F2F2F2" w:themeColor="background1" w:themeShade="F2"/>
          <w:sz w:val="28"/>
          <w:szCs w:val="28"/>
        </w:rPr>
        <w:t xml:space="preserve"> </w:t>
      </w:r>
      <w:r w:rsidR="00BF11B2">
        <w:rPr>
          <w:rFonts w:hint="eastAsia"/>
          <w:b/>
          <w:bCs/>
          <w:color w:val="F2F2F2" w:themeColor="background1" w:themeShade="F2"/>
          <w:sz w:val="28"/>
          <w:szCs w:val="28"/>
        </w:rPr>
        <w:t>A</w:t>
      </w:r>
      <w:r w:rsidR="00BF11B2">
        <w:rPr>
          <w:b/>
          <w:bCs/>
          <w:color w:val="F2F2F2" w:themeColor="background1" w:themeShade="F2"/>
          <w:sz w:val="28"/>
          <w:szCs w:val="28"/>
        </w:rPr>
        <w:t>I</w:t>
      </w:r>
      <w:r w:rsidR="00BF11B2">
        <w:rPr>
          <w:rFonts w:hint="eastAsia"/>
          <w:b/>
          <w:bCs/>
          <w:color w:val="F2F2F2" w:themeColor="background1" w:themeShade="F2"/>
          <w:sz w:val="28"/>
          <w:szCs w:val="28"/>
        </w:rPr>
        <w:t>의 정보 습득</w:t>
      </w:r>
      <w:r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 </w:t>
      </w:r>
      <w:r>
        <w:rPr>
          <w:b/>
          <w:bCs/>
          <w:color w:val="F2F2F2" w:themeColor="background1" w:themeShade="F2"/>
          <w:sz w:val="28"/>
          <w:szCs w:val="28"/>
        </w:rPr>
        <w:t>::</w:t>
      </w:r>
    </w:p>
    <w:p w14:paraId="7F790FD5" w14:textId="3598282B" w:rsidR="00C06815" w:rsidRDefault="00BF11B2" w:rsidP="00795DC6">
      <w:pPr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언리얼이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제공하는 </w:t>
      </w:r>
      <w:r>
        <w:rPr>
          <w:color w:val="F2F2F2" w:themeColor="background1" w:themeShade="F2"/>
          <w:szCs w:val="20"/>
        </w:rPr>
        <w:t>AI</w:t>
      </w:r>
      <w:r>
        <w:rPr>
          <w:rFonts w:hint="eastAsia"/>
          <w:color w:val="F2F2F2" w:themeColor="background1" w:themeShade="F2"/>
          <w:szCs w:val="20"/>
        </w:rPr>
        <w:t>가 정보를 습득하는 방법에는 여러가지가 있겠지만 현재 사용 중인 요소들에 대해서만 설명합니다</w:t>
      </w:r>
    </w:p>
    <w:p w14:paraId="2949CBAB" w14:textId="748C7282" w:rsidR="00BF11B2" w:rsidRDefault="00BF11B2" w:rsidP="00795DC6">
      <w:pPr>
        <w:rPr>
          <w:color w:val="F2F2F2" w:themeColor="background1" w:themeShade="F2"/>
          <w:szCs w:val="20"/>
        </w:rPr>
      </w:pPr>
      <w:proofErr w:type="gramStart"/>
      <w:r w:rsidRPr="00BF11B2">
        <w:rPr>
          <w:rFonts w:hint="eastAsia"/>
          <w:b/>
          <w:bCs/>
          <w:color w:val="F2F2F2" w:themeColor="background1" w:themeShade="F2"/>
          <w:sz w:val="24"/>
          <w:szCs w:val="24"/>
        </w:rPr>
        <w:t>P</w:t>
      </w:r>
      <w:r w:rsidRPr="00BF11B2">
        <w:rPr>
          <w:b/>
          <w:bCs/>
          <w:color w:val="F2F2F2" w:themeColor="background1" w:themeShade="F2"/>
          <w:sz w:val="24"/>
          <w:szCs w:val="24"/>
        </w:rPr>
        <w:t>erception</w:t>
      </w:r>
      <w:r>
        <w:rPr>
          <w:b/>
          <w:bCs/>
          <w:color w:val="F2F2F2" w:themeColor="background1" w:themeShade="F2"/>
          <w:sz w:val="24"/>
          <w:szCs w:val="24"/>
        </w:rPr>
        <w:t xml:space="preserve"> </w:t>
      </w:r>
      <w:r w:rsidRPr="00BF11B2">
        <w:rPr>
          <w:color w:val="F2F2F2" w:themeColor="background1" w:themeShade="F2"/>
          <w:szCs w:val="20"/>
        </w:rPr>
        <w:t>:</w:t>
      </w:r>
      <w:proofErr w:type="gram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일종의 감각 같은 개념으로 </w:t>
      </w:r>
      <w:r>
        <w:rPr>
          <w:color w:val="F2F2F2" w:themeColor="background1" w:themeShade="F2"/>
          <w:szCs w:val="20"/>
        </w:rPr>
        <w:t xml:space="preserve">AI Character </w:t>
      </w:r>
      <w:r>
        <w:rPr>
          <w:rFonts w:hint="eastAsia"/>
          <w:color w:val="F2F2F2" w:themeColor="background1" w:themeShade="F2"/>
          <w:szCs w:val="20"/>
        </w:rPr>
        <w:t xml:space="preserve">의 시각 </w:t>
      </w:r>
      <w:r>
        <w:rPr>
          <w:color w:val="F2F2F2" w:themeColor="background1" w:themeShade="F2"/>
          <w:szCs w:val="20"/>
        </w:rPr>
        <w:t>/</w:t>
      </w:r>
      <w:r>
        <w:rPr>
          <w:rFonts w:hint="eastAsia"/>
          <w:color w:val="F2F2F2" w:themeColor="background1" w:themeShade="F2"/>
          <w:szCs w:val="20"/>
        </w:rPr>
        <w:t xml:space="preserve"> 청각 </w:t>
      </w:r>
      <w:r>
        <w:rPr>
          <w:color w:val="F2F2F2" w:themeColor="background1" w:themeShade="F2"/>
          <w:szCs w:val="20"/>
        </w:rPr>
        <w:t xml:space="preserve">/ </w:t>
      </w:r>
      <w:r>
        <w:rPr>
          <w:rFonts w:hint="eastAsia"/>
          <w:color w:val="F2F2F2" w:themeColor="background1" w:themeShade="F2"/>
          <w:szCs w:val="20"/>
        </w:rPr>
        <w:t xml:space="preserve">데미지 반응 </w:t>
      </w:r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 xml:space="preserve">커스텀 데미지 </w:t>
      </w:r>
      <w:r>
        <w:rPr>
          <w:color w:val="F2F2F2" w:themeColor="background1" w:themeShade="F2"/>
          <w:szCs w:val="20"/>
        </w:rPr>
        <w:t xml:space="preserve">) </w:t>
      </w:r>
      <w:r>
        <w:rPr>
          <w:rFonts w:hint="eastAsia"/>
          <w:color w:val="F2F2F2" w:themeColor="background1" w:themeShade="F2"/>
          <w:szCs w:val="20"/>
        </w:rPr>
        <w:t>에 대한 처리를 미리 구현된 것을 사용하거나</w:t>
      </w:r>
      <w:r>
        <w:rPr>
          <w:color w:val="F2F2F2" w:themeColor="background1" w:themeShade="F2"/>
          <w:szCs w:val="20"/>
        </w:rPr>
        <w:t xml:space="preserve">, </w:t>
      </w:r>
      <w:r>
        <w:rPr>
          <w:rFonts w:hint="eastAsia"/>
          <w:color w:val="F2F2F2" w:themeColor="background1" w:themeShade="F2"/>
          <w:szCs w:val="20"/>
        </w:rPr>
        <w:t>별도로 구현하여 사용 할 수 있습니다.</w:t>
      </w:r>
    </w:p>
    <w:p w14:paraId="4FBB5708" w14:textId="77777777" w:rsidR="00A87D6A" w:rsidRDefault="00BF11B2" w:rsidP="00795DC6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현재 시각에 대한 부분은 기본적으로 구현된 것을 사용하며 데미지 같은 경우 저희의 커스텀 정보이기 </w:t>
      </w:r>
      <w:proofErr w:type="spellStart"/>
      <w:r>
        <w:rPr>
          <w:rFonts w:hint="eastAsia"/>
          <w:color w:val="F2F2F2" w:themeColor="background1" w:themeShade="F2"/>
          <w:szCs w:val="20"/>
        </w:rPr>
        <w:t>떄문에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별도로 구현하여 사용합니다</w:t>
      </w:r>
      <w:r>
        <w:rPr>
          <w:color w:val="F2F2F2" w:themeColor="background1" w:themeShade="F2"/>
          <w:szCs w:val="20"/>
        </w:rPr>
        <w:t xml:space="preserve">. -&gt; </w:t>
      </w:r>
      <w:r>
        <w:rPr>
          <w:rFonts w:hint="eastAsia"/>
          <w:color w:val="F2F2F2" w:themeColor="background1" w:themeShade="F2"/>
          <w:szCs w:val="20"/>
        </w:rPr>
        <w:t xml:space="preserve">캐릭터 단에서 커스텀 데미지를 입었을 때 </w:t>
      </w:r>
      <w:r>
        <w:rPr>
          <w:color w:val="F2F2F2" w:themeColor="background1" w:themeShade="F2"/>
          <w:szCs w:val="20"/>
        </w:rPr>
        <w:t xml:space="preserve">AI </w:t>
      </w:r>
      <w:proofErr w:type="spellStart"/>
      <w:r>
        <w:rPr>
          <w:rFonts w:hint="eastAsia"/>
          <w:color w:val="F2F2F2" w:themeColor="background1" w:themeShade="F2"/>
          <w:szCs w:val="20"/>
        </w:rPr>
        <w:t>퍼셉션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시스템에 리포트를 하는 함수를 호출하는 형태로 되어있습니다.</w:t>
      </w:r>
    </w:p>
    <w:p w14:paraId="4B11EB6C" w14:textId="38D9E56E" w:rsidR="00BF11B2" w:rsidRDefault="00A87D6A" w:rsidP="00795DC6">
      <w:pPr>
        <w:rPr>
          <w:color w:val="F2F2F2" w:themeColor="background1" w:themeShade="F2"/>
          <w:szCs w:val="20"/>
        </w:rPr>
      </w:pPr>
      <w:r>
        <w:rPr>
          <w:rFonts w:hint="eastAsia"/>
          <w:noProof/>
          <w:color w:val="F2F2F2" w:themeColor="background1" w:themeShade="F2"/>
          <w:szCs w:val="20"/>
        </w:rPr>
        <w:lastRenderedPageBreak/>
        <w:drawing>
          <wp:inline distT="0" distB="0" distL="0" distR="0" wp14:anchorId="64467F02" wp14:editId="7488F034">
            <wp:extent cx="5724525" cy="981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2F6D" w14:textId="77777777" w:rsidR="00AE167C" w:rsidRPr="00AE167C" w:rsidRDefault="00AE167C" w:rsidP="00795DC6">
      <w:pPr>
        <w:rPr>
          <w:b/>
          <w:bCs/>
          <w:color w:val="F2F2F2" w:themeColor="background1" w:themeShade="F2"/>
          <w:szCs w:val="20"/>
        </w:rPr>
      </w:pPr>
    </w:p>
    <w:p w14:paraId="1A4391D1" w14:textId="5529ED3D" w:rsidR="00A87D6A" w:rsidRDefault="00A87D6A" w:rsidP="00795DC6">
      <w:pPr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b/>
          <w:bCs/>
          <w:color w:val="F2F2F2" w:themeColor="background1" w:themeShade="F2"/>
          <w:sz w:val="24"/>
          <w:szCs w:val="24"/>
        </w:rPr>
        <w:t>E</w:t>
      </w:r>
      <w:r>
        <w:rPr>
          <w:b/>
          <w:bCs/>
          <w:color w:val="F2F2F2" w:themeColor="background1" w:themeShade="F2"/>
          <w:sz w:val="24"/>
          <w:szCs w:val="24"/>
        </w:rPr>
        <w:t xml:space="preserve">nvironment </w:t>
      </w:r>
      <w:proofErr w:type="gramStart"/>
      <w:r>
        <w:rPr>
          <w:b/>
          <w:bCs/>
          <w:color w:val="F2F2F2" w:themeColor="background1" w:themeShade="F2"/>
          <w:sz w:val="24"/>
          <w:szCs w:val="24"/>
        </w:rPr>
        <w:t>Query</w:t>
      </w:r>
      <w:r>
        <w:rPr>
          <w:b/>
          <w:bCs/>
          <w:color w:val="F2F2F2" w:themeColor="background1" w:themeShade="F2"/>
          <w:sz w:val="24"/>
          <w:szCs w:val="24"/>
        </w:rPr>
        <w:t xml:space="preserve"> </w:t>
      </w:r>
      <w:r w:rsidRPr="00BF11B2">
        <w:rPr>
          <w:color w:val="F2F2F2" w:themeColor="background1" w:themeShade="F2"/>
          <w:szCs w:val="20"/>
        </w:rPr>
        <w:t>:</w:t>
      </w:r>
      <w:proofErr w:type="gramEnd"/>
    </w:p>
    <w:p w14:paraId="5EBC6977" w14:textId="66FD89BA" w:rsidR="00BF11B2" w:rsidRDefault="00AE167C" w:rsidP="00795DC6">
      <w:pPr>
        <w:rPr>
          <w:szCs w:val="20"/>
        </w:rPr>
      </w:pPr>
      <w:r w:rsidRPr="00AE167C">
        <w:rPr>
          <w:szCs w:val="20"/>
        </w:rPr>
        <w:t xml:space="preserve">EQS는 </w:t>
      </w:r>
      <w:proofErr w:type="spellStart"/>
      <w:r w:rsidRPr="00AE167C">
        <w:rPr>
          <w:szCs w:val="20"/>
        </w:rPr>
        <w:t>게임속</w:t>
      </w:r>
      <w:proofErr w:type="spellEnd"/>
      <w:r w:rsidRPr="00AE167C">
        <w:rPr>
          <w:szCs w:val="20"/>
        </w:rPr>
        <w:t xml:space="preserve"> 환경에 대해 질문을 생성하고, 질문을 던지는 하나의 방법</w:t>
      </w:r>
      <w:r w:rsidRPr="00AE167C">
        <w:rPr>
          <w:rFonts w:hint="eastAsia"/>
          <w:szCs w:val="20"/>
        </w:rPr>
        <w:t>입니다.</w:t>
      </w:r>
      <w:r w:rsidRPr="00AE167C">
        <w:rPr>
          <w:szCs w:val="20"/>
        </w:rPr>
        <w:t xml:space="preserve"> </w:t>
      </w:r>
      <w:r w:rsidRPr="00AE167C">
        <w:rPr>
          <w:rFonts w:hint="eastAsia"/>
          <w:szCs w:val="20"/>
        </w:rPr>
        <w:t xml:space="preserve">현재 게임에서 사용중인 예로는 </w:t>
      </w:r>
      <w:r>
        <w:rPr>
          <w:rFonts w:hint="eastAsia"/>
          <w:szCs w:val="20"/>
        </w:rPr>
        <w:t xml:space="preserve">범위 내에 플레이어 캐릭터가 어디에 있는지를 찾아내는 용도로 </w:t>
      </w:r>
      <w:proofErr w:type="gramStart"/>
      <w:r>
        <w:rPr>
          <w:rFonts w:hint="eastAsia"/>
          <w:szCs w:val="20"/>
        </w:rPr>
        <w:t>사용 하고</w:t>
      </w:r>
      <w:proofErr w:type="gramEnd"/>
      <w:r>
        <w:rPr>
          <w:rFonts w:hint="eastAsia"/>
          <w:szCs w:val="20"/>
        </w:rPr>
        <w:t xml:space="preserve"> 있습니다.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이를 적용시켜보면 </w:t>
      </w:r>
      <w:r>
        <w:rPr>
          <w:szCs w:val="20"/>
        </w:rPr>
        <w:t>EQS</w:t>
      </w:r>
      <w:r>
        <w:rPr>
          <w:rFonts w:hint="eastAsia"/>
          <w:szCs w:val="20"/>
        </w:rPr>
        <w:t xml:space="preserve">는 플레이어 캐릭터를 찾을 수 있는 가장 최적의 위치를 찾아서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좌표단위가</w:t>
      </w:r>
      <w:proofErr w:type="gramEnd"/>
      <w:r>
        <w:rPr>
          <w:rFonts w:hint="eastAsia"/>
          <w:szCs w:val="20"/>
        </w:rPr>
        <w:t xml:space="preserve"> 아닌 어느정도 그리드 단위로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나누어서 계산합니다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그리드 크기도 조절 가능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그 위치를 저장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전달 하여 </w:t>
      </w:r>
      <w:r>
        <w:rPr>
          <w:szCs w:val="20"/>
        </w:rPr>
        <w:t>BT</w:t>
      </w:r>
      <w:r>
        <w:rPr>
          <w:rFonts w:hint="eastAsia"/>
          <w:szCs w:val="20"/>
        </w:rPr>
        <w:t>가 그 값을 기반으로 해당 장소로 이동 하는 방식을 취하고 있습니다.</w:t>
      </w:r>
      <w:r>
        <w:rPr>
          <w:szCs w:val="20"/>
        </w:rPr>
        <w:t xml:space="preserve"> </w:t>
      </w:r>
      <w:r w:rsidR="00451667">
        <w:rPr>
          <w:rFonts w:hint="eastAsia"/>
          <w:szCs w:val="20"/>
        </w:rPr>
        <w:t>그리고</w:t>
      </w:r>
      <w:r w:rsidR="00451667">
        <w:rPr>
          <w:szCs w:val="20"/>
        </w:rPr>
        <w:t xml:space="preserve"> </w:t>
      </w:r>
      <w:r w:rsidR="00451667">
        <w:rPr>
          <w:rFonts w:hint="eastAsia"/>
          <w:szCs w:val="20"/>
        </w:rPr>
        <w:t xml:space="preserve">위의 </w:t>
      </w:r>
      <w:proofErr w:type="spellStart"/>
      <w:r w:rsidR="00451667">
        <w:rPr>
          <w:rFonts w:hint="eastAsia"/>
          <w:szCs w:val="20"/>
        </w:rPr>
        <w:t>퍼셉션과</w:t>
      </w:r>
      <w:proofErr w:type="spellEnd"/>
      <w:r w:rsidR="00451667">
        <w:rPr>
          <w:rFonts w:hint="eastAsia"/>
          <w:szCs w:val="20"/>
        </w:rPr>
        <w:t xml:space="preserve"> 연계하여</w:t>
      </w:r>
      <w:r w:rsidR="004A06AE">
        <w:rPr>
          <w:szCs w:val="20"/>
        </w:rPr>
        <w:t xml:space="preserve">, </w:t>
      </w:r>
      <w:r w:rsidR="00451667">
        <w:rPr>
          <w:rFonts w:hint="eastAsia"/>
          <w:szCs w:val="20"/>
        </w:rPr>
        <w:t xml:space="preserve">실제로 플레이어 캐릭터를 눈으로 </w:t>
      </w:r>
      <w:proofErr w:type="spellStart"/>
      <w:r w:rsidR="00451667">
        <w:rPr>
          <w:rFonts w:hint="eastAsia"/>
          <w:szCs w:val="20"/>
        </w:rPr>
        <w:t>보게된다면</w:t>
      </w:r>
      <w:proofErr w:type="spellEnd"/>
      <w:r w:rsidR="00451667">
        <w:rPr>
          <w:rFonts w:hint="eastAsia"/>
          <w:szCs w:val="20"/>
        </w:rPr>
        <w:t xml:space="preserve"> 타겟이 정해지고,</w:t>
      </w:r>
      <w:r w:rsidR="00451667">
        <w:rPr>
          <w:szCs w:val="20"/>
        </w:rPr>
        <w:t xml:space="preserve"> </w:t>
      </w:r>
      <w:r w:rsidR="00451667">
        <w:rPr>
          <w:rFonts w:hint="eastAsia"/>
          <w:szCs w:val="20"/>
        </w:rPr>
        <w:t>그 타겟을 향해 쫓아가거나 공격을 하는 형태가 됩니다.</w:t>
      </w:r>
    </w:p>
    <w:p w14:paraId="27998CF2" w14:textId="77777777" w:rsidR="004A06AE" w:rsidRPr="00AE167C" w:rsidRDefault="004A06AE" w:rsidP="00795DC6">
      <w:pPr>
        <w:rPr>
          <w:rFonts w:hint="eastAsia"/>
          <w:szCs w:val="20"/>
        </w:rPr>
      </w:pPr>
    </w:p>
    <w:p w14:paraId="299DED74" w14:textId="77777777" w:rsidR="00C06815" w:rsidRPr="00795DC6" w:rsidRDefault="00C06815" w:rsidP="00C06815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2AAB573B" w14:textId="77777777" w:rsidR="00C06815" w:rsidRDefault="00C06815" w:rsidP="00C06815">
      <w:pPr>
        <w:rPr>
          <w:b/>
          <w:bCs/>
          <w:sz w:val="22"/>
        </w:rPr>
      </w:pPr>
    </w:p>
    <w:p w14:paraId="6A892002" w14:textId="77777777" w:rsidR="00C06815" w:rsidRDefault="00C06815" w:rsidP="00795DC6">
      <w:pPr>
        <w:rPr>
          <w:rFonts w:hint="eastAsia"/>
          <w:b/>
          <w:bCs/>
          <w:sz w:val="22"/>
        </w:rPr>
      </w:pPr>
    </w:p>
    <w:p w14:paraId="5AA89B2E" w14:textId="3876F71F" w:rsidR="00A04BD4" w:rsidRPr="009439AB" w:rsidRDefault="00A04BD4" w:rsidP="00795DC6">
      <w:pPr>
        <w:rPr>
          <w:rFonts w:hint="eastAsia"/>
          <w:sz w:val="40"/>
          <w:szCs w:val="40"/>
        </w:rPr>
      </w:pPr>
      <w:r w:rsidRPr="009439AB">
        <w:rPr>
          <w:sz w:val="40"/>
          <w:szCs w:val="40"/>
        </w:rPr>
        <w:t>Flashback</w:t>
      </w:r>
      <w:r w:rsidR="004F7795">
        <w:rPr>
          <w:sz w:val="40"/>
          <w:szCs w:val="40"/>
        </w:rPr>
        <w:t xml:space="preserve"> </w:t>
      </w:r>
      <w:proofErr w:type="gramStart"/>
      <w:r w:rsidR="004F7795">
        <w:rPr>
          <w:sz w:val="40"/>
          <w:szCs w:val="40"/>
        </w:rPr>
        <w:t>( NOTE</w:t>
      </w:r>
      <w:proofErr w:type="gramEnd"/>
      <w:r w:rsidR="004F7795">
        <w:rPr>
          <w:sz w:val="40"/>
          <w:szCs w:val="40"/>
        </w:rPr>
        <w:t xml:space="preserve"> )</w:t>
      </w:r>
    </w:p>
    <w:p w14:paraId="01BCB456" w14:textId="3F5EAB8A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szCs w:val="20"/>
        </w:rPr>
      </w:pPr>
      <w:r>
        <w:rPr>
          <w:rFonts w:hint="eastAsia"/>
          <w:szCs w:val="20"/>
        </w:rPr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lastRenderedPageBreak/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730D14FF" w:rsidR="00A04BD4" w:rsidRDefault="00A04BD4" w:rsidP="004A4566">
      <w:pPr>
        <w:rPr>
          <w:szCs w:val="20"/>
        </w:rPr>
      </w:pPr>
    </w:p>
    <w:p w14:paraId="5F17DEC5" w14:textId="77777777" w:rsidR="004F7795" w:rsidRPr="00795DC6" w:rsidRDefault="004F7795" w:rsidP="004F7795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7EB78BD" w14:textId="7F83DF78" w:rsidR="009D229F" w:rsidRDefault="009D229F" w:rsidP="004A4566">
      <w:pPr>
        <w:rPr>
          <w:rFonts w:hint="eastAsia"/>
          <w:szCs w:val="20"/>
        </w:rPr>
      </w:pPr>
    </w:p>
    <w:p w14:paraId="47BAB7FD" w14:textId="709F57CE" w:rsidR="009B79D5" w:rsidRDefault="009B79D5" w:rsidP="004A4566">
      <w:pPr>
        <w:rPr>
          <w:noProof/>
        </w:rPr>
      </w:pPr>
      <w:r>
        <w:rPr>
          <w:rFonts w:hint="eastAsia"/>
          <w:noProof/>
        </w:rPr>
        <w:t>피격 반응도 P</w:t>
      </w:r>
      <w:r>
        <w:rPr>
          <w:noProof/>
        </w:rPr>
        <w:t>erception</w:t>
      </w:r>
      <w:r>
        <w:rPr>
          <w:rFonts w:hint="eastAsia"/>
          <w:noProof/>
        </w:rPr>
        <w:t>을 이용하여 구현.</w:t>
      </w:r>
    </w:p>
    <w:p w14:paraId="2BF8808F" w14:textId="7768B833" w:rsidR="009B79D5" w:rsidRDefault="009B79D5" w:rsidP="004A4566">
      <w:pPr>
        <w:rPr>
          <w:noProof/>
        </w:rPr>
      </w:pPr>
    </w:p>
    <w:p w14:paraId="39B7658F" w14:textId="77FF146B" w:rsidR="009B79D5" w:rsidRDefault="009B79D5" w:rsidP="009B79D5">
      <w:pPr>
        <w:rPr>
          <w:noProof/>
        </w:rPr>
      </w:pPr>
      <w:r>
        <w:rPr>
          <w:rFonts w:hint="eastAsia"/>
          <w:noProof/>
        </w:rPr>
        <w:t xml:space="preserve">별도의 커스텀 </w:t>
      </w:r>
      <w:r>
        <w:rPr>
          <w:noProof/>
        </w:rPr>
        <w:t>Damage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Perception </w:t>
      </w:r>
      <w:r>
        <w:rPr>
          <w:rFonts w:hint="eastAsia"/>
          <w:noProof/>
        </w:rPr>
        <w:t xml:space="preserve">를 만들어서 </w:t>
      </w:r>
      <w:r>
        <w:rPr>
          <w:noProof/>
        </w:rPr>
        <w:t>Tag</w:t>
      </w:r>
      <w:r>
        <w:rPr>
          <w:rFonts w:hint="eastAsia"/>
          <w:noProof/>
        </w:rPr>
        <w:t>를 같이 보낼수 있도록 변경함</w:t>
      </w:r>
    </w:p>
    <w:p w14:paraId="0FBF407D" w14:textId="23FB4614" w:rsidR="009B79D5" w:rsidRDefault="009B79D5" w:rsidP="009B79D5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&gt; </w:t>
      </w:r>
      <w:r>
        <w:rPr>
          <w:rFonts w:hint="eastAsia"/>
          <w:noProof/>
        </w:rPr>
        <w:t>큰 데미지나 뭔가 데미지 타입을 받은 것에 따라 반응을 다르게 만들 수 있음.</w:t>
      </w:r>
    </w:p>
    <w:p w14:paraId="79BC3D5C" w14:textId="458AF94B" w:rsidR="009B79D5" w:rsidRDefault="009B79D5" w:rsidP="009B79D5">
      <w:pPr>
        <w:rPr>
          <w:noProof/>
        </w:rPr>
      </w:pPr>
    </w:p>
    <w:p w14:paraId="7F8A8A49" w14:textId="3F58523A" w:rsidR="009B79D5" w:rsidRDefault="00B86029" w:rsidP="009B79D5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</w:p>
    <w:p w14:paraId="3A5750CA" w14:textId="42C3276E" w:rsidR="00B86029" w:rsidRDefault="00B86029" w:rsidP="009B79D5">
      <w:pPr>
        <w:rPr>
          <w:noProof/>
        </w:rPr>
      </w:pPr>
    </w:p>
    <w:p w14:paraId="53CC7CD4" w14:textId="286CCF7B" w:rsidR="00B86029" w:rsidRDefault="00B86029" w:rsidP="009B79D5">
      <w:pPr>
        <w:rPr>
          <w:noProof/>
        </w:rPr>
      </w:pPr>
      <w:r>
        <w:rPr>
          <w:rFonts w:hint="eastAsia"/>
          <w:noProof/>
        </w:rPr>
        <w:lastRenderedPageBreak/>
        <w:t>D</w:t>
      </w:r>
      <w:r>
        <w:rPr>
          <w:noProof/>
        </w:rPr>
        <w:t>ynamic BT</w:t>
      </w:r>
      <w:r>
        <w:rPr>
          <w:rFonts w:hint="eastAsia"/>
          <w:noProof/>
        </w:rPr>
        <w:t>는 게임플레이 태그를 통해 인젝션 위치를 지정할 수 있음.</w:t>
      </w:r>
    </w:p>
    <w:p w14:paraId="71606A96" w14:textId="1AE5F295" w:rsidR="00B86029" w:rsidRDefault="00B86029" w:rsidP="009B79D5">
      <w:pPr>
        <w:rPr>
          <w:noProof/>
        </w:rPr>
      </w:pPr>
    </w:p>
    <w:p w14:paraId="0297FBCD" w14:textId="214F379C" w:rsidR="00B86029" w:rsidRDefault="00B86029" w:rsidP="009B79D5">
      <w:pPr>
        <w:rPr>
          <w:noProof/>
        </w:rPr>
      </w:pPr>
      <w:r>
        <w:rPr>
          <w:rFonts w:hint="eastAsia"/>
          <w:noProof/>
        </w:rPr>
        <w:t xml:space="preserve">게임플레이 태그인 트레잇에 따라 </w:t>
      </w:r>
      <w:r>
        <w:rPr>
          <w:noProof/>
        </w:rPr>
        <w:t xml:space="preserve">HighPriority </w:t>
      </w:r>
      <w:r>
        <w:rPr>
          <w:rFonts w:hint="eastAsia"/>
          <w:noProof/>
        </w:rPr>
        <w:t xml:space="preserve">트레잇과 </w:t>
      </w:r>
      <w:r>
        <w:rPr>
          <w:noProof/>
        </w:rPr>
        <w:t xml:space="preserve">LowPriority </w:t>
      </w:r>
      <w:r>
        <w:rPr>
          <w:rFonts w:hint="eastAsia"/>
          <w:noProof/>
        </w:rPr>
        <w:t>트레잇 태그를 나눠서 세분화함.</w:t>
      </w:r>
    </w:p>
    <w:p w14:paraId="77152F10" w14:textId="02BB7F63" w:rsidR="00B86029" w:rsidRDefault="00B86029" w:rsidP="009B79D5">
      <w:pPr>
        <w:rPr>
          <w:noProof/>
        </w:rPr>
      </w:pPr>
    </w:p>
    <w:p w14:paraId="6E12B521" w14:textId="2FEFC78E" w:rsidR="00B86029" w:rsidRPr="009B79D5" w:rsidRDefault="00B86029" w:rsidP="009B79D5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행동 양식에 변화를 주는 </w:t>
      </w:r>
      <w:r w:rsidR="00F71535">
        <w:rPr>
          <w:rFonts w:hint="eastAsia"/>
          <w:noProof/>
        </w:rPr>
        <w:t>트레잇</w:t>
      </w:r>
      <w:r>
        <w:rPr>
          <w:rFonts w:hint="eastAsia"/>
          <w:noProof/>
        </w:rPr>
        <w:t xml:space="preserve">에만 </w:t>
      </w:r>
      <w:r>
        <w:rPr>
          <w:noProof/>
        </w:rPr>
        <w:t xml:space="preserve">High/Low </w:t>
      </w:r>
      <w:r>
        <w:rPr>
          <w:rFonts w:hint="eastAsia"/>
          <w:noProof/>
        </w:rPr>
        <w:t xml:space="preserve">의 하위로 생성 </w:t>
      </w:r>
      <w:r>
        <w:rPr>
          <w:noProof/>
        </w:rPr>
        <w:t>)</w:t>
      </w:r>
    </w:p>
    <w:sectPr w:rsidR="00B86029" w:rsidRPr="009B79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7327" w14:textId="77777777" w:rsidR="00275ECB" w:rsidRDefault="00275ECB" w:rsidP="00727BCA">
      <w:pPr>
        <w:spacing w:after="0" w:line="240" w:lineRule="auto"/>
      </w:pPr>
      <w:r>
        <w:separator/>
      </w:r>
    </w:p>
  </w:endnote>
  <w:endnote w:type="continuationSeparator" w:id="0">
    <w:p w14:paraId="16FBC288" w14:textId="77777777" w:rsidR="00275ECB" w:rsidRDefault="00275ECB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61A3" w14:textId="77777777" w:rsidR="00BE082B" w:rsidRDefault="00BE08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7C4D" w14:textId="77777777" w:rsidR="00BE082B" w:rsidRDefault="00BE08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550F" w14:textId="77777777" w:rsidR="00BE082B" w:rsidRDefault="00BE08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FE19" w14:textId="77777777" w:rsidR="00275ECB" w:rsidRDefault="00275ECB" w:rsidP="00727BCA">
      <w:pPr>
        <w:spacing w:after="0" w:line="240" w:lineRule="auto"/>
      </w:pPr>
      <w:r>
        <w:separator/>
      </w:r>
    </w:p>
  </w:footnote>
  <w:footnote w:type="continuationSeparator" w:id="0">
    <w:p w14:paraId="71F35A2C" w14:textId="77777777" w:rsidR="00275ECB" w:rsidRDefault="00275ECB" w:rsidP="0072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C167" w14:textId="77777777" w:rsidR="00BE082B" w:rsidRDefault="00BE082B" w:rsidP="00BE082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8998" w14:textId="77777777" w:rsidR="00BE082B" w:rsidRDefault="00BE082B" w:rsidP="00BE082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B3BA" w14:textId="77777777" w:rsidR="00BE082B" w:rsidRDefault="00BE082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0566C"/>
    <w:multiLevelType w:val="hybridMultilevel"/>
    <w:tmpl w:val="01743CAC"/>
    <w:lvl w:ilvl="0" w:tplc="2CC283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0F1BFB"/>
    <w:rsid w:val="00151AB8"/>
    <w:rsid w:val="00172F07"/>
    <w:rsid w:val="001929C6"/>
    <w:rsid w:val="001C1536"/>
    <w:rsid w:val="00200FC4"/>
    <w:rsid w:val="002437B4"/>
    <w:rsid w:val="00246B9F"/>
    <w:rsid w:val="002707A4"/>
    <w:rsid w:val="00275ECB"/>
    <w:rsid w:val="002B735B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3F6DF9"/>
    <w:rsid w:val="00406189"/>
    <w:rsid w:val="00451667"/>
    <w:rsid w:val="004A06AE"/>
    <w:rsid w:val="004A4566"/>
    <w:rsid w:val="004A5528"/>
    <w:rsid w:val="004A67A4"/>
    <w:rsid w:val="004A7DA6"/>
    <w:rsid w:val="004E4A5A"/>
    <w:rsid w:val="004F7795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7E12A1"/>
    <w:rsid w:val="008117CB"/>
    <w:rsid w:val="00844D40"/>
    <w:rsid w:val="0085100F"/>
    <w:rsid w:val="00857E06"/>
    <w:rsid w:val="00880103"/>
    <w:rsid w:val="00883F67"/>
    <w:rsid w:val="009439AB"/>
    <w:rsid w:val="0097435C"/>
    <w:rsid w:val="00974C6E"/>
    <w:rsid w:val="00993299"/>
    <w:rsid w:val="009B0EF7"/>
    <w:rsid w:val="009B2972"/>
    <w:rsid w:val="009B79D5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87D6A"/>
    <w:rsid w:val="00A90B0D"/>
    <w:rsid w:val="00AE167C"/>
    <w:rsid w:val="00AE4E99"/>
    <w:rsid w:val="00AE7C36"/>
    <w:rsid w:val="00AF157E"/>
    <w:rsid w:val="00B2608D"/>
    <w:rsid w:val="00B62849"/>
    <w:rsid w:val="00B86029"/>
    <w:rsid w:val="00BD7D4E"/>
    <w:rsid w:val="00BE082B"/>
    <w:rsid w:val="00BF11B2"/>
    <w:rsid w:val="00C06815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71535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91</cp:revision>
  <dcterms:created xsi:type="dcterms:W3CDTF">2021-03-30T12:47:00Z</dcterms:created>
  <dcterms:modified xsi:type="dcterms:W3CDTF">2021-06-13T15:26:00Z</dcterms:modified>
</cp:coreProperties>
</file>