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20" w:type="dxa"/>
        <w:tblLayout w:type="fixed"/>
        <w:tblLook w:val="0400" w:firstRow="0" w:lastRow="0" w:firstColumn="0" w:lastColumn="0" w:noHBand="0" w:noVBand="1"/>
      </w:tblPr>
      <w:tblGrid>
        <w:gridCol w:w="3168"/>
        <w:gridCol w:w="6552"/>
      </w:tblGrid>
      <w:tr w:rsidR="004B1CCF" w14:paraId="386F8A7E" w14:textId="77777777" w:rsidTr="00F77AE0">
        <w:trPr>
          <w:trHeight w:val="476"/>
        </w:trPr>
        <w:tc>
          <w:tcPr>
            <w:tcW w:w="3168" w:type="dxa"/>
          </w:tcPr>
          <w:p w14:paraId="48DDB3C7" w14:textId="77777777" w:rsidR="004B1CCF" w:rsidRDefault="004B1CCF" w:rsidP="00F77AE0">
            <w:pPr>
              <w:widowControl w:val="0"/>
              <w:pBdr>
                <w:top w:val="nil"/>
                <w:left w:val="nil"/>
                <w:bottom w:val="nil"/>
                <w:right w:val="nil"/>
                <w:between w:val="nil"/>
              </w:pBdr>
              <w:spacing w:before="0" w:after="0" w:line="276" w:lineRule="auto"/>
              <w:rPr>
                <w:rFonts w:ascii="Trebuchet MS" w:eastAsia="Trebuchet MS" w:hAnsi="Trebuchet MS" w:cs="Trebuchet MS"/>
                <w:b/>
                <w:color w:val="000000"/>
                <w:sz w:val="20"/>
                <w:szCs w:val="20"/>
              </w:rPr>
            </w:pPr>
            <w:r>
              <w:rPr>
                <w:rFonts w:ascii="Trebuchet MS" w:eastAsia="Trebuchet MS" w:hAnsi="Trebuchet MS" w:cs="Trebuchet MS"/>
                <w:b/>
                <w:noProof/>
                <w:color w:val="000000"/>
                <w:sz w:val="20"/>
                <w:szCs w:val="20"/>
              </w:rPr>
              <w:drawing>
                <wp:inline distT="0" distB="0" distL="0" distR="0" wp14:anchorId="2A20CA48" wp14:editId="46FD0313">
                  <wp:extent cx="1912620" cy="739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hria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2620" cy="739140"/>
                          </a:xfrm>
                          <a:prstGeom prst="rect">
                            <a:avLst/>
                          </a:prstGeom>
                        </pic:spPr>
                      </pic:pic>
                    </a:graphicData>
                  </a:graphic>
                </wp:inline>
              </w:drawing>
            </w:r>
          </w:p>
        </w:tc>
        <w:tc>
          <w:tcPr>
            <w:tcW w:w="6552" w:type="dxa"/>
            <w:shd w:val="clear" w:color="auto" w:fill="244061"/>
          </w:tcPr>
          <w:p w14:paraId="7C46BEAB" w14:textId="77777777" w:rsidR="004B1CCF" w:rsidRDefault="004B1CCF" w:rsidP="00F77AE0">
            <w:pPr>
              <w:pBdr>
                <w:top w:val="nil"/>
                <w:left w:val="nil"/>
                <w:bottom w:val="nil"/>
                <w:right w:val="nil"/>
                <w:between w:val="nil"/>
              </w:pBdr>
              <w:tabs>
                <w:tab w:val="center" w:pos="4320"/>
                <w:tab w:val="right" w:pos="8640"/>
              </w:tabs>
              <w:jc w:val="right"/>
              <w:rPr>
                <w:rFonts w:asciiTheme="majorHAnsi" w:eastAsia="Trebuchet MS" w:hAnsiTheme="majorHAnsi" w:cs="Trebuchet MS"/>
                <w:b/>
                <w:color w:val="FFFFFF" w:themeColor="background1"/>
              </w:rPr>
            </w:pPr>
            <w:r w:rsidRPr="00CB4FC8">
              <w:rPr>
                <w:rFonts w:asciiTheme="majorHAnsi" w:eastAsia="Trebuchet MS" w:hAnsiTheme="majorHAnsi" w:cs="Trebuchet MS"/>
                <w:b/>
                <w:color w:val="FFFFFF" w:themeColor="background1"/>
              </w:rPr>
              <w:t>Department of Computer Science</w:t>
            </w:r>
          </w:p>
          <w:p w14:paraId="410D9D1C" w14:textId="42C9F93E" w:rsidR="004B1CCF" w:rsidRDefault="004B1CCF" w:rsidP="00F77AE0">
            <w:pPr>
              <w:tabs>
                <w:tab w:val="center" w:pos="4320"/>
                <w:tab w:val="right" w:pos="8640"/>
              </w:tabs>
              <w:jc w:val="right"/>
              <w:rPr>
                <w:rFonts w:asciiTheme="majorHAnsi" w:eastAsia="Trebuchet MS" w:hAnsiTheme="majorHAnsi" w:cs="Trebuchet MS"/>
                <w:b/>
                <w:color w:val="FFFFFF" w:themeColor="background1"/>
              </w:rPr>
            </w:pPr>
            <w:r>
              <w:rPr>
                <w:rFonts w:asciiTheme="minorHAnsi" w:hAnsiTheme="minorHAnsi" w:cstheme="minorHAnsi"/>
              </w:rPr>
              <w:t>GSC-221</w:t>
            </w:r>
            <w:r>
              <w:rPr>
                <w:rFonts w:asciiTheme="majorHAnsi" w:eastAsia="Trebuchet MS" w:hAnsiTheme="majorHAnsi" w:cs="Trebuchet MS"/>
                <w:b/>
                <w:color w:val="FFFFFF" w:themeColor="background1"/>
              </w:rPr>
              <w:t>—Discrete Mathematics</w:t>
            </w:r>
            <w:r w:rsidRPr="002D3213">
              <w:rPr>
                <w:rFonts w:asciiTheme="majorHAnsi" w:eastAsia="Trebuchet MS" w:hAnsiTheme="majorHAnsi" w:cs="Trebuchet MS"/>
                <w:b/>
                <w:color w:val="FFFFFF" w:themeColor="background1"/>
              </w:rPr>
              <w:t xml:space="preserve"> </w:t>
            </w:r>
          </w:p>
          <w:p w14:paraId="4250FFBB" w14:textId="452FBAD7" w:rsidR="004B1CCF" w:rsidRPr="008F22C7" w:rsidRDefault="004B1CCF" w:rsidP="00F77AE0">
            <w:pPr>
              <w:pBdr>
                <w:top w:val="nil"/>
                <w:left w:val="nil"/>
                <w:bottom w:val="nil"/>
                <w:right w:val="nil"/>
                <w:between w:val="nil"/>
              </w:pBdr>
              <w:tabs>
                <w:tab w:val="center" w:pos="4320"/>
                <w:tab w:val="right" w:pos="8640"/>
              </w:tabs>
              <w:jc w:val="right"/>
              <w:rPr>
                <w:rFonts w:asciiTheme="majorHAnsi" w:eastAsia="Trebuchet MS" w:hAnsiTheme="majorHAnsi" w:cs="Trebuchet MS"/>
                <w:b/>
                <w:color w:val="FFFFFF" w:themeColor="background1"/>
              </w:rPr>
            </w:pPr>
            <w:r>
              <w:rPr>
                <w:rFonts w:asciiTheme="majorHAnsi" w:eastAsia="Trebuchet MS" w:hAnsiTheme="majorHAnsi" w:cs="Trebuchet MS"/>
                <w:b/>
                <w:color w:val="FFFFFF" w:themeColor="background1"/>
              </w:rPr>
              <w:t xml:space="preserve">Semester </w:t>
            </w:r>
            <w:r w:rsidR="0066559D">
              <w:rPr>
                <w:rFonts w:asciiTheme="majorHAnsi" w:eastAsia="Trebuchet MS" w:hAnsiTheme="majorHAnsi" w:cs="Trebuchet MS"/>
                <w:b/>
                <w:color w:val="FFFFFF" w:themeColor="background1"/>
              </w:rPr>
              <w:t>1</w:t>
            </w:r>
            <w:r w:rsidRPr="008F22C7">
              <w:rPr>
                <w:rFonts w:asciiTheme="majorHAnsi" w:eastAsia="Trebuchet MS" w:hAnsiTheme="majorHAnsi" w:cs="Trebuchet MS"/>
                <w:b/>
                <w:color w:val="FFFFFF" w:themeColor="background1"/>
              </w:rPr>
              <w:t xml:space="preserve"> Section </w:t>
            </w:r>
            <w:proofErr w:type="gramStart"/>
            <w:r w:rsidRPr="008F22C7">
              <w:rPr>
                <w:rFonts w:asciiTheme="majorHAnsi" w:eastAsia="Trebuchet MS" w:hAnsiTheme="majorHAnsi" w:cs="Trebuchet MS"/>
                <w:b/>
                <w:color w:val="FFFFFF" w:themeColor="background1"/>
              </w:rPr>
              <w:t>A</w:t>
            </w:r>
            <w:r>
              <w:rPr>
                <w:rFonts w:asciiTheme="majorHAnsi" w:eastAsia="Trebuchet MS" w:hAnsiTheme="majorHAnsi" w:cs="Trebuchet MS"/>
                <w:b/>
                <w:color w:val="FFFFFF" w:themeColor="background1"/>
              </w:rPr>
              <w:t>,B</w:t>
            </w:r>
            <w:proofErr w:type="gramEnd"/>
            <w:r>
              <w:rPr>
                <w:rFonts w:asciiTheme="majorHAnsi" w:eastAsia="Trebuchet MS" w:hAnsiTheme="majorHAnsi" w:cs="Trebuchet MS"/>
                <w:b/>
                <w:color w:val="FFFFFF" w:themeColor="background1"/>
              </w:rPr>
              <w:t xml:space="preserve"> (</w:t>
            </w:r>
            <w:r w:rsidR="0066559D">
              <w:rPr>
                <w:rFonts w:asciiTheme="majorHAnsi" w:eastAsia="Trebuchet MS" w:hAnsiTheme="majorHAnsi" w:cs="Trebuchet MS"/>
                <w:b/>
                <w:color w:val="FFFFFF" w:themeColor="background1"/>
              </w:rPr>
              <w:t>Fall</w:t>
            </w:r>
            <w:r>
              <w:rPr>
                <w:rFonts w:asciiTheme="majorHAnsi" w:eastAsia="Trebuchet MS" w:hAnsiTheme="majorHAnsi" w:cs="Trebuchet MS"/>
                <w:b/>
                <w:color w:val="FFFFFF" w:themeColor="background1"/>
              </w:rPr>
              <w:t>202</w:t>
            </w:r>
            <w:r w:rsidR="0066559D">
              <w:rPr>
                <w:rFonts w:asciiTheme="majorHAnsi" w:eastAsia="Trebuchet MS" w:hAnsiTheme="majorHAnsi" w:cs="Trebuchet MS"/>
                <w:b/>
                <w:color w:val="FFFFFF" w:themeColor="background1"/>
              </w:rPr>
              <w:t>3</w:t>
            </w:r>
            <w:r w:rsidRPr="008F22C7">
              <w:rPr>
                <w:rFonts w:asciiTheme="majorHAnsi" w:eastAsia="Trebuchet MS" w:hAnsiTheme="majorHAnsi" w:cs="Trebuchet MS"/>
                <w:b/>
                <w:color w:val="FFFFFF" w:themeColor="background1"/>
              </w:rPr>
              <w:t>)</w:t>
            </w:r>
          </w:p>
        </w:tc>
      </w:tr>
    </w:tbl>
    <w:p w14:paraId="798F60D0" w14:textId="77777777" w:rsidR="004B1CCF" w:rsidRDefault="004B1CCF" w:rsidP="00140CD6">
      <w:pPr>
        <w:pBdr>
          <w:top w:val="nil"/>
          <w:left w:val="nil"/>
          <w:bottom w:val="nil"/>
          <w:right w:val="nil"/>
          <w:between w:val="nil"/>
        </w:pBdr>
        <w:tabs>
          <w:tab w:val="center" w:pos="4320"/>
          <w:tab w:val="right" w:pos="8640"/>
        </w:tabs>
        <w:spacing w:before="0" w:after="0" w:line="360" w:lineRule="auto"/>
        <w:jc w:val="both"/>
        <w:rPr>
          <w:bCs/>
          <w:color w:val="000000"/>
        </w:rPr>
      </w:pPr>
    </w:p>
    <w:tbl>
      <w:tblPr>
        <w:tblpPr w:leftFromText="180" w:rightFromText="180" w:vertAnchor="page" w:horzAnchor="page" w:tblpX="2911" w:tblpY="3031"/>
        <w:tblW w:w="5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324"/>
      </w:tblGrid>
      <w:tr w:rsidR="004B1CCF" w:rsidRPr="00824321" w14:paraId="382BB4B2" w14:textId="77777777" w:rsidTr="004B1CCF">
        <w:trPr>
          <w:trHeight w:val="1163"/>
        </w:trPr>
        <w:tc>
          <w:tcPr>
            <w:tcW w:w="5324" w:type="dxa"/>
          </w:tcPr>
          <w:p w14:paraId="0D353C51" w14:textId="77777777" w:rsidR="004B1CCF" w:rsidRPr="00824321" w:rsidRDefault="004B1CCF" w:rsidP="004B1CCF">
            <w:pPr>
              <w:jc w:val="center"/>
              <w:rPr>
                <w:bCs/>
              </w:rPr>
            </w:pPr>
            <w:r w:rsidRPr="00824321">
              <w:rPr>
                <w:bCs/>
              </w:rPr>
              <w:t>Assignment N0. 0</w:t>
            </w:r>
            <w:r>
              <w:rPr>
                <w:bCs/>
              </w:rPr>
              <w:t>2</w:t>
            </w:r>
          </w:p>
          <w:p w14:paraId="4E57BA94" w14:textId="436B5C63" w:rsidR="004B1CCF" w:rsidRPr="00824321" w:rsidRDefault="004B1CCF" w:rsidP="0066559D">
            <w:pPr>
              <w:jc w:val="center"/>
              <w:rPr>
                <w:bCs/>
              </w:rPr>
            </w:pPr>
            <w:r w:rsidRPr="00824321">
              <w:rPr>
                <w:bCs/>
              </w:rPr>
              <w:t xml:space="preserve">Submission Due Date: </w:t>
            </w:r>
            <w:r w:rsidR="0066559D">
              <w:rPr>
                <w:bCs/>
              </w:rPr>
              <w:t>3 Nov, 23</w:t>
            </w:r>
          </w:p>
          <w:p w14:paraId="169DA0BA" w14:textId="77777777" w:rsidR="004B1CCF" w:rsidRPr="00824321" w:rsidRDefault="004B1CCF" w:rsidP="004B1CCF">
            <w:pPr>
              <w:jc w:val="center"/>
              <w:rPr>
                <w:bCs/>
              </w:rPr>
            </w:pPr>
            <w:r w:rsidRPr="00824321">
              <w:rPr>
                <w:bCs/>
              </w:rPr>
              <w:t>Marks 5</w:t>
            </w:r>
          </w:p>
        </w:tc>
      </w:tr>
    </w:tbl>
    <w:p w14:paraId="7135D08A" w14:textId="40EE135A" w:rsidR="004B1CCF" w:rsidRDefault="004B1CCF" w:rsidP="00140CD6">
      <w:pPr>
        <w:pBdr>
          <w:top w:val="nil"/>
          <w:left w:val="nil"/>
          <w:bottom w:val="nil"/>
          <w:right w:val="nil"/>
          <w:between w:val="nil"/>
        </w:pBdr>
        <w:tabs>
          <w:tab w:val="center" w:pos="4320"/>
          <w:tab w:val="right" w:pos="8640"/>
        </w:tabs>
        <w:spacing w:before="0" w:after="0" w:line="360" w:lineRule="auto"/>
        <w:jc w:val="both"/>
        <w:rPr>
          <w:bCs/>
          <w:color w:val="000000"/>
        </w:rPr>
      </w:pPr>
    </w:p>
    <w:p w14:paraId="08692BEE" w14:textId="45C700D5" w:rsidR="004B1CCF" w:rsidRDefault="004B1CCF" w:rsidP="00140CD6">
      <w:pPr>
        <w:pBdr>
          <w:top w:val="nil"/>
          <w:left w:val="nil"/>
          <w:bottom w:val="nil"/>
          <w:right w:val="nil"/>
          <w:between w:val="nil"/>
        </w:pBdr>
        <w:tabs>
          <w:tab w:val="center" w:pos="4320"/>
          <w:tab w:val="right" w:pos="8640"/>
        </w:tabs>
        <w:spacing w:before="0" w:after="0" w:line="360" w:lineRule="auto"/>
        <w:jc w:val="both"/>
        <w:rPr>
          <w:bCs/>
          <w:color w:val="000000"/>
        </w:rPr>
      </w:pPr>
    </w:p>
    <w:p w14:paraId="7E77CE22" w14:textId="77777777" w:rsidR="004B1CCF" w:rsidRDefault="004B1CCF" w:rsidP="00140CD6">
      <w:pPr>
        <w:pBdr>
          <w:top w:val="nil"/>
          <w:left w:val="nil"/>
          <w:bottom w:val="nil"/>
          <w:right w:val="nil"/>
          <w:between w:val="nil"/>
        </w:pBdr>
        <w:tabs>
          <w:tab w:val="center" w:pos="4320"/>
          <w:tab w:val="right" w:pos="8640"/>
        </w:tabs>
        <w:spacing w:before="0" w:after="0" w:line="360" w:lineRule="auto"/>
        <w:jc w:val="both"/>
        <w:rPr>
          <w:bCs/>
          <w:color w:val="000000"/>
        </w:rPr>
      </w:pPr>
    </w:p>
    <w:p w14:paraId="399D1F34" w14:textId="0C81F8E3" w:rsidR="00140CD6" w:rsidRPr="00824321" w:rsidRDefault="00140CD6" w:rsidP="00140CD6">
      <w:pPr>
        <w:pBdr>
          <w:top w:val="nil"/>
          <w:left w:val="nil"/>
          <w:bottom w:val="nil"/>
          <w:right w:val="nil"/>
          <w:between w:val="nil"/>
        </w:pBdr>
        <w:tabs>
          <w:tab w:val="center" w:pos="4320"/>
          <w:tab w:val="right" w:pos="8640"/>
        </w:tabs>
        <w:spacing w:before="0" w:after="0" w:line="360" w:lineRule="auto"/>
        <w:jc w:val="both"/>
        <w:rPr>
          <w:bCs/>
          <w:color w:val="000000"/>
        </w:rPr>
      </w:pPr>
      <w:r w:rsidRPr="00824321">
        <w:rPr>
          <w:bCs/>
          <w:noProof/>
        </w:rPr>
        <mc:AlternateContent>
          <mc:Choice Requires="wps">
            <w:drawing>
              <wp:anchor distT="0" distB="0" distL="114300" distR="114300" simplePos="0" relativeHeight="251659264" behindDoc="0" locked="0" layoutInCell="1" hidden="0" allowOverlap="1" wp14:anchorId="4523CAD6" wp14:editId="09293E73">
                <wp:simplePos x="0" y="0"/>
                <wp:positionH relativeFrom="margin">
                  <wp:align>left</wp:align>
                </wp:positionH>
                <wp:positionV relativeFrom="paragraph">
                  <wp:posOffset>142240</wp:posOffset>
                </wp:positionV>
                <wp:extent cx="6217920" cy="19050"/>
                <wp:effectExtent l="0" t="0" r="11430" b="19050"/>
                <wp:wrapNone/>
                <wp:docPr id="1" name="Freeform 1"/>
                <wp:cNvGraphicFramePr/>
                <a:graphic xmlns:a="http://schemas.openxmlformats.org/drawingml/2006/main">
                  <a:graphicData uri="http://schemas.microsoft.com/office/word/2010/wordprocessingShape">
                    <wps:wsp>
                      <wps:cNvSpPr/>
                      <wps:spPr>
                        <a:xfrm>
                          <a:off x="0" y="0"/>
                          <a:ext cx="6217920" cy="19050"/>
                        </a:xfrm>
                        <a:custGeom>
                          <a:avLst/>
                          <a:gdLst/>
                          <a:ahLst/>
                          <a:cxnLst/>
                          <a:rect l="l" t="t" r="r" b="b"/>
                          <a:pathLst>
                            <a:path w="6276975" h="9525" extrusionOk="0">
                              <a:moveTo>
                                <a:pt x="0" y="0"/>
                              </a:moveTo>
                              <a:lnTo>
                                <a:pt x="6276975" y="9525"/>
                              </a:lnTo>
                            </a:path>
                          </a:pathLst>
                        </a:custGeom>
                        <a:solidFill>
                          <a:srgbClr val="FFFFFF"/>
                        </a:solidFill>
                        <a:ln w="19050" cap="flat" cmpd="sng">
                          <a:solidFill>
                            <a:srgbClr val="000000"/>
                          </a:solidFill>
                          <a:prstDash val="solid"/>
                          <a:round/>
                          <a:headEnd type="none" w="sm" len="sm"/>
                          <a:tailEnd type="none" w="sm" len="sm"/>
                        </a:ln>
                      </wps:spPr>
                      <wps:bodyPr spcFirstLastPara="1"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44CCCA9" id="Freeform 1" o:spid="_x0000_s1026" style="position:absolute;margin-left:0;margin-top:11.2pt;width:489.6pt;height:1.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62769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" path="m,l6276975,9525e" strokeweight="1.5pt">
                <v:stroke startarrowwidth="narrow" startarrowlength="short" endarrowwidth="narrow" endarrowlength="short"/>
                <v:path arrowok="t" o:extrusionok="f"/>
                <w10:wrap anchorx="margin"/>
              </v:shape>
            </w:pict>
          </mc:Fallback>
        </mc:AlternateContent>
      </w:r>
    </w:p>
    <w:p w14:paraId="5BC2E089" w14:textId="77777777" w:rsidR="00140CD6" w:rsidRPr="00824321" w:rsidRDefault="00140CD6" w:rsidP="00140CD6">
      <w:pPr>
        <w:rPr>
          <w:bCs/>
        </w:rPr>
      </w:pPr>
      <w:r w:rsidRPr="00824321">
        <w:rPr>
          <w:bCs/>
          <w:color w:val="000000"/>
        </w:rPr>
        <w:t xml:space="preserve">Instructions:  </w:t>
      </w:r>
      <w:r w:rsidRPr="00824321">
        <w:rPr>
          <w:bCs/>
        </w:rPr>
        <w:t xml:space="preserve">Discuss amongst yourselves, and if you still can’t do it, you can ask me via email or in </w:t>
      </w:r>
      <w:r w:rsidRPr="00824321">
        <w:rPr>
          <w:bCs/>
          <w:color w:val="000000" w:themeColor="text1"/>
        </w:rPr>
        <w:t xml:space="preserve">person. </w:t>
      </w:r>
      <w:r w:rsidRPr="00824321">
        <w:rPr>
          <w:rStyle w:val="st1"/>
          <w:bCs/>
          <w:color w:val="000000" w:themeColor="text1"/>
        </w:rPr>
        <w:t xml:space="preserve">Late </w:t>
      </w:r>
      <w:r w:rsidRPr="00824321">
        <w:rPr>
          <w:rStyle w:val="Emphasis"/>
          <w:b w:val="0"/>
          <w:color w:val="000000" w:themeColor="text1"/>
        </w:rPr>
        <w:t>submissions</w:t>
      </w:r>
      <w:r w:rsidRPr="00824321">
        <w:rPr>
          <w:rStyle w:val="st1"/>
          <w:bCs/>
          <w:color w:val="000000" w:themeColor="text1"/>
        </w:rPr>
        <w:t xml:space="preserve"> are </w:t>
      </w:r>
      <w:r w:rsidRPr="00824321">
        <w:rPr>
          <w:rStyle w:val="Emphasis"/>
          <w:b w:val="0"/>
          <w:color w:val="000000" w:themeColor="text1"/>
        </w:rPr>
        <w:t>not accepted.</w:t>
      </w:r>
    </w:p>
    <w:p w14:paraId="5E2CCF05" w14:textId="77777777" w:rsidR="00140CD6" w:rsidRPr="00140CD6" w:rsidRDefault="00140CD6" w:rsidP="00140CD6">
      <w:pPr>
        <w:pBdr>
          <w:top w:val="nil"/>
          <w:left w:val="nil"/>
          <w:bottom w:val="nil"/>
          <w:right w:val="nil"/>
          <w:between w:val="nil"/>
        </w:pBdr>
        <w:tabs>
          <w:tab w:val="center" w:pos="4320"/>
          <w:tab w:val="right" w:pos="8640"/>
        </w:tabs>
        <w:spacing w:before="0" w:after="0" w:line="360" w:lineRule="auto"/>
        <w:jc w:val="both"/>
        <w:rPr>
          <w:b/>
          <w:color w:val="000000"/>
        </w:rPr>
      </w:pPr>
      <w:r w:rsidRPr="00824321">
        <w:rPr>
          <w:bCs/>
          <w:noProof/>
        </w:rPr>
        <mc:AlternateContent>
          <mc:Choice Requires="wps">
            <w:drawing>
              <wp:anchor distT="0" distB="0" distL="114300" distR="114300" simplePos="0" relativeHeight="251660288" behindDoc="0" locked="0" layoutInCell="1" hidden="0" allowOverlap="1" wp14:anchorId="0E4D78EE" wp14:editId="4D24E9F3">
                <wp:simplePos x="0" y="0"/>
                <wp:positionH relativeFrom="margin">
                  <wp:align>left</wp:align>
                </wp:positionH>
                <wp:positionV relativeFrom="paragraph">
                  <wp:posOffset>9657</wp:posOffset>
                </wp:positionV>
                <wp:extent cx="6217920" cy="19050"/>
                <wp:effectExtent l="0" t="0" r="11430" b="19050"/>
                <wp:wrapNone/>
                <wp:docPr id="6" name="Freeform 6"/>
                <wp:cNvGraphicFramePr/>
                <a:graphic xmlns:a="http://schemas.openxmlformats.org/drawingml/2006/main">
                  <a:graphicData uri="http://schemas.microsoft.com/office/word/2010/wordprocessingShape">
                    <wps:wsp>
                      <wps:cNvSpPr/>
                      <wps:spPr>
                        <a:xfrm>
                          <a:off x="0" y="0"/>
                          <a:ext cx="6217920" cy="19050"/>
                        </a:xfrm>
                        <a:custGeom>
                          <a:avLst/>
                          <a:gdLst/>
                          <a:ahLst/>
                          <a:cxnLst/>
                          <a:rect l="l" t="t" r="r" b="b"/>
                          <a:pathLst>
                            <a:path w="6276975" h="9525" extrusionOk="0">
                              <a:moveTo>
                                <a:pt x="0" y="0"/>
                              </a:moveTo>
                              <a:lnTo>
                                <a:pt x="6276975" y="9525"/>
                              </a:lnTo>
                            </a:path>
                          </a:pathLst>
                        </a:custGeom>
                        <a:solidFill>
                          <a:srgbClr val="FFFFFF"/>
                        </a:solidFill>
                        <a:ln w="19050" cap="flat" cmpd="sng">
                          <a:solidFill>
                            <a:srgbClr val="000000"/>
                          </a:solidFill>
                          <a:prstDash val="solid"/>
                          <a:round/>
                          <a:headEnd type="none" w="sm" len="sm"/>
                          <a:tailEnd type="none" w="sm" len="sm"/>
                        </a:ln>
                      </wps:spPr>
                      <wps:bodyPr spcFirstLastPara="1" wrap="square" lIns="91425" tIns="91425" rIns="91425" bIns="91425" anchor="ctr" anchorCtr="0"/>
                    </wps:wsp>
                  </a:graphicData>
                </a:graphic>
                <wp14:sizeRelH relativeFrom="margin">
                  <wp14:pctWidth>0</wp14:pctWidth>
                </wp14:sizeRelH>
              </wp:anchor>
            </w:drawing>
          </mc:Choice>
          <mc:Fallback xmlns:oel="http://schemas.microsoft.com/office/2019/extlst">
            <w:pict>
              <v:shape w14:anchorId="271D3A81" id="Freeform 6" o:spid="_x0000_s1026" style="position:absolute;margin-left:0;margin-top:.75pt;width:489.6pt;height:1.5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coordsize="62769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" path="m,l6276975,9525e" strokeweight="1.5pt">
                <v:stroke startarrowwidth="narrow" startarrowlength="short" endarrowwidth="narrow" endarrowlength="short"/>
                <v:path arrowok="t" o:extrusionok="f"/>
                <w10:wrap anchorx="margin"/>
              </v:shape>
            </w:pict>
          </mc:Fallback>
        </mc:AlternateContent>
      </w:r>
    </w:p>
    <w:p w14:paraId="3774A726" w14:textId="1D65008E" w:rsidR="00140CD6" w:rsidRPr="005711A6" w:rsidRDefault="00140CD6" w:rsidP="00140CD6">
      <w:pPr>
        <w:pBdr>
          <w:top w:val="nil"/>
          <w:left w:val="nil"/>
          <w:bottom w:val="nil"/>
          <w:right w:val="nil"/>
          <w:between w:val="nil"/>
        </w:pBdr>
        <w:tabs>
          <w:tab w:val="center" w:pos="4320"/>
          <w:tab w:val="right" w:pos="8640"/>
        </w:tabs>
        <w:spacing w:before="0" w:after="0" w:line="360" w:lineRule="auto"/>
        <w:jc w:val="both"/>
        <w:rPr>
          <w:b/>
          <w:color w:val="000000"/>
          <w:u w:val="single"/>
        </w:rPr>
      </w:pPr>
      <w:r w:rsidRPr="005711A6">
        <w:rPr>
          <w:b/>
          <w:color w:val="000000"/>
          <w:u w:val="single"/>
        </w:rPr>
        <w:t>Case study</w:t>
      </w:r>
    </w:p>
    <w:p w14:paraId="113D2437" w14:textId="77777777" w:rsidR="00140CD6" w:rsidRPr="00824321" w:rsidRDefault="00140CD6" w:rsidP="00140CD6">
      <w:pPr>
        <w:pBdr>
          <w:top w:val="nil"/>
          <w:left w:val="nil"/>
          <w:bottom w:val="nil"/>
          <w:right w:val="nil"/>
          <w:between w:val="nil"/>
        </w:pBdr>
        <w:tabs>
          <w:tab w:val="center" w:pos="4320"/>
          <w:tab w:val="right" w:pos="8640"/>
        </w:tabs>
        <w:spacing w:before="0" w:after="0" w:line="360" w:lineRule="auto"/>
        <w:jc w:val="both"/>
        <w:rPr>
          <w:bCs/>
          <w:color w:val="000000"/>
        </w:rPr>
      </w:pPr>
      <w:r w:rsidRPr="00824321">
        <w:rPr>
          <w:bCs/>
          <w:color w:val="000000"/>
        </w:rPr>
        <w:t>You are walking in a labyrinth and all of a sudden you ﬁnd yourself in front of three possible roads: the road on your left is paved with gold, the one in front of you is paved with marble, while the one on your right is made of small stones. Each street is protected by a guardian. You talk to the guardians and this is what they tell you:</w:t>
      </w:r>
    </w:p>
    <w:p w14:paraId="71A3096D" w14:textId="77777777" w:rsidR="00140CD6" w:rsidRPr="00824321" w:rsidRDefault="00140CD6" w:rsidP="00140CD6">
      <w:pPr>
        <w:pBdr>
          <w:top w:val="nil"/>
          <w:left w:val="nil"/>
          <w:bottom w:val="nil"/>
          <w:right w:val="nil"/>
          <w:between w:val="nil"/>
        </w:pBdr>
        <w:tabs>
          <w:tab w:val="center" w:pos="4320"/>
          <w:tab w:val="right" w:pos="8640"/>
        </w:tabs>
        <w:spacing w:before="0" w:after="0" w:line="360" w:lineRule="auto"/>
        <w:jc w:val="both"/>
        <w:rPr>
          <w:bCs/>
          <w:color w:val="000000"/>
        </w:rPr>
      </w:pPr>
      <w:r w:rsidRPr="00824321">
        <w:rPr>
          <w:bCs/>
          <w:color w:val="000000"/>
        </w:rPr>
        <w:t xml:space="preserve">The guardian of the gold street: “This road will bring you straight to the center. Moreover, if the stones take you to the center, then also the marble takes you to the center.” • The guardian of the marble street: “Neither the gold nor the stones will take you to the center.” • The guardian of the stone street: “Follow the gold and you’ll reach the </w:t>
      </w:r>
      <w:proofErr w:type="gramStart"/>
      <w:r w:rsidRPr="00824321">
        <w:rPr>
          <w:bCs/>
          <w:color w:val="000000"/>
        </w:rPr>
        <w:t>center,</w:t>
      </w:r>
      <w:proofErr w:type="gramEnd"/>
      <w:r w:rsidRPr="00824321">
        <w:rPr>
          <w:bCs/>
          <w:color w:val="000000"/>
        </w:rPr>
        <w:t xml:space="preserve"> follow the marble and you will be lost.”</w:t>
      </w:r>
    </w:p>
    <w:p w14:paraId="16AD8453" w14:textId="77777777" w:rsidR="00140CD6" w:rsidRPr="00824321" w:rsidRDefault="00140CD6" w:rsidP="00140CD6">
      <w:pPr>
        <w:pBdr>
          <w:top w:val="nil"/>
          <w:left w:val="nil"/>
          <w:bottom w:val="nil"/>
          <w:right w:val="nil"/>
          <w:between w:val="nil"/>
        </w:pBdr>
        <w:tabs>
          <w:tab w:val="center" w:pos="4320"/>
          <w:tab w:val="right" w:pos="8640"/>
        </w:tabs>
        <w:spacing w:before="0" w:after="0" w:line="360" w:lineRule="auto"/>
        <w:jc w:val="both"/>
        <w:rPr>
          <w:bCs/>
          <w:color w:val="000000"/>
        </w:rPr>
      </w:pPr>
      <w:r w:rsidRPr="00824321">
        <w:rPr>
          <w:bCs/>
          <w:color w:val="000000"/>
        </w:rPr>
        <w:t>Given that you know that all the guardians are liars, can you choose a road being sure that it will lead you to the center of the labyrinth? If this is the case, which road you choose?</w:t>
      </w:r>
    </w:p>
    <w:p w14:paraId="14DE3981" w14:textId="0A35895E" w:rsidR="00140CD6" w:rsidRDefault="00140CD6" w:rsidP="00140CD6">
      <w:pPr>
        <w:pBdr>
          <w:top w:val="nil"/>
          <w:left w:val="nil"/>
          <w:bottom w:val="nil"/>
          <w:right w:val="nil"/>
          <w:between w:val="nil"/>
        </w:pBdr>
        <w:tabs>
          <w:tab w:val="center" w:pos="4320"/>
          <w:tab w:val="right" w:pos="8640"/>
        </w:tabs>
        <w:spacing w:before="0" w:after="0" w:line="360" w:lineRule="auto"/>
        <w:jc w:val="both"/>
        <w:rPr>
          <w:bCs/>
          <w:color w:val="000000"/>
        </w:rPr>
      </w:pPr>
      <w:r w:rsidRPr="00824321">
        <w:rPr>
          <w:bCs/>
          <w:color w:val="000000"/>
        </w:rPr>
        <w:t>Provide a propositional language and a set of axioms that formalize the problem and show whether you can choose a road being sure it will lead to the center.</w:t>
      </w:r>
      <w:r w:rsidR="005711A6">
        <w:rPr>
          <w:bCs/>
          <w:color w:val="000000"/>
        </w:rPr>
        <w:t xml:space="preserve"> Model your solution with the help of</w:t>
      </w:r>
      <w:r w:rsidR="00B2421C">
        <w:rPr>
          <w:bCs/>
          <w:color w:val="000000"/>
        </w:rPr>
        <w:t xml:space="preserve"> rule of inferences</w:t>
      </w:r>
      <w:r w:rsidR="005711A6">
        <w:rPr>
          <w:bCs/>
          <w:color w:val="000000"/>
        </w:rPr>
        <w:t>.</w:t>
      </w:r>
    </w:p>
    <w:p w14:paraId="4F6905E7" w14:textId="77777777" w:rsidR="005711A6" w:rsidRDefault="005711A6" w:rsidP="00140CD6">
      <w:pPr>
        <w:pBdr>
          <w:top w:val="nil"/>
          <w:left w:val="nil"/>
          <w:bottom w:val="nil"/>
          <w:right w:val="nil"/>
          <w:between w:val="nil"/>
        </w:pBdr>
        <w:tabs>
          <w:tab w:val="center" w:pos="4320"/>
          <w:tab w:val="right" w:pos="8640"/>
        </w:tabs>
        <w:spacing w:before="0" w:after="0" w:line="360" w:lineRule="auto"/>
        <w:jc w:val="both"/>
        <w:rPr>
          <w:bCs/>
          <w:color w:val="000000"/>
        </w:rPr>
      </w:pPr>
    </w:p>
    <w:p w14:paraId="25184210" w14:textId="0E1B4757" w:rsidR="005711A6" w:rsidRPr="005711A6" w:rsidRDefault="005711A6" w:rsidP="00140CD6">
      <w:pPr>
        <w:pBdr>
          <w:top w:val="nil"/>
          <w:left w:val="nil"/>
          <w:bottom w:val="nil"/>
          <w:right w:val="nil"/>
          <w:between w:val="nil"/>
        </w:pBdr>
        <w:tabs>
          <w:tab w:val="center" w:pos="4320"/>
          <w:tab w:val="right" w:pos="8640"/>
        </w:tabs>
        <w:spacing w:before="0" w:after="0" w:line="360" w:lineRule="auto"/>
        <w:jc w:val="both"/>
        <w:rPr>
          <w:bCs/>
          <w:color w:val="000000"/>
          <w:u w:val="single"/>
        </w:rPr>
      </w:pPr>
      <w:r>
        <w:rPr>
          <w:u w:val="single"/>
        </w:rPr>
        <w:t>Identify the given argument is True or False</w:t>
      </w:r>
    </w:p>
    <w:p w14:paraId="67AE8AB8" w14:textId="158F33F3" w:rsidR="005711A6" w:rsidRPr="00824321" w:rsidRDefault="005711A6" w:rsidP="005711A6">
      <w:pPr>
        <w:pBdr>
          <w:top w:val="nil"/>
          <w:left w:val="nil"/>
          <w:bottom w:val="nil"/>
          <w:right w:val="nil"/>
          <w:between w:val="nil"/>
        </w:pBdr>
        <w:tabs>
          <w:tab w:val="center" w:pos="4320"/>
          <w:tab w:val="right" w:pos="8640"/>
        </w:tabs>
        <w:spacing w:before="0" w:after="0" w:line="360" w:lineRule="auto"/>
        <w:jc w:val="both"/>
        <w:rPr>
          <w:bCs/>
          <w:color w:val="000000"/>
        </w:rPr>
      </w:pPr>
    </w:p>
    <w:p w14:paraId="2E0CB19A" w14:textId="77777777" w:rsidR="005711A6" w:rsidRDefault="005711A6" w:rsidP="005711A6">
      <w:pPr>
        <w:pBdr>
          <w:top w:val="nil"/>
          <w:left w:val="nil"/>
          <w:bottom w:val="nil"/>
          <w:right w:val="nil"/>
          <w:between w:val="nil"/>
        </w:pBdr>
        <w:tabs>
          <w:tab w:val="center" w:pos="4320"/>
          <w:tab w:val="right" w:pos="8640"/>
        </w:tabs>
        <w:spacing w:before="0" w:after="0" w:line="360" w:lineRule="auto"/>
        <w:jc w:val="both"/>
      </w:pPr>
      <w:r>
        <w:t xml:space="preserve">It follows that if </w:t>
      </w:r>
      <w:r>
        <w:rPr>
          <w:rFonts w:ascii="Cambria Math" w:hAnsi="Cambria Math" w:cs="Cambria Math"/>
        </w:rPr>
        <w:t>∃</w:t>
      </w:r>
      <w:proofErr w:type="spellStart"/>
      <w:r>
        <w:t>y</w:t>
      </w:r>
      <w:r>
        <w:rPr>
          <w:rFonts w:ascii="Cambria Math" w:hAnsi="Cambria Math" w:cs="Cambria Math"/>
        </w:rPr>
        <w:t>∀</w:t>
      </w:r>
      <w:proofErr w:type="gramStart"/>
      <w:r>
        <w:t>xP</w:t>
      </w:r>
      <w:proofErr w:type="spellEnd"/>
      <w:r>
        <w:t>(</w:t>
      </w:r>
      <w:proofErr w:type="gramEnd"/>
      <w:r>
        <w:t xml:space="preserve">x, y) is true, then </w:t>
      </w:r>
      <w:r>
        <w:rPr>
          <w:rFonts w:ascii="Cambria Math" w:hAnsi="Cambria Math" w:cs="Cambria Math"/>
        </w:rPr>
        <w:t>∀</w:t>
      </w:r>
      <w:proofErr w:type="spellStart"/>
      <w:r>
        <w:t>x</w:t>
      </w:r>
      <w:r>
        <w:rPr>
          <w:rFonts w:ascii="Cambria Math" w:hAnsi="Cambria Math" w:cs="Cambria Math"/>
        </w:rPr>
        <w:t>∃</w:t>
      </w:r>
      <w:r>
        <w:t>yP</w:t>
      </w:r>
      <w:proofErr w:type="spellEnd"/>
      <w:r>
        <w:t xml:space="preserve">(x, y) must also be true. However, if </w:t>
      </w:r>
      <w:r>
        <w:rPr>
          <w:rFonts w:ascii="Cambria Math" w:hAnsi="Cambria Math" w:cs="Cambria Math"/>
        </w:rPr>
        <w:t>∀</w:t>
      </w:r>
      <w:proofErr w:type="spellStart"/>
      <w:r>
        <w:t>x</w:t>
      </w:r>
      <w:r>
        <w:rPr>
          <w:rFonts w:ascii="Cambria Math" w:hAnsi="Cambria Math" w:cs="Cambria Math"/>
        </w:rPr>
        <w:t>∃</w:t>
      </w:r>
      <w:proofErr w:type="gramStart"/>
      <w:r>
        <w:t>yP</w:t>
      </w:r>
      <w:proofErr w:type="spellEnd"/>
      <w:r>
        <w:t>(</w:t>
      </w:r>
      <w:proofErr w:type="gramEnd"/>
      <w:r>
        <w:t xml:space="preserve">x, y) is true, it is not necessary for </w:t>
      </w:r>
      <w:r>
        <w:rPr>
          <w:rFonts w:ascii="Cambria Math" w:hAnsi="Cambria Math" w:cs="Cambria Math"/>
        </w:rPr>
        <w:t>∃</w:t>
      </w:r>
      <w:proofErr w:type="spellStart"/>
      <w:r>
        <w:t>y</w:t>
      </w:r>
      <w:r>
        <w:rPr>
          <w:rFonts w:ascii="Cambria Math" w:hAnsi="Cambria Math" w:cs="Cambria Math"/>
        </w:rPr>
        <w:t>∀</w:t>
      </w:r>
      <w:r>
        <w:t>xP</w:t>
      </w:r>
      <w:proofErr w:type="spellEnd"/>
      <w:r>
        <w:t>(x, y) to be true.</w:t>
      </w:r>
    </w:p>
    <w:p w14:paraId="380624FB" w14:textId="2107B2D6" w:rsidR="005711A6" w:rsidRDefault="005711A6" w:rsidP="005711A6">
      <w:pPr>
        <w:pBdr>
          <w:top w:val="nil"/>
          <w:left w:val="nil"/>
          <w:bottom w:val="nil"/>
          <w:right w:val="nil"/>
          <w:between w:val="nil"/>
        </w:pBdr>
        <w:tabs>
          <w:tab w:val="center" w:pos="4320"/>
          <w:tab w:val="right" w:pos="8640"/>
        </w:tabs>
        <w:spacing w:before="0" w:after="0" w:line="360" w:lineRule="auto"/>
        <w:jc w:val="both"/>
      </w:pPr>
      <w:r>
        <w:t>Support your answer with the help of an example.</w:t>
      </w:r>
    </w:p>
    <w:p w14:paraId="7C91ADBF" w14:textId="77777777" w:rsidR="00D25586" w:rsidRPr="00D25586" w:rsidRDefault="00D25586" w:rsidP="00D25586">
      <w:pPr>
        <w:pStyle w:val="NormalWeb"/>
        <w:rPr>
          <w:color w:val="000000"/>
          <w:sz w:val="27"/>
          <w:szCs w:val="27"/>
        </w:rPr>
      </w:pPr>
      <w:r>
        <w:lastRenderedPageBreak/>
        <w:t xml:space="preserve">Answer: </w:t>
      </w:r>
      <w:r w:rsidRPr="00D25586">
        <w:rPr>
          <w:color w:val="000000"/>
          <w:sz w:val="27"/>
          <w:szCs w:val="27"/>
        </w:rPr>
        <w:t xml:space="preserve">This is a classic example of the difference between the existential and universal quantifiers. Let’s consider a scenario where </w:t>
      </w:r>
      <w:proofErr w:type="gramStart"/>
      <w:r w:rsidRPr="00D25586">
        <w:rPr>
          <w:rFonts w:ascii="Courier New" w:hAnsi="Courier New" w:cs="Courier New"/>
          <w:color w:val="000000"/>
          <w:sz w:val="20"/>
          <w:szCs w:val="20"/>
        </w:rPr>
        <w:t>P(</w:t>
      </w:r>
      <w:proofErr w:type="gramEnd"/>
      <w:r w:rsidRPr="00D25586">
        <w:rPr>
          <w:rFonts w:ascii="Courier New" w:hAnsi="Courier New" w:cs="Courier New"/>
          <w:color w:val="000000"/>
          <w:sz w:val="20"/>
          <w:szCs w:val="20"/>
        </w:rPr>
        <w:t>x, y)</w:t>
      </w:r>
      <w:r w:rsidRPr="00D25586">
        <w:rPr>
          <w:color w:val="000000"/>
          <w:sz w:val="27"/>
          <w:szCs w:val="27"/>
        </w:rPr>
        <w:t xml:space="preserve"> is defined as “x is a student of y”.</w:t>
      </w:r>
    </w:p>
    <w:p w14:paraId="7BC37E81" w14:textId="77777777" w:rsidR="00D25586" w:rsidRPr="00D25586" w:rsidRDefault="00D25586" w:rsidP="00D25586">
      <w:pPr>
        <w:spacing w:before="100" w:beforeAutospacing="1" w:after="100" w:afterAutospacing="1" w:line="240" w:lineRule="auto"/>
        <w:rPr>
          <w:color w:val="000000"/>
          <w:sz w:val="27"/>
          <w:szCs w:val="27"/>
          <w:lang w:val="en-GB" w:eastAsia="en-GB"/>
        </w:rPr>
      </w:pPr>
      <w:r w:rsidRPr="00D25586">
        <w:rPr>
          <w:color w:val="000000"/>
          <w:sz w:val="27"/>
          <w:szCs w:val="27"/>
          <w:lang w:val="en-GB" w:eastAsia="en-GB"/>
        </w:rPr>
        <w:t xml:space="preserve">If </w:t>
      </w:r>
      <w:r w:rsidRPr="00D25586">
        <w:rPr>
          <w:rFonts w:ascii="Cambria Math" w:hAnsi="Cambria Math" w:cs="Cambria Math"/>
          <w:color w:val="000000"/>
          <w:sz w:val="20"/>
          <w:szCs w:val="20"/>
          <w:lang w:val="en-GB" w:eastAsia="en-GB"/>
        </w:rPr>
        <w:t>∃</w:t>
      </w:r>
      <w:proofErr w:type="spellStart"/>
      <w:r w:rsidRPr="00D25586">
        <w:rPr>
          <w:rFonts w:ascii="Courier New" w:hAnsi="Courier New" w:cs="Courier New"/>
          <w:color w:val="000000"/>
          <w:sz w:val="20"/>
          <w:szCs w:val="20"/>
          <w:lang w:val="en-GB" w:eastAsia="en-GB"/>
        </w:rPr>
        <w:t>y</w:t>
      </w:r>
      <w:r w:rsidRPr="00D25586">
        <w:rPr>
          <w:rFonts w:ascii="Cambria Math" w:hAnsi="Cambria Math" w:cs="Cambria Math"/>
          <w:color w:val="000000"/>
          <w:sz w:val="20"/>
          <w:szCs w:val="20"/>
          <w:lang w:val="en-GB" w:eastAsia="en-GB"/>
        </w:rPr>
        <w:t>∀</w:t>
      </w:r>
      <w:proofErr w:type="gramStart"/>
      <w:r w:rsidRPr="00D25586">
        <w:rPr>
          <w:rFonts w:ascii="Courier New" w:hAnsi="Courier New" w:cs="Courier New"/>
          <w:color w:val="000000"/>
          <w:sz w:val="20"/>
          <w:szCs w:val="20"/>
          <w:lang w:val="en-GB" w:eastAsia="en-GB"/>
        </w:rPr>
        <w:t>xP</w:t>
      </w:r>
      <w:proofErr w:type="spellEnd"/>
      <w:r w:rsidRPr="00D25586">
        <w:rPr>
          <w:rFonts w:ascii="Courier New" w:hAnsi="Courier New" w:cs="Courier New"/>
          <w:color w:val="000000"/>
          <w:sz w:val="20"/>
          <w:szCs w:val="20"/>
          <w:lang w:val="en-GB" w:eastAsia="en-GB"/>
        </w:rPr>
        <w:t>(</w:t>
      </w:r>
      <w:proofErr w:type="gramEnd"/>
      <w:r w:rsidRPr="00D25586">
        <w:rPr>
          <w:rFonts w:ascii="Courier New" w:hAnsi="Courier New" w:cs="Courier New"/>
          <w:color w:val="000000"/>
          <w:sz w:val="20"/>
          <w:szCs w:val="20"/>
          <w:lang w:val="en-GB" w:eastAsia="en-GB"/>
        </w:rPr>
        <w:t>x, y)</w:t>
      </w:r>
      <w:r w:rsidRPr="00D25586">
        <w:rPr>
          <w:color w:val="000000"/>
          <w:sz w:val="27"/>
          <w:szCs w:val="27"/>
          <w:lang w:val="en-GB" w:eastAsia="en-GB"/>
        </w:rPr>
        <w:t xml:space="preserve"> is true, it means that there exists a student who studies under every teacher. For example, if we have three teachers A, B, and C, and students 1, 2, 3, and 4, such that:</w:t>
      </w:r>
    </w:p>
    <w:p w14:paraId="15D92077" w14:textId="77777777" w:rsidR="00D25586" w:rsidRPr="00D25586" w:rsidRDefault="00D25586" w:rsidP="00D25586">
      <w:pPr>
        <w:numPr>
          <w:ilvl w:val="0"/>
          <w:numId w:val="1"/>
        </w:numPr>
        <w:spacing w:before="100" w:beforeAutospacing="1" w:after="100" w:afterAutospacing="1" w:line="240" w:lineRule="auto"/>
        <w:rPr>
          <w:color w:val="000000"/>
          <w:sz w:val="27"/>
          <w:szCs w:val="27"/>
          <w:lang w:val="en-GB" w:eastAsia="en-GB"/>
        </w:rPr>
      </w:pPr>
      <w:r w:rsidRPr="00D25586">
        <w:rPr>
          <w:color w:val="000000"/>
          <w:sz w:val="27"/>
          <w:szCs w:val="27"/>
          <w:lang w:val="en-GB" w:eastAsia="en-GB"/>
        </w:rPr>
        <w:t>Student 1 studies under teachers A, B, and C.</w:t>
      </w:r>
    </w:p>
    <w:p w14:paraId="45BF239C" w14:textId="77777777" w:rsidR="00D25586" w:rsidRPr="00D25586" w:rsidRDefault="00D25586" w:rsidP="00D25586">
      <w:pPr>
        <w:numPr>
          <w:ilvl w:val="0"/>
          <w:numId w:val="1"/>
        </w:numPr>
        <w:spacing w:before="100" w:beforeAutospacing="1" w:after="100" w:afterAutospacing="1" w:line="240" w:lineRule="auto"/>
        <w:rPr>
          <w:color w:val="000000"/>
          <w:sz w:val="27"/>
          <w:szCs w:val="27"/>
          <w:lang w:val="en-GB" w:eastAsia="en-GB"/>
        </w:rPr>
      </w:pPr>
      <w:r w:rsidRPr="00D25586">
        <w:rPr>
          <w:color w:val="000000"/>
          <w:sz w:val="27"/>
          <w:szCs w:val="27"/>
          <w:lang w:val="en-GB" w:eastAsia="en-GB"/>
        </w:rPr>
        <w:t>Student 2 studies under teachers A and B.</w:t>
      </w:r>
    </w:p>
    <w:p w14:paraId="50C60238" w14:textId="77777777" w:rsidR="00D25586" w:rsidRPr="00D25586" w:rsidRDefault="00D25586" w:rsidP="00D25586">
      <w:pPr>
        <w:numPr>
          <w:ilvl w:val="0"/>
          <w:numId w:val="1"/>
        </w:numPr>
        <w:spacing w:before="100" w:beforeAutospacing="1" w:after="100" w:afterAutospacing="1" w:line="240" w:lineRule="auto"/>
        <w:rPr>
          <w:color w:val="000000"/>
          <w:sz w:val="27"/>
          <w:szCs w:val="27"/>
          <w:lang w:val="en-GB" w:eastAsia="en-GB"/>
        </w:rPr>
      </w:pPr>
      <w:r w:rsidRPr="00D25586">
        <w:rPr>
          <w:color w:val="000000"/>
          <w:sz w:val="27"/>
          <w:szCs w:val="27"/>
          <w:lang w:val="en-GB" w:eastAsia="en-GB"/>
        </w:rPr>
        <w:t>Student 3 studies under teachers A and C.</w:t>
      </w:r>
    </w:p>
    <w:p w14:paraId="5750036C" w14:textId="77777777" w:rsidR="00D25586" w:rsidRPr="00D25586" w:rsidRDefault="00D25586" w:rsidP="00D25586">
      <w:pPr>
        <w:numPr>
          <w:ilvl w:val="0"/>
          <w:numId w:val="1"/>
        </w:numPr>
        <w:spacing w:before="100" w:beforeAutospacing="1" w:after="100" w:afterAutospacing="1" w:line="240" w:lineRule="auto"/>
        <w:rPr>
          <w:color w:val="000000"/>
          <w:sz w:val="27"/>
          <w:szCs w:val="27"/>
          <w:lang w:val="en-GB" w:eastAsia="en-GB"/>
        </w:rPr>
      </w:pPr>
      <w:r w:rsidRPr="00D25586">
        <w:rPr>
          <w:color w:val="000000"/>
          <w:sz w:val="27"/>
          <w:szCs w:val="27"/>
          <w:lang w:val="en-GB" w:eastAsia="en-GB"/>
        </w:rPr>
        <w:t>Student 4 studies under teacher A.</w:t>
      </w:r>
    </w:p>
    <w:p w14:paraId="33A02159" w14:textId="77777777" w:rsidR="00D25586" w:rsidRPr="00D25586" w:rsidRDefault="00D25586" w:rsidP="00D25586">
      <w:pPr>
        <w:spacing w:before="100" w:beforeAutospacing="1" w:after="100" w:afterAutospacing="1" w:line="240" w:lineRule="auto"/>
        <w:rPr>
          <w:color w:val="000000"/>
          <w:sz w:val="27"/>
          <w:szCs w:val="27"/>
          <w:lang w:val="en-GB" w:eastAsia="en-GB"/>
        </w:rPr>
      </w:pPr>
      <w:r w:rsidRPr="00D25586">
        <w:rPr>
          <w:color w:val="000000"/>
          <w:sz w:val="27"/>
          <w:szCs w:val="27"/>
          <w:lang w:val="en-GB" w:eastAsia="en-GB"/>
        </w:rPr>
        <w:t xml:space="preserve">Then </w:t>
      </w:r>
      <w:r w:rsidRPr="00D25586">
        <w:rPr>
          <w:rFonts w:ascii="Cambria Math" w:hAnsi="Cambria Math" w:cs="Cambria Math"/>
          <w:color w:val="000000"/>
          <w:sz w:val="20"/>
          <w:szCs w:val="20"/>
          <w:lang w:val="en-GB" w:eastAsia="en-GB"/>
        </w:rPr>
        <w:t>∃</w:t>
      </w:r>
      <w:proofErr w:type="spellStart"/>
      <w:r w:rsidRPr="00D25586">
        <w:rPr>
          <w:rFonts w:ascii="Courier New" w:hAnsi="Courier New" w:cs="Courier New"/>
          <w:color w:val="000000"/>
          <w:sz w:val="20"/>
          <w:szCs w:val="20"/>
          <w:lang w:val="en-GB" w:eastAsia="en-GB"/>
        </w:rPr>
        <w:t>y</w:t>
      </w:r>
      <w:r w:rsidRPr="00D25586">
        <w:rPr>
          <w:rFonts w:ascii="Cambria Math" w:hAnsi="Cambria Math" w:cs="Cambria Math"/>
          <w:color w:val="000000"/>
          <w:sz w:val="20"/>
          <w:szCs w:val="20"/>
          <w:lang w:val="en-GB" w:eastAsia="en-GB"/>
        </w:rPr>
        <w:t>∀</w:t>
      </w:r>
      <w:proofErr w:type="gramStart"/>
      <w:r w:rsidRPr="00D25586">
        <w:rPr>
          <w:rFonts w:ascii="Courier New" w:hAnsi="Courier New" w:cs="Courier New"/>
          <w:color w:val="000000"/>
          <w:sz w:val="20"/>
          <w:szCs w:val="20"/>
          <w:lang w:val="en-GB" w:eastAsia="en-GB"/>
        </w:rPr>
        <w:t>xP</w:t>
      </w:r>
      <w:proofErr w:type="spellEnd"/>
      <w:r w:rsidRPr="00D25586">
        <w:rPr>
          <w:rFonts w:ascii="Courier New" w:hAnsi="Courier New" w:cs="Courier New"/>
          <w:color w:val="000000"/>
          <w:sz w:val="20"/>
          <w:szCs w:val="20"/>
          <w:lang w:val="en-GB" w:eastAsia="en-GB"/>
        </w:rPr>
        <w:t>(</w:t>
      </w:r>
      <w:proofErr w:type="gramEnd"/>
      <w:r w:rsidRPr="00D25586">
        <w:rPr>
          <w:rFonts w:ascii="Courier New" w:hAnsi="Courier New" w:cs="Courier New"/>
          <w:color w:val="000000"/>
          <w:sz w:val="20"/>
          <w:szCs w:val="20"/>
          <w:lang w:val="en-GB" w:eastAsia="en-GB"/>
        </w:rPr>
        <w:t>x, y)</w:t>
      </w:r>
      <w:r w:rsidRPr="00D25586">
        <w:rPr>
          <w:color w:val="000000"/>
          <w:sz w:val="27"/>
          <w:szCs w:val="27"/>
          <w:lang w:val="en-GB" w:eastAsia="en-GB"/>
        </w:rPr>
        <w:t xml:space="preserve"> is true because teacher A has all four students studying under them.</w:t>
      </w:r>
    </w:p>
    <w:p w14:paraId="212C2861" w14:textId="77777777" w:rsidR="00D25586" w:rsidRPr="00D25586" w:rsidRDefault="00D25586" w:rsidP="00D25586">
      <w:pPr>
        <w:spacing w:before="100" w:beforeAutospacing="1" w:after="100" w:afterAutospacing="1" w:line="240" w:lineRule="auto"/>
        <w:rPr>
          <w:color w:val="000000"/>
          <w:sz w:val="27"/>
          <w:szCs w:val="27"/>
          <w:lang w:val="en-GB" w:eastAsia="en-GB"/>
        </w:rPr>
      </w:pPr>
      <w:r w:rsidRPr="00D25586">
        <w:rPr>
          <w:color w:val="000000"/>
          <w:sz w:val="27"/>
          <w:szCs w:val="27"/>
          <w:lang w:val="en-GB" w:eastAsia="en-GB"/>
        </w:rPr>
        <w:t xml:space="preserve">Now let’s consider </w:t>
      </w:r>
      <w:r w:rsidRPr="00D25586">
        <w:rPr>
          <w:rFonts w:ascii="Cambria Math" w:hAnsi="Cambria Math" w:cs="Cambria Math"/>
          <w:color w:val="000000"/>
          <w:sz w:val="20"/>
          <w:szCs w:val="20"/>
          <w:lang w:val="en-GB" w:eastAsia="en-GB"/>
        </w:rPr>
        <w:t>∀</w:t>
      </w:r>
      <w:proofErr w:type="spellStart"/>
      <w:r w:rsidRPr="00D25586">
        <w:rPr>
          <w:rFonts w:ascii="Courier New" w:hAnsi="Courier New" w:cs="Courier New"/>
          <w:color w:val="000000"/>
          <w:sz w:val="20"/>
          <w:szCs w:val="20"/>
          <w:lang w:val="en-GB" w:eastAsia="en-GB"/>
        </w:rPr>
        <w:t>x</w:t>
      </w:r>
      <w:r w:rsidRPr="00D25586">
        <w:rPr>
          <w:rFonts w:ascii="Cambria Math" w:hAnsi="Cambria Math" w:cs="Cambria Math"/>
          <w:color w:val="000000"/>
          <w:sz w:val="20"/>
          <w:szCs w:val="20"/>
          <w:lang w:val="en-GB" w:eastAsia="en-GB"/>
        </w:rPr>
        <w:t>∃</w:t>
      </w:r>
      <w:proofErr w:type="gramStart"/>
      <w:r w:rsidRPr="00D25586">
        <w:rPr>
          <w:rFonts w:ascii="Courier New" w:hAnsi="Courier New" w:cs="Courier New"/>
          <w:color w:val="000000"/>
          <w:sz w:val="20"/>
          <w:szCs w:val="20"/>
          <w:lang w:val="en-GB" w:eastAsia="en-GB"/>
        </w:rPr>
        <w:t>yP</w:t>
      </w:r>
      <w:proofErr w:type="spellEnd"/>
      <w:r w:rsidRPr="00D25586">
        <w:rPr>
          <w:rFonts w:ascii="Courier New" w:hAnsi="Courier New" w:cs="Courier New"/>
          <w:color w:val="000000"/>
          <w:sz w:val="20"/>
          <w:szCs w:val="20"/>
          <w:lang w:val="en-GB" w:eastAsia="en-GB"/>
        </w:rPr>
        <w:t>(</w:t>
      </w:r>
      <w:proofErr w:type="gramEnd"/>
      <w:r w:rsidRPr="00D25586">
        <w:rPr>
          <w:rFonts w:ascii="Courier New" w:hAnsi="Courier New" w:cs="Courier New"/>
          <w:color w:val="000000"/>
          <w:sz w:val="20"/>
          <w:szCs w:val="20"/>
          <w:lang w:val="en-GB" w:eastAsia="en-GB"/>
        </w:rPr>
        <w:t>x, y)</w:t>
      </w:r>
      <w:r w:rsidRPr="00D25586">
        <w:rPr>
          <w:color w:val="000000"/>
          <w:sz w:val="27"/>
          <w:szCs w:val="27"/>
          <w:lang w:val="en-GB" w:eastAsia="en-GB"/>
        </w:rPr>
        <w:t>. This statement means that every student has at least one teacher. In our example above, this statement is true because every student has at least one teacher they study under.</w:t>
      </w:r>
    </w:p>
    <w:p w14:paraId="3615CAEF" w14:textId="77777777" w:rsidR="00D25586" w:rsidRPr="00D25586" w:rsidRDefault="00D25586" w:rsidP="00D25586">
      <w:pPr>
        <w:spacing w:before="100" w:beforeAutospacing="1" w:after="100" w:afterAutospacing="1" w:line="240" w:lineRule="auto"/>
        <w:rPr>
          <w:color w:val="000000"/>
          <w:sz w:val="27"/>
          <w:szCs w:val="27"/>
          <w:lang w:val="en-GB" w:eastAsia="en-GB"/>
        </w:rPr>
      </w:pPr>
      <w:r w:rsidRPr="00D25586">
        <w:rPr>
          <w:color w:val="000000"/>
          <w:sz w:val="27"/>
          <w:szCs w:val="27"/>
          <w:lang w:val="en-GB" w:eastAsia="en-GB"/>
        </w:rPr>
        <w:t xml:space="preserve">However, it is not necessary for </w:t>
      </w:r>
      <w:r w:rsidRPr="00D25586">
        <w:rPr>
          <w:rFonts w:ascii="Cambria Math" w:hAnsi="Cambria Math" w:cs="Cambria Math"/>
          <w:color w:val="000000"/>
          <w:sz w:val="20"/>
          <w:szCs w:val="20"/>
          <w:lang w:val="en-GB" w:eastAsia="en-GB"/>
        </w:rPr>
        <w:t>∃</w:t>
      </w:r>
      <w:proofErr w:type="spellStart"/>
      <w:r w:rsidRPr="00D25586">
        <w:rPr>
          <w:rFonts w:ascii="Courier New" w:hAnsi="Courier New" w:cs="Courier New"/>
          <w:color w:val="000000"/>
          <w:sz w:val="20"/>
          <w:szCs w:val="20"/>
          <w:lang w:val="en-GB" w:eastAsia="en-GB"/>
        </w:rPr>
        <w:t>y</w:t>
      </w:r>
      <w:r w:rsidRPr="00D25586">
        <w:rPr>
          <w:rFonts w:ascii="Cambria Math" w:hAnsi="Cambria Math" w:cs="Cambria Math"/>
          <w:color w:val="000000"/>
          <w:sz w:val="20"/>
          <w:szCs w:val="20"/>
          <w:lang w:val="en-GB" w:eastAsia="en-GB"/>
        </w:rPr>
        <w:t>∀</w:t>
      </w:r>
      <w:proofErr w:type="gramStart"/>
      <w:r w:rsidRPr="00D25586">
        <w:rPr>
          <w:rFonts w:ascii="Courier New" w:hAnsi="Courier New" w:cs="Courier New"/>
          <w:color w:val="000000"/>
          <w:sz w:val="20"/>
          <w:szCs w:val="20"/>
          <w:lang w:val="en-GB" w:eastAsia="en-GB"/>
        </w:rPr>
        <w:t>xP</w:t>
      </w:r>
      <w:proofErr w:type="spellEnd"/>
      <w:r w:rsidRPr="00D25586">
        <w:rPr>
          <w:rFonts w:ascii="Courier New" w:hAnsi="Courier New" w:cs="Courier New"/>
          <w:color w:val="000000"/>
          <w:sz w:val="20"/>
          <w:szCs w:val="20"/>
          <w:lang w:val="en-GB" w:eastAsia="en-GB"/>
        </w:rPr>
        <w:t>(</w:t>
      </w:r>
      <w:proofErr w:type="gramEnd"/>
      <w:r w:rsidRPr="00D25586">
        <w:rPr>
          <w:rFonts w:ascii="Courier New" w:hAnsi="Courier New" w:cs="Courier New"/>
          <w:color w:val="000000"/>
          <w:sz w:val="20"/>
          <w:szCs w:val="20"/>
          <w:lang w:val="en-GB" w:eastAsia="en-GB"/>
        </w:rPr>
        <w:t>x, y)</w:t>
      </w:r>
      <w:r w:rsidRPr="00D25586">
        <w:rPr>
          <w:color w:val="000000"/>
          <w:sz w:val="27"/>
          <w:szCs w:val="27"/>
          <w:lang w:val="en-GB" w:eastAsia="en-GB"/>
        </w:rPr>
        <w:t xml:space="preserve"> to be true if </w:t>
      </w:r>
      <w:r w:rsidRPr="00D25586">
        <w:rPr>
          <w:rFonts w:ascii="Cambria Math" w:hAnsi="Cambria Math" w:cs="Cambria Math"/>
          <w:color w:val="000000"/>
          <w:sz w:val="20"/>
          <w:szCs w:val="20"/>
          <w:lang w:val="en-GB" w:eastAsia="en-GB"/>
        </w:rPr>
        <w:t>∀</w:t>
      </w:r>
      <w:proofErr w:type="spellStart"/>
      <w:r w:rsidRPr="00D25586">
        <w:rPr>
          <w:rFonts w:ascii="Courier New" w:hAnsi="Courier New" w:cs="Courier New"/>
          <w:color w:val="000000"/>
          <w:sz w:val="20"/>
          <w:szCs w:val="20"/>
          <w:lang w:val="en-GB" w:eastAsia="en-GB"/>
        </w:rPr>
        <w:t>x</w:t>
      </w:r>
      <w:r w:rsidRPr="00D25586">
        <w:rPr>
          <w:rFonts w:ascii="Cambria Math" w:hAnsi="Cambria Math" w:cs="Cambria Math"/>
          <w:color w:val="000000"/>
          <w:sz w:val="20"/>
          <w:szCs w:val="20"/>
          <w:lang w:val="en-GB" w:eastAsia="en-GB"/>
        </w:rPr>
        <w:t>∃</w:t>
      </w:r>
      <w:r w:rsidRPr="00D25586">
        <w:rPr>
          <w:rFonts w:ascii="Courier New" w:hAnsi="Courier New" w:cs="Courier New"/>
          <w:color w:val="000000"/>
          <w:sz w:val="20"/>
          <w:szCs w:val="20"/>
          <w:lang w:val="en-GB" w:eastAsia="en-GB"/>
        </w:rPr>
        <w:t>yP</w:t>
      </w:r>
      <w:proofErr w:type="spellEnd"/>
      <w:r w:rsidRPr="00D25586">
        <w:rPr>
          <w:rFonts w:ascii="Courier New" w:hAnsi="Courier New" w:cs="Courier New"/>
          <w:color w:val="000000"/>
          <w:sz w:val="20"/>
          <w:szCs w:val="20"/>
          <w:lang w:val="en-GB" w:eastAsia="en-GB"/>
        </w:rPr>
        <w:t>(x, y)</w:t>
      </w:r>
      <w:r w:rsidRPr="00D25586">
        <w:rPr>
          <w:color w:val="000000"/>
          <w:sz w:val="27"/>
          <w:szCs w:val="27"/>
          <w:lang w:val="en-GB" w:eastAsia="en-GB"/>
        </w:rPr>
        <w:t xml:space="preserve"> is true. For example, if we have two teachers A and B and two students 1 and 2 such that:</w:t>
      </w:r>
    </w:p>
    <w:p w14:paraId="7D17076A" w14:textId="77777777" w:rsidR="00D25586" w:rsidRPr="00D25586" w:rsidRDefault="00D25586" w:rsidP="00D25586">
      <w:pPr>
        <w:numPr>
          <w:ilvl w:val="0"/>
          <w:numId w:val="2"/>
        </w:numPr>
        <w:spacing w:before="100" w:beforeAutospacing="1" w:after="100" w:afterAutospacing="1" w:line="240" w:lineRule="auto"/>
        <w:rPr>
          <w:color w:val="000000"/>
          <w:sz w:val="27"/>
          <w:szCs w:val="27"/>
          <w:lang w:val="en-GB" w:eastAsia="en-GB"/>
        </w:rPr>
      </w:pPr>
      <w:r w:rsidRPr="00D25586">
        <w:rPr>
          <w:color w:val="000000"/>
          <w:sz w:val="27"/>
          <w:szCs w:val="27"/>
          <w:lang w:val="en-GB" w:eastAsia="en-GB"/>
        </w:rPr>
        <w:t>Student 1 studies under teacher A.</w:t>
      </w:r>
    </w:p>
    <w:p w14:paraId="7784707B" w14:textId="77777777" w:rsidR="00D25586" w:rsidRPr="00D25586" w:rsidRDefault="00D25586" w:rsidP="00D25586">
      <w:pPr>
        <w:numPr>
          <w:ilvl w:val="0"/>
          <w:numId w:val="2"/>
        </w:numPr>
        <w:spacing w:before="100" w:beforeAutospacing="1" w:after="100" w:afterAutospacing="1" w:line="240" w:lineRule="auto"/>
        <w:rPr>
          <w:color w:val="000000"/>
          <w:sz w:val="27"/>
          <w:szCs w:val="27"/>
          <w:lang w:val="en-GB" w:eastAsia="en-GB"/>
        </w:rPr>
      </w:pPr>
      <w:r w:rsidRPr="00D25586">
        <w:rPr>
          <w:color w:val="000000"/>
          <w:sz w:val="27"/>
          <w:szCs w:val="27"/>
          <w:lang w:val="en-GB" w:eastAsia="en-GB"/>
        </w:rPr>
        <w:t>Student 2 studies under teacher B.</w:t>
      </w:r>
    </w:p>
    <w:p w14:paraId="2EDC0C01" w14:textId="77777777" w:rsidR="00D25586" w:rsidRPr="00D25586" w:rsidRDefault="00D25586" w:rsidP="00D25586">
      <w:pPr>
        <w:spacing w:before="100" w:beforeAutospacing="1" w:after="100" w:afterAutospacing="1" w:line="240" w:lineRule="auto"/>
        <w:rPr>
          <w:color w:val="000000"/>
          <w:sz w:val="27"/>
          <w:szCs w:val="27"/>
          <w:lang w:val="en-GB" w:eastAsia="en-GB"/>
        </w:rPr>
      </w:pPr>
      <w:r w:rsidRPr="00D25586">
        <w:rPr>
          <w:color w:val="000000"/>
          <w:sz w:val="27"/>
          <w:szCs w:val="27"/>
          <w:lang w:val="en-GB" w:eastAsia="en-GB"/>
        </w:rPr>
        <w:t xml:space="preserve">Then </w:t>
      </w:r>
      <w:r w:rsidRPr="00D25586">
        <w:rPr>
          <w:rFonts w:ascii="Cambria Math" w:hAnsi="Cambria Math" w:cs="Cambria Math"/>
          <w:color w:val="000000"/>
          <w:sz w:val="20"/>
          <w:szCs w:val="20"/>
          <w:lang w:val="en-GB" w:eastAsia="en-GB"/>
        </w:rPr>
        <w:t>∀</w:t>
      </w:r>
      <w:proofErr w:type="spellStart"/>
      <w:r w:rsidRPr="00D25586">
        <w:rPr>
          <w:rFonts w:ascii="Courier New" w:hAnsi="Courier New" w:cs="Courier New"/>
          <w:color w:val="000000"/>
          <w:sz w:val="20"/>
          <w:szCs w:val="20"/>
          <w:lang w:val="en-GB" w:eastAsia="en-GB"/>
        </w:rPr>
        <w:t>x</w:t>
      </w:r>
      <w:r w:rsidRPr="00D25586">
        <w:rPr>
          <w:rFonts w:ascii="Cambria Math" w:hAnsi="Cambria Math" w:cs="Cambria Math"/>
          <w:color w:val="000000"/>
          <w:sz w:val="20"/>
          <w:szCs w:val="20"/>
          <w:lang w:val="en-GB" w:eastAsia="en-GB"/>
        </w:rPr>
        <w:t>∃</w:t>
      </w:r>
      <w:proofErr w:type="gramStart"/>
      <w:r w:rsidRPr="00D25586">
        <w:rPr>
          <w:rFonts w:ascii="Courier New" w:hAnsi="Courier New" w:cs="Courier New"/>
          <w:color w:val="000000"/>
          <w:sz w:val="20"/>
          <w:szCs w:val="20"/>
          <w:lang w:val="en-GB" w:eastAsia="en-GB"/>
        </w:rPr>
        <w:t>yP</w:t>
      </w:r>
      <w:proofErr w:type="spellEnd"/>
      <w:r w:rsidRPr="00D25586">
        <w:rPr>
          <w:rFonts w:ascii="Courier New" w:hAnsi="Courier New" w:cs="Courier New"/>
          <w:color w:val="000000"/>
          <w:sz w:val="20"/>
          <w:szCs w:val="20"/>
          <w:lang w:val="en-GB" w:eastAsia="en-GB"/>
        </w:rPr>
        <w:t>(</w:t>
      </w:r>
      <w:proofErr w:type="gramEnd"/>
      <w:r w:rsidRPr="00D25586">
        <w:rPr>
          <w:rFonts w:ascii="Courier New" w:hAnsi="Courier New" w:cs="Courier New"/>
          <w:color w:val="000000"/>
          <w:sz w:val="20"/>
          <w:szCs w:val="20"/>
          <w:lang w:val="en-GB" w:eastAsia="en-GB"/>
        </w:rPr>
        <w:t>x, y)</w:t>
      </w:r>
      <w:r w:rsidRPr="00D25586">
        <w:rPr>
          <w:color w:val="000000"/>
          <w:sz w:val="27"/>
          <w:szCs w:val="27"/>
          <w:lang w:val="en-GB" w:eastAsia="en-GB"/>
        </w:rPr>
        <w:t xml:space="preserve"> is true because every student has at least one teacher they study under. However, </w:t>
      </w:r>
      <w:r w:rsidRPr="00D25586">
        <w:rPr>
          <w:rFonts w:ascii="Cambria Math" w:hAnsi="Cambria Math" w:cs="Cambria Math"/>
          <w:color w:val="000000"/>
          <w:sz w:val="20"/>
          <w:szCs w:val="20"/>
          <w:lang w:val="en-GB" w:eastAsia="en-GB"/>
        </w:rPr>
        <w:t>∃</w:t>
      </w:r>
      <w:proofErr w:type="spellStart"/>
      <w:r w:rsidRPr="00D25586">
        <w:rPr>
          <w:rFonts w:ascii="Courier New" w:hAnsi="Courier New" w:cs="Courier New"/>
          <w:color w:val="000000"/>
          <w:sz w:val="20"/>
          <w:szCs w:val="20"/>
          <w:lang w:val="en-GB" w:eastAsia="en-GB"/>
        </w:rPr>
        <w:t>y</w:t>
      </w:r>
      <w:r w:rsidRPr="00D25586">
        <w:rPr>
          <w:rFonts w:ascii="Cambria Math" w:hAnsi="Cambria Math" w:cs="Cambria Math"/>
          <w:color w:val="000000"/>
          <w:sz w:val="20"/>
          <w:szCs w:val="20"/>
          <w:lang w:val="en-GB" w:eastAsia="en-GB"/>
        </w:rPr>
        <w:t>∀</w:t>
      </w:r>
      <w:proofErr w:type="gramStart"/>
      <w:r w:rsidRPr="00D25586">
        <w:rPr>
          <w:rFonts w:ascii="Courier New" w:hAnsi="Courier New" w:cs="Courier New"/>
          <w:color w:val="000000"/>
          <w:sz w:val="20"/>
          <w:szCs w:val="20"/>
          <w:lang w:val="en-GB" w:eastAsia="en-GB"/>
        </w:rPr>
        <w:t>xP</w:t>
      </w:r>
      <w:proofErr w:type="spellEnd"/>
      <w:r w:rsidRPr="00D25586">
        <w:rPr>
          <w:rFonts w:ascii="Courier New" w:hAnsi="Courier New" w:cs="Courier New"/>
          <w:color w:val="000000"/>
          <w:sz w:val="20"/>
          <w:szCs w:val="20"/>
          <w:lang w:val="en-GB" w:eastAsia="en-GB"/>
        </w:rPr>
        <w:t>(</w:t>
      </w:r>
      <w:proofErr w:type="gramEnd"/>
      <w:r w:rsidRPr="00D25586">
        <w:rPr>
          <w:rFonts w:ascii="Courier New" w:hAnsi="Courier New" w:cs="Courier New"/>
          <w:color w:val="000000"/>
          <w:sz w:val="20"/>
          <w:szCs w:val="20"/>
          <w:lang w:val="en-GB" w:eastAsia="en-GB"/>
        </w:rPr>
        <w:t>x, y)</w:t>
      </w:r>
      <w:r w:rsidRPr="00D25586">
        <w:rPr>
          <w:color w:val="000000"/>
          <w:sz w:val="27"/>
          <w:szCs w:val="27"/>
          <w:lang w:val="en-GB" w:eastAsia="en-GB"/>
        </w:rPr>
        <w:t xml:space="preserve"> is false because no teacher has both students studying under them.</w:t>
      </w:r>
    </w:p>
    <w:p w14:paraId="4AC55CCD" w14:textId="77777777" w:rsidR="00D25586" w:rsidRPr="00D25586" w:rsidRDefault="00D25586" w:rsidP="00D25586">
      <w:pPr>
        <w:spacing w:before="100" w:beforeAutospacing="1" w:after="100" w:afterAutospacing="1" w:line="240" w:lineRule="auto"/>
        <w:rPr>
          <w:color w:val="000000"/>
          <w:sz w:val="27"/>
          <w:szCs w:val="27"/>
          <w:lang w:val="en-GB" w:eastAsia="en-GB"/>
        </w:rPr>
      </w:pPr>
      <w:r w:rsidRPr="00D25586">
        <w:rPr>
          <w:color w:val="000000"/>
          <w:sz w:val="27"/>
          <w:szCs w:val="27"/>
          <w:lang w:val="en-GB" w:eastAsia="en-GB"/>
        </w:rPr>
        <w:t xml:space="preserve">Therefore we can conclude that if </w:t>
      </w:r>
      <w:r w:rsidRPr="00D25586">
        <w:rPr>
          <w:rFonts w:ascii="Cambria Math" w:hAnsi="Cambria Math" w:cs="Cambria Math"/>
          <w:color w:val="000000"/>
          <w:sz w:val="20"/>
          <w:szCs w:val="20"/>
          <w:lang w:val="en-GB" w:eastAsia="en-GB"/>
        </w:rPr>
        <w:t>∃</w:t>
      </w:r>
      <w:proofErr w:type="spellStart"/>
      <w:r w:rsidRPr="00D25586">
        <w:rPr>
          <w:rFonts w:ascii="Courier New" w:hAnsi="Courier New" w:cs="Courier New"/>
          <w:color w:val="000000"/>
          <w:sz w:val="20"/>
          <w:szCs w:val="20"/>
          <w:lang w:val="en-GB" w:eastAsia="en-GB"/>
        </w:rPr>
        <w:t>y</w:t>
      </w:r>
      <w:r w:rsidRPr="00D25586">
        <w:rPr>
          <w:rFonts w:ascii="Cambria Math" w:hAnsi="Cambria Math" w:cs="Cambria Math"/>
          <w:color w:val="000000"/>
          <w:sz w:val="20"/>
          <w:szCs w:val="20"/>
          <w:lang w:val="en-GB" w:eastAsia="en-GB"/>
        </w:rPr>
        <w:t>∀</w:t>
      </w:r>
      <w:proofErr w:type="gramStart"/>
      <w:r w:rsidRPr="00D25586">
        <w:rPr>
          <w:rFonts w:ascii="Courier New" w:hAnsi="Courier New" w:cs="Courier New"/>
          <w:color w:val="000000"/>
          <w:sz w:val="20"/>
          <w:szCs w:val="20"/>
          <w:lang w:val="en-GB" w:eastAsia="en-GB"/>
        </w:rPr>
        <w:t>xP</w:t>
      </w:r>
      <w:proofErr w:type="spellEnd"/>
      <w:r w:rsidRPr="00D25586">
        <w:rPr>
          <w:rFonts w:ascii="Courier New" w:hAnsi="Courier New" w:cs="Courier New"/>
          <w:color w:val="000000"/>
          <w:sz w:val="20"/>
          <w:szCs w:val="20"/>
          <w:lang w:val="en-GB" w:eastAsia="en-GB"/>
        </w:rPr>
        <w:t>(</w:t>
      </w:r>
      <w:proofErr w:type="gramEnd"/>
      <w:r w:rsidRPr="00D25586">
        <w:rPr>
          <w:rFonts w:ascii="Courier New" w:hAnsi="Courier New" w:cs="Courier New"/>
          <w:color w:val="000000"/>
          <w:sz w:val="20"/>
          <w:szCs w:val="20"/>
          <w:lang w:val="en-GB" w:eastAsia="en-GB"/>
        </w:rPr>
        <w:t>x, y)</w:t>
      </w:r>
      <w:r w:rsidRPr="00D25586">
        <w:rPr>
          <w:color w:val="000000"/>
          <w:sz w:val="27"/>
          <w:szCs w:val="27"/>
          <w:lang w:val="en-GB" w:eastAsia="en-GB"/>
        </w:rPr>
        <w:t xml:space="preserve"> is true then </w:t>
      </w:r>
      <w:r w:rsidRPr="00D25586">
        <w:rPr>
          <w:rFonts w:ascii="Cambria Math" w:hAnsi="Cambria Math" w:cs="Cambria Math"/>
          <w:color w:val="000000"/>
          <w:sz w:val="20"/>
          <w:szCs w:val="20"/>
          <w:lang w:val="en-GB" w:eastAsia="en-GB"/>
        </w:rPr>
        <w:t>∀</w:t>
      </w:r>
      <w:proofErr w:type="spellStart"/>
      <w:r w:rsidRPr="00D25586">
        <w:rPr>
          <w:rFonts w:ascii="Courier New" w:hAnsi="Courier New" w:cs="Courier New"/>
          <w:color w:val="000000"/>
          <w:sz w:val="20"/>
          <w:szCs w:val="20"/>
          <w:lang w:val="en-GB" w:eastAsia="en-GB"/>
        </w:rPr>
        <w:t>x</w:t>
      </w:r>
      <w:r w:rsidRPr="00D25586">
        <w:rPr>
          <w:rFonts w:ascii="Cambria Math" w:hAnsi="Cambria Math" w:cs="Cambria Math"/>
          <w:color w:val="000000"/>
          <w:sz w:val="20"/>
          <w:szCs w:val="20"/>
          <w:lang w:val="en-GB" w:eastAsia="en-GB"/>
        </w:rPr>
        <w:t>∃</w:t>
      </w:r>
      <w:r w:rsidRPr="00D25586">
        <w:rPr>
          <w:rFonts w:ascii="Courier New" w:hAnsi="Courier New" w:cs="Courier New"/>
          <w:color w:val="000000"/>
          <w:sz w:val="20"/>
          <w:szCs w:val="20"/>
          <w:lang w:val="en-GB" w:eastAsia="en-GB"/>
        </w:rPr>
        <w:t>yP</w:t>
      </w:r>
      <w:proofErr w:type="spellEnd"/>
      <w:r w:rsidRPr="00D25586">
        <w:rPr>
          <w:rFonts w:ascii="Courier New" w:hAnsi="Courier New" w:cs="Courier New"/>
          <w:color w:val="000000"/>
          <w:sz w:val="20"/>
          <w:szCs w:val="20"/>
          <w:lang w:val="en-GB" w:eastAsia="en-GB"/>
        </w:rPr>
        <w:t>(x, y)</w:t>
      </w:r>
      <w:r w:rsidRPr="00D25586">
        <w:rPr>
          <w:color w:val="000000"/>
          <w:sz w:val="27"/>
          <w:szCs w:val="27"/>
          <w:lang w:val="en-GB" w:eastAsia="en-GB"/>
        </w:rPr>
        <w:t xml:space="preserve"> must also be true but the converse is not necessarily true.</w:t>
      </w:r>
    </w:p>
    <w:p w14:paraId="3F6485FF" w14:textId="10860788" w:rsidR="00D25586" w:rsidRDefault="00D25586" w:rsidP="005711A6">
      <w:pPr>
        <w:pBdr>
          <w:top w:val="nil"/>
          <w:left w:val="nil"/>
          <w:bottom w:val="nil"/>
          <w:right w:val="nil"/>
          <w:between w:val="nil"/>
        </w:pBdr>
        <w:tabs>
          <w:tab w:val="center" w:pos="4320"/>
          <w:tab w:val="right" w:pos="8640"/>
        </w:tabs>
        <w:spacing w:before="0" w:after="0" w:line="360" w:lineRule="auto"/>
        <w:jc w:val="both"/>
      </w:pPr>
    </w:p>
    <w:p w14:paraId="5065AD19" w14:textId="77777777" w:rsidR="005711A6" w:rsidRDefault="005711A6" w:rsidP="00140CD6">
      <w:pPr>
        <w:pBdr>
          <w:top w:val="nil"/>
          <w:left w:val="nil"/>
          <w:bottom w:val="nil"/>
          <w:right w:val="nil"/>
          <w:between w:val="nil"/>
        </w:pBdr>
        <w:tabs>
          <w:tab w:val="center" w:pos="4320"/>
          <w:tab w:val="right" w:pos="8640"/>
        </w:tabs>
        <w:spacing w:before="0" w:after="0" w:line="360" w:lineRule="auto"/>
        <w:jc w:val="both"/>
        <w:rPr>
          <w:bCs/>
          <w:color w:val="000000"/>
        </w:rPr>
      </w:pPr>
    </w:p>
    <w:p w14:paraId="451168EC" w14:textId="77777777" w:rsidR="005711A6" w:rsidRPr="00824321" w:rsidRDefault="005711A6" w:rsidP="00140CD6">
      <w:pPr>
        <w:pBdr>
          <w:top w:val="nil"/>
          <w:left w:val="nil"/>
          <w:bottom w:val="nil"/>
          <w:right w:val="nil"/>
          <w:between w:val="nil"/>
        </w:pBdr>
        <w:tabs>
          <w:tab w:val="center" w:pos="4320"/>
          <w:tab w:val="right" w:pos="8640"/>
        </w:tabs>
        <w:spacing w:before="0" w:after="0" w:line="360" w:lineRule="auto"/>
        <w:jc w:val="both"/>
        <w:rPr>
          <w:bCs/>
          <w:color w:val="000000"/>
        </w:rPr>
      </w:pPr>
    </w:p>
    <w:p w14:paraId="2C50D6AB" w14:textId="75F26AB7" w:rsidR="00140CD6" w:rsidRPr="005711A6" w:rsidRDefault="00140CD6" w:rsidP="00140CD6">
      <w:pPr>
        <w:pBdr>
          <w:top w:val="nil"/>
          <w:left w:val="nil"/>
          <w:bottom w:val="nil"/>
          <w:right w:val="nil"/>
          <w:between w:val="nil"/>
        </w:pBdr>
        <w:tabs>
          <w:tab w:val="center" w:pos="4320"/>
          <w:tab w:val="right" w:pos="8640"/>
        </w:tabs>
        <w:spacing w:before="0" w:after="0" w:line="360" w:lineRule="auto"/>
        <w:jc w:val="both"/>
        <w:rPr>
          <w:b/>
          <w:color w:val="000000"/>
          <w:u w:val="single"/>
        </w:rPr>
      </w:pPr>
      <w:r w:rsidRPr="005711A6">
        <w:rPr>
          <w:b/>
          <w:color w:val="000000"/>
          <w:u w:val="single"/>
        </w:rPr>
        <w:t>Activity</w:t>
      </w:r>
    </w:p>
    <w:p w14:paraId="34481891" w14:textId="6FF4F593" w:rsidR="00140CD6" w:rsidRPr="00140CD6" w:rsidRDefault="00140CD6" w:rsidP="00140CD6">
      <w:pPr>
        <w:pBdr>
          <w:top w:val="nil"/>
          <w:left w:val="nil"/>
          <w:bottom w:val="nil"/>
          <w:right w:val="nil"/>
          <w:between w:val="nil"/>
        </w:pBdr>
        <w:tabs>
          <w:tab w:val="center" w:pos="4320"/>
          <w:tab w:val="right" w:pos="8640"/>
        </w:tabs>
        <w:spacing w:before="0" w:after="0" w:line="360" w:lineRule="auto"/>
        <w:jc w:val="both"/>
        <w:rPr>
          <w:b/>
          <w:color w:val="000000"/>
        </w:rPr>
      </w:pPr>
      <w:r w:rsidRPr="00140CD6">
        <w:rPr>
          <w:b/>
          <w:color w:val="000000"/>
        </w:rPr>
        <w:t>Boolean</w:t>
      </w:r>
      <w:r>
        <w:rPr>
          <w:b/>
          <w:color w:val="000000"/>
        </w:rPr>
        <w:t xml:space="preserve"> </w:t>
      </w:r>
      <w:r w:rsidRPr="00140CD6">
        <w:rPr>
          <w:b/>
          <w:color w:val="000000"/>
        </w:rPr>
        <w:t>Searches</w:t>
      </w:r>
    </w:p>
    <w:p w14:paraId="28963483" w14:textId="7044839E" w:rsidR="00140CD6" w:rsidRDefault="00140CD6" w:rsidP="00140CD6">
      <w:pPr>
        <w:pBdr>
          <w:top w:val="nil"/>
          <w:left w:val="nil"/>
          <w:bottom w:val="nil"/>
          <w:right w:val="nil"/>
          <w:between w:val="nil"/>
        </w:pBdr>
        <w:tabs>
          <w:tab w:val="center" w:pos="4320"/>
          <w:tab w:val="right" w:pos="8640"/>
        </w:tabs>
        <w:spacing w:before="0" w:after="0" w:line="360" w:lineRule="auto"/>
        <w:jc w:val="both"/>
        <w:rPr>
          <w:bCs/>
          <w:color w:val="000000"/>
        </w:rPr>
      </w:pPr>
      <w:r w:rsidRPr="00824321">
        <w:rPr>
          <w:bCs/>
          <w:color w:val="000000"/>
        </w:rPr>
        <w:t>Logical connectives are used extensively in searches of large collections of information, such as indexes of Web pages. Because these searches employ techniques from propositional logic,</w:t>
      </w:r>
      <w:r>
        <w:rPr>
          <w:bCs/>
          <w:color w:val="000000"/>
        </w:rPr>
        <w:t xml:space="preserve"> </w:t>
      </w:r>
      <w:r w:rsidRPr="00824321">
        <w:rPr>
          <w:bCs/>
          <w:color w:val="000000"/>
        </w:rPr>
        <w:t>Links they are called</w:t>
      </w:r>
      <w:r>
        <w:rPr>
          <w:bCs/>
          <w:color w:val="000000"/>
        </w:rPr>
        <w:t xml:space="preserve"> </w:t>
      </w:r>
      <w:r w:rsidRPr="00824321">
        <w:rPr>
          <w:bCs/>
          <w:color w:val="000000"/>
        </w:rPr>
        <w:t>Boolean</w:t>
      </w:r>
      <w:r>
        <w:rPr>
          <w:bCs/>
          <w:color w:val="000000"/>
        </w:rPr>
        <w:t xml:space="preserve"> </w:t>
      </w:r>
      <w:r w:rsidRPr="00824321">
        <w:rPr>
          <w:bCs/>
          <w:color w:val="000000"/>
        </w:rPr>
        <w:t xml:space="preserve">searches. In Boolean searches, the connective AND is used to match </w:t>
      </w:r>
      <w:r w:rsidRPr="00824321">
        <w:rPr>
          <w:bCs/>
          <w:color w:val="000000"/>
        </w:rPr>
        <w:lastRenderedPageBreak/>
        <w:t xml:space="preserve">records that contain both of two search terms, the connective OR is used to match one or both of two search terms, and the connective NOT (sometimes written as </w:t>
      </w:r>
      <w:proofErr w:type="gramStart"/>
      <w:r w:rsidRPr="00824321">
        <w:rPr>
          <w:bCs/>
          <w:color w:val="000000"/>
        </w:rPr>
        <w:t>ANDNOT )</w:t>
      </w:r>
      <w:proofErr w:type="gramEnd"/>
      <w:r w:rsidRPr="00824321">
        <w:rPr>
          <w:bCs/>
          <w:color w:val="000000"/>
        </w:rPr>
        <w:t xml:space="preserve"> is used to exclude a particular search term. Careful planning of how logical connectives are used is often required when Boolean searches are used to locate information of potential interest. Example 6 illustrates how Boolean searches are carried out. </w:t>
      </w:r>
    </w:p>
    <w:p w14:paraId="528AFE28" w14:textId="5D569FC4" w:rsidR="00140CD6" w:rsidRDefault="00140CD6" w:rsidP="00140CD6">
      <w:pPr>
        <w:pBdr>
          <w:top w:val="nil"/>
          <w:left w:val="nil"/>
          <w:bottom w:val="nil"/>
          <w:right w:val="nil"/>
          <w:between w:val="nil"/>
        </w:pBdr>
        <w:tabs>
          <w:tab w:val="center" w:pos="4320"/>
          <w:tab w:val="right" w:pos="8640"/>
        </w:tabs>
        <w:spacing w:before="0" w:after="0" w:line="360" w:lineRule="auto"/>
        <w:jc w:val="both"/>
        <w:rPr>
          <w:bCs/>
          <w:color w:val="000000"/>
        </w:rPr>
      </w:pPr>
      <w:r w:rsidRPr="00140CD6">
        <w:rPr>
          <w:b/>
          <w:color w:val="000000"/>
        </w:rPr>
        <w:t>Web</w:t>
      </w:r>
      <w:r>
        <w:rPr>
          <w:b/>
          <w:color w:val="000000"/>
        </w:rPr>
        <w:t xml:space="preserve"> </w:t>
      </w:r>
      <w:r w:rsidRPr="00140CD6">
        <w:rPr>
          <w:b/>
          <w:color w:val="000000"/>
        </w:rPr>
        <w:t>Page</w:t>
      </w:r>
      <w:r>
        <w:rPr>
          <w:b/>
          <w:color w:val="000000"/>
        </w:rPr>
        <w:t xml:space="preserve"> </w:t>
      </w:r>
      <w:r w:rsidRPr="00140CD6">
        <w:rPr>
          <w:b/>
          <w:color w:val="000000"/>
        </w:rPr>
        <w:t>Searching</w:t>
      </w:r>
      <w:r w:rsidRPr="00824321">
        <w:rPr>
          <w:bCs/>
          <w:color w:val="000000"/>
        </w:rPr>
        <w:t xml:space="preserve"> </w:t>
      </w:r>
    </w:p>
    <w:p w14:paraId="4CE3403A" w14:textId="2569450E" w:rsidR="00140CD6" w:rsidRPr="00824321" w:rsidRDefault="00140CD6" w:rsidP="00140CD6">
      <w:pPr>
        <w:pBdr>
          <w:top w:val="nil"/>
          <w:left w:val="nil"/>
          <w:bottom w:val="nil"/>
          <w:right w:val="nil"/>
          <w:between w:val="nil"/>
        </w:pBdr>
        <w:tabs>
          <w:tab w:val="center" w:pos="4320"/>
          <w:tab w:val="right" w:pos="8640"/>
        </w:tabs>
        <w:spacing w:before="0" w:after="0" w:line="360" w:lineRule="auto"/>
        <w:jc w:val="both"/>
        <w:rPr>
          <w:bCs/>
          <w:color w:val="000000"/>
        </w:rPr>
      </w:pPr>
      <w:r w:rsidRPr="00824321">
        <w:rPr>
          <w:bCs/>
          <w:color w:val="000000"/>
        </w:rPr>
        <w:t xml:space="preserve">Most Web search engines support Boolean searching techniques, which is useful for ﬁnding Web pages about particular subjects. For instance, using Boolean searching to ﬁnd Web pages about universities in New Mexico, we can look for pages matching NEW AND MEXICO AND UNIVERSITIES. The results of this search will include those pages that contain the three words NEW, MEXICO, and UNIVERSITIES. This will include all of the pages of interest, together with others such as a page about new universities in Mexico. (Note that Google, and many other search engines, do require the use of “AND” because such </w:t>
      </w:r>
      <w:proofErr w:type="spellStart"/>
      <w:r w:rsidRPr="00824321">
        <w:rPr>
          <w:bCs/>
          <w:color w:val="000000"/>
        </w:rPr>
        <w:t>searchExtra</w:t>
      </w:r>
      <w:proofErr w:type="spellEnd"/>
      <w:r w:rsidRPr="00824321">
        <w:rPr>
          <w:bCs/>
          <w:color w:val="000000"/>
        </w:rPr>
        <w:t xml:space="preserve"> Examples engines use all search terms by default.) Most search engines support the use of quotation marks to search for speciﬁc phrases. So, it may be more eﬀective to search for pages matching “NEW MEXICO” AND UNIVERSITIES. Next, to ﬁnd pages that deal with universities in New Mexico or Arizona, we can search for pages matching (NEWANDMEXICOORARIZONA)ANDUNIVERSITIES. (Note: Here the AND operator takes precedence over the OR operator. Also, in Google, the terms used for this search would be NEW MEXICO OR ARIZONA.) The results of this search will include all pages that contain the word UNIVERSITIES and either both the words NEW and MEXICO or the word ARIZONA. Again, pages besides those of interest will be listed. Finally, to ﬁnd Web pages that deal with universities in Mexico (and not New Mexico), we might ﬁrst look for pages matching MEXICO AND UNIVERSITIES, but because the results of this search will include pages about universities in New Mexico, as well as universities in Mexico, it might be better to search for pages matching (MEXICO AND UNIVERSITIES) NOT NEW. The results of this search include pages that contain both the words MEXICO and UNIVERSITIES but do not contain the word NEW. (In Google, and many other search engines, the word “NOT” is replaced by the symbol “-”. In Google, the terms used for this last search would be MEXICO UNIVERSITIES -NEW.)</w:t>
      </w:r>
    </w:p>
    <w:p w14:paraId="0464DFF3" w14:textId="5F3C160A" w:rsidR="00140CD6" w:rsidRDefault="00140CD6"/>
    <w:p w14:paraId="1D02B8C5" w14:textId="4B51B0AB" w:rsidR="00140CD6" w:rsidRDefault="00140CD6">
      <w:r>
        <w:lastRenderedPageBreak/>
        <w:t>With the reference of above information, search the material on google and show the screenshots of your results,</w:t>
      </w:r>
      <w:r w:rsidR="00754319">
        <w:t xml:space="preserve"> such as</w:t>
      </w:r>
    </w:p>
    <w:p w14:paraId="341E17E7" w14:textId="77777777" w:rsidR="00140CD6" w:rsidRDefault="00140CD6">
      <w:pPr>
        <w:rPr>
          <w:noProof/>
        </w:rPr>
      </w:pPr>
    </w:p>
    <w:p w14:paraId="4AC7BD00" w14:textId="77777777" w:rsidR="00140CD6" w:rsidRDefault="00140CD6">
      <w:pPr>
        <w:rPr>
          <w:noProof/>
        </w:rPr>
      </w:pPr>
    </w:p>
    <w:p w14:paraId="0A0DC564" w14:textId="77777777" w:rsidR="00140CD6" w:rsidRDefault="00140CD6">
      <w:pPr>
        <w:rPr>
          <w:noProof/>
        </w:rPr>
      </w:pPr>
    </w:p>
    <w:p w14:paraId="18F0C608" w14:textId="77777777" w:rsidR="00754319" w:rsidRDefault="00754319">
      <w:pPr>
        <w:rPr>
          <w:noProof/>
        </w:rPr>
      </w:pPr>
    </w:p>
    <w:p w14:paraId="3F4823BE" w14:textId="7EE10103" w:rsidR="00140CD6" w:rsidRDefault="00140CD6">
      <w:r>
        <w:rPr>
          <w:noProof/>
        </w:rPr>
        <w:drawing>
          <wp:inline distT="0" distB="0" distL="0" distR="0" wp14:anchorId="54ECA443" wp14:editId="5CD1FCED">
            <wp:extent cx="5772150" cy="2428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t="13968" r="2885" b="13341"/>
                    <a:stretch/>
                  </pic:blipFill>
                  <pic:spPr bwMode="auto">
                    <a:xfrm>
                      <a:off x="0" y="0"/>
                      <a:ext cx="5772150" cy="2428875"/>
                    </a:xfrm>
                    <a:prstGeom prst="rect">
                      <a:avLst/>
                    </a:prstGeom>
                    <a:ln>
                      <a:noFill/>
                    </a:ln>
                    <a:extLst>
                      <a:ext uri="{53640926-AAD7-44D8-BBD7-CCE9431645EC}">
                        <a14:shadowObscured xmlns:a14="http://schemas.microsoft.com/office/drawing/2010/main"/>
                      </a:ext>
                    </a:extLst>
                  </pic:spPr>
                </pic:pic>
              </a:graphicData>
            </a:graphic>
          </wp:inline>
        </w:drawing>
      </w:r>
    </w:p>
    <w:p w14:paraId="4FEFCDB4" w14:textId="6F5A0EB4" w:rsidR="00140CD6" w:rsidRDefault="00140CD6"/>
    <w:p w14:paraId="6CF30686" w14:textId="6215B827" w:rsidR="00140CD6" w:rsidRDefault="00140CD6"/>
    <w:sectPr w:rsidR="00140C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8108E" w14:textId="77777777" w:rsidR="00B07490" w:rsidRDefault="00B07490" w:rsidP="004B1CCF">
      <w:pPr>
        <w:spacing w:before="0" w:after="0" w:line="240" w:lineRule="auto"/>
      </w:pPr>
      <w:r>
        <w:separator/>
      </w:r>
    </w:p>
  </w:endnote>
  <w:endnote w:type="continuationSeparator" w:id="0">
    <w:p w14:paraId="59D98AC5" w14:textId="77777777" w:rsidR="00B07490" w:rsidRDefault="00B07490" w:rsidP="004B1C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30701" w14:textId="77777777" w:rsidR="00B07490" w:rsidRDefault="00B07490" w:rsidP="004B1CCF">
      <w:pPr>
        <w:spacing w:before="0" w:after="0" w:line="240" w:lineRule="auto"/>
      </w:pPr>
      <w:r>
        <w:separator/>
      </w:r>
    </w:p>
  </w:footnote>
  <w:footnote w:type="continuationSeparator" w:id="0">
    <w:p w14:paraId="1496A96B" w14:textId="77777777" w:rsidR="00B07490" w:rsidRDefault="00B07490" w:rsidP="004B1CC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43F5C"/>
    <w:multiLevelType w:val="multilevel"/>
    <w:tmpl w:val="D56A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24662B"/>
    <w:multiLevelType w:val="multilevel"/>
    <w:tmpl w:val="AC18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CD6"/>
    <w:rsid w:val="00140CD6"/>
    <w:rsid w:val="004356F6"/>
    <w:rsid w:val="00466833"/>
    <w:rsid w:val="004B0090"/>
    <w:rsid w:val="004B1CCF"/>
    <w:rsid w:val="005711A6"/>
    <w:rsid w:val="0066559D"/>
    <w:rsid w:val="00754319"/>
    <w:rsid w:val="00B07490"/>
    <w:rsid w:val="00B2421C"/>
    <w:rsid w:val="00BC45C0"/>
    <w:rsid w:val="00D25586"/>
    <w:rsid w:val="00E1074F"/>
    <w:rsid w:val="00E91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DC77D"/>
  <w15:chartTrackingRefBased/>
  <w15:docId w15:val="{BC7485BB-1CA6-47E6-AA1A-FEC6B43CA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40CD6"/>
    <w:pPr>
      <w:spacing w:before="60" w:after="60" w:line="264"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40CD6"/>
    <w:rPr>
      <w:b/>
      <w:bCs/>
      <w:i w:val="0"/>
      <w:iCs w:val="0"/>
    </w:rPr>
  </w:style>
  <w:style w:type="character" w:customStyle="1" w:styleId="st1">
    <w:name w:val="st1"/>
    <w:basedOn w:val="DefaultParagraphFont"/>
    <w:rsid w:val="00140CD6"/>
  </w:style>
  <w:style w:type="paragraph" w:styleId="Header">
    <w:name w:val="header"/>
    <w:basedOn w:val="Normal"/>
    <w:link w:val="HeaderChar"/>
    <w:uiPriority w:val="99"/>
    <w:unhideWhenUsed/>
    <w:rsid w:val="004B1CC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B1CC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1CC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B1CCF"/>
    <w:rPr>
      <w:rFonts w:ascii="Times New Roman" w:eastAsia="Times New Roman" w:hAnsi="Times New Roman" w:cs="Times New Roman"/>
      <w:sz w:val="24"/>
      <w:szCs w:val="24"/>
    </w:rPr>
  </w:style>
  <w:style w:type="paragraph" w:styleId="NormalWeb">
    <w:name w:val="Normal (Web)"/>
    <w:basedOn w:val="Normal"/>
    <w:uiPriority w:val="99"/>
    <w:semiHidden/>
    <w:unhideWhenUsed/>
    <w:rsid w:val="00D25586"/>
    <w:pPr>
      <w:spacing w:before="100" w:beforeAutospacing="1" w:after="100" w:afterAutospacing="1" w:line="240" w:lineRule="auto"/>
    </w:pPr>
    <w:rPr>
      <w:lang w:val="en-GB" w:eastAsia="en-GB"/>
    </w:rPr>
  </w:style>
  <w:style w:type="character" w:styleId="HTMLCode">
    <w:name w:val="HTML Code"/>
    <w:basedOn w:val="DefaultParagraphFont"/>
    <w:uiPriority w:val="99"/>
    <w:semiHidden/>
    <w:unhideWhenUsed/>
    <w:rsid w:val="00D255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91688">
      <w:bodyDiv w:val="1"/>
      <w:marLeft w:val="0"/>
      <w:marRight w:val="0"/>
      <w:marTop w:val="0"/>
      <w:marBottom w:val="0"/>
      <w:divBdr>
        <w:top w:val="none" w:sz="0" w:space="0" w:color="auto"/>
        <w:left w:val="none" w:sz="0" w:space="0" w:color="auto"/>
        <w:bottom w:val="none" w:sz="0" w:space="0" w:color="auto"/>
        <w:right w:val="none" w:sz="0" w:space="0" w:color="auto"/>
      </w:divBdr>
      <w:divsChild>
        <w:div w:id="1169098339">
          <w:marLeft w:val="0"/>
          <w:marRight w:val="0"/>
          <w:marTop w:val="0"/>
          <w:marBottom w:val="0"/>
          <w:divBdr>
            <w:top w:val="none" w:sz="0" w:space="0" w:color="auto"/>
            <w:left w:val="none" w:sz="0" w:space="0" w:color="auto"/>
            <w:bottom w:val="none" w:sz="0" w:space="0" w:color="auto"/>
            <w:right w:val="none" w:sz="0" w:space="0" w:color="auto"/>
          </w:divBdr>
          <w:divsChild>
            <w:div w:id="537200629">
              <w:marLeft w:val="0"/>
              <w:marRight w:val="0"/>
              <w:marTop w:val="0"/>
              <w:marBottom w:val="0"/>
              <w:divBdr>
                <w:top w:val="none" w:sz="0" w:space="0" w:color="auto"/>
                <w:left w:val="none" w:sz="0" w:space="0" w:color="auto"/>
                <w:bottom w:val="none" w:sz="0" w:space="0" w:color="auto"/>
                <w:right w:val="none" w:sz="0" w:space="0" w:color="auto"/>
              </w:divBdr>
              <w:divsChild>
                <w:div w:id="14794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Tooba Mehtab</dc:creator>
  <cp:keywords/>
  <dc:description/>
  <cp:lastModifiedBy>Aetesam Asfar</cp:lastModifiedBy>
  <cp:revision>8</cp:revision>
  <dcterms:created xsi:type="dcterms:W3CDTF">2023-10-25T05:18:00Z</dcterms:created>
  <dcterms:modified xsi:type="dcterms:W3CDTF">2023-11-02T21:06:00Z</dcterms:modified>
</cp:coreProperties>
</file>