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Olivia Bennett</w:t>
      </w:r>
    </w:p>
    <w:p>
      <w:r>
        <w:t xml:space="preserve">Registered Nurse (Adult)</w:t>
      </w:r>
    </w:p>
    <w:p>
      <w:r>
        <w:t xml:space="preserve">Manchester, United Kingdom</w:t>
      </w:r>
    </w:p>
    <w:p>
      <w:r>
        <w:t xml:space="preserve">olivia.bennett@example.org · 07700 900123</w:t>
      </w:r>
    </w:p>
    <w:p>
      <w:r>
        <w:t xml:space="preserve"/>
      </w:r>
    </w:p>
    <w:p>
      <w:r>
        <w:t xml:space="preserve">Profile</w:t>
      </w:r>
    </w:p>
    <w:p>
      <w:r>
        <w:t xml:space="preserve">Compassionate NMC-registered adult nurse with 6 years of ward and A&amp;E experience.</w:t>
      </w:r>
    </w:p>
    <w:p>
      <w:r>
        <w:t xml:space="preserve"/>
      </w:r>
    </w:p>
    <w:p>
      <w:r>
        <w:t xml:space="preserve">Work Experience</w:t>
      </w:r>
    </w:p>
    <w:p>
      <w:r>
        <w:t xml:space="preserve">Staff Nurse, Northfield General Hospital (Invented NHS Trust)</w:t>
      </w:r>
    </w:p>
    <w:p>
      <w:r>
        <w:t xml:space="preserve">March 2020 - Present</w:t>
      </w:r>
    </w:p>
    <w:p>
      <w:r>
        <w:t xml:space="preserve">- Coordinated care for up to 12 patients per shift on an acute medical ward</w:t>
      </w:r>
    </w:p>
    <w:p>
      <w:r>
        <w:t xml:space="preserve">- Mentored 8 student nurses through clinical placements</w:t>
      </w:r>
    </w:p>
    <w:p>
      <w:r>
        <w:t xml:space="preserve"/>
      </w:r>
    </w:p>
    <w:p>
      <w:r>
        <w:t xml:space="preserve">Healthcare Assistant, Sunnyvale Care Home</w:t>
      </w:r>
    </w:p>
    <w:p>
      <w:r>
        <w:t xml:space="preserve">June 2018 - February 2020</w:t>
      </w:r>
    </w:p>
    <w:p>
      <w:r>
        <w:t xml:space="preserve">- Supported residents with daily living activities</w:t>
      </w:r>
    </w:p>
    <w:p>
      <w:r>
        <w:t xml:space="preserve"/>
      </w:r>
    </w:p>
    <w:p>
      <w:r>
        <w:t xml:space="preserve">Education</w:t>
      </w:r>
    </w:p>
    <w:p>
      <w:r>
        <w:t xml:space="preserve">BSc (Hons) Adult Nursing, University of Exampleshire, 2015 - 2018</w:t>
      </w:r>
    </w:p>
    <w:p>
      <w:r>
        <w:t xml:space="preserve"/>
      </w:r>
    </w:p>
    <w:p>
      <w:r>
        <w:t xml:space="preserve">Certifications</w:t>
      </w:r>
    </w:p>
    <w:p>
      <w:r>
        <w:t xml:space="preserve">NMC Registration</w:t>
      </w:r>
    </w:p>
    <w:p>
      <w:r>
        <w:t xml:space="preserve">Immediate Life Support (ILS)</w:t>
      </w:r>
    </w:p>
    <w:p>
      <w:r>
        <w:t xml:space="preserve"/>
      </w:r>
    </w:p>
    <w:p>
      <w:r>
        <w:t xml:space="preserve">Skills</w:t>
      </w:r>
    </w:p>
    <w:p>
      <w:r>
        <w:t xml:space="preserve">Patient assessment, Medication administration, Wound care, IV therapy, EPR systems, Team leadership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2026-09-30T22:31:29.948Z</dcterms:created>
  <dcterms:modified xsi:type="dcterms:W3CDTF">2026-09-30T22:31:29.948Z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