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최종 감정값보다 trace를 분석 대상으로 보기 시작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이전 단계까지는 감정 벡터가 SNN을 지나 최종 감정값이나 persona prompt로 이어지는지 확인하는 데 집중했다. 그런데 결과를 정리하다 보니, 최종값만으로는 감정이 어떤 과정을 거쳐 만들어졌는지 설명하기 어렵다는 생각이 들었다.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그래서 오늘은 최종 응답이나 최종 감정값보다, 내부에서 남는 trace와 branch를 더 자세히 보려고 했다. 이 단계부터는 감정을 결과값 하나가 아니라 내부 흐름으로 보자는 방향으로 탐구를 옮기기 시작했다.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연구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먼저 한 샘플의 neural activation을 tick 단위로 시각화해보았다. 이 그림을 보면 입력이 들어온 뒤 모든 뉴런이 한 번에 같은 방식으로 반응하는 것이 아니라, 시간에 따라 활성 강도와 활성 폭이 달라진다는 점을 볼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이전에는 이런 내부 변화가 단순한 디버그 기록처럼 느껴졌지만, 실제로는 감정이 형성되는 과정일 수 있다고 생각했다. 예를 들어 같은 부정 입력이라도 어떤 뉴런이 오래 켜지고 어떤 경로가 살아남는지에 따라 감정의 방향이 달라질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따라서 v3에서는 trace를 단순 로그가 아니라 분석 대상으로 두기로 했다. 최종 응답이 좋아졌는지보다 먼저, 내부 trace가 충분히 형성되고 해석 가능한 구조를 가지는지 확인하는 것이 필요해 보였다.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4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000_neural_state_change_reduc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1. 한 샘플에서 tick별 neural activation과 dominant route를 시각화한 예시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연구 방향이 조금 바뀐 날이었다. 감정 벡터의 최종값만 보는 것에서, 그 값이 만들어지는 내부 흐름을 보자는 쪽으로 관점이 옮겨갔다.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실제로 trace를 살펴보면서, 내부 경로가 충분히 길게 만들어지는지 확인할 예정이다. 만약 경로가 너무 짧게 끝난다면 trace를 감정 흐름으로 해석하기 어렵기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2025.12.18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